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0424" w14:textId="77777777" w:rsidR="00A8615B" w:rsidRPr="009F363E" w:rsidRDefault="00A8615B" w:rsidP="009F363E">
      <w:pPr>
        <w:widowControl w:val="0"/>
        <w:tabs>
          <w:tab w:val="left" w:pos="9214"/>
        </w:tabs>
        <w:spacing w:after="0" w:line="240" w:lineRule="auto"/>
        <w:jc w:val="center"/>
        <w:outlineLvl w:val="0"/>
        <w:rPr>
          <w:rFonts w:ascii="Times New Roman" w:eastAsia="MS Mincho" w:hAnsi="Times New Roman" w:cs="Times New Roman"/>
          <w:b/>
          <w:caps/>
          <w:sz w:val="24"/>
          <w:szCs w:val="24"/>
        </w:rPr>
      </w:pPr>
      <w:r w:rsidRPr="009F363E">
        <w:rPr>
          <w:rFonts w:ascii="Times New Roman" w:eastAsia="MS Mincho" w:hAnsi="Times New Roman" w:cs="Times New Roman"/>
          <w:b/>
          <w:caps/>
          <w:sz w:val="24"/>
          <w:szCs w:val="24"/>
        </w:rPr>
        <w:t>SUSITARIMAS</w:t>
      </w:r>
    </w:p>
    <w:p w14:paraId="16388A4F" w14:textId="1B25C0CD" w:rsidR="00A8615B" w:rsidRPr="009F363E" w:rsidRDefault="00A8615B" w:rsidP="009F363E">
      <w:pPr>
        <w:widowControl w:val="0"/>
        <w:tabs>
          <w:tab w:val="left" w:pos="9214"/>
        </w:tabs>
        <w:spacing w:after="0" w:line="240" w:lineRule="auto"/>
        <w:jc w:val="center"/>
        <w:rPr>
          <w:rFonts w:ascii="Times New Roman" w:eastAsia="MS Mincho" w:hAnsi="Times New Roman" w:cs="Times New Roman"/>
          <w:b/>
          <w:sz w:val="24"/>
          <w:szCs w:val="24"/>
        </w:rPr>
      </w:pPr>
      <w:r w:rsidRPr="009F363E">
        <w:rPr>
          <w:rFonts w:ascii="Times New Roman" w:eastAsia="MS Mincho" w:hAnsi="Times New Roman" w:cs="Times New Roman"/>
          <w:b/>
          <w:sz w:val="24"/>
          <w:szCs w:val="24"/>
        </w:rPr>
        <w:t xml:space="preserve">DĖL 2023 M. KOVO </w:t>
      </w:r>
      <w:r w:rsidR="00F375DC" w:rsidRPr="009F363E">
        <w:rPr>
          <w:rFonts w:ascii="Times New Roman" w:eastAsia="MS Mincho" w:hAnsi="Times New Roman" w:cs="Times New Roman"/>
          <w:b/>
          <w:sz w:val="24"/>
          <w:szCs w:val="24"/>
        </w:rPr>
        <w:t>10</w:t>
      </w:r>
      <w:r w:rsidRPr="009F363E">
        <w:rPr>
          <w:rFonts w:ascii="Times New Roman" w:eastAsia="MS Mincho" w:hAnsi="Times New Roman" w:cs="Times New Roman"/>
          <w:b/>
          <w:sz w:val="24"/>
          <w:szCs w:val="24"/>
        </w:rPr>
        <w:t xml:space="preserve"> D. PASLAUGŲ TEIKIMO</w:t>
      </w:r>
      <w:r w:rsidRPr="009F363E">
        <w:rPr>
          <w:rFonts w:ascii="Times New Roman" w:eastAsia="MS Mincho" w:hAnsi="Times New Roman" w:cs="Times New Roman"/>
          <w:b/>
          <w:bCs/>
          <w:sz w:val="24"/>
          <w:szCs w:val="24"/>
        </w:rPr>
        <w:t xml:space="preserve"> </w:t>
      </w:r>
      <w:r w:rsidRPr="009F363E">
        <w:rPr>
          <w:rFonts w:ascii="Times New Roman" w:eastAsia="MS Mincho" w:hAnsi="Times New Roman" w:cs="Times New Roman"/>
          <w:b/>
          <w:caps/>
          <w:sz w:val="24"/>
          <w:szCs w:val="24"/>
        </w:rPr>
        <w:t xml:space="preserve">SUTARTIES </w:t>
      </w:r>
    </w:p>
    <w:p w14:paraId="121EB925" w14:textId="747C916E" w:rsidR="00A8615B" w:rsidRPr="009F363E" w:rsidRDefault="00A8615B" w:rsidP="009F363E">
      <w:pPr>
        <w:widowControl w:val="0"/>
        <w:tabs>
          <w:tab w:val="left" w:pos="9214"/>
        </w:tabs>
        <w:spacing w:after="0" w:line="240" w:lineRule="auto"/>
        <w:jc w:val="center"/>
        <w:rPr>
          <w:rFonts w:ascii="Times New Roman" w:eastAsia="Times New Roman" w:hAnsi="Times New Roman" w:cs="Times New Roman"/>
          <w:b/>
          <w:bCs/>
          <w:sz w:val="24"/>
          <w:szCs w:val="24"/>
        </w:rPr>
      </w:pPr>
      <w:r w:rsidRPr="009F363E">
        <w:rPr>
          <w:rFonts w:ascii="Times New Roman" w:eastAsia="MS Mincho" w:hAnsi="Times New Roman" w:cs="Times New Roman"/>
          <w:b/>
          <w:caps/>
          <w:sz w:val="24"/>
          <w:szCs w:val="24"/>
        </w:rPr>
        <w:t xml:space="preserve">NR. </w:t>
      </w:r>
      <w:r w:rsidRPr="009F363E">
        <w:rPr>
          <w:rFonts w:ascii="Times New Roman" w:eastAsia="Times New Roman" w:hAnsi="Times New Roman" w:cs="Times New Roman"/>
          <w:b/>
          <w:bCs/>
          <w:sz w:val="24"/>
          <w:szCs w:val="24"/>
        </w:rPr>
        <w:t>VPS9-</w:t>
      </w:r>
      <w:r w:rsidR="00F375DC" w:rsidRPr="009F363E">
        <w:rPr>
          <w:rFonts w:ascii="Times New Roman" w:eastAsia="Times New Roman" w:hAnsi="Times New Roman" w:cs="Times New Roman"/>
          <w:b/>
          <w:bCs/>
          <w:sz w:val="24"/>
          <w:szCs w:val="24"/>
        </w:rPr>
        <w:t>6</w:t>
      </w:r>
      <w:r w:rsidR="00BB1662" w:rsidRPr="009F363E">
        <w:rPr>
          <w:rFonts w:ascii="Times New Roman" w:eastAsia="Times New Roman" w:hAnsi="Times New Roman" w:cs="Times New Roman"/>
          <w:b/>
          <w:bCs/>
          <w:sz w:val="24"/>
          <w:szCs w:val="24"/>
        </w:rPr>
        <w:t xml:space="preserve"> </w:t>
      </w:r>
      <w:r w:rsidRPr="009F363E">
        <w:rPr>
          <w:rFonts w:ascii="Times New Roman" w:eastAsia="Times New Roman" w:hAnsi="Times New Roman" w:cs="Times New Roman"/>
          <w:b/>
          <w:bCs/>
          <w:sz w:val="24"/>
          <w:szCs w:val="24"/>
        </w:rPr>
        <w:t>P</w:t>
      </w:r>
      <w:r w:rsidR="005D2710" w:rsidRPr="009F363E">
        <w:rPr>
          <w:rFonts w:ascii="Times New Roman" w:eastAsia="Times New Roman" w:hAnsi="Times New Roman" w:cs="Times New Roman"/>
          <w:b/>
          <w:bCs/>
          <w:sz w:val="24"/>
          <w:szCs w:val="24"/>
        </w:rPr>
        <w:t>A</w:t>
      </w:r>
      <w:r w:rsidR="000519B5" w:rsidRPr="009F363E">
        <w:rPr>
          <w:rFonts w:ascii="Times New Roman" w:eastAsia="Times New Roman" w:hAnsi="Times New Roman" w:cs="Times New Roman"/>
          <w:b/>
          <w:bCs/>
          <w:sz w:val="24"/>
          <w:szCs w:val="24"/>
        </w:rPr>
        <w:t>KEITIMO</w:t>
      </w:r>
    </w:p>
    <w:p w14:paraId="3FB16CA6" w14:textId="77777777" w:rsidR="00A8615B" w:rsidRPr="009F363E" w:rsidRDefault="00A8615B" w:rsidP="009F363E">
      <w:pPr>
        <w:widowControl w:val="0"/>
        <w:tabs>
          <w:tab w:val="left" w:pos="9214"/>
        </w:tabs>
        <w:spacing w:after="0" w:line="240" w:lineRule="auto"/>
        <w:jc w:val="center"/>
        <w:rPr>
          <w:rFonts w:ascii="Times New Roman" w:eastAsia="MS Mincho" w:hAnsi="Times New Roman" w:cs="Times New Roman"/>
          <w:b/>
          <w:sz w:val="24"/>
          <w:szCs w:val="24"/>
        </w:rPr>
      </w:pPr>
    </w:p>
    <w:p w14:paraId="14A1FC97" w14:textId="0AC865E9" w:rsidR="00A8615B" w:rsidRPr="009F363E" w:rsidRDefault="00A8615B" w:rsidP="009F363E">
      <w:pPr>
        <w:widowControl w:val="0"/>
        <w:tabs>
          <w:tab w:val="right" w:pos="8222"/>
        </w:tabs>
        <w:spacing w:after="0" w:line="240" w:lineRule="auto"/>
        <w:jc w:val="center"/>
        <w:rPr>
          <w:rFonts w:ascii="Times New Roman" w:eastAsia="Times New Roman" w:hAnsi="Times New Roman" w:cs="Times New Roman"/>
          <w:sz w:val="24"/>
          <w:szCs w:val="24"/>
          <w:lang w:eastAsia="lt-LT"/>
        </w:rPr>
      </w:pPr>
      <w:r w:rsidRPr="009F363E">
        <w:rPr>
          <w:rFonts w:ascii="Times New Roman" w:eastAsia="Times New Roman" w:hAnsi="Times New Roman" w:cs="Times New Roman"/>
          <w:bCs/>
          <w:sz w:val="24"/>
          <w:szCs w:val="24"/>
          <w:lang w:eastAsia="lt-LT"/>
        </w:rPr>
        <w:t>202</w:t>
      </w:r>
      <w:r w:rsidR="00B56BFA" w:rsidRPr="009F363E">
        <w:rPr>
          <w:rFonts w:ascii="Times New Roman" w:eastAsia="Times New Roman" w:hAnsi="Times New Roman" w:cs="Times New Roman"/>
          <w:bCs/>
          <w:sz w:val="24"/>
          <w:szCs w:val="24"/>
          <w:lang w:eastAsia="lt-LT"/>
        </w:rPr>
        <w:t>4</w:t>
      </w:r>
      <w:r w:rsidRPr="009F363E">
        <w:rPr>
          <w:rFonts w:ascii="Times New Roman" w:eastAsia="Times New Roman" w:hAnsi="Times New Roman" w:cs="Times New Roman"/>
          <w:bCs/>
          <w:sz w:val="24"/>
          <w:szCs w:val="24"/>
          <w:lang w:eastAsia="lt-LT"/>
        </w:rPr>
        <w:t xml:space="preserve"> m. </w:t>
      </w:r>
      <w:r w:rsidR="003F5F4C">
        <w:rPr>
          <w:rFonts w:ascii="Times New Roman" w:eastAsia="Times New Roman" w:hAnsi="Times New Roman" w:cs="Times New Roman"/>
          <w:bCs/>
          <w:sz w:val="24"/>
          <w:szCs w:val="24"/>
          <w:lang w:eastAsia="lt-LT"/>
        </w:rPr>
        <w:t xml:space="preserve">gruodžio 9 </w:t>
      </w:r>
      <w:r w:rsidRPr="009F363E">
        <w:rPr>
          <w:rFonts w:ascii="Times New Roman" w:eastAsia="Times New Roman" w:hAnsi="Times New Roman" w:cs="Times New Roman"/>
          <w:bCs/>
          <w:sz w:val="24"/>
          <w:szCs w:val="24"/>
          <w:lang w:eastAsia="lt-LT"/>
        </w:rPr>
        <w:t xml:space="preserve">d. </w:t>
      </w:r>
      <w:r w:rsidRPr="009F363E">
        <w:rPr>
          <w:rFonts w:ascii="Times New Roman" w:eastAsia="Times New Roman" w:hAnsi="Times New Roman" w:cs="Times New Roman"/>
          <w:caps/>
          <w:spacing w:val="24"/>
          <w:sz w:val="24"/>
          <w:szCs w:val="24"/>
          <w:lang w:eastAsia="lt-LT"/>
        </w:rPr>
        <w:t>N</w:t>
      </w:r>
      <w:r w:rsidRPr="009F363E">
        <w:rPr>
          <w:rFonts w:ascii="Times New Roman" w:eastAsia="Times New Roman" w:hAnsi="Times New Roman" w:cs="Times New Roman"/>
          <w:spacing w:val="24"/>
          <w:sz w:val="24"/>
          <w:szCs w:val="24"/>
          <w:lang w:eastAsia="lt-LT"/>
        </w:rPr>
        <w:t>r</w:t>
      </w:r>
      <w:r w:rsidRPr="009F363E">
        <w:rPr>
          <w:rFonts w:ascii="Times New Roman" w:eastAsia="Times New Roman" w:hAnsi="Times New Roman" w:cs="Times New Roman"/>
          <w:caps/>
          <w:spacing w:val="24"/>
          <w:sz w:val="24"/>
          <w:szCs w:val="24"/>
          <w:lang w:eastAsia="lt-LT"/>
        </w:rPr>
        <w:t>.</w:t>
      </w:r>
      <w:r w:rsidR="00C63EDD" w:rsidRPr="009F363E">
        <w:rPr>
          <w:rFonts w:ascii="Times New Roman" w:eastAsia="Times New Roman" w:hAnsi="Times New Roman" w:cs="Times New Roman"/>
          <w:caps/>
          <w:spacing w:val="24"/>
          <w:sz w:val="24"/>
          <w:szCs w:val="24"/>
          <w:lang w:eastAsia="lt-LT"/>
        </w:rPr>
        <w:t>6</w:t>
      </w:r>
      <w:r w:rsidRPr="009F363E">
        <w:rPr>
          <w:rFonts w:ascii="Times New Roman" w:eastAsia="Times New Roman" w:hAnsi="Times New Roman" w:cs="Times New Roman"/>
          <w:caps/>
          <w:spacing w:val="24"/>
          <w:sz w:val="24"/>
          <w:szCs w:val="24"/>
          <w:lang w:eastAsia="lt-LT"/>
        </w:rPr>
        <w:t xml:space="preserve"> </w:t>
      </w:r>
    </w:p>
    <w:p w14:paraId="2563EFFE" w14:textId="77777777" w:rsidR="00A8615B" w:rsidRPr="009F363E" w:rsidRDefault="00A8615B" w:rsidP="009F363E">
      <w:pPr>
        <w:widowControl w:val="0"/>
        <w:tabs>
          <w:tab w:val="right" w:pos="8222"/>
        </w:tabs>
        <w:spacing w:after="0" w:line="240" w:lineRule="auto"/>
        <w:jc w:val="center"/>
        <w:rPr>
          <w:rFonts w:ascii="Times New Roman" w:eastAsia="Times New Roman" w:hAnsi="Times New Roman" w:cs="Times New Roman"/>
          <w:bCs/>
          <w:sz w:val="24"/>
          <w:szCs w:val="24"/>
          <w:lang w:eastAsia="lt-LT"/>
        </w:rPr>
      </w:pPr>
      <w:r w:rsidRPr="009F363E">
        <w:rPr>
          <w:rFonts w:ascii="Times New Roman" w:eastAsia="Times New Roman" w:hAnsi="Times New Roman" w:cs="Times New Roman"/>
          <w:bCs/>
          <w:sz w:val="24"/>
          <w:szCs w:val="24"/>
          <w:lang w:eastAsia="lt-LT"/>
        </w:rPr>
        <w:t>Vilnius</w:t>
      </w:r>
    </w:p>
    <w:p w14:paraId="05FAB387" w14:textId="5B8B8CBA" w:rsidR="00A8615B" w:rsidRPr="009F363E" w:rsidRDefault="00A8615B" w:rsidP="009F363E">
      <w:pPr>
        <w:widowControl w:val="0"/>
        <w:tabs>
          <w:tab w:val="right" w:pos="8222"/>
        </w:tabs>
        <w:spacing w:after="0" w:line="240" w:lineRule="auto"/>
        <w:jc w:val="center"/>
        <w:rPr>
          <w:rFonts w:ascii="Times New Roman" w:eastAsia="Times New Roman" w:hAnsi="Times New Roman" w:cs="Times New Roman"/>
          <w:bCs/>
          <w:sz w:val="24"/>
          <w:szCs w:val="24"/>
          <w:lang w:eastAsia="lt-LT"/>
        </w:rPr>
      </w:pPr>
    </w:p>
    <w:p w14:paraId="13A2A021" w14:textId="77777777" w:rsidR="000D097B" w:rsidRPr="009F363E" w:rsidRDefault="000D097B" w:rsidP="009F363E">
      <w:pPr>
        <w:widowControl w:val="0"/>
        <w:tabs>
          <w:tab w:val="right" w:pos="8222"/>
        </w:tabs>
        <w:spacing w:after="0" w:line="240" w:lineRule="auto"/>
        <w:jc w:val="center"/>
        <w:rPr>
          <w:rFonts w:ascii="Times New Roman" w:eastAsia="Times New Roman" w:hAnsi="Times New Roman" w:cs="Times New Roman"/>
          <w:bCs/>
          <w:sz w:val="24"/>
          <w:szCs w:val="24"/>
          <w:lang w:eastAsia="lt-LT"/>
        </w:rPr>
      </w:pPr>
    </w:p>
    <w:p w14:paraId="1BFFEADC" w14:textId="017440E7" w:rsidR="001F2583" w:rsidRPr="009F363E" w:rsidRDefault="00A8615B" w:rsidP="009F363E">
      <w:pPr>
        <w:spacing w:after="0" w:line="240" w:lineRule="auto"/>
        <w:ind w:firstLine="709"/>
        <w:jc w:val="both"/>
        <w:rPr>
          <w:rFonts w:ascii="Times New Roman" w:eastAsia="Calibri" w:hAnsi="Times New Roman" w:cs="Times New Roman"/>
          <w:sz w:val="24"/>
          <w:szCs w:val="24"/>
        </w:rPr>
      </w:pPr>
      <w:r w:rsidRPr="009F363E">
        <w:rPr>
          <w:rFonts w:ascii="Times New Roman" w:hAnsi="Times New Roman" w:cs="Times New Roman"/>
          <w:b/>
          <w:bCs/>
          <w:color w:val="000000" w:themeColor="text1"/>
          <w:sz w:val="24"/>
          <w:szCs w:val="24"/>
        </w:rPr>
        <w:t>Pirkėjas</w:t>
      </w:r>
      <w:r w:rsidRPr="009F363E">
        <w:rPr>
          <w:rFonts w:ascii="Times New Roman" w:hAnsi="Times New Roman" w:cs="Times New Roman"/>
          <w:color w:val="000000" w:themeColor="text1"/>
          <w:sz w:val="24"/>
          <w:szCs w:val="24"/>
        </w:rPr>
        <w:t xml:space="preserve"> – </w:t>
      </w:r>
      <w:r w:rsidRPr="009F363E">
        <w:rPr>
          <w:rFonts w:ascii="Times New Roman" w:hAnsi="Times New Roman" w:cs="Times New Roman"/>
          <w:b/>
          <w:sz w:val="24"/>
          <w:szCs w:val="24"/>
        </w:rPr>
        <w:t>Nacionalinė mokėjimo agentūra prie Žemės ūkio ministerijos</w:t>
      </w:r>
      <w:r w:rsidRPr="009F363E">
        <w:rPr>
          <w:rFonts w:ascii="Times New Roman" w:hAnsi="Times New Roman" w:cs="Times New Roman"/>
          <w:sz w:val="24"/>
          <w:szCs w:val="24"/>
        </w:rPr>
        <w:t xml:space="preserve">, atstovaujama direktoriaus pavaduotojo Tomo </w:t>
      </w:r>
      <w:proofErr w:type="spellStart"/>
      <w:r w:rsidRPr="009F363E">
        <w:rPr>
          <w:rFonts w:ascii="Times New Roman" w:hAnsi="Times New Roman" w:cs="Times New Roman"/>
          <w:sz w:val="24"/>
          <w:szCs w:val="24"/>
        </w:rPr>
        <w:t>Orlicko</w:t>
      </w:r>
      <w:proofErr w:type="spellEnd"/>
      <w:r w:rsidRPr="009F363E">
        <w:rPr>
          <w:rFonts w:ascii="Times New Roman" w:hAnsi="Times New Roman" w:cs="Times New Roman"/>
          <w:bCs/>
          <w:sz w:val="24"/>
          <w:szCs w:val="24"/>
        </w:rPr>
        <w:t xml:space="preserve">, </w:t>
      </w:r>
      <w:r w:rsidRPr="009F363E">
        <w:rPr>
          <w:rFonts w:ascii="Times New Roman" w:hAnsi="Times New Roman" w:cs="Times New Roman"/>
          <w:sz w:val="24"/>
          <w:szCs w:val="24"/>
        </w:rPr>
        <w:t xml:space="preserve">veikiančio pagal </w:t>
      </w:r>
      <w:r w:rsidR="00D225E0" w:rsidRPr="009F363E">
        <w:rPr>
          <w:rFonts w:ascii="Times New Roman" w:hAnsi="Times New Roman" w:cs="Times New Roman"/>
          <w:bCs/>
          <w:sz w:val="24"/>
          <w:szCs w:val="24"/>
        </w:rPr>
        <w:t>Nacionalinės mokėjimo agentūros prie Žemės ūkio ministerijos</w:t>
      </w:r>
      <w:r w:rsidRPr="009F363E">
        <w:rPr>
          <w:rFonts w:ascii="Times New Roman" w:hAnsi="Times New Roman" w:cs="Times New Roman"/>
          <w:bCs/>
          <w:sz w:val="24"/>
          <w:szCs w:val="24"/>
        </w:rPr>
        <w:t xml:space="preserve"> direktoriaus 2011 m. birželio 9 d. įsakymą Nr. BR1-659 „Dėl sutarčių pasirašymo“</w:t>
      </w:r>
      <w:r w:rsidR="00C16B95" w:rsidRPr="009F363E">
        <w:rPr>
          <w:rFonts w:ascii="Times New Roman" w:hAnsi="Times New Roman" w:cs="Times New Roman"/>
          <w:bCs/>
          <w:sz w:val="24"/>
          <w:szCs w:val="24"/>
        </w:rPr>
        <w:t>,</w:t>
      </w:r>
      <w:r w:rsidRPr="009F363E">
        <w:rPr>
          <w:rFonts w:ascii="Times New Roman" w:hAnsi="Times New Roman" w:cs="Times New Roman"/>
          <w:bCs/>
          <w:sz w:val="24"/>
          <w:szCs w:val="24"/>
        </w:rPr>
        <w:t xml:space="preserve"> ir </w:t>
      </w:r>
      <w:r w:rsidR="0043255B" w:rsidRPr="009F363E">
        <w:rPr>
          <w:rFonts w:ascii="Times New Roman" w:hAnsi="Times New Roman" w:cs="Times New Roman"/>
          <w:b/>
          <w:bCs/>
          <w:color w:val="000000" w:themeColor="text1"/>
          <w:sz w:val="24"/>
          <w:szCs w:val="24"/>
        </w:rPr>
        <w:t>P</w:t>
      </w:r>
      <w:r w:rsidRPr="009F363E">
        <w:rPr>
          <w:rFonts w:ascii="Times New Roman" w:hAnsi="Times New Roman" w:cs="Times New Roman"/>
          <w:b/>
          <w:bCs/>
          <w:color w:val="000000" w:themeColor="text1"/>
          <w:sz w:val="24"/>
          <w:szCs w:val="24"/>
        </w:rPr>
        <w:t>aslaugų teikėjas</w:t>
      </w:r>
      <w:r w:rsidRPr="009F363E">
        <w:rPr>
          <w:rFonts w:ascii="Times New Roman" w:hAnsi="Times New Roman" w:cs="Times New Roman"/>
          <w:color w:val="000000" w:themeColor="text1"/>
          <w:sz w:val="24"/>
          <w:szCs w:val="24"/>
        </w:rPr>
        <w:t xml:space="preserve"> – </w:t>
      </w:r>
      <w:r w:rsidR="002C1E8F" w:rsidRPr="009F363E">
        <w:rPr>
          <w:rFonts w:ascii="Times New Roman" w:hAnsi="Times New Roman" w:cs="Times New Roman"/>
          <w:b/>
          <w:bCs/>
          <w:sz w:val="24"/>
          <w:szCs w:val="24"/>
        </w:rPr>
        <w:t xml:space="preserve">ūkio subjektų </w:t>
      </w:r>
      <w:r w:rsidRPr="009F363E">
        <w:rPr>
          <w:rFonts w:ascii="Times New Roman" w:hAnsi="Times New Roman" w:cs="Times New Roman"/>
          <w:b/>
          <w:bCs/>
          <w:sz w:val="24"/>
          <w:szCs w:val="24"/>
        </w:rPr>
        <w:t>grupė</w:t>
      </w:r>
      <w:r w:rsidR="002C1E8F" w:rsidRPr="009F363E">
        <w:rPr>
          <w:rFonts w:ascii="Times New Roman" w:hAnsi="Times New Roman" w:cs="Times New Roman"/>
          <w:b/>
          <w:bCs/>
          <w:sz w:val="24"/>
          <w:szCs w:val="24"/>
        </w:rPr>
        <w:t xml:space="preserve">, </w:t>
      </w:r>
      <w:r w:rsidR="00771F18" w:rsidRPr="009F363E">
        <w:rPr>
          <w:rFonts w:ascii="Times New Roman" w:hAnsi="Times New Roman" w:cs="Times New Roman"/>
          <w:b/>
          <w:bCs/>
          <w:sz w:val="24"/>
          <w:szCs w:val="24"/>
        </w:rPr>
        <w:t xml:space="preserve">kurią </w:t>
      </w:r>
      <w:r w:rsidR="002C1E8F" w:rsidRPr="009F363E">
        <w:rPr>
          <w:rFonts w:ascii="Times New Roman" w:hAnsi="Times New Roman" w:cs="Times New Roman"/>
          <w:b/>
          <w:bCs/>
          <w:sz w:val="24"/>
          <w:szCs w:val="24"/>
        </w:rPr>
        <w:t>suda</w:t>
      </w:r>
      <w:r w:rsidR="00771F18" w:rsidRPr="009F363E">
        <w:rPr>
          <w:rFonts w:ascii="Times New Roman" w:hAnsi="Times New Roman" w:cs="Times New Roman"/>
          <w:b/>
          <w:bCs/>
          <w:sz w:val="24"/>
          <w:szCs w:val="24"/>
        </w:rPr>
        <w:t>ro</w:t>
      </w:r>
      <w:r w:rsidRPr="009F363E">
        <w:rPr>
          <w:rFonts w:ascii="Times New Roman" w:hAnsi="Times New Roman" w:cs="Times New Roman"/>
          <w:b/>
          <w:bCs/>
          <w:sz w:val="24"/>
          <w:szCs w:val="24"/>
        </w:rPr>
        <w:t xml:space="preserve"> UAB „</w:t>
      </w:r>
      <w:proofErr w:type="spellStart"/>
      <w:r w:rsidRPr="009F363E">
        <w:rPr>
          <w:rFonts w:ascii="Times New Roman" w:hAnsi="Times New Roman" w:cs="Times New Roman"/>
          <w:b/>
          <w:bCs/>
          <w:sz w:val="24"/>
          <w:szCs w:val="24"/>
        </w:rPr>
        <w:t>iTree</w:t>
      </w:r>
      <w:proofErr w:type="spellEnd"/>
      <w:r w:rsidRPr="009F363E">
        <w:rPr>
          <w:rFonts w:ascii="Times New Roman" w:hAnsi="Times New Roman" w:cs="Times New Roman"/>
          <w:b/>
          <w:bCs/>
          <w:sz w:val="24"/>
          <w:szCs w:val="24"/>
        </w:rPr>
        <w:t xml:space="preserve"> Lietuva“ ir UAB „</w:t>
      </w:r>
      <w:proofErr w:type="spellStart"/>
      <w:r w:rsidRPr="009F363E">
        <w:rPr>
          <w:rFonts w:ascii="Times New Roman" w:hAnsi="Times New Roman" w:cs="Times New Roman"/>
          <w:b/>
          <w:bCs/>
          <w:sz w:val="24"/>
          <w:szCs w:val="24"/>
        </w:rPr>
        <w:t>ISense</w:t>
      </w:r>
      <w:proofErr w:type="spellEnd"/>
      <w:r w:rsidRPr="009F363E">
        <w:rPr>
          <w:rFonts w:ascii="Times New Roman" w:hAnsi="Times New Roman" w:cs="Times New Roman"/>
          <w:b/>
          <w:bCs/>
          <w:sz w:val="24"/>
          <w:szCs w:val="24"/>
        </w:rPr>
        <w:t xml:space="preserve"> </w:t>
      </w:r>
      <w:proofErr w:type="spellStart"/>
      <w:r w:rsidRPr="009F363E">
        <w:rPr>
          <w:rFonts w:ascii="Times New Roman" w:hAnsi="Times New Roman" w:cs="Times New Roman"/>
          <w:b/>
          <w:bCs/>
          <w:sz w:val="24"/>
          <w:szCs w:val="24"/>
        </w:rPr>
        <w:t>technologies</w:t>
      </w:r>
      <w:proofErr w:type="spellEnd"/>
      <w:r w:rsidRPr="009F363E">
        <w:rPr>
          <w:rFonts w:ascii="Times New Roman" w:hAnsi="Times New Roman" w:cs="Times New Roman"/>
          <w:b/>
          <w:bCs/>
          <w:sz w:val="24"/>
          <w:szCs w:val="24"/>
        </w:rPr>
        <w:t>“</w:t>
      </w:r>
      <w:r w:rsidRPr="009F363E">
        <w:rPr>
          <w:rFonts w:ascii="Times New Roman" w:hAnsi="Times New Roman" w:cs="Times New Roman"/>
          <w:sz w:val="24"/>
          <w:szCs w:val="24"/>
        </w:rPr>
        <w:t>, atstovaujama UAB „</w:t>
      </w:r>
      <w:proofErr w:type="spellStart"/>
      <w:r w:rsidRPr="009F363E">
        <w:rPr>
          <w:rFonts w:ascii="Times New Roman" w:hAnsi="Times New Roman" w:cs="Times New Roman"/>
          <w:sz w:val="24"/>
          <w:szCs w:val="24"/>
        </w:rPr>
        <w:t>iTree</w:t>
      </w:r>
      <w:proofErr w:type="spellEnd"/>
      <w:r w:rsidRPr="009F363E">
        <w:rPr>
          <w:rFonts w:ascii="Times New Roman" w:hAnsi="Times New Roman" w:cs="Times New Roman"/>
          <w:sz w:val="24"/>
          <w:szCs w:val="24"/>
        </w:rPr>
        <w:t xml:space="preserve"> Lietuva“ direktoriaus</w:t>
      </w:r>
      <w:r w:rsidRPr="009F363E">
        <w:rPr>
          <w:rFonts w:ascii="Times New Roman" w:hAnsi="Times New Roman" w:cs="Times New Roman"/>
          <w:b/>
          <w:bCs/>
          <w:sz w:val="24"/>
          <w:szCs w:val="24"/>
        </w:rPr>
        <w:t xml:space="preserve"> </w:t>
      </w:r>
      <w:r w:rsidRPr="009F363E">
        <w:rPr>
          <w:rFonts w:ascii="Times New Roman" w:hAnsi="Times New Roman" w:cs="Times New Roman"/>
          <w:sz w:val="24"/>
          <w:szCs w:val="24"/>
        </w:rPr>
        <w:t xml:space="preserve">Audriaus </w:t>
      </w:r>
      <w:proofErr w:type="spellStart"/>
      <w:r w:rsidRPr="009F363E">
        <w:rPr>
          <w:rFonts w:ascii="Times New Roman" w:hAnsi="Times New Roman" w:cs="Times New Roman"/>
          <w:sz w:val="24"/>
          <w:szCs w:val="24"/>
        </w:rPr>
        <w:t>Krikštaponio</w:t>
      </w:r>
      <w:proofErr w:type="spellEnd"/>
      <w:r w:rsidRPr="009F363E">
        <w:rPr>
          <w:rFonts w:ascii="Times New Roman" w:hAnsi="Times New Roman" w:cs="Times New Roman"/>
          <w:sz w:val="24"/>
          <w:szCs w:val="24"/>
        </w:rPr>
        <w:t>, veikiančio pagal 2021 m. rugsėjo 14 d. jungtinės veiklos sutartį bei UAB „</w:t>
      </w:r>
      <w:proofErr w:type="spellStart"/>
      <w:r w:rsidRPr="009F363E">
        <w:rPr>
          <w:rFonts w:ascii="Times New Roman" w:hAnsi="Times New Roman" w:cs="Times New Roman"/>
          <w:sz w:val="24"/>
          <w:szCs w:val="24"/>
        </w:rPr>
        <w:t>iTree</w:t>
      </w:r>
      <w:proofErr w:type="spellEnd"/>
      <w:r w:rsidRPr="009F363E">
        <w:rPr>
          <w:rFonts w:ascii="Times New Roman" w:hAnsi="Times New Roman" w:cs="Times New Roman"/>
          <w:sz w:val="24"/>
          <w:szCs w:val="24"/>
        </w:rPr>
        <w:t xml:space="preserve"> Lietuva“ įstatus</w:t>
      </w:r>
      <w:r w:rsidR="004329F2" w:rsidRPr="009F363E">
        <w:rPr>
          <w:rFonts w:ascii="Times New Roman" w:hAnsi="Times New Roman" w:cs="Times New Roman"/>
          <w:sz w:val="24"/>
          <w:szCs w:val="24"/>
        </w:rPr>
        <w:t xml:space="preserve">, </w:t>
      </w:r>
      <w:r w:rsidR="00771F18" w:rsidRPr="009F363E">
        <w:rPr>
          <w:rFonts w:ascii="Times New Roman" w:hAnsi="Times New Roman" w:cs="Times New Roman"/>
          <w:b/>
          <w:color w:val="000000" w:themeColor="text1"/>
          <w:sz w:val="24"/>
          <w:szCs w:val="24"/>
        </w:rPr>
        <w:t>š</w:t>
      </w:r>
      <w:r w:rsidR="004329F2" w:rsidRPr="009F363E">
        <w:rPr>
          <w:rFonts w:ascii="Times New Roman" w:hAnsi="Times New Roman" w:cs="Times New Roman"/>
          <w:b/>
          <w:color w:val="000000" w:themeColor="text1"/>
          <w:sz w:val="24"/>
          <w:szCs w:val="24"/>
        </w:rPr>
        <w:t xml:space="preserve">alis </w:t>
      </w:r>
      <w:r w:rsidR="004329F2" w:rsidRPr="009F363E">
        <w:rPr>
          <w:rFonts w:ascii="Times New Roman" w:hAnsi="Times New Roman" w:cs="Times New Roman"/>
          <w:color w:val="000000" w:themeColor="text1"/>
          <w:sz w:val="24"/>
          <w:szCs w:val="24"/>
        </w:rPr>
        <w:t>– Pirkėjas arba Paslaugų teikėjas</w:t>
      </w:r>
      <w:r w:rsidR="00C16B95" w:rsidRPr="009F363E">
        <w:rPr>
          <w:rFonts w:ascii="Times New Roman" w:hAnsi="Times New Roman" w:cs="Times New Roman"/>
          <w:color w:val="000000" w:themeColor="text1"/>
          <w:sz w:val="24"/>
          <w:szCs w:val="24"/>
        </w:rPr>
        <w:t xml:space="preserve"> (</w:t>
      </w:r>
      <w:r w:rsidR="004329F2" w:rsidRPr="009F363E">
        <w:rPr>
          <w:rFonts w:ascii="Times New Roman" w:hAnsi="Times New Roman" w:cs="Times New Roman"/>
          <w:color w:val="000000" w:themeColor="text1"/>
          <w:sz w:val="24"/>
          <w:szCs w:val="24"/>
        </w:rPr>
        <w:t>kartu – Šalys</w:t>
      </w:r>
      <w:r w:rsidR="00C16B95" w:rsidRPr="009F363E">
        <w:rPr>
          <w:rFonts w:ascii="Times New Roman" w:hAnsi="Times New Roman" w:cs="Times New Roman"/>
          <w:color w:val="000000" w:themeColor="text1"/>
          <w:sz w:val="24"/>
          <w:szCs w:val="24"/>
        </w:rPr>
        <w:t>)</w:t>
      </w:r>
      <w:r w:rsidR="009006E2" w:rsidRPr="009F363E">
        <w:rPr>
          <w:rFonts w:ascii="Times New Roman" w:hAnsi="Times New Roman" w:cs="Times New Roman"/>
          <w:color w:val="000000" w:themeColor="text1"/>
          <w:sz w:val="24"/>
          <w:szCs w:val="24"/>
        </w:rPr>
        <w:t xml:space="preserve">, </w:t>
      </w:r>
      <w:r w:rsidR="009006E2" w:rsidRPr="009F363E">
        <w:rPr>
          <w:rFonts w:ascii="Times New Roman" w:eastAsia="Calibri" w:hAnsi="Times New Roman" w:cs="Times New Roman"/>
          <w:sz w:val="24"/>
          <w:szCs w:val="24"/>
        </w:rPr>
        <w:t>v</w:t>
      </w:r>
      <w:r w:rsidRPr="009F363E">
        <w:rPr>
          <w:rFonts w:ascii="Times New Roman" w:eastAsia="Calibri" w:hAnsi="Times New Roman" w:cs="Times New Roman"/>
          <w:sz w:val="24"/>
          <w:szCs w:val="24"/>
        </w:rPr>
        <w:t xml:space="preserve">adovaudamosi 2023 m. kovo </w:t>
      </w:r>
      <w:r w:rsidR="00F375DC" w:rsidRPr="009F363E">
        <w:rPr>
          <w:rFonts w:ascii="Times New Roman" w:eastAsia="Calibri" w:hAnsi="Times New Roman" w:cs="Times New Roman"/>
          <w:sz w:val="24"/>
          <w:szCs w:val="24"/>
        </w:rPr>
        <w:t>10</w:t>
      </w:r>
      <w:r w:rsidRPr="009F363E">
        <w:rPr>
          <w:rFonts w:ascii="Times New Roman" w:eastAsia="Calibri" w:hAnsi="Times New Roman" w:cs="Times New Roman"/>
          <w:sz w:val="24"/>
          <w:szCs w:val="24"/>
        </w:rPr>
        <w:t xml:space="preserve"> d. </w:t>
      </w:r>
      <w:r w:rsidR="00C56273" w:rsidRPr="009F363E">
        <w:rPr>
          <w:rFonts w:ascii="Times New Roman" w:eastAsia="Calibri" w:hAnsi="Times New Roman" w:cs="Times New Roman"/>
          <w:sz w:val="24"/>
          <w:szCs w:val="24"/>
        </w:rPr>
        <w:t>p</w:t>
      </w:r>
      <w:r w:rsidRPr="009F363E">
        <w:rPr>
          <w:rFonts w:ascii="Times New Roman" w:eastAsia="Calibri" w:hAnsi="Times New Roman" w:cs="Times New Roman"/>
          <w:sz w:val="24"/>
          <w:szCs w:val="24"/>
        </w:rPr>
        <w:t>aslaugų teikimo sutarties Nr. VPS9-</w:t>
      </w:r>
      <w:r w:rsidR="00F375DC" w:rsidRPr="009F363E">
        <w:rPr>
          <w:rFonts w:ascii="Times New Roman" w:eastAsia="Calibri" w:hAnsi="Times New Roman" w:cs="Times New Roman"/>
          <w:sz w:val="24"/>
          <w:szCs w:val="24"/>
        </w:rPr>
        <w:t>6</w:t>
      </w:r>
      <w:r w:rsidRPr="009F363E">
        <w:rPr>
          <w:rFonts w:ascii="Times New Roman" w:eastAsia="Calibri" w:hAnsi="Times New Roman" w:cs="Times New Roman"/>
          <w:sz w:val="24"/>
          <w:szCs w:val="24"/>
        </w:rPr>
        <w:t xml:space="preserve"> (toliau – Sutartis) </w:t>
      </w:r>
      <w:r w:rsidR="006328B0" w:rsidRPr="009F363E">
        <w:rPr>
          <w:rFonts w:ascii="Times New Roman" w:eastAsia="Calibri" w:hAnsi="Times New Roman" w:cs="Times New Roman"/>
          <w:sz w:val="24"/>
          <w:szCs w:val="24"/>
        </w:rPr>
        <w:t>1 priedo „Techninė specifikacija“ 139</w:t>
      </w:r>
      <w:r w:rsidR="00003E86" w:rsidRPr="009F363E">
        <w:rPr>
          <w:rFonts w:ascii="Times New Roman" w:eastAsia="Calibri" w:hAnsi="Times New Roman" w:cs="Times New Roman"/>
          <w:sz w:val="24"/>
          <w:szCs w:val="24"/>
        </w:rPr>
        <w:t xml:space="preserve">0 ir 1393 </w:t>
      </w:r>
      <w:r w:rsidR="006328B0" w:rsidRPr="009F363E">
        <w:rPr>
          <w:rFonts w:ascii="Times New Roman" w:eastAsia="Calibri" w:hAnsi="Times New Roman" w:cs="Times New Roman"/>
          <w:sz w:val="24"/>
          <w:szCs w:val="24"/>
        </w:rPr>
        <w:t>punkt</w:t>
      </w:r>
      <w:r w:rsidR="00003E86" w:rsidRPr="009F363E">
        <w:rPr>
          <w:rFonts w:ascii="Times New Roman" w:eastAsia="Calibri" w:hAnsi="Times New Roman" w:cs="Times New Roman"/>
          <w:sz w:val="24"/>
          <w:szCs w:val="24"/>
        </w:rPr>
        <w:t xml:space="preserve">ais </w:t>
      </w:r>
      <w:r w:rsidR="003C0A85" w:rsidRPr="009F363E">
        <w:rPr>
          <w:rFonts w:ascii="Times New Roman" w:eastAsia="Times New Roman" w:hAnsi="Times New Roman" w:cs="Times New Roman"/>
          <w:color w:val="000000"/>
          <w:sz w:val="24"/>
          <w:szCs w:val="24"/>
          <w:lang w:eastAsia="lt-LT"/>
        </w:rPr>
        <w:t>s</w:t>
      </w:r>
      <w:r w:rsidR="009006E2" w:rsidRPr="009F363E">
        <w:rPr>
          <w:rFonts w:ascii="Times New Roman" w:eastAsia="Calibri" w:hAnsi="Times New Roman" w:cs="Times New Roman"/>
          <w:bCs/>
          <w:sz w:val="24"/>
          <w:szCs w:val="24"/>
        </w:rPr>
        <w:t xml:space="preserve">udarė </w:t>
      </w:r>
      <w:r w:rsidR="009006E2" w:rsidRPr="009F363E">
        <w:rPr>
          <w:rFonts w:ascii="Times New Roman" w:eastAsia="Times New Roman" w:hAnsi="Times New Roman" w:cs="Times New Roman"/>
          <w:sz w:val="24"/>
          <w:szCs w:val="24"/>
        </w:rPr>
        <w:t>šį susitarimą ir su</w:t>
      </w:r>
      <w:r w:rsidR="009006E2" w:rsidRPr="009F363E">
        <w:rPr>
          <w:rFonts w:ascii="Times New Roman" w:eastAsia="Times New Roman" w:hAnsi="Times New Roman" w:cs="Times New Roman"/>
          <w:bCs/>
          <w:sz w:val="24"/>
          <w:szCs w:val="24"/>
        </w:rPr>
        <w:t>sitarė</w:t>
      </w:r>
      <w:r w:rsidR="009006E2" w:rsidRPr="009F363E">
        <w:rPr>
          <w:rFonts w:ascii="Times New Roman" w:eastAsia="Times New Roman" w:hAnsi="Times New Roman" w:cs="Times New Roman"/>
          <w:sz w:val="24"/>
          <w:szCs w:val="24"/>
        </w:rPr>
        <w:t>:</w:t>
      </w:r>
    </w:p>
    <w:p w14:paraId="07BC0629" w14:textId="1BB95D8D" w:rsidR="005A2618" w:rsidRPr="009F363E" w:rsidRDefault="005A2618" w:rsidP="009F363E">
      <w:pPr>
        <w:pStyle w:val="ListParagraph"/>
        <w:numPr>
          <w:ilvl w:val="1"/>
          <w:numId w:val="6"/>
        </w:numPr>
        <w:tabs>
          <w:tab w:val="left" w:pos="1134"/>
        </w:tabs>
        <w:spacing w:after="0" w:line="240" w:lineRule="auto"/>
        <w:ind w:left="0" w:firstLine="709"/>
        <w:jc w:val="both"/>
        <w:rPr>
          <w:rFonts w:ascii="Times New Roman" w:eastAsia="Calibri" w:hAnsi="Times New Roman" w:cs="Times New Roman"/>
          <w:sz w:val="24"/>
          <w:szCs w:val="24"/>
        </w:rPr>
      </w:pPr>
      <w:r w:rsidRPr="009F363E">
        <w:rPr>
          <w:rFonts w:ascii="Times New Roman" w:eastAsia="Calibri" w:hAnsi="Times New Roman" w:cs="Times New Roman"/>
          <w:sz w:val="24"/>
          <w:szCs w:val="24"/>
        </w:rPr>
        <w:t>pakeisti Sutarties 1 priedo „Techninė specifikacija“ 1387.2 punktą ir išdėstyti taip: „1387.2. Antrasis, trečias, ketvirtasis, penktasis ir šeštas prieaugiai turi apimti detalios analizės, projektavimo, kūrimo, diegimo testavimo aplinkoje ir priėmimo testavimo etapus (reikalavimai etapams pateikti žemiau lentelėje). Atskiru Pirkėjo nurodymu šie prieaugiai gali apimti bandomąją eksploataciją ir diegimą į gamybinę aplinką, kai Projekto vykdymo metu sutariama, kad dalis funkcionalumo turi būti įdiegta į gamybą“.</w:t>
      </w:r>
    </w:p>
    <w:p w14:paraId="799A90FD" w14:textId="2FE27531" w:rsidR="004102F1" w:rsidRPr="009F363E" w:rsidRDefault="005A2618" w:rsidP="009F363E">
      <w:pPr>
        <w:pStyle w:val="ListParagraph"/>
        <w:numPr>
          <w:ilvl w:val="1"/>
          <w:numId w:val="6"/>
        </w:numPr>
        <w:tabs>
          <w:tab w:val="left" w:pos="1134"/>
        </w:tabs>
        <w:spacing w:after="0" w:line="240" w:lineRule="auto"/>
        <w:ind w:left="0" w:firstLine="709"/>
        <w:jc w:val="both"/>
        <w:rPr>
          <w:rFonts w:ascii="Times New Roman" w:eastAsia="Calibri" w:hAnsi="Times New Roman" w:cs="Times New Roman"/>
          <w:sz w:val="24"/>
          <w:szCs w:val="24"/>
        </w:rPr>
      </w:pPr>
      <w:r w:rsidRPr="009F363E">
        <w:rPr>
          <w:rFonts w:ascii="Times New Roman" w:eastAsia="Calibri" w:hAnsi="Times New Roman" w:cs="Times New Roman"/>
          <w:sz w:val="24"/>
          <w:szCs w:val="24"/>
        </w:rPr>
        <w:t>pakeisti Sutarties 1 priedo „Techninė specifikacija“ 1387.3 punktą ir išdėstyti taip: „1387.3 septintasis prieaugis turi apimti visus (išskyrus inicijavimo) etapus (reikalavimai etapams pateikti žemiau lentelėje)“.</w:t>
      </w:r>
    </w:p>
    <w:p w14:paraId="2BBF7FA4" w14:textId="0DBD7F88" w:rsidR="00A8615B" w:rsidRPr="009F363E" w:rsidRDefault="00876D4F" w:rsidP="009F363E">
      <w:pPr>
        <w:pStyle w:val="ListParagraph"/>
        <w:numPr>
          <w:ilvl w:val="1"/>
          <w:numId w:val="6"/>
        </w:numPr>
        <w:tabs>
          <w:tab w:val="left" w:pos="1134"/>
        </w:tabs>
        <w:spacing w:after="0" w:line="240" w:lineRule="auto"/>
        <w:ind w:left="0" w:firstLine="709"/>
        <w:jc w:val="both"/>
        <w:rPr>
          <w:rFonts w:ascii="Times New Roman" w:eastAsia="Calibri" w:hAnsi="Times New Roman" w:cs="Times New Roman"/>
          <w:sz w:val="24"/>
          <w:szCs w:val="24"/>
        </w:rPr>
      </w:pPr>
      <w:r w:rsidRPr="009F363E">
        <w:rPr>
          <w:rFonts w:ascii="Times New Roman" w:eastAsia="Calibri" w:hAnsi="Times New Roman" w:cs="Times New Roman"/>
          <w:sz w:val="24"/>
          <w:szCs w:val="24"/>
        </w:rPr>
        <w:t>pakeisti</w:t>
      </w:r>
      <w:r w:rsidR="006328B0" w:rsidRPr="009F363E">
        <w:rPr>
          <w:rFonts w:ascii="Times New Roman" w:eastAsia="Calibri" w:hAnsi="Times New Roman" w:cs="Times New Roman"/>
          <w:sz w:val="24"/>
          <w:szCs w:val="24"/>
        </w:rPr>
        <w:t xml:space="preserve"> ir patikslinti </w:t>
      </w:r>
      <w:r w:rsidR="00F40A78" w:rsidRPr="009F363E">
        <w:rPr>
          <w:rFonts w:ascii="Times New Roman" w:eastAsia="Calibri" w:hAnsi="Times New Roman" w:cs="Times New Roman"/>
          <w:sz w:val="24"/>
          <w:szCs w:val="24"/>
        </w:rPr>
        <w:t>Sutarties 1 priedo „Techninė specifikacija“ 8.2 lentelę</w:t>
      </w:r>
      <w:r w:rsidR="004F45A8" w:rsidRPr="009F363E">
        <w:rPr>
          <w:rFonts w:ascii="Times New Roman" w:eastAsia="Calibri" w:hAnsi="Times New Roman" w:cs="Times New Roman"/>
          <w:sz w:val="24"/>
          <w:szCs w:val="24"/>
        </w:rPr>
        <w:t xml:space="preserve"> ir j</w:t>
      </w:r>
      <w:r w:rsidR="00F40A78" w:rsidRPr="009F363E">
        <w:rPr>
          <w:rFonts w:ascii="Times New Roman" w:eastAsia="Calibri" w:hAnsi="Times New Roman" w:cs="Times New Roman"/>
          <w:sz w:val="24"/>
          <w:szCs w:val="24"/>
        </w:rPr>
        <w:t>ą</w:t>
      </w:r>
      <w:r w:rsidR="004F45A8" w:rsidRPr="009F363E">
        <w:rPr>
          <w:rFonts w:ascii="Times New Roman" w:eastAsia="Calibri" w:hAnsi="Times New Roman" w:cs="Times New Roman"/>
          <w:sz w:val="24"/>
          <w:szCs w:val="24"/>
        </w:rPr>
        <w:t xml:space="preserve"> </w:t>
      </w:r>
      <w:r w:rsidR="00A8615B" w:rsidRPr="009F363E">
        <w:rPr>
          <w:rFonts w:ascii="Times New Roman" w:eastAsia="Calibri" w:hAnsi="Times New Roman" w:cs="Times New Roman"/>
          <w:sz w:val="24"/>
          <w:szCs w:val="24"/>
        </w:rPr>
        <w:t>išdėstyti taip:</w:t>
      </w:r>
    </w:p>
    <w:p w14:paraId="104E0F28" w14:textId="494C858D" w:rsidR="009B259C" w:rsidRPr="009F363E" w:rsidRDefault="009B259C" w:rsidP="009F363E">
      <w:pPr>
        <w:spacing w:after="0" w:line="240" w:lineRule="auto"/>
        <w:rPr>
          <w:rFonts w:ascii="Times New Roman" w:eastAsia="Calibri" w:hAnsi="Times New Roman" w:cs="Times New Roman"/>
          <w:sz w:val="24"/>
          <w:szCs w:val="24"/>
        </w:rPr>
      </w:pPr>
      <w:r w:rsidRPr="009F363E">
        <w:rPr>
          <w:rFonts w:ascii="Times New Roman" w:eastAsia="Calibri" w:hAnsi="Times New Roman" w:cs="Times New Roman"/>
          <w:sz w:val="24"/>
          <w:szCs w:val="24"/>
        </w:rPr>
        <w:br w:type="page"/>
      </w:r>
    </w:p>
    <w:p w14:paraId="592B977C" w14:textId="33D9DF4B" w:rsidR="009B259C" w:rsidRPr="009F363E" w:rsidRDefault="00DF7B64" w:rsidP="009F363E">
      <w:pPr>
        <w:pStyle w:val="FORITTablename"/>
        <w:ind w:firstLine="709"/>
        <w:rPr>
          <w:rFonts w:cs="Times New Roman"/>
          <w:sz w:val="24"/>
          <w:szCs w:val="24"/>
        </w:rPr>
      </w:pPr>
      <w:r w:rsidRPr="009F363E">
        <w:rPr>
          <w:rFonts w:cs="Times New Roman"/>
          <w:i w:val="0"/>
          <w:iCs/>
          <w:sz w:val="24"/>
          <w:szCs w:val="24"/>
        </w:rPr>
        <w:lastRenderedPageBreak/>
        <w:t>8.2</w:t>
      </w:r>
      <w:r w:rsidR="00F40A78" w:rsidRPr="009F363E">
        <w:rPr>
          <w:rFonts w:cs="Times New Roman"/>
          <w:sz w:val="24"/>
          <w:szCs w:val="24"/>
        </w:rPr>
        <w:t xml:space="preserve"> lentelė. Paslaugų etapai, etapų rezultatai ir terminai</w:t>
      </w:r>
    </w:p>
    <w:tbl>
      <w:tblPr>
        <w:tblW w:w="14565" w:type="dxa"/>
        <w:jc w:val="center"/>
        <w:tblLook w:val="04A0" w:firstRow="1" w:lastRow="0" w:firstColumn="1" w:lastColumn="0" w:noHBand="0" w:noVBand="1"/>
      </w:tblPr>
      <w:tblGrid>
        <w:gridCol w:w="990"/>
        <w:gridCol w:w="4395"/>
        <w:gridCol w:w="1150"/>
        <w:gridCol w:w="1262"/>
        <w:gridCol w:w="1417"/>
        <w:gridCol w:w="1276"/>
        <w:gridCol w:w="1163"/>
        <w:gridCol w:w="1456"/>
        <w:gridCol w:w="1456"/>
      </w:tblGrid>
      <w:tr w:rsidR="00200EB0" w:rsidRPr="009F363E" w14:paraId="7193989C" w14:textId="77777777" w:rsidTr="001C5E4F">
        <w:trPr>
          <w:trHeight w:val="300"/>
          <w:jc w:val="center"/>
        </w:trPr>
        <w:tc>
          <w:tcPr>
            <w:tcW w:w="990" w:type="dxa"/>
            <w:tcBorders>
              <w:top w:val="nil"/>
              <w:left w:val="nil"/>
              <w:bottom w:val="single" w:sz="4" w:space="0" w:color="auto"/>
              <w:right w:val="nil"/>
            </w:tcBorders>
            <w:noWrap/>
            <w:vAlign w:val="bottom"/>
            <w:hideMark/>
          </w:tcPr>
          <w:p w14:paraId="785F5CEA" w14:textId="77777777" w:rsidR="00200EB0" w:rsidRPr="009F363E" w:rsidRDefault="00200EB0" w:rsidP="009F363E">
            <w:pPr>
              <w:spacing w:after="0" w:line="240" w:lineRule="auto"/>
              <w:rPr>
                <w:rFonts w:ascii="Times New Roman" w:hAnsi="Times New Roman" w:cs="Times New Roman"/>
                <w:sz w:val="24"/>
                <w:szCs w:val="24"/>
              </w:rPr>
            </w:pPr>
          </w:p>
        </w:tc>
        <w:tc>
          <w:tcPr>
            <w:tcW w:w="4395" w:type="dxa"/>
            <w:tcBorders>
              <w:top w:val="nil"/>
              <w:left w:val="nil"/>
              <w:bottom w:val="single" w:sz="4" w:space="0" w:color="auto"/>
              <w:right w:val="nil"/>
            </w:tcBorders>
            <w:noWrap/>
            <w:vAlign w:val="bottom"/>
            <w:hideMark/>
          </w:tcPr>
          <w:p w14:paraId="7D7C7A49" w14:textId="77777777" w:rsidR="00200EB0" w:rsidRPr="009F363E" w:rsidRDefault="00200EB0" w:rsidP="009F363E">
            <w:pPr>
              <w:spacing w:after="0" w:line="240" w:lineRule="auto"/>
              <w:rPr>
                <w:rFonts w:ascii="Times New Roman" w:hAnsi="Times New Roman" w:cs="Times New Roman"/>
                <w:sz w:val="24"/>
                <w:szCs w:val="24"/>
                <w:lang w:eastAsia="lt-LT"/>
              </w:rPr>
            </w:pPr>
          </w:p>
        </w:tc>
        <w:tc>
          <w:tcPr>
            <w:tcW w:w="918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6C3756" w14:textId="011C4156" w:rsidR="00200EB0" w:rsidRPr="009F363E" w:rsidRDefault="00200EB0" w:rsidP="009F363E">
            <w:pPr>
              <w:spacing w:after="0" w:line="240" w:lineRule="auto"/>
              <w:jc w:val="center"/>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Prieaugis, terminas</w:t>
            </w:r>
          </w:p>
        </w:tc>
      </w:tr>
      <w:tr w:rsidR="00672EC2" w:rsidRPr="009F363E" w14:paraId="3FB6911B" w14:textId="77777777" w:rsidTr="001C5E4F">
        <w:trPr>
          <w:trHeight w:val="742"/>
          <w:jc w:val="center"/>
        </w:trPr>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652859E"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Veiklos kodas</w:t>
            </w:r>
          </w:p>
        </w:tc>
        <w:tc>
          <w:tcPr>
            <w:tcW w:w="439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6DCDC6E"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Veiklos pavadinimas</w:t>
            </w:r>
          </w:p>
        </w:tc>
        <w:tc>
          <w:tcPr>
            <w:tcW w:w="1150" w:type="dxa"/>
            <w:tcBorders>
              <w:top w:val="single" w:sz="4" w:space="0" w:color="auto"/>
              <w:left w:val="single" w:sz="4" w:space="0" w:color="auto"/>
              <w:bottom w:val="single" w:sz="4" w:space="0" w:color="auto"/>
              <w:right w:val="single" w:sz="4" w:space="0" w:color="auto"/>
            </w:tcBorders>
          </w:tcPr>
          <w:p w14:paraId="235F5BE4" w14:textId="77777777"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I</w:t>
            </w:r>
          </w:p>
          <w:p w14:paraId="1C54F21A" w14:textId="2DDE3892" w:rsidR="008363F0" w:rsidRPr="009F363E" w:rsidRDefault="008363F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2024 m.</w:t>
            </w:r>
          </w:p>
          <w:p w14:paraId="6C619086" w14:textId="598D6EED" w:rsidR="008363F0" w:rsidRPr="009F363E" w:rsidRDefault="00E340BF"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s</w:t>
            </w:r>
            <w:r w:rsidR="008363F0" w:rsidRPr="009F363E">
              <w:rPr>
                <w:rFonts w:ascii="Times New Roman" w:hAnsi="Times New Roman" w:cs="Times New Roman"/>
                <w:color w:val="000000"/>
                <w:sz w:val="24"/>
                <w:szCs w:val="24"/>
              </w:rPr>
              <w:t>ausio 23</w:t>
            </w:r>
            <w:r w:rsidR="00261CF2" w:rsidRPr="009F363E">
              <w:rPr>
                <w:rFonts w:ascii="Times New Roman" w:hAnsi="Times New Roman" w:cs="Times New Roman"/>
                <w:color w:val="000000"/>
                <w:sz w:val="24"/>
                <w:szCs w:val="24"/>
              </w:rPr>
              <w:t xml:space="preserve"> d.</w:t>
            </w:r>
          </w:p>
        </w:tc>
        <w:tc>
          <w:tcPr>
            <w:tcW w:w="1262" w:type="dxa"/>
            <w:tcBorders>
              <w:top w:val="single" w:sz="4" w:space="0" w:color="auto"/>
              <w:left w:val="single" w:sz="4" w:space="0" w:color="auto"/>
              <w:bottom w:val="single" w:sz="4" w:space="0" w:color="auto"/>
              <w:right w:val="single" w:sz="4" w:space="0" w:color="auto"/>
            </w:tcBorders>
          </w:tcPr>
          <w:p w14:paraId="11765FE4" w14:textId="74CB2E12" w:rsidR="00767261"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II</w:t>
            </w:r>
          </w:p>
          <w:p w14:paraId="6CFE29CC" w14:textId="412D16D9" w:rsidR="00200EB0" w:rsidRPr="009F363E" w:rsidRDefault="00767261"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2024 m.</w:t>
            </w:r>
          </w:p>
          <w:p w14:paraId="267FF91B" w14:textId="2EB1C479" w:rsidR="00751765" w:rsidRPr="009F363E" w:rsidRDefault="009115AA"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k</w:t>
            </w:r>
            <w:r w:rsidR="00751765" w:rsidRPr="009F363E">
              <w:rPr>
                <w:rFonts w:ascii="Times New Roman" w:hAnsi="Times New Roman" w:cs="Times New Roman"/>
                <w:color w:val="000000"/>
                <w:sz w:val="24"/>
                <w:szCs w:val="24"/>
              </w:rPr>
              <w:t>ovo</w:t>
            </w:r>
            <w:r w:rsidRPr="009F363E">
              <w:rPr>
                <w:rFonts w:ascii="Times New Roman" w:hAnsi="Times New Roman" w:cs="Times New Roman"/>
                <w:color w:val="000000"/>
                <w:sz w:val="24"/>
                <w:szCs w:val="24"/>
              </w:rPr>
              <w:t xml:space="preserve"> </w:t>
            </w:r>
            <w:r w:rsidR="00751765" w:rsidRPr="009F363E">
              <w:rPr>
                <w:rFonts w:ascii="Times New Roman" w:hAnsi="Times New Roman" w:cs="Times New Roman"/>
                <w:color w:val="000000"/>
                <w:sz w:val="24"/>
                <w:szCs w:val="24"/>
              </w:rPr>
              <w:t>25</w:t>
            </w:r>
            <w:r w:rsidR="00261CF2" w:rsidRPr="009F363E">
              <w:rPr>
                <w:rFonts w:ascii="Times New Roman" w:hAnsi="Times New Roman" w:cs="Times New Roman"/>
                <w:color w:val="000000"/>
                <w:sz w:val="24"/>
                <w:szCs w:val="24"/>
              </w:rPr>
              <w:t xml:space="preserve"> d.</w:t>
            </w:r>
          </w:p>
        </w:tc>
        <w:tc>
          <w:tcPr>
            <w:tcW w:w="1417" w:type="dxa"/>
            <w:tcBorders>
              <w:top w:val="single" w:sz="4" w:space="0" w:color="auto"/>
              <w:left w:val="single" w:sz="4" w:space="0" w:color="auto"/>
              <w:bottom w:val="single" w:sz="4" w:space="0" w:color="auto"/>
              <w:right w:val="single" w:sz="4" w:space="0" w:color="auto"/>
            </w:tcBorders>
            <w:noWrap/>
            <w:hideMark/>
          </w:tcPr>
          <w:p w14:paraId="74143AD0" w14:textId="19532A06"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III</w:t>
            </w:r>
          </w:p>
          <w:p w14:paraId="5D2378C8" w14:textId="3860588B"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2024 m.</w:t>
            </w:r>
          </w:p>
          <w:p w14:paraId="4AC987A5" w14:textId="1217BBAB" w:rsidR="00200EB0" w:rsidRPr="009F363E" w:rsidRDefault="00200EB0" w:rsidP="009F363E">
            <w:pPr>
              <w:spacing w:after="0" w:line="240" w:lineRule="auto"/>
              <w:jc w:val="center"/>
              <w:rPr>
                <w:rFonts w:ascii="Times New Roman" w:eastAsia="Times New Roman" w:hAnsi="Times New Roman" w:cs="Times New Roman"/>
                <w:color w:val="000000"/>
                <w:sz w:val="24"/>
                <w:szCs w:val="24"/>
                <w:lang w:eastAsia="lt-LT"/>
              </w:rPr>
            </w:pPr>
            <w:r w:rsidRPr="009F363E">
              <w:rPr>
                <w:rFonts w:ascii="Times New Roman" w:hAnsi="Times New Roman" w:cs="Times New Roman"/>
                <w:color w:val="000000"/>
                <w:sz w:val="24"/>
                <w:szCs w:val="24"/>
              </w:rPr>
              <w:t xml:space="preserve"> balandžio 15 d.</w:t>
            </w:r>
          </w:p>
        </w:tc>
        <w:tc>
          <w:tcPr>
            <w:tcW w:w="1276" w:type="dxa"/>
            <w:tcBorders>
              <w:top w:val="single" w:sz="4" w:space="0" w:color="auto"/>
              <w:left w:val="single" w:sz="4" w:space="0" w:color="auto"/>
              <w:bottom w:val="single" w:sz="4" w:space="0" w:color="auto"/>
              <w:right w:val="single" w:sz="4" w:space="0" w:color="auto"/>
            </w:tcBorders>
          </w:tcPr>
          <w:p w14:paraId="20AA1AE9" w14:textId="77777777"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IV</w:t>
            </w:r>
          </w:p>
          <w:p w14:paraId="7B2274F6" w14:textId="1D0DFCE5" w:rsidR="00751765" w:rsidRPr="009F363E" w:rsidRDefault="00751765"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2024</w:t>
            </w:r>
            <w:r w:rsidR="00D0650B" w:rsidRPr="009F363E">
              <w:rPr>
                <w:rFonts w:ascii="Times New Roman" w:hAnsi="Times New Roman" w:cs="Times New Roman"/>
                <w:color w:val="000000"/>
                <w:sz w:val="24"/>
                <w:szCs w:val="24"/>
              </w:rPr>
              <w:t xml:space="preserve"> m.</w:t>
            </w:r>
          </w:p>
          <w:p w14:paraId="018A5449" w14:textId="7C2A37EF" w:rsidR="00751765" w:rsidRPr="009F363E" w:rsidRDefault="00E340BF"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g</w:t>
            </w:r>
            <w:r w:rsidR="00751765" w:rsidRPr="009F363E">
              <w:rPr>
                <w:rFonts w:ascii="Times New Roman" w:hAnsi="Times New Roman" w:cs="Times New Roman"/>
                <w:color w:val="000000"/>
                <w:sz w:val="24"/>
                <w:szCs w:val="24"/>
              </w:rPr>
              <w:t xml:space="preserve">egužės 10 d. </w:t>
            </w:r>
          </w:p>
        </w:tc>
        <w:tc>
          <w:tcPr>
            <w:tcW w:w="1163" w:type="dxa"/>
            <w:tcBorders>
              <w:top w:val="single" w:sz="4" w:space="0" w:color="auto"/>
              <w:left w:val="single" w:sz="4" w:space="0" w:color="auto"/>
              <w:bottom w:val="single" w:sz="4" w:space="0" w:color="auto"/>
              <w:right w:val="single" w:sz="4" w:space="0" w:color="auto"/>
            </w:tcBorders>
            <w:noWrap/>
            <w:hideMark/>
          </w:tcPr>
          <w:p w14:paraId="577B3C8D" w14:textId="50846101"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V</w:t>
            </w:r>
          </w:p>
          <w:p w14:paraId="0F2389F1" w14:textId="77777777"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 xml:space="preserve">2024 m. </w:t>
            </w:r>
          </w:p>
          <w:p w14:paraId="46F0802A" w14:textId="5788749F" w:rsidR="00200EB0" w:rsidRPr="009F363E" w:rsidRDefault="00200EB0" w:rsidP="009F363E">
            <w:pPr>
              <w:spacing w:after="0" w:line="240" w:lineRule="auto"/>
              <w:jc w:val="center"/>
              <w:rPr>
                <w:rFonts w:ascii="Times New Roman" w:eastAsia="Times New Roman" w:hAnsi="Times New Roman" w:cs="Times New Roman"/>
                <w:color w:val="000000"/>
                <w:sz w:val="24"/>
                <w:szCs w:val="24"/>
                <w:lang w:eastAsia="lt-LT"/>
              </w:rPr>
            </w:pPr>
            <w:proofErr w:type="spellStart"/>
            <w:r w:rsidRPr="009F363E">
              <w:rPr>
                <w:rFonts w:ascii="Times New Roman" w:hAnsi="Times New Roman" w:cs="Times New Roman"/>
                <w:color w:val="000000"/>
                <w:sz w:val="24"/>
                <w:szCs w:val="24"/>
              </w:rPr>
              <w:t>gruod</w:t>
            </w:r>
            <w:r w:rsidRPr="009F363E">
              <w:rPr>
                <w:rFonts w:ascii="Times New Roman" w:hAnsi="Times New Roman" w:cs="Times New Roman"/>
                <w:color w:val="000000"/>
                <w:sz w:val="24"/>
                <w:szCs w:val="24"/>
                <w:lang w:val="en-US"/>
              </w:rPr>
              <w:t>žio</w:t>
            </w:r>
            <w:proofErr w:type="spellEnd"/>
            <w:r w:rsidRPr="009F363E">
              <w:rPr>
                <w:rFonts w:ascii="Times New Roman" w:hAnsi="Times New Roman" w:cs="Times New Roman"/>
                <w:color w:val="000000"/>
                <w:sz w:val="24"/>
                <w:szCs w:val="24"/>
              </w:rPr>
              <w:t xml:space="preserve"> 09 d.</w:t>
            </w:r>
          </w:p>
        </w:tc>
        <w:tc>
          <w:tcPr>
            <w:tcW w:w="1456" w:type="dxa"/>
            <w:tcBorders>
              <w:top w:val="single" w:sz="4" w:space="0" w:color="auto"/>
              <w:left w:val="single" w:sz="4" w:space="0" w:color="auto"/>
              <w:bottom w:val="single" w:sz="4" w:space="0" w:color="auto"/>
              <w:right w:val="single" w:sz="4" w:space="0" w:color="auto"/>
            </w:tcBorders>
          </w:tcPr>
          <w:p w14:paraId="1994E1B0" w14:textId="31B359C2"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VI</w:t>
            </w:r>
          </w:p>
          <w:p w14:paraId="62F841C4" w14:textId="455A18CF"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 xml:space="preserve">2025 </w:t>
            </w:r>
            <w:r w:rsidR="00D0650B" w:rsidRPr="009F363E">
              <w:rPr>
                <w:rFonts w:ascii="Times New Roman" w:hAnsi="Times New Roman" w:cs="Times New Roman"/>
                <w:color w:val="000000"/>
                <w:sz w:val="24"/>
                <w:szCs w:val="24"/>
              </w:rPr>
              <w:t xml:space="preserve">m. </w:t>
            </w:r>
            <w:r w:rsidRPr="009F363E">
              <w:rPr>
                <w:rFonts w:ascii="Times New Roman" w:hAnsi="Times New Roman" w:cs="Times New Roman"/>
                <w:color w:val="000000"/>
                <w:sz w:val="24"/>
                <w:szCs w:val="24"/>
              </w:rPr>
              <w:t>sausio 3</w:t>
            </w:r>
            <w:r w:rsidR="00532AEE" w:rsidRPr="009F363E">
              <w:rPr>
                <w:rFonts w:ascii="Times New Roman" w:hAnsi="Times New Roman" w:cs="Times New Roman"/>
                <w:color w:val="000000"/>
                <w:sz w:val="24"/>
                <w:szCs w:val="24"/>
              </w:rPr>
              <w:t>1</w:t>
            </w:r>
            <w:r w:rsidRPr="009F363E">
              <w:rPr>
                <w:rFonts w:ascii="Times New Roman" w:hAnsi="Times New Roman" w:cs="Times New Roman"/>
                <w:color w:val="000000"/>
                <w:sz w:val="24"/>
                <w:szCs w:val="24"/>
              </w:rPr>
              <w:t xml:space="preserve"> d.</w:t>
            </w:r>
          </w:p>
        </w:tc>
        <w:tc>
          <w:tcPr>
            <w:tcW w:w="1456" w:type="dxa"/>
            <w:tcBorders>
              <w:top w:val="single" w:sz="4" w:space="0" w:color="auto"/>
              <w:left w:val="single" w:sz="4" w:space="0" w:color="auto"/>
              <w:bottom w:val="single" w:sz="4" w:space="0" w:color="auto"/>
              <w:right w:val="single" w:sz="4" w:space="0" w:color="auto"/>
            </w:tcBorders>
            <w:hideMark/>
          </w:tcPr>
          <w:p w14:paraId="393B2B74" w14:textId="03E428A7"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VII</w:t>
            </w:r>
          </w:p>
          <w:p w14:paraId="0354FDA5" w14:textId="77777777" w:rsidR="00200EB0" w:rsidRPr="009F363E" w:rsidRDefault="00200EB0" w:rsidP="009F363E">
            <w:pPr>
              <w:spacing w:after="0" w:line="240" w:lineRule="auto"/>
              <w:jc w:val="center"/>
              <w:rPr>
                <w:rFonts w:ascii="Times New Roman" w:hAnsi="Times New Roman" w:cs="Times New Roman"/>
                <w:color w:val="000000"/>
                <w:sz w:val="24"/>
                <w:szCs w:val="24"/>
              </w:rPr>
            </w:pPr>
            <w:r w:rsidRPr="009F363E">
              <w:rPr>
                <w:rFonts w:ascii="Times New Roman" w:hAnsi="Times New Roman" w:cs="Times New Roman"/>
                <w:color w:val="000000"/>
                <w:sz w:val="24"/>
                <w:szCs w:val="24"/>
              </w:rPr>
              <w:t xml:space="preserve">2025 m. </w:t>
            </w:r>
          </w:p>
          <w:p w14:paraId="0750BEDB" w14:textId="40B581EE" w:rsidR="00200EB0" w:rsidRPr="009F363E" w:rsidRDefault="00200EB0" w:rsidP="009F363E">
            <w:pPr>
              <w:spacing w:after="0" w:line="240" w:lineRule="auto"/>
              <w:jc w:val="center"/>
              <w:rPr>
                <w:rFonts w:ascii="Times New Roman" w:eastAsia="Times New Roman" w:hAnsi="Times New Roman" w:cs="Times New Roman"/>
                <w:color w:val="000000"/>
                <w:sz w:val="24"/>
                <w:szCs w:val="24"/>
                <w:lang w:eastAsia="lt-LT"/>
              </w:rPr>
            </w:pPr>
            <w:r w:rsidRPr="009F363E">
              <w:rPr>
                <w:rFonts w:ascii="Times New Roman" w:hAnsi="Times New Roman" w:cs="Times New Roman"/>
                <w:color w:val="000000"/>
                <w:sz w:val="24"/>
                <w:szCs w:val="24"/>
              </w:rPr>
              <w:t>kovo 24 d.</w:t>
            </w:r>
          </w:p>
        </w:tc>
      </w:tr>
      <w:tr w:rsidR="00200EB0" w:rsidRPr="009F363E" w14:paraId="6DCBDD15" w14:textId="77777777" w:rsidTr="001C5E4F">
        <w:trPr>
          <w:trHeight w:val="410"/>
          <w:jc w:val="center"/>
        </w:trPr>
        <w:tc>
          <w:tcPr>
            <w:tcW w:w="14565" w:type="dxa"/>
            <w:gridSpan w:val="9"/>
            <w:tcBorders>
              <w:top w:val="single" w:sz="4" w:space="0" w:color="auto"/>
              <w:left w:val="single" w:sz="4" w:space="0" w:color="auto"/>
              <w:bottom w:val="single" w:sz="4" w:space="0" w:color="auto"/>
              <w:right w:val="single" w:sz="4" w:space="0" w:color="auto"/>
            </w:tcBorders>
          </w:tcPr>
          <w:p w14:paraId="59E97F77" w14:textId="375D9792"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ŽŪPAIS el. paslaugų portalas (papildomas sutarties objektas)</w:t>
            </w:r>
          </w:p>
        </w:tc>
      </w:tr>
      <w:tr w:rsidR="00672EC2" w:rsidRPr="009F363E" w14:paraId="2E4E5A3B" w14:textId="77777777" w:rsidTr="0081752C">
        <w:trPr>
          <w:trHeight w:val="375"/>
          <w:jc w:val="center"/>
        </w:trPr>
        <w:tc>
          <w:tcPr>
            <w:tcW w:w="990" w:type="dxa"/>
            <w:tcBorders>
              <w:top w:val="nil"/>
              <w:left w:val="single" w:sz="4" w:space="0" w:color="auto"/>
              <w:bottom w:val="single" w:sz="4" w:space="0" w:color="auto"/>
              <w:right w:val="single" w:sz="4" w:space="0" w:color="auto"/>
            </w:tcBorders>
            <w:noWrap/>
            <w:vAlign w:val="bottom"/>
            <w:hideMark/>
          </w:tcPr>
          <w:p w14:paraId="40ED5B33" w14:textId="77777777"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p>
        </w:tc>
        <w:tc>
          <w:tcPr>
            <w:tcW w:w="4395" w:type="dxa"/>
            <w:tcBorders>
              <w:top w:val="nil"/>
              <w:left w:val="nil"/>
              <w:bottom w:val="single" w:sz="4" w:space="0" w:color="auto"/>
              <w:right w:val="single" w:sz="4" w:space="0" w:color="auto"/>
            </w:tcBorders>
            <w:vAlign w:val="center"/>
            <w:hideMark/>
          </w:tcPr>
          <w:p w14:paraId="6CD09502"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Viešinamos informacijos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7D45BF3E"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21CE7E04" w14:textId="44013472"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nil"/>
              <w:left w:val="single" w:sz="4" w:space="0" w:color="auto"/>
              <w:bottom w:val="single" w:sz="4" w:space="0" w:color="auto"/>
              <w:right w:val="single" w:sz="4" w:space="0" w:color="auto"/>
            </w:tcBorders>
            <w:noWrap/>
            <w:vAlign w:val="center"/>
          </w:tcPr>
          <w:p w14:paraId="18F153A2" w14:textId="6E4680F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nil"/>
              <w:left w:val="single" w:sz="4" w:space="0" w:color="auto"/>
              <w:bottom w:val="single" w:sz="4" w:space="0" w:color="auto"/>
              <w:right w:val="single" w:sz="4" w:space="0" w:color="auto"/>
            </w:tcBorders>
            <w:vAlign w:val="center"/>
          </w:tcPr>
          <w:p w14:paraId="591925AE" w14:textId="366C5082" w:rsidR="00C94AE1" w:rsidRPr="009F363E" w:rsidRDefault="00C94AE1"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X(88%)</w:t>
            </w:r>
          </w:p>
        </w:tc>
        <w:tc>
          <w:tcPr>
            <w:tcW w:w="1163" w:type="dxa"/>
            <w:tcBorders>
              <w:top w:val="nil"/>
              <w:left w:val="single" w:sz="4" w:space="0" w:color="auto"/>
              <w:bottom w:val="single" w:sz="4" w:space="0" w:color="auto"/>
              <w:right w:val="single" w:sz="4" w:space="0" w:color="auto"/>
            </w:tcBorders>
            <w:noWrap/>
            <w:vAlign w:val="center"/>
            <w:hideMark/>
          </w:tcPr>
          <w:p w14:paraId="7D222286" w14:textId="1B1D963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124E8299"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nil"/>
              <w:left w:val="single" w:sz="4" w:space="0" w:color="auto"/>
              <w:bottom w:val="single" w:sz="4" w:space="0" w:color="auto"/>
              <w:right w:val="single" w:sz="4" w:space="0" w:color="auto"/>
            </w:tcBorders>
            <w:vAlign w:val="center"/>
          </w:tcPr>
          <w:p w14:paraId="2193631F" w14:textId="2A3BE5A9"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D2175C" w:rsidRPr="009F363E">
              <w:rPr>
                <w:rFonts w:ascii="Times New Roman" w:eastAsia="Times New Roman" w:hAnsi="Times New Roman" w:cs="Times New Roman"/>
                <w:b/>
                <w:bCs/>
                <w:color w:val="000000"/>
                <w:sz w:val="24"/>
                <w:szCs w:val="24"/>
                <w:lang w:eastAsia="lt-LT"/>
              </w:rPr>
              <w:t>(12%)</w:t>
            </w:r>
          </w:p>
        </w:tc>
      </w:tr>
      <w:tr w:rsidR="00672EC2" w:rsidRPr="009F363E" w14:paraId="2ACC7754" w14:textId="77777777" w:rsidTr="0081752C">
        <w:trPr>
          <w:trHeight w:val="365"/>
          <w:jc w:val="center"/>
        </w:trPr>
        <w:tc>
          <w:tcPr>
            <w:tcW w:w="990" w:type="dxa"/>
            <w:tcBorders>
              <w:top w:val="nil"/>
              <w:left w:val="single" w:sz="4" w:space="0" w:color="auto"/>
              <w:bottom w:val="single" w:sz="4" w:space="0" w:color="auto"/>
              <w:right w:val="single" w:sz="4" w:space="0" w:color="auto"/>
            </w:tcBorders>
            <w:noWrap/>
            <w:vAlign w:val="bottom"/>
            <w:hideMark/>
          </w:tcPr>
          <w:p w14:paraId="0EE8453B" w14:textId="77777777"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p>
        </w:tc>
        <w:tc>
          <w:tcPr>
            <w:tcW w:w="4395" w:type="dxa"/>
            <w:tcBorders>
              <w:top w:val="nil"/>
              <w:left w:val="nil"/>
              <w:bottom w:val="single" w:sz="4" w:space="0" w:color="auto"/>
              <w:right w:val="single" w:sz="4" w:space="0" w:color="auto"/>
            </w:tcBorders>
            <w:vAlign w:val="center"/>
            <w:hideMark/>
          </w:tcPr>
          <w:p w14:paraId="7FB499F5"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Komunikacijos ir užduočių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237D9801"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22C0B7BF" w14:textId="0F935DA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nil"/>
              <w:left w:val="single" w:sz="4" w:space="0" w:color="auto"/>
              <w:bottom w:val="single" w:sz="4" w:space="0" w:color="auto"/>
              <w:right w:val="single" w:sz="4" w:space="0" w:color="auto"/>
            </w:tcBorders>
            <w:noWrap/>
            <w:vAlign w:val="center"/>
            <w:hideMark/>
          </w:tcPr>
          <w:p w14:paraId="4E834EAE" w14:textId="44C400E3"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X(72</w:t>
            </w:r>
            <w:r w:rsidRPr="009F363E">
              <w:rPr>
                <w:rFonts w:ascii="Times New Roman" w:eastAsia="Times New Roman" w:hAnsi="Times New Roman" w:cs="Times New Roman"/>
                <w:b/>
                <w:bCs/>
                <w:color w:val="000000"/>
                <w:sz w:val="24"/>
                <w:szCs w:val="24"/>
                <w:lang w:val="en-US" w:eastAsia="lt-LT"/>
              </w:rPr>
              <w:t>%)</w:t>
            </w:r>
          </w:p>
        </w:tc>
        <w:tc>
          <w:tcPr>
            <w:tcW w:w="1276" w:type="dxa"/>
            <w:tcBorders>
              <w:top w:val="nil"/>
              <w:left w:val="single" w:sz="4" w:space="0" w:color="auto"/>
              <w:bottom w:val="single" w:sz="4" w:space="0" w:color="auto"/>
              <w:right w:val="single" w:sz="4" w:space="0" w:color="auto"/>
            </w:tcBorders>
            <w:vAlign w:val="center"/>
          </w:tcPr>
          <w:p w14:paraId="4B3D619D"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nil"/>
              <w:left w:val="single" w:sz="4" w:space="0" w:color="auto"/>
              <w:bottom w:val="single" w:sz="4" w:space="0" w:color="auto"/>
              <w:right w:val="single" w:sz="4" w:space="0" w:color="auto"/>
            </w:tcBorders>
            <w:noWrap/>
            <w:vAlign w:val="center"/>
          </w:tcPr>
          <w:p w14:paraId="1E6E3AA9" w14:textId="0E1BCEFF"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1A2B14DE" w14:textId="5BE0BAF1" w:rsidR="00200EB0" w:rsidRPr="009F363E" w:rsidRDefault="00237FD1"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X(28</w:t>
            </w:r>
            <w:r w:rsidRPr="009F363E">
              <w:rPr>
                <w:rFonts w:ascii="Times New Roman" w:eastAsia="Times New Roman" w:hAnsi="Times New Roman" w:cs="Times New Roman"/>
                <w:b/>
                <w:bCs/>
                <w:color w:val="000000"/>
                <w:sz w:val="24"/>
                <w:szCs w:val="24"/>
                <w:lang w:val="en-US" w:eastAsia="lt-LT"/>
              </w:rPr>
              <w:t>%)</w:t>
            </w:r>
          </w:p>
        </w:tc>
        <w:tc>
          <w:tcPr>
            <w:tcW w:w="1456" w:type="dxa"/>
            <w:tcBorders>
              <w:top w:val="nil"/>
              <w:left w:val="single" w:sz="4" w:space="0" w:color="auto"/>
              <w:bottom w:val="single" w:sz="4" w:space="0" w:color="auto"/>
              <w:right w:val="single" w:sz="4" w:space="0" w:color="auto"/>
            </w:tcBorders>
            <w:vAlign w:val="center"/>
          </w:tcPr>
          <w:p w14:paraId="05CD29E2" w14:textId="724A4743"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672EC2" w:rsidRPr="009F363E" w14:paraId="73104C65" w14:textId="77777777" w:rsidTr="0081752C">
        <w:trPr>
          <w:trHeight w:val="414"/>
          <w:jc w:val="center"/>
        </w:trPr>
        <w:tc>
          <w:tcPr>
            <w:tcW w:w="990" w:type="dxa"/>
            <w:tcBorders>
              <w:top w:val="nil"/>
              <w:left w:val="single" w:sz="4" w:space="0" w:color="auto"/>
              <w:bottom w:val="single" w:sz="4" w:space="0" w:color="auto"/>
              <w:right w:val="single" w:sz="4" w:space="0" w:color="auto"/>
            </w:tcBorders>
            <w:noWrap/>
            <w:vAlign w:val="bottom"/>
            <w:hideMark/>
          </w:tcPr>
          <w:p w14:paraId="010A9C26" w14:textId="77777777"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p>
        </w:tc>
        <w:tc>
          <w:tcPr>
            <w:tcW w:w="4395" w:type="dxa"/>
            <w:tcBorders>
              <w:top w:val="nil"/>
              <w:left w:val="nil"/>
              <w:bottom w:val="single" w:sz="4" w:space="0" w:color="auto"/>
              <w:right w:val="single" w:sz="4" w:space="0" w:color="auto"/>
            </w:tcBorders>
            <w:vAlign w:val="center"/>
            <w:hideMark/>
          </w:tcPr>
          <w:p w14:paraId="0F150DFD"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Paskyros valdymo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4C63CF58"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414A5313" w14:textId="3C09508C"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nil"/>
              <w:left w:val="single" w:sz="4" w:space="0" w:color="auto"/>
              <w:bottom w:val="single" w:sz="4" w:space="0" w:color="auto"/>
              <w:right w:val="single" w:sz="4" w:space="0" w:color="auto"/>
            </w:tcBorders>
            <w:noWrap/>
            <w:vAlign w:val="center"/>
            <w:hideMark/>
          </w:tcPr>
          <w:p w14:paraId="35C64E85" w14:textId="3A316166"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X(52</w:t>
            </w:r>
            <w:r w:rsidRPr="009F363E">
              <w:rPr>
                <w:rFonts w:ascii="Times New Roman" w:eastAsia="Times New Roman" w:hAnsi="Times New Roman" w:cs="Times New Roman"/>
                <w:b/>
                <w:bCs/>
                <w:color w:val="000000"/>
                <w:sz w:val="24"/>
                <w:szCs w:val="24"/>
                <w:lang w:val="en-US" w:eastAsia="lt-LT"/>
              </w:rPr>
              <w:t>%)</w:t>
            </w:r>
          </w:p>
        </w:tc>
        <w:tc>
          <w:tcPr>
            <w:tcW w:w="1276" w:type="dxa"/>
            <w:tcBorders>
              <w:top w:val="nil"/>
              <w:left w:val="single" w:sz="4" w:space="0" w:color="auto"/>
              <w:bottom w:val="single" w:sz="4" w:space="0" w:color="auto"/>
              <w:right w:val="single" w:sz="4" w:space="0" w:color="auto"/>
            </w:tcBorders>
            <w:vAlign w:val="center"/>
          </w:tcPr>
          <w:p w14:paraId="71A7A953"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nil"/>
              <w:left w:val="single" w:sz="4" w:space="0" w:color="auto"/>
              <w:bottom w:val="single" w:sz="4" w:space="0" w:color="auto"/>
              <w:right w:val="single" w:sz="4" w:space="0" w:color="auto"/>
            </w:tcBorders>
            <w:noWrap/>
            <w:vAlign w:val="center"/>
          </w:tcPr>
          <w:p w14:paraId="13BF1EB8" w14:textId="3FC131F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25CCB0B9" w14:textId="1372485F"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D2175C" w:rsidRPr="009F363E">
              <w:rPr>
                <w:rFonts w:ascii="Times New Roman" w:eastAsia="Times New Roman" w:hAnsi="Times New Roman" w:cs="Times New Roman"/>
                <w:b/>
                <w:bCs/>
                <w:color w:val="000000"/>
                <w:sz w:val="24"/>
                <w:szCs w:val="24"/>
                <w:lang w:eastAsia="lt-LT"/>
              </w:rPr>
              <w:t>3</w:t>
            </w:r>
            <w:r w:rsidRPr="009F363E">
              <w:rPr>
                <w:rFonts w:ascii="Times New Roman" w:eastAsia="Times New Roman" w:hAnsi="Times New Roman" w:cs="Times New Roman"/>
                <w:b/>
                <w:bCs/>
                <w:color w:val="000000"/>
                <w:sz w:val="24"/>
                <w:szCs w:val="24"/>
                <w:lang w:eastAsia="lt-LT"/>
              </w:rPr>
              <w:t>8</w:t>
            </w:r>
            <w:r w:rsidRPr="009F363E">
              <w:rPr>
                <w:rFonts w:ascii="Times New Roman" w:eastAsia="Times New Roman" w:hAnsi="Times New Roman" w:cs="Times New Roman"/>
                <w:b/>
                <w:bCs/>
                <w:color w:val="000000"/>
                <w:sz w:val="24"/>
                <w:szCs w:val="24"/>
                <w:lang w:val="en-US" w:eastAsia="lt-LT"/>
              </w:rPr>
              <w:t>%)</w:t>
            </w:r>
          </w:p>
        </w:tc>
        <w:tc>
          <w:tcPr>
            <w:tcW w:w="1456" w:type="dxa"/>
            <w:tcBorders>
              <w:top w:val="nil"/>
              <w:left w:val="single" w:sz="4" w:space="0" w:color="auto"/>
              <w:bottom w:val="single" w:sz="4" w:space="0" w:color="auto"/>
              <w:right w:val="single" w:sz="4" w:space="0" w:color="auto"/>
            </w:tcBorders>
            <w:vAlign w:val="center"/>
          </w:tcPr>
          <w:p w14:paraId="260A4546" w14:textId="5C77E71A"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D2175C" w:rsidRPr="009F363E">
              <w:rPr>
                <w:rFonts w:ascii="Times New Roman" w:eastAsia="Times New Roman" w:hAnsi="Times New Roman" w:cs="Times New Roman"/>
                <w:b/>
                <w:bCs/>
                <w:color w:val="000000"/>
                <w:sz w:val="24"/>
                <w:szCs w:val="24"/>
                <w:lang w:eastAsia="lt-LT"/>
              </w:rPr>
              <w:t>(10%)</w:t>
            </w:r>
          </w:p>
        </w:tc>
      </w:tr>
      <w:tr w:rsidR="00672EC2" w:rsidRPr="009F363E" w14:paraId="1818BC44" w14:textId="77777777" w:rsidTr="0081752C">
        <w:trPr>
          <w:trHeight w:val="406"/>
          <w:jc w:val="center"/>
        </w:trPr>
        <w:tc>
          <w:tcPr>
            <w:tcW w:w="990" w:type="dxa"/>
            <w:tcBorders>
              <w:top w:val="nil"/>
              <w:left w:val="single" w:sz="4" w:space="0" w:color="auto"/>
              <w:bottom w:val="single" w:sz="4" w:space="0" w:color="auto"/>
              <w:right w:val="single" w:sz="4" w:space="0" w:color="auto"/>
            </w:tcBorders>
            <w:noWrap/>
            <w:vAlign w:val="bottom"/>
            <w:hideMark/>
          </w:tcPr>
          <w:p w14:paraId="534FA0D9" w14:textId="77777777"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p>
        </w:tc>
        <w:tc>
          <w:tcPr>
            <w:tcW w:w="4395" w:type="dxa"/>
            <w:tcBorders>
              <w:top w:val="nil"/>
              <w:left w:val="nil"/>
              <w:bottom w:val="single" w:sz="4" w:space="0" w:color="auto"/>
              <w:right w:val="single" w:sz="4" w:space="0" w:color="auto"/>
            </w:tcBorders>
            <w:vAlign w:val="center"/>
            <w:hideMark/>
          </w:tcPr>
          <w:p w14:paraId="30DA7CE0"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Paraiškų teikimo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05B645C0"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1333B6D2" w14:textId="16604150"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nil"/>
              <w:left w:val="single" w:sz="4" w:space="0" w:color="auto"/>
              <w:bottom w:val="single" w:sz="4" w:space="0" w:color="auto"/>
              <w:right w:val="single" w:sz="4" w:space="0" w:color="auto"/>
            </w:tcBorders>
            <w:noWrap/>
            <w:vAlign w:val="center"/>
            <w:hideMark/>
          </w:tcPr>
          <w:p w14:paraId="48F56143" w14:textId="5503F0A4"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nil"/>
              <w:left w:val="single" w:sz="4" w:space="0" w:color="auto"/>
              <w:bottom w:val="single" w:sz="4" w:space="0" w:color="auto"/>
              <w:right w:val="single" w:sz="4" w:space="0" w:color="auto"/>
            </w:tcBorders>
            <w:vAlign w:val="center"/>
          </w:tcPr>
          <w:p w14:paraId="27FF8043"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nil"/>
              <w:left w:val="single" w:sz="4" w:space="0" w:color="auto"/>
              <w:bottom w:val="single" w:sz="4" w:space="0" w:color="auto"/>
              <w:right w:val="single" w:sz="4" w:space="0" w:color="auto"/>
            </w:tcBorders>
            <w:noWrap/>
            <w:vAlign w:val="center"/>
            <w:hideMark/>
          </w:tcPr>
          <w:p w14:paraId="08A1108C" w14:textId="7F95919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5DE87079" w14:textId="487C4AC9" w:rsidR="00D2175C" w:rsidRPr="009F363E" w:rsidRDefault="00D2175C"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X(50% priemonių)</w:t>
            </w:r>
          </w:p>
        </w:tc>
        <w:tc>
          <w:tcPr>
            <w:tcW w:w="1456" w:type="dxa"/>
            <w:tcBorders>
              <w:top w:val="nil"/>
              <w:left w:val="single" w:sz="4" w:space="0" w:color="auto"/>
              <w:bottom w:val="single" w:sz="4" w:space="0" w:color="auto"/>
              <w:right w:val="single" w:sz="4" w:space="0" w:color="auto"/>
            </w:tcBorders>
            <w:vAlign w:val="center"/>
          </w:tcPr>
          <w:p w14:paraId="26049018" w14:textId="24434855" w:rsidR="00200EB0" w:rsidRPr="009F363E" w:rsidRDefault="00D2175C"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X(50% priemonių)</w:t>
            </w:r>
          </w:p>
        </w:tc>
      </w:tr>
      <w:tr w:rsidR="00672EC2" w:rsidRPr="009F363E" w14:paraId="49CE2B3C" w14:textId="77777777" w:rsidTr="0081752C">
        <w:trPr>
          <w:trHeight w:val="375"/>
          <w:jc w:val="center"/>
        </w:trPr>
        <w:tc>
          <w:tcPr>
            <w:tcW w:w="990" w:type="dxa"/>
            <w:tcBorders>
              <w:top w:val="nil"/>
              <w:left w:val="single" w:sz="4" w:space="0" w:color="auto"/>
              <w:bottom w:val="single" w:sz="4" w:space="0" w:color="auto"/>
              <w:right w:val="single" w:sz="4" w:space="0" w:color="auto"/>
            </w:tcBorders>
            <w:noWrap/>
            <w:vAlign w:val="bottom"/>
            <w:hideMark/>
          </w:tcPr>
          <w:p w14:paraId="07FB447D" w14:textId="77777777"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p>
        </w:tc>
        <w:tc>
          <w:tcPr>
            <w:tcW w:w="4395" w:type="dxa"/>
            <w:tcBorders>
              <w:top w:val="nil"/>
              <w:left w:val="nil"/>
              <w:bottom w:val="single" w:sz="4" w:space="0" w:color="auto"/>
              <w:right w:val="single" w:sz="4" w:space="0" w:color="auto"/>
            </w:tcBorders>
            <w:vAlign w:val="center"/>
            <w:hideMark/>
          </w:tcPr>
          <w:p w14:paraId="4D7F2356"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Projektų įgyvendinimo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5844A3FC"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43AB1225" w14:textId="690DFA35"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nil"/>
              <w:left w:val="single" w:sz="4" w:space="0" w:color="auto"/>
              <w:bottom w:val="single" w:sz="4" w:space="0" w:color="auto"/>
              <w:right w:val="single" w:sz="4" w:space="0" w:color="auto"/>
            </w:tcBorders>
            <w:noWrap/>
            <w:vAlign w:val="center"/>
          </w:tcPr>
          <w:p w14:paraId="217B6F5D" w14:textId="2A6A1B6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nil"/>
              <w:left w:val="single" w:sz="4" w:space="0" w:color="auto"/>
              <w:bottom w:val="single" w:sz="4" w:space="0" w:color="auto"/>
              <w:right w:val="single" w:sz="4" w:space="0" w:color="auto"/>
            </w:tcBorders>
            <w:vAlign w:val="center"/>
          </w:tcPr>
          <w:p w14:paraId="0DCB0B61"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nil"/>
              <w:left w:val="single" w:sz="4" w:space="0" w:color="auto"/>
              <w:bottom w:val="single" w:sz="4" w:space="0" w:color="auto"/>
              <w:right w:val="single" w:sz="4" w:space="0" w:color="auto"/>
            </w:tcBorders>
            <w:noWrap/>
            <w:vAlign w:val="center"/>
            <w:hideMark/>
          </w:tcPr>
          <w:p w14:paraId="176C0373" w14:textId="2D82CBA4"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17E9D177"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nil"/>
              <w:left w:val="single" w:sz="4" w:space="0" w:color="auto"/>
              <w:bottom w:val="single" w:sz="4" w:space="0" w:color="auto"/>
              <w:right w:val="single" w:sz="4" w:space="0" w:color="auto"/>
            </w:tcBorders>
            <w:vAlign w:val="center"/>
          </w:tcPr>
          <w:p w14:paraId="25CD2341" w14:textId="599DEC7D"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4A412B" w:rsidRPr="009F363E">
              <w:rPr>
                <w:rFonts w:ascii="Times New Roman" w:eastAsia="Times New Roman" w:hAnsi="Times New Roman" w:cs="Times New Roman"/>
                <w:b/>
                <w:bCs/>
                <w:color w:val="000000"/>
                <w:sz w:val="24"/>
                <w:szCs w:val="24"/>
                <w:lang w:eastAsia="lt-LT"/>
              </w:rPr>
              <w:t>(100%)</w:t>
            </w:r>
          </w:p>
        </w:tc>
      </w:tr>
      <w:tr w:rsidR="00672EC2" w:rsidRPr="009F363E" w14:paraId="176F0A8D" w14:textId="77777777" w:rsidTr="0081752C">
        <w:trPr>
          <w:trHeight w:val="375"/>
          <w:jc w:val="center"/>
        </w:trPr>
        <w:tc>
          <w:tcPr>
            <w:tcW w:w="990" w:type="dxa"/>
            <w:tcBorders>
              <w:top w:val="nil"/>
              <w:left w:val="single" w:sz="4" w:space="0" w:color="auto"/>
              <w:bottom w:val="single" w:sz="4" w:space="0" w:color="auto"/>
              <w:right w:val="single" w:sz="4" w:space="0" w:color="auto"/>
            </w:tcBorders>
            <w:noWrap/>
            <w:vAlign w:val="bottom"/>
            <w:hideMark/>
          </w:tcPr>
          <w:p w14:paraId="055D8699" w14:textId="77777777"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p>
        </w:tc>
        <w:tc>
          <w:tcPr>
            <w:tcW w:w="4395" w:type="dxa"/>
            <w:tcBorders>
              <w:top w:val="nil"/>
              <w:left w:val="nil"/>
              <w:bottom w:val="single" w:sz="4" w:space="0" w:color="auto"/>
              <w:right w:val="single" w:sz="4" w:space="0" w:color="auto"/>
            </w:tcBorders>
            <w:vAlign w:val="center"/>
            <w:hideMark/>
          </w:tcPr>
          <w:p w14:paraId="70016156"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Turinio valdymo komponentas (papildomas sutarties objektas)</w:t>
            </w:r>
          </w:p>
        </w:tc>
        <w:tc>
          <w:tcPr>
            <w:tcW w:w="1150" w:type="dxa"/>
            <w:tcBorders>
              <w:top w:val="single" w:sz="4" w:space="0" w:color="auto"/>
              <w:left w:val="nil"/>
              <w:bottom w:val="single" w:sz="4" w:space="0" w:color="auto"/>
              <w:right w:val="single" w:sz="4" w:space="0" w:color="auto"/>
            </w:tcBorders>
            <w:vAlign w:val="center"/>
          </w:tcPr>
          <w:p w14:paraId="1C5A9D3E"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008A5A2F" w14:textId="7473DFB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nil"/>
              <w:left w:val="single" w:sz="4" w:space="0" w:color="auto"/>
              <w:bottom w:val="single" w:sz="4" w:space="0" w:color="auto"/>
              <w:right w:val="single" w:sz="4" w:space="0" w:color="auto"/>
            </w:tcBorders>
            <w:noWrap/>
            <w:vAlign w:val="center"/>
            <w:hideMark/>
          </w:tcPr>
          <w:p w14:paraId="00002492" w14:textId="6BEAD2FF"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X(87</w:t>
            </w:r>
            <w:r w:rsidRPr="009F363E">
              <w:rPr>
                <w:rFonts w:ascii="Times New Roman" w:eastAsia="Times New Roman" w:hAnsi="Times New Roman" w:cs="Times New Roman"/>
                <w:b/>
                <w:bCs/>
                <w:color w:val="000000"/>
                <w:sz w:val="24"/>
                <w:szCs w:val="24"/>
                <w:lang w:val="en-US" w:eastAsia="lt-LT"/>
              </w:rPr>
              <w:t>%)</w:t>
            </w:r>
          </w:p>
        </w:tc>
        <w:tc>
          <w:tcPr>
            <w:tcW w:w="1276" w:type="dxa"/>
            <w:tcBorders>
              <w:top w:val="nil"/>
              <w:left w:val="single" w:sz="4" w:space="0" w:color="auto"/>
              <w:bottom w:val="single" w:sz="4" w:space="0" w:color="auto"/>
              <w:right w:val="single" w:sz="4" w:space="0" w:color="auto"/>
            </w:tcBorders>
            <w:vAlign w:val="center"/>
          </w:tcPr>
          <w:p w14:paraId="01DF9D68"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nil"/>
              <w:left w:val="single" w:sz="4" w:space="0" w:color="auto"/>
              <w:bottom w:val="single" w:sz="4" w:space="0" w:color="auto"/>
              <w:right w:val="single" w:sz="4" w:space="0" w:color="auto"/>
            </w:tcBorders>
            <w:noWrap/>
            <w:vAlign w:val="center"/>
          </w:tcPr>
          <w:p w14:paraId="2087A020" w14:textId="47938845"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1FB0FE48" w14:textId="1FF8D7E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nil"/>
              <w:left w:val="single" w:sz="4" w:space="0" w:color="auto"/>
              <w:bottom w:val="single" w:sz="4" w:space="0" w:color="auto"/>
              <w:right w:val="single" w:sz="4" w:space="0" w:color="auto"/>
            </w:tcBorders>
            <w:vAlign w:val="center"/>
          </w:tcPr>
          <w:p w14:paraId="0E16B01D" w14:textId="443A9D73" w:rsidR="00200EB0" w:rsidRPr="009F363E" w:rsidRDefault="004A412B"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X(13%)</w:t>
            </w:r>
          </w:p>
        </w:tc>
      </w:tr>
      <w:tr w:rsidR="00672EC2" w:rsidRPr="009F363E" w14:paraId="39B4B281" w14:textId="77777777" w:rsidTr="0081752C">
        <w:trPr>
          <w:trHeight w:val="375"/>
          <w:jc w:val="center"/>
        </w:trPr>
        <w:tc>
          <w:tcPr>
            <w:tcW w:w="990" w:type="dxa"/>
            <w:tcBorders>
              <w:top w:val="nil"/>
              <w:left w:val="single" w:sz="4" w:space="0" w:color="auto"/>
              <w:bottom w:val="single" w:sz="4" w:space="0" w:color="auto"/>
              <w:right w:val="single" w:sz="4" w:space="0" w:color="auto"/>
            </w:tcBorders>
            <w:noWrap/>
            <w:vAlign w:val="bottom"/>
            <w:hideMark/>
          </w:tcPr>
          <w:p w14:paraId="19F477AD" w14:textId="77777777"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p>
        </w:tc>
        <w:tc>
          <w:tcPr>
            <w:tcW w:w="4395" w:type="dxa"/>
            <w:tcBorders>
              <w:top w:val="nil"/>
              <w:left w:val="nil"/>
              <w:bottom w:val="single" w:sz="4" w:space="0" w:color="auto"/>
              <w:right w:val="single" w:sz="4" w:space="0" w:color="auto"/>
            </w:tcBorders>
            <w:vAlign w:val="center"/>
            <w:hideMark/>
          </w:tcPr>
          <w:p w14:paraId="529FE104"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Paramos už plotus priemonių informacijos atvaizdavimo ir duomenų keitimo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1FC4B620"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515B29E7" w14:textId="0FF40732"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nil"/>
              <w:left w:val="single" w:sz="4" w:space="0" w:color="auto"/>
              <w:bottom w:val="single" w:sz="4" w:space="0" w:color="auto"/>
              <w:right w:val="single" w:sz="4" w:space="0" w:color="auto"/>
            </w:tcBorders>
            <w:noWrap/>
            <w:vAlign w:val="center"/>
          </w:tcPr>
          <w:p w14:paraId="5A8846FE" w14:textId="70964ED5"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nil"/>
              <w:left w:val="single" w:sz="4" w:space="0" w:color="auto"/>
              <w:bottom w:val="single" w:sz="4" w:space="0" w:color="auto"/>
              <w:right w:val="single" w:sz="4" w:space="0" w:color="auto"/>
            </w:tcBorders>
            <w:vAlign w:val="center"/>
          </w:tcPr>
          <w:p w14:paraId="008A6E8C"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nil"/>
              <w:left w:val="single" w:sz="4" w:space="0" w:color="auto"/>
              <w:bottom w:val="single" w:sz="4" w:space="0" w:color="auto"/>
              <w:right w:val="single" w:sz="4" w:space="0" w:color="auto"/>
            </w:tcBorders>
            <w:noWrap/>
            <w:vAlign w:val="center"/>
            <w:hideMark/>
          </w:tcPr>
          <w:p w14:paraId="391877BC" w14:textId="3C1B5B4D"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29D11C38"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nil"/>
              <w:left w:val="single" w:sz="4" w:space="0" w:color="auto"/>
              <w:bottom w:val="single" w:sz="4" w:space="0" w:color="auto"/>
              <w:right w:val="single" w:sz="4" w:space="0" w:color="auto"/>
            </w:tcBorders>
            <w:vAlign w:val="center"/>
          </w:tcPr>
          <w:p w14:paraId="7AB62BA1" w14:textId="73E3240C" w:rsidR="00200EB0" w:rsidRPr="009F363E" w:rsidRDefault="004A412B"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r>
      <w:tr w:rsidR="00672EC2" w:rsidRPr="009F363E" w14:paraId="7750B840" w14:textId="77777777" w:rsidTr="0081752C">
        <w:trPr>
          <w:trHeight w:val="375"/>
          <w:jc w:val="center"/>
        </w:trPr>
        <w:tc>
          <w:tcPr>
            <w:tcW w:w="990" w:type="dxa"/>
            <w:tcBorders>
              <w:top w:val="nil"/>
              <w:left w:val="single" w:sz="4" w:space="0" w:color="auto"/>
              <w:bottom w:val="single" w:sz="4" w:space="0" w:color="auto"/>
              <w:right w:val="single" w:sz="4" w:space="0" w:color="auto"/>
            </w:tcBorders>
            <w:noWrap/>
            <w:vAlign w:val="bottom"/>
          </w:tcPr>
          <w:p w14:paraId="6430D1CF"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nil"/>
              <w:left w:val="nil"/>
              <w:bottom w:val="single" w:sz="4" w:space="0" w:color="auto"/>
              <w:right w:val="single" w:sz="4" w:space="0" w:color="auto"/>
            </w:tcBorders>
            <w:vAlign w:val="center"/>
            <w:hideMark/>
          </w:tcPr>
          <w:p w14:paraId="3FEDCEF6"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Naudotojų identifikavimas, autentifikavimas ir atstovavimas (papildomas sutarties objektas)</w:t>
            </w:r>
          </w:p>
        </w:tc>
        <w:tc>
          <w:tcPr>
            <w:tcW w:w="1150" w:type="dxa"/>
            <w:tcBorders>
              <w:top w:val="single" w:sz="4" w:space="0" w:color="auto"/>
              <w:left w:val="nil"/>
              <w:bottom w:val="single" w:sz="4" w:space="0" w:color="auto"/>
              <w:right w:val="single" w:sz="4" w:space="0" w:color="auto"/>
            </w:tcBorders>
            <w:vAlign w:val="center"/>
          </w:tcPr>
          <w:p w14:paraId="323349BD"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0D1A43F2" w14:textId="7312C59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nil"/>
              <w:left w:val="single" w:sz="4" w:space="0" w:color="auto"/>
              <w:bottom w:val="single" w:sz="4" w:space="0" w:color="auto"/>
              <w:right w:val="single" w:sz="4" w:space="0" w:color="auto"/>
            </w:tcBorders>
            <w:noWrap/>
            <w:vAlign w:val="center"/>
            <w:hideMark/>
          </w:tcPr>
          <w:p w14:paraId="21298843" w14:textId="67EA7BE3"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4A412B" w:rsidRPr="009F363E">
              <w:rPr>
                <w:rFonts w:ascii="Times New Roman" w:eastAsia="Times New Roman" w:hAnsi="Times New Roman" w:cs="Times New Roman"/>
                <w:b/>
                <w:bCs/>
                <w:color w:val="000000"/>
                <w:sz w:val="24"/>
                <w:szCs w:val="24"/>
                <w:lang w:eastAsia="lt-LT"/>
              </w:rPr>
              <w:t>66</w:t>
            </w:r>
            <w:r w:rsidRPr="009F363E">
              <w:rPr>
                <w:rFonts w:ascii="Times New Roman" w:eastAsia="Times New Roman" w:hAnsi="Times New Roman" w:cs="Times New Roman"/>
                <w:b/>
                <w:bCs/>
                <w:color w:val="000000"/>
                <w:sz w:val="24"/>
                <w:szCs w:val="24"/>
                <w:lang w:eastAsia="lt-LT"/>
              </w:rPr>
              <w:t>%)</w:t>
            </w:r>
          </w:p>
        </w:tc>
        <w:tc>
          <w:tcPr>
            <w:tcW w:w="1276" w:type="dxa"/>
            <w:tcBorders>
              <w:top w:val="nil"/>
              <w:left w:val="single" w:sz="4" w:space="0" w:color="auto"/>
              <w:bottom w:val="single" w:sz="4" w:space="0" w:color="auto"/>
              <w:right w:val="single" w:sz="4" w:space="0" w:color="auto"/>
            </w:tcBorders>
            <w:vAlign w:val="center"/>
          </w:tcPr>
          <w:p w14:paraId="0F7592B2"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nil"/>
              <w:left w:val="single" w:sz="4" w:space="0" w:color="auto"/>
              <w:bottom w:val="single" w:sz="4" w:space="0" w:color="auto"/>
              <w:right w:val="single" w:sz="4" w:space="0" w:color="auto"/>
            </w:tcBorders>
            <w:noWrap/>
            <w:vAlign w:val="center"/>
          </w:tcPr>
          <w:p w14:paraId="515D4476" w14:textId="28062992"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6BA27242" w14:textId="299F9B2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4A412B" w:rsidRPr="009F363E">
              <w:rPr>
                <w:rFonts w:ascii="Times New Roman" w:eastAsia="Times New Roman" w:hAnsi="Times New Roman" w:cs="Times New Roman"/>
                <w:b/>
                <w:bCs/>
                <w:color w:val="000000"/>
                <w:sz w:val="24"/>
                <w:szCs w:val="24"/>
                <w:lang w:eastAsia="lt-LT"/>
              </w:rPr>
              <w:t>34</w:t>
            </w:r>
            <w:r w:rsidRPr="009F363E">
              <w:rPr>
                <w:rFonts w:ascii="Times New Roman" w:eastAsia="Times New Roman" w:hAnsi="Times New Roman" w:cs="Times New Roman"/>
                <w:b/>
                <w:bCs/>
                <w:color w:val="000000"/>
                <w:sz w:val="24"/>
                <w:szCs w:val="24"/>
                <w:lang w:eastAsia="lt-LT"/>
              </w:rPr>
              <w:t>%)</w:t>
            </w:r>
          </w:p>
        </w:tc>
        <w:tc>
          <w:tcPr>
            <w:tcW w:w="1456" w:type="dxa"/>
            <w:tcBorders>
              <w:top w:val="nil"/>
              <w:left w:val="single" w:sz="4" w:space="0" w:color="auto"/>
              <w:bottom w:val="single" w:sz="4" w:space="0" w:color="auto"/>
              <w:right w:val="single" w:sz="4" w:space="0" w:color="auto"/>
            </w:tcBorders>
            <w:vAlign w:val="center"/>
          </w:tcPr>
          <w:p w14:paraId="02183FB5" w14:textId="6B108315"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200EB0" w:rsidRPr="009F363E" w14:paraId="592F723F" w14:textId="77777777" w:rsidTr="001C5E4F">
        <w:trPr>
          <w:trHeight w:val="375"/>
          <w:jc w:val="center"/>
        </w:trPr>
        <w:tc>
          <w:tcPr>
            <w:tcW w:w="14565" w:type="dxa"/>
            <w:gridSpan w:val="9"/>
            <w:tcBorders>
              <w:top w:val="nil"/>
              <w:left w:val="single" w:sz="4" w:space="0" w:color="auto"/>
              <w:bottom w:val="single" w:sz="4" w:space="0" w:color="auto"/>
              <w:right w:val="single" w:sz="4" w:space="0" w:color="auto"/>
            </w:tcBorders>
          </w:tcPr>
          <w:p w14:paraId="6EB9639D" w14:textId="165CFF50"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FAIS komponentai</w:t>
            </w:r>
          </w:p>
        </w:tc>
      </w:tr>
      <w:tr w:rsidR="00672EC2" w:rsidRPr="009F363E" w14:paraId="05271666" w14:textId="77777777" w:rsidTr="0081752C">
        <w:trPr>
          <w:trHeight w:val="375"/>
          <w:jc w:val="center"/>
        </w:trPr>
        <w:tc>
          <w:tcPr>
            <w:tcW w:w="990" w:type="dxa"/>
            <w:tcBorders>
              <w:top w:val="nil"/>
              <w:left w:val="single" w:sz="4" w:space="0" w:color="auto"/>
              <w:bottom w:val="single" w:sz="4" w:space="0" w:color="auto"/>
              <w:right w:val="single" w:sz="4" w:space="0" w:color="auto"/>
            </w:tcBorders>
            <w:noWrap/>
            <w:vAlign w:val="bottom"/>
          </w:tcPr>
          <w:p w14:paraId="0C3ED09A"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nil"/>
              <w:left w:val="nil"/>
              <w:bottom w:val="single" w:sz="4" w:space="0" w:color="auto"/>
              <w:right w:val="single" w:sz="4" w:space="0" w:color="auto"/>
            </w:tcBorders>
            <w:vAlign w:val="center"/>
            <w:hideMark/>
          </w:tcPr>
          <w:p w14:paraId="60D56522"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Kvietimų ir kitos viešinamos informacijos modulis</w:t>
            </w:r>
          </w:p>
        </w:tc>
        <w:tc>
          <w:tcPr>
            <w:tcW w:w="1150" w:type="dxa"/>
            <w:tcBorders>
              <w:top w:val="single" w:sz="4" w:space="0" w:color="auto"/>
              <w:left w:val="nil"/>
              <w:bottom w:val="single" w:sz="4" w:space="0" w:color="auto"/>
              <w:right w:val="single" w:sz="4" w:space="0" w:color="auto"/>
            </w:tcBorders>
            <w:vAlign w:val="center"/>
          </w:tcPr>
          <w:p w14:paraId="0128EF5E"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2B8BE05D" w14:textId="7451CCC1"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nil"/>
              <w:left w:val="single" w:sz="4" w:space="0" w:color="auto"/>
              <w:bottom w:val="single" w:sz="4" w:space="0" w:color="auto"/>
              <w:right w:val="single" w:sz="4" w:space="0" w:color="auto"/>
            </w:tcBorders>
            <w:noWrap/>
            <w:vAlign w:val="center"/>
            <w:hideMark/>
          </w:tcPr>
          <w:p w14:paraId="7595A43D" w14:textId="2AAD7D8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X(79</w:t>
            </w:r>
            <w:r w:rsidRPr="009F363E">
              <w:rPr>
                <w:rFonts w:ascii="Times New Roman" w:eastAsia="Times New Roman" w:hAnsi="Times New Roman" w:cs="Times New Roman"/>
                <w:b/>
                <w:bCs/>
                <w:color w:val="000000"/>
                <w:sz w:val="24"/>
                <w:szCs w:val="24"/>
                <w:lang w:val="en-US" w:eastAsia="lt-LT"/>
              </w:rPr>
              <w:t>%</w:t>
            </w:r>
            <w:r w:rsidRPr="009F363E">
              <w:rPr>
                <w:rFonts w:ascii="Times New Roman" w:eastAsia="Times New Roman" w:hAnsi="Times New Roman" w:cs="Times New Roman"/>
                <w:b/>
                <w:bCs/>
                <w:color w:val="000000"/>
                <w:sz w:val="24"/>
                <w:szCs w:val="24"/>
                <w:lang w:eastAsia="lt-LT"/>
              </w:rPr>
              <w:t>)</w:t>
            </w:r>
          </w:p>
        </w:tc>
        <w:tc>
          <w:tcPr>
            <w:tcW w:w="1276" w:type="dxa"/>
            <w:tcBorders>
              <w:top w:val="nil"/>
              <w:left w:val="single" w:sz="4" w:space="0" w:color="auto"/>
              <w:bottom w:val="single" w:sz="4" w:space="0" w:color="auto"/>
              <w:right w:val="single" w:sz="4" w:space="0" w:color="auto"/>
            </w:tcBorders>
            <w:vAlign w:val="center"/>
          </w:tcPr>
          <w:p w14:paraId="7A452C82"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nil"/>
              <w:left w:val="single" w:sz="4" w:space="0" w:color="auto"/>
              <w:bottom w:val="single" w:sz="4" w:space="0" w:color="auto"/>
              <w:right w:val="single" w:sz="4" w:space="0" w:color="auto"/>
            </w:tcBorders>
            <w:noWrap/>
            <w:vAlign w:val="center"/>
            <w:hideMark/>
          </w:tcPr>
          <w:p w14:paraId="08CA9EAA" w14:textId="264D25D3"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78F7594A" w14:textId="78B0C6F2" w:rsidR="00200EB0" w:rsidRPr="009F363E" w:rsidRDefault="00237FD1"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X(21%)</w:t>
            </w:r>
          </w:p>
        </w:tc>
        <w:tc>
          <w:tcPr>
            <w:tcW w:w="1456" w:type="dxa"/>
            <w:tcBorders>
              <w:top w:val="nil"/>
              <w:left w:val="single" w:sz="4" w:space="0" w:color="auto"/>
              <w:bottom w:val="single" w:sz="4" w:space="0" w:color="auto"/>
              <w:right w:val="single" w:sz="4" w:space="0" w:color="auto"/>
            </w:tcBorders>
            <w:vAlign w:val="center"/>
          </w:tcPr>
          <w:p w14:paraId="6035A5D0" w14:textId="7483CC84"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672EC2" w:rsidRPr="009F363E" w14:paraId="263AB426"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479307DE"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6EA1AE0E"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Paraiškų tvarkymo modulis</w:t>
            </w:r>
          </w:p>
        </w:tc>
        <w:tc>
          <w:tcPr>
            <w:tcW w:w="1150" w:type="dxa"/>
            <w:tcBorders>
              <w:top w:val="single" w:sz="4" w:space="0" w:color="auto"/>
              <w:left w:val="nil"/>
              <w:bottom w:val="single" w:sz="4" w:space="0" w:color="auto"/>
              <w:right w:val="single" w:sz="4" w:space="0" w:color="auto"/>
            </w:tcBorders>
            <w:vAlign w:val="center"/>
          </w:tcPr>
          <w:p w14:paraId="48E6668B"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17C460C3" w14:textId="238538F2"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B9F4A31" w14:textId="693E580A"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0AC9FD4"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38EE246D" w14:textId="147E69C6"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799EA8F6"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hideMark/>
          </w:tcPr>
          <w:p w14:paraId="22F82F48" w14:textId="27EFD4F7" w:rsidR="004A412B" w:rsidRPr="009F363E" w:rsidRDefault="004A412B"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 priemonių)</w:t>
            </w:r>
          </w:p>
        </w:tc>
      </w:tr>
      <w:tr w:rsidR="00672EC2" w:rsidRPr="009F363E" w14:paraId="1DA49148"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351DEB39"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57D5C63E"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Kontrolės modulis</w:t>
            </w:r>
          </w:p>
        </w:tc>
        <w:tc>
          <w:tcPr>
            <w:tcW w:w="1150" w:type="dxa"/>
            <w:tcBorders>
              <w:top w:val="single" w:sz="4" w:space="0" w:color="auto"/>
              <w:left w:val="nil"/>
              <w:bottom w:val="single" w:sz="4" w:space="0" w:color="auto"/>
              <w:right w:val="single" w:sz="4" w:space="0" w:color="auto"/>
            </w:tcBorders>
          </w:tcPr>
          <w:p w14:paraId="4CF0505C"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tcPr>
          <w:p w14:paraId="08CA0FDC" w14:textId="4B3BB735"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F231EE0" w14:textId="08498D9A"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16628A8"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bottom"/>
            <w:hideMark/>
          </w:tcPr>
          <w:p w14:paraId="416455DC" w14:textId="69CFBBD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tcPr>
          <w:p w14:paraId="6E31BB09" w14:textId="502D2B01"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4A412B" w:rsidRPr="009F363E">
              <w:rPr>
                <w:rFonts w:ascii="Times New Roman" w:eastAsia="Times New Roman" w:hAnsi="Times New Roman" w:cs="Times New Roman"/>
                <w:b/>
                <w:bCs/>
                <w:color w:val="000000"/>
                <w:sz w:val="24"/>
                <w:szCs w:val="24"/>
                <w:lang w:eastAsia="lt-LT"/>
              </w:rPr>
              <w:t>9</w:t>
            </w:r>
            <w:r w:rsidRPr="009F363E">
              <w:rPr>
                <w:rFonts w:ascii="Times New Roman" w:eastAsia="Times New Roman" w:hAnsi="Times New Roman" w:cs="Times New Roman"/>
                <w:b/>
                <w:bCs/>
                <w:color w:val="000000"/>
                <w:sz w:val="24"/>
                <w:szCs w:val="24"/>
                <w:lang w:eastAsia="lt-LT"/>
              </w:rPr>
              <w:t>0%)</w:t>
            </w:r>
          </w:p>
        </w:tc>
        <w:tc>
          <w:tcPr>
            <w:tcW w:w="1456" w:type="dxa"/>
            <w:tcBorders>
              <w:top w:val="single" w:sz="4" w:space="0" w:color="auto"/>
              <w:left w:val="single" w:sz="4" w:space="0" w:color="auto"/>
              <w:bottom w:val="single" w:sz="4" w:space="0" w:color="auto"/>
              <w:right w:val="single" w:sz="4" w:space="0" w:color="auto"/>
            </w:tcBorders>
          </w:tcPr>
          <w:p w14:paraId="413EB4A2" w14:textId="2AAA4E0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4A412B" w:rsidRPr="009F363E">
              <w:rPr>
                <w:rFonts w:ascii="Times New Roman" w:eastAsia="Times New Roman" w:hAnsi="Times New Roman" w:cs="Times New Roman"/>
                <w:b/>
                <w:bCs/>
                <w:color w:val="000000"/>
                <w:sz w:val="24"/>
                <w:szCs w:val="24"/>
                <w:lang w:eastAsia="lt-LT"/>
              </w:rPr>
              <w:t>(10%)</w:t>
            </w:r>
          </w:p>
        </w:tc>
      </w:tr>
      <w:tr w:rsidR="00672EC2" w:rsidRPr="009F363E" w14:paraId="7E46E77A"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4D66363F"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653BE67A"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Ataskaitų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37C471D8"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4C5768E2" w14:textId="374045D9"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605BD1F" w14:textId="62E0277A"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F3A53D6"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5353031" w14:textId="615C5BC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7CD456C6"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4486B126" w14:textId="2BB056D9"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4A412B" w:rsidRPr="009F363E">
              <w:rPr>
                <w:rFonts w:ascii="Times New Roman" w:eastAsia="Times New Roman" w:hAnsi="Times New Roman" w:cs="Times New Roman"/>
                <w:b/>
                <w:bCs/>
                <w:color w:val="000000"/>
                <w:sz w:val="24"/>
                <w:szCs w:val="24"/>
                <w:lang w:eastAsia="lt-LT"/>
              </w:rPr>
              <w:t>(100%)</w:t>
            </w:r>
          </w:p>
        </w:tc>
      </w:tr>
      <w:tr w:rsidR="00672EC2" w:rsidRPr="009F363E" w14:paraId="22E871FA"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012B2A03"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6FF75DC6"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Pirkimų valdymo ir vertinimo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5C5A13D2"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39BD12D9" w14:textId="5EAADFD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7FD566F8" w14:textId="5140B06C"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2762D57"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38DC2F01" w14:textId="730CF093"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5A4FFFBD"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72041D64" w14:textId="4F7F1D5D" w:rsidR="00200EB0" w:rsidRPr="009F363E" w:rsidRDefault="00521556"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r>
      <w:tr w:rsidR="00672EC2" w:rsidRPr="009F363E" w14:paraId="55533007"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4A6945FB"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43AE96EF"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Sutarčių modulis</w:t>
            </w:r>
          </w:p>
        </w:tc>
        <w:tc>
          <w:tcPr>
            <w:tcW w:w="1150" w:type="dxa"/>
            <w:tcBorders>
              <w:top w:val="single" w:sz="4" w:space="0" w:color="auto"/>
              <w:left w:val="nil"/>
              <w:bottom w:val="single" w:sz="4" w:space="0" w:color="auto"/>
              <w:right w:val="single" w:sz="4" w:space="0" w:color="auto"/>
            </w:tcBorders>
            <w:vAlign w:val="center"/>
          </w:tcPr>
          <w:p w14:paraId="282027BC"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27D3B325" w14:textId="6E4A014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1BE1261E" w14:textId="36A9B6B9"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69C7018"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278017D4" w14:textId="7F6451A0"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49B62D90"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781EEC11" w14:textId="5A9658C4" w:rsidR="00200EB0" w:rsidRPr="009F363E" w:rsidRDefault="00521556"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r>
      <w:tr w:rsidR="00672EC2" w:rsidRPr="009F363E" w14:paraId="683BDD7A" w14:textId="77777777" w:rsidTr="0081752C">
        <w:trPr>
          <w:trHeight w:val="423"/>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73664D17"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36A84F50"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MP ir projekto įgyvendinimo ataskaitų vertinimo modulis</w:t>
            </w:r>
          </w:p>
        </w:tc>
        <w:tc>
          <w:tcPr>
            <w:tcW w:w="1150" w:type="dxa"/>
            <w:tcBorders>
              <w:top w:val="single" w:sz="4" w:space="0" w:color="auto"/>
              <w:left w:val="nil"/>
              <w:bottom w:val="single" w:sz="4" w:space="0" w:color="auto"/>
              <w:right w:val="single" w:sz="4" w:space="0" w:color="auto"/>
            </w:tcBorders>
            <w:vAlign w:val="center"/>
          </w:tcPr>
          <w:p w14:paraId="2D146965"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517E1BB2" w14:textId="0EDF7190"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71F76F86" w14:textId="58DDD696"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F9FA431"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3C7E621D" w14:textId="0411881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6EDC8F37"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5786C4E1" w14:textId="385AA669" w:rsidR="00200EB0" w:rsidRPr="009F363E" w:rsidRDefault="00521556"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r>
      <w:tr w:rsidR="00672EC2" w:rsidRPr="009F363E" w14:paraId="5EF6C4B6"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5BAC872E"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04CAE534"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Sankcijų ir pažeidimų administravimo modulis</w:t>
            </w:r>
          </w:p>
        </w:tc>
        <w:tc>
          <w:tcPr>
            <w:tcW w:w="1150" w:type="dxa"/>
            <w:tcBorders>
              <w:top w:val="single" w:sz="4" w:space="0" w:color="auto"/>
              <w:left w:val="nil"/>
              <w:bottom w:val="single" w:sz="4" w:space="0" w:color="auto"/>
              <w:right w:val="single" w:sz="4" w:space="0" w:color="auto"/>
            </w:tcBorders>
            <w:vAlign w:val="center"/>
          </w:tcPr>
          <w:p w14:paraId="29123F17"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0B5061F6" w14:textId="7F48DB4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76C7A82C" w14:textId="204828C2"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90C2C6A"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48B873C" w14:textId="62134A09"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232FFC15" w14:textId="77777777" w:rsidR="00200EB0" w:rsidRPr="009F363E" w:rsidRDefault="00200EB0" w:rsidP="009F363E">
            <w:pPr>
              <w:spacing w:after="0" w:line="240" w:lineRule="auto"/>
              <w:jc w:val="center"/>
              <w:rPr>
                <w:rStyle w:val="CommentReference"/>
                <w:rFonts w:ascii="Times New Roman" w:eastAsia="Calibri" w:hAnsi="Times New Roman" w:cs="Times New Roman"/>
                <w:color w:val="103C5E"/>
                <w:sz w:val="24"/>
                <w:szCs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7CFEE53" w14:textId="08AEDE38" w:rsidR="00200EB0" w:rsidRPr="009F363E" w:rsidRDefault="00521556" w:rsidP="009F363E">
            <w:pPr>
              <w:spacing w:after="0" w:line="240" w:lineRule="auto"/>
              <w:jc w:val="center"/>
              <w:rPr>
                <w:rStyle w:val="CommentReference"/>
                <w:rFonts w:ascii="Times New Roman" w:eastAsia="Calibri" w:hAnsi="Times New Roman" w:cs="Times New Roman"/>
                <w:color w:val="103C5E"/>
                <w:sz w:val="24"/>
                <w:szCs w:val="24"/>
              </w:rPr>
            </w:pPr>
            <w:r w:rsidRPr="009F363E">
              <w:rPr>
                <w:rFonts w:ascii="Times New Roman" w:eastAsia="Times New Roman" w:hAnsi="Times New Roman" w:cs="Times New Roman"/>
                <w:b/>
                <w:bCs/>
                <w:color w:val="000000"/>
                <w:sz w:val="24"/>
                <w:szCs w:val="24"/>
                <w:lang w:eastAsia="lt-LT"/>
              </w:rPr>
              <w:t>X(100%)</w:t>
            </w:r>
          </w:p>
        </w:tc>
      </w:tr>
      <w:tr w:rsidR="00672EC2" w:rsidRPr="009F363E" w14:paraId="5F013185"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3BE55CCC"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6925E06A"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FAIS komunikacijos ir užduočių modulis</w:t>
            </w:r>
          </w:p>
        </w:tc>
        <w:tc>
          <w:tcPr>
            <w:tcW w:w="1150" w:type="dxa"/>
            <w:tcBorders>
              <w:top w:val="single" w:sz="4" w:space="0" w:color="auto"/>
              <w:left w:val="nil"/>
              <w:bottom w:val="single" w:sz="4" w:space="0" w:color="auto"/>
              <w:right w:val="single" w:sz="4" w:space="0" w:color="auto"/>
            </w:tcBorders>
            <w:vAlign w:val="center"/>
          </w:tcPr>
          <w:p w14:paraId="0191F85B"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2E81BE80" w14:textId="1666D1F9"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D1F2855" w14:textId="54D84B31"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val="en-US" w:eastAsia="lt-LT"/>
              </w:rPr>
            </w:pPr>
            <w:r w:rsidRPr="009F363E">
              <w:rPr>
                <w:rFonts w:ascii="Times New Roman" w:eastAsia="Times New Roman" w:hAnsi="Times New Roman" w:cs="Times New Roman"/>
                <w:b/>
                <w:bCs/>
                <w:color w:val="000000"/>
                <w:sz w:val="24"/>
                <w:szCs w:val="24"/>
                <w:lang w:eastAsia="lt-LT"/>
              </w:rPr>
              <w:t>X(64</w:t>
            </w:r>
            <w:r w:rsidRPr="009F363E">
              <w:rPr>
                <w:rFonts w:ascii="Times New Roman" w:eastAsia="Times New Roman" w:hAnsi="Times New Roman" w:cs="Times New Roman"/>
                <w:b/>
                <w:bCs/>
                <w:color w:val="000000"/>
                <w:sz w:val="24"/>
                <w:szCs w:val="24"/>
                <w:lang w:val="en-US"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4E958951"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tcPr>
          <w:p w14:paraId="5F5B3F4F" w14:textId="7F56906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702F2290" w14:textId="66A9134E" w:rsidR="00200EB0" w:rsidRPr="009F363E" w:rsidRDefault="00237FD1"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X(36</w:t>
            </w:r>
            <w:r w:rsidRPr="009F363E">
              <w:rPr>
                <w:rFonts w:ascii="Times New Roman" w:eastAsia="Times New Roman" w:hAnsi="Times New Roman" w:cs="Times New Roman"/>
                <w:b/>
                <w:bCs/>
                <w:color w:val="000000"/>
                <w:sz w:val="24"/>
                <w:szCs w:val="24"/>
                <w:lang w:val="en-US" w:eastAsia="lt-LT"/>
              </w:rPr>
              <w:t>%)</w:t>
            </w:r>
          </w:p>
        </w:tc>
        <w:tc>
          <w:tcPr>
            <w:tcW w:w="1456" w:type="dxa"/>
            <w:tcBorders>
              <w:top w:val="single" w:sz="4" w:space="0" w:color="auto"/>
              <w:left w:val="single" w:sz="4" w:space="0" w:color="auto"/>
              <w:bottom w:val="single" w:sz="4" w:space="0" w:color="auto"/>
              <w:right w:val="single" w:sz="4" w:space="0" w:color="auto"/>
            </w:tcBorders>
            <w:vAlign w:val="center"/>
          </w:tcPr>
          <w:p w14:paraId="4A98B269" w14:textId="378FB62D"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672EC2" w:rsidRPr="009F363E" w14:paraId="3A362A0C" w14:textId="77777777" w:rsidTr="0081752C">
        <w:trPr>
          <w:trHeight w:val="190"/>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4BD5B12E"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5FFB00D5"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Paramos lėšų valdymo modulis</w:t>
            </w:r>
          </w:p>
        </w:tc>
        <w:tc>
          <w:tcPr>
            <w:tcW w:w="1150" w:type="dxa"/>
            <w:tcBorders>
              <w:top w:val="single" w:sz="4" w:space="0" w:color="auto"/>
              <w:left w:val="nil"/>
              <w:bottom w:val="single" w:sz="4" w:space="0" w:color="auto"/>
              <w:right w:val="single" w:sz="4" w:space="0" w:color="auto"/>
            </w:tcBorders>
            <w:vAlign w:val="center"/>
          </w:tcPr>
          <w:p w14:paraId="2FB54090"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65F67E78" w14:textId="71C1B7C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3B5BE464" w14:textId="5880F2F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A396CB8"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tcPr>
          <w:p w14:paraId="4F559137" w14:textId="3F4737E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16B82D30"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20B0D05C" w14:textId="1F4CC028" w:rsidR="00200EB0" w:rsidRPr="009F363E" w:rsidRDefault="00521556"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r>
      <w:tr w:rsidR="00672EC2" w:rsidRPr="009F363E" w14:paraId="423FDDC4" w14:textId="77777777" w:rsidTr="0081752C">
        <w:trPr>
          <w:trHeight w:val="193"/>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24F20"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shd w:val="clear" w:color="auto" w:fill="auto"/>
            <w:vAlign w:val="center"/>
          </w:tcPr>
          <w:p w14:paraId="375246C8" w14:textId="346E57BB"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FAIS administravimo modulis</w:t>
            </w:r>
          </w:p>
        </w:tc>
        <w:tc>
          <w:tcPr>
            <w:tcW w:w="1150" w:type="dxa"/>
            <w:tcBorders>
              <w:top w:val="single" w:sz="4" w:space="0" w:color="auto"/>
              <w:left w:val="nil"/>
              <w:bottom w:val="single" w:sz="4" w:space="0" w:color="auto"/>
              <w:right w:val="single" w:sz="4" w:space="0" w:color="auto"/>
            </w:tcBorders>
            <w:vAlign w:val="center"/>
          </w:tcPr>
          <w:p w14:paraId="768B1D9A"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02D8E9C" w14:textId="436CB263"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23D6C" w14:textId="1FE2F06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7CF73EC" w14:textId="0D53CF10"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tcPr>
          <w:p w14:paraId="3BAB3F1D" w14:textId="633B549A" w:rsidR="00200EB0" w:rsidRPr="009F363E" w:rsidRDefault="00281E0C"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c>
          <w:tcPr>
            <w:tcW w:w="1456" w:type="dxa"/>
            <w:tcBorders>
              <w:top w:val="single" w:sz="4" w:space="0" w:color="auto"/>
              <w:left w:val="nil"/>
              <w:bottom w:val="single" w:sz="4" w:space="0" w:color="auto"/>
              <w:right w:val="single" w:sz="4" w:space="0" w:color="auto"/>
            </w:tcBorders>
            <w:shd w:val="clear" w:color="auto" w:fill="auto"/>
            <w:vAlign w:val="center"/>
          </w:tcPr>
          <w:p w14:paraId="716C12FE" w14:textId="5E746FE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33A0FE13" w14:textId="33F60C05"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200EB0" w:rsidRPr="009F363E" w14:paraId="206362EE" w14:textId="77777777" w:rsidTr="001C5E4F">
        <w:trPr>
          <w:trHeight w:val="375"/>
          <w:jc w:val="center"/>
        </w:trPr>
        <w:tc>
          <w:tcPr>
            <w:tcW w:w="14565" w:type="dxa"/>
            <w:gridSpan w:val="9"/>
            <w:tcBorders>
              <w:top w:val="single" w:sz="4" w:space="0" w:color="auto"/>
              <w:left w:val="single" w:sz="4" w:space="0" w:color="auto"/>
              <w:bottom w:val="single" w:sz="4" w:space="0" w:color="auto"/>
              <w:right w:val="single" w:sz="4" w:space="0" w:color="auto"/>
            </w:tcBorders>
          </w:tcPr>
          <w:p w14:paraId="4AF7D2EB" w14:textId="59E1B429"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Bendro naudojimo komponentai</w:t>
            </w:r>
          </w:p>
        </w:tc>
      </w:tr>
      <w:tr w:rsidR="00672EC2" w:rsidRPr="009F363E" w14:paraId="000A206F"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1FD70AF9"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17CCA303"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Komunikacijos ir užduočių komponentas</w:t>
            </w:r>
          </w:p>
        </w:tc>
        <w:tc>
          <w:tcPr>
            <w:tcW w:w="1150" w:type="dxa"/>
            <w:tcBorders>
              <w:top w:val="single" w:sz="4" w:space="0" w:color="auto"/>
              <w:left w:val="nil"/>
              <w:bottom w:val="single" w:sz="4" w:space="0" w:color="auto"/>
              <w:right w:val="single" w:sz="4" w:space="0" w:color="auto"/>
            </w:tcBorders>
            <w:vAlign w:val="center"/>
          </w:tcPr>
          <w:p w14:paraId="7E4C4937"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183EB2E3" w14:textId="350790D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2096788B" w14:textId="7B1CBAFF"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7B68EEC"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479B26CA" w14:textId="198A3F99"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23720D1B" w14:textId="0137F582"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262BF95D" w14:textId="5AD23FF6" w:rsidR="00200EB0" w:rsidRPr="009F363E" w:rsidRDefault="0013508F"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r>
      <w:tr w:rsidR="00672EC2" w:rsidRPr="009F363E" w14:paraId="1F6BAC9B"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1F8AE5EB"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2EA32690"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Dokumentų valdymo komponentas</w:t>
            </w:r>
          </w:p>
        </w:tc>
        <w:tc>
          <w:tcPr>
            <w:tcW w:w="1150" w:type="dxa"/>
            <w:tcBorders>
              <w:top w:val="single" w:sz="4" w:space="0" w:color="auto"/>
              <w:left w:val="nil"/>
              <w:bottom w:val="single" w:sz="4" w:space="0" w:color="auto"/>
              <w:right w:val="single" w:sz="4" w:space="0" w:color="auto"/>
            </w:tcBorders>
            <w:vAlign w:val="center"/>
          </w:tcPr>
          <w:p w14:paraId="54030380"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4D46E884" w14:textId="4C46D26A"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440B40A6" w14:textId="0FB9282C"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516D68F"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EBBEE14" w14:textId="4BA7F2B5"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0A5B4CE7" w14:textId="3AC7868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c>
          <w:tcPr>
            <w:tcW w:w="1456" w:type="dxa"/>
            <w:tcBorders>
              <w:top w:val="single" w:sz="4" w:space="0" w:color="auto"/>
              <w:left w:val="single" w:sz="4" w:space="0" w:color="auto"/>
              <w:bottom w:val="single" w:sz="4" w:space="0" w:color="auto"/>
              <w:right w:val="single" w:sz="4" w:space="0" w:color="auto"/>
            </w:tcBorders>
            <w:vAlign w:val="center"/>
          </w:tcPr>
          <w:p w14:paraId="0AA963F0" w14:textId="4EECA200"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672EC2" w:rsidRPr="009F363E" w14:paraId="3FECD1AB"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00C9758D"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4BAF6163"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El. dokumentų komponentas (papildomas sutarties objektas)</w:t>
            </w:r>
          </w:p>
        </w:tc>
        <w:tc>
          <w:tcPr>
            <w:tcW w:w="1150" w:type="dxa"/>
            <w:tcBorders>
              <w:top w:val="single" w:sz="4" w:space="0" w:color="auto"/>
              <w:left w:val="nil"/>
              <w:bottom w:val="single" w:sz="4" w:space="0" w:color="auto"/>
              <w:right w:val="single" w:sz="4" w:space="0" w:color="auto"/>
            </w:tcBorders>
            <w:vAlign w:val="center"/>
          </w:tcPr>
          <w:p w14:paraId="421A5456" w14:textId="2961A428" w:rsidR="008363F0" w:rsidRPr="009F363E" w:rsidRDefault="008363F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c>
          <w:tcPr>
            <w:tcW w:w="1262" w:type="dxa"/>
            <w:tcBorders>
              <w:top w:val="single" w:sz="4" w:space="0" w:color="auto"/>
              <w:left w:val="single" w:sz="4" w:space="0" w:color="auto"/>
              <w:bottom w:val="single" w:sz="4" w:space="0" w:color="auto"/>
              <w:right w:val="single" w:sz="4" w:space="0" w:color="auto"/>
            </w:tcBorders>
            <w:vAlign w:val="center"/>
          </w:tcPr>
          <w:p w14:paraId="3687D2CC" w14:textId="269E1474" w:rsidR="0013508F" w:rsidRPr="009F363E" w:rsidRDefault="0013508F"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2237F187" w14:textId="1EC995E2"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B43E395"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57398FD3" w14:textId="60509254"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79D6390A"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564F6BF1" w14:textId="2F9A3D0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672EC2" w:rsidRPr="009F363E" w14:paraId="26968EB0"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7B347425"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2658A648"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Duomenų įvedimo formų (dokumentų) ir dokumentų šablonų administravimo komponentas</w:t>
            </w:r>
          </w:p>
        </w:tc>
        <w:tc>
          <w:tcPr>
            <w:tcW w:w="1150" w:type="dxa"/>
            <w:tcBorders>
              <w:top w:val="single" w:sz="4" w:space="0" w:color="auto"/>
              <w:left w:val="nil"/>
              <w:bottom w:val="single" w:sz="4" w:space="0" w:color="auto"/>
              <w:right w:val="single" w:sz="4" w:space="0" w:color="auto"/>
            </w:tcBorders>
            <w:vAlign w:val="center"/>
          </w:tcPr>
          <w:p w14:paraId="2F73BE15"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5CA06631" w14:textId="76517EA0"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31EFCEEE" w14:textId="14820FAF"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A2ED624"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57E251D5" w14:textId="74653854"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38C68CCA" w14:textId="7D903810"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c>
          <w:tcPr>
            <w:tcW w:w="1456" w:type="dxa"/>
            <w:tcBorders>
              <w:top w:val="single" w:sz="4" w:space="0" w:color="auto"/>
              <w:left w:val="single" w:sz="4" w:space="0" w:color="auto"/>
              <w:bottom w:val="single" w:sz="4" w:space="0" w:color="auto"/>
              <w:right w:val="single" w:sz="4" w:space="0" w:color="auto"/>
            </w:tcBorders>
            <w:vAlign w:val="center"/>
          </w:tcPr>
          <w:p w14:paraId="206A3C43" w14:textId="4B242436"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672EC2" w:rsidRPr="009F363E" w14:paraId="2CF877D8"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78ECC030"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2D95F1DE"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El. paslaugų ir paramos administravimo proceso modeliavimo komponentas</w:t>
            </w:r>
          </w:p>
        </w:tc>
        <w:tc>
          <w:tcPr>
            <w:tcW w:w="1150" w:type="dxa"/>
            <w:tcBorders>
              <w:top w:val="single" w:sz="4" w:space="0" w:color="auto"/>
              <w:left w:val="nil"/>
              <w:bottom w:val="single" w:sz="4" w:space="0" w:color="auto"/>
              <w:right w:val="single" w:sz="4" w:space="0" w:color="auto"/>
            </w:tcBorders>
            <w:vAlign w:val="center"/>
          </w:tcPr>
          <w:p w14:paraId="41293269"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258CF092" w14:textId="3242A10D"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6C6C9202" w14:textId="4581F47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AE99A17"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1C2A580E" w14:textId="29BF4C94"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54973E50" w14:textId="50771A7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050178" w:rsidRPr="009F363E">
              <w:rPr>
                <w:rFonts w:ascii="Times New Roman" w:eastAsia="Times New Roman" w:hAnsi="Times New Roman" w:cs="Times New Roman"/>
                <w:b/>
                <w:bCs/>
                <w:color w:val="000000"/>
                <w:sz w:val="24"/>
                <w:szCs w:val="24"/>
                <w:lang w:eastAsia="lt-LT"/>
              </w:rPr>
              <w:t>8</w:t>
            </w:r>
            <w:r w:rsidRPr="009F363E">
              <w:rPr>
                <w:rFonts w:ascii="Times New Roman" w:eastAsia="Times New Roman" w:hAnsi="Times New Roman" w:cs="Times New Roman"/>
                <w:b/>
                <w:bCs/>
                <w:color w:val="000000"/>
                <w:sz w:val="24"/>
                <w:szCs w:val="24"/>
                <w:lang w:eastAsia="lt-LT"/>
              </w:rPr>
              <w:t>0%)</w:t>
            </w:r>
          </w:p>
        </w:tc>
        <w:tc>
          <w:tcPr>
            <w:tcW w:w="1456" w:type="dxa"/>
            <w:tcBorders>
              <w:top w:val="single" w:sz="4" w:space="0" w:color="auto"/>
              <w:left w:val="single" w:sz="4" w:space="0" w:color="auto"/>
              <w:bottom w:val="single" w:sz="4" w:space="0" w:color="auto"/>
              <w:right w:val="single" w:sz="4" w:space="0" w:color="auto"/>
            </w:tcBorders>
            <w:vAlign w:val="center"/>
          </w:tcPr>
          <w:p w14:paraId="1F80D858" w14:textId="13F848C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050178" w:rsidRPr="009F363E">
              <w:rPr>
                <w:rFonts w:ascii="Times New Roman" w:eastAsia="Times New Roman" w:hAnsi="Times New Roman" w:cs="Times New Roman"/>
                <w:b/>
                <w:bCs/>
                <w:color w:val="000000"/>
                <w:sz w:val="24"/>
                <w:szCs w:val="24"/>
                <w:lang w:eastAsia="lt-LT"/>
              </w:rPr>
              <w:t>(20%)</w:t>
            </w:r>
          </w:p>
        </w:tc>
      </w:tr>
      <w:tr w:rsidR="00672EC2" w:rsidRPr="009F363E" w14:paraId="6C5310FD"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531A6512"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36A447F2"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Ataskaitų sudarymas ir viešinimas (papildomas sutarties objektas)</w:t>
            </w:r>
          </w:p>
        </w:tc>
        <w:tc>
          <w:tcPr>
            <w:tcW w:w="1150" w:type="dxa"/>
            <w:tcBorders>
              <w:top w:val="single" w:sz="4" w:space="0" w:color="auto"/>
              <w:left w:val="nil"/>
              <w:bottom w:val="single" w:sz="4" w:space="0" w:color="auto"/>
              <w:right w:val="single" w:sz="4" w:space="0" w:color="auto"/>
            </w:tcBorders>
            <w:vAlign w:val="center"/>
          </w:tcPr>
          <w:p w14:paraId="697E583D"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4538C006" w14:textId="44075CC2"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5768D1AD" w14:textId="1741752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8FB6561"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B40AD9D" w14:textId="2E73BBE1"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03B96E3C"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2B516316" w14:textId="5B5185C9"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050178" w:rsidRPr="009F363E">
              <w:rPr>
                <w:rFonts w:ascii="Times New Roman" w:eastAsia="Times New Roman" w:hAnsi="Times New Roman" w:cs="Times New Roman"/>
                <w:b/>
                <w:bCs/>
                <w:color w:val="000000"/>
                <w:sz w:val="24"/>
                <w:szCs w:val="24"/>
                <w:lang w:eastAsia="lt-LT"/>
              </w:rPr>
              <w:t>(100%)</w:t>
            </w:r>
          </w:p>
        </w:tc>
      </w:tr>
      <w:tr w:rsidR="00672EC2" w:rsidRPr="009F363E" w14:paraId="073850A5"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49BFBD7C"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5BD51663"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Naudotojų valdymo komponentas</w:t>
            </w:r>
          </w:p>
        </w:tc>
        <w:tc>
          <w:tcPr>
            <w:tcW w:w="1150" w:type="dxa"/>
            <w:tcBorders>
              <w:top w:val="single" w:sz="4" w:space="0" w:color="auto"/>
              <w:left w:val="nil"/>
              <w:bottom w:val="single" w:sz="4" w:space="0" w:color="auto"/>
              <w:right w:val="single" w:sz="4" w:space="0" w:color="auto"/>
            </w:tcBorders>
            <w:vAlign w:val="center"/>
          </w:tcPr>
          <w:p w14:paraId="5A022888"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0B6B0DEF" w14:textId="67F87574" w:rsidR="00200EB0" w:rsidRPr="009F363E" w:rsidRDefault="00767261"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X(74%)</w:t>
            </w:r>
          </w:p>
        </w:tc>
        <w:tc>
          <w:tcPr>
            <w:tcW w:w="1417" w:type="dxa"/>
            <w:tcBorders>
              <w:top w:val="single" w:sz="4" w:space="0" w:color="auto"/>
              <w:left w:val="single" w:sz="4" w:space="0" w:color="auto"/>
              <w:bottom w:val="single" w:sz="4" w:space="0" w:color="auto"/>
              <w:right w:val="single" w:sz="4" w:space="0" w:color="auto"/>
            </w:tcBorders>
            <w:noWrap/>
            <w:vAlign w:val="center"/>
          </w:tcPr>
          <w:p w14:paraId="18C8B3BA" w14:textId="79CB683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CD27095"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66A39F4A" w14:textId="2BD9A5E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0C755E76" w14:textId="3D4E342C" w:rsidR="00200EB0" w:rsidRPr="009F363E" w:rsidRDefault="008363F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X(26%)</w:t>
            </w:r>
          </w:p>
        </w:tc>
        <w:tc>
          <w:tcPr>
            <w:tcW w:w="1456" w:type="dxa"/>
            <w:tcBorders>
              <w:top w:val="single" w:sz="4" w:space="0" w:color="auto"/>
              <w:left w:val="single" w:sz="4" w:space="0" w:color="auto"/>
              <w:bottom w:val="single" w:sz="4" w:space="0" w:color="auto"/>
              <w:right w:val="single" w:sz="4" w:space="0" w:color="auto"/>
            </w:tcBorders>
            <w:vAlign w:val="center"/>
          </w:tcPr>
          <w:p w14:paraId="2E22C6FB" w14:textId="7C344663"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672EC2" w:rsidRPr="009F363E" w14:paraId="307B9BD2"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167A8C08"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765ACA52"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Audito įrašų tvarkymo komponentas</w:t>
            </w:r>
          </w:p>
        </w:tc>
        <w:tc>
          <w:tcPr>
            <w:tcW w:w="1150" w:type="dxa"/>
            <w:tcBorders>
              <w:top w:val="single" w:sz="4" w:space="0" w:color="auto"/>
              <w:left w:val="nil"/>
              <w:bottom w:val="single" w:sz="4" w:space="0" w:color="auto"/>
              <w:right w:val="single" w:sz="4" w:space="0" w:color="auto"/>
            </w:tcBorders>
            <w:vAlign w:val="center"/>
          </w:tcPr>
          <w:p w14:paraId="527198F0"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069DE724" w14:textId="584B0E54"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1410AD91" w14:textId="78664625"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C6DA8E3"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5EDF5E3A" w14:textId="62053275"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367FC272" w14:textId="7C7D2BF6"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767261" w:rsidRPr="009F363E">
              <w:rPr>
                <w:rFonts w:ascii="Times New Roman" w:eastAsia="Times New Roman" w:hAnsi="Times New Roman" w:cs="Times New Roman"/>
                <w:b/>
                <w:bCs/>
                <w:color w:val="000000"/>
                <w:sz w:val="24"/>
                <w:szCs w:val="24"/>
                <w:lang w:eastAsia="lt-LT"/>
              </w:rPr>
              <w:t>8</w:t>
            </w:r>
            <w:r w:rsidRPr="009F363E">
              <w:rPr>
                <w:rFonts w:ascii="Times New Roman" w:eastAsia="Times New Roman" w:hAnsi="Times New Roman" w:cs="Times New Roman"/>
                <w:b/>
                <w:bCs/>
                <w:color w:val="000000"/>
                <w:sz w:val="24"/>
                <w:szCs w:val="24"/>
                <w:lang w:eastAsia="lt-LT"/>
              </w:rPr>
              <w:t>0%)</w:t>
            </w:r>
          </w:p>
        </w:tc>
        <w:tc>
          <w:tcPr>
            <w:tcW w:w="1456" w:type="dxa"/>
            <w:tcBorders>
              <w:top w:val="single" w:sz="4" w:space="0" w:color="auto"/>
              <w:left w:val="single" w:sz="4" w:space="0" w:color="auto"/>
              <w:bottom w:val="single" w:sz="4" w:space="0" w:color="auto"/>
              <w:right w:val="single" w:sz="4" w:space="0" w:color="auto"/>
            </w:tcBorders>
            <w:vAlign w:val="center"/>
          </w:tcPr>
          <w:p w14:paraId="3A2ECD02" w14:textId="690C8110" w:rsidR="00200EB0" w:rsidRPr="009F363E" w:rsidRDefault="00767261"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X(20%)</w:t>
            </w:r>
          </w:p>
        </w:tc>
      </w:tr>
      <w:tr w:rsidR="00200EB0" w:rsidRPr="009F363E" w14:paraId="2A9218EC" w14:textId="77777777" w:rsidTr="001C5E4F">
        <w:trPr>
          <w:trHeight w:val="375"/>
          <w:jc w:val="center"/>
        </w:trPr>
        <w:tc>
          <w:tcPr>
            <w:tcW w:w="14565" w:type="dxa"/>
            <w:gridSpan w:val="9"/>
            <w:tcBorders>
              <w:top w:val="single" w:sz="4" w:space="0" w:color="auto"/>
              <w:left w:val="single" w:sz="4" w:space="0" w:color="auto"/>
              <w:bottom w:val="single" w:sz="4" w:space="0" w:color="auto"/>
              <w:right w:val="single" w:sz="4" w:space="0" w:color="auto"/>
            </w:tcBorders>
          </w:tcPr>
          <w:p w14:paraId="79AADAA0" w14:textId="0F13F672" w:rsidR="00200EB0" w:rsidRPr="009F363E" w:rsidRDefault="00200EB0" w:rsidP="009F363E">
            <w:pPr>
              <w:spacing w:after="0" w:line="240" w:lineRule="auto"/>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Kiti moduliai</w:t>
            </w:r>
          </w:p>
        </w:tc>
      </w:tr>
      <w:tr w:rsidR="001C5E4F" w:rsidRPr="009F363E" w14:paraId="09C33FF3"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41D2E5AF"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52C23D25"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Bendras komunikacijos ir užduočių modulis</w:t>
            </w:r>
          </w:p>
        </w:tc>
        <w:tc>
          <w:tcPr>
            <w:tcW w:w="1150" w:type="dxa"/>
            <w:tcBorders>
              <w:top w:val="single" w:sz="4" w:space="0" w:color="auto"/>
              <w:left w:val="nil"/>
              <w:bottom w:val="single" w:sz="4" w:space="0" w:color="auto"/>
              <w:right w:val="single" w:sz="4" w:space="0" w:color="auto"/>
            </w:tcBorders>
            <w:vAlign w:val="center"/>
          </w:tcPr>
          <w:p w14:paraId="578172CC"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368FCAF2" w14:textId="374B1C1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00B094BA" w14:textId="059169AD"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A8AC32C"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666B6" w14:textId="1EB11DE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13A2ED81" w14:textId="0BD50A34" w:rsidR="00200EB0" w:rsidRPr="009F363E" w:rsidRDefault="00237FD1"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X(100%)</w:t>
            </w:r>
          </w:p>
        </w:tc>
        <w:tc>
          <w:tcPr>
            <w:tcW w:w="1456" w:type="dxa"/>
            <w:tcBorders>
              <w:top w:val="single" w:sz="4" w:space="0" w:color="auto"/>
              <w:left w:val="single" w:sz="4" w:space="0" w:color="auto"/>
              <w:bottom w:val="single" w:sz="4" w:space="0" w:color="auto"/>
              <w:right w:val="single" w:sz="4" w:space="0" w:color="auto"/>
            </w:tcBorders>
            <w:vAlign w:val="center"/>
          </w:tcPr>
          <w:p w14:paraId="54DEFE01" w14:textId="1FC0370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r>
      <w:tr w:rsidR="00672EC2" w:rsidRPr="009F363E" w14:paraId="687B54F9"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22790553"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17CE15E6"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NMA projektų vykdytojų pirkimų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1A66FAF4"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1117E536" w14:textId="2D5B15F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582ADCBD" w14:textId="37E96D6E"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D2A1739"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7F6323BC" w14:textId="54C9CF7F"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50CC8693"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195EE4C7" w14:textId="167D4CB0"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8363F0" w:rsidRPr="009F363E">
              <w:rPr>
                <w:rFonts w:ascii="Times New Roman" w:eastAsia="Times New Roman" w:hAnsi="Times New Roman" w:cs="Times New Roman"/>
                <w:b/>
                <w:bCs/>
                <w:color w:val="000000"/>
                <w:sz w:val="24"/>
                <w:szCs w:val="24"/>
                <w:lang w:eastAsia="lt-LT"/>
              </w:rPr>
              <w:t>(100%)</w:t>
            </w:r>
          </w:p>
        </w:tc>
      </w:tr>
      <w:tr w:rsidR="007C1417" w:rsidRPr="009F363E" w14:paraId="28FD4EF0"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5BCA9EB3" w14:textId="77777777" w:rsidR="007C1417" w:rsidRPr="009F363E" w:rsidRDefault="007C1417" w:rsidP="009F363E">
            <w:pPr>
              <w:spacing w:after="0" w:line="240" w:lineRule="auto"/>
              <w:rPr>
                <w:rFonts w:ascii="Times New Roman" w:eastAsia="Times New Roman" w:hAnsi="Times New Roman" w:cs="Times New Roman"/>
                <w:color w:val="000000"/>
                <w:sz w:val="24"/>
                <w:szCs w:val="24"/>
                <w:highlight w:val="yellow"/>
                <w:lang w:eastAsia="lt-LT"/>
              </w:rPr>
            </w:pPr>
          </w:p>
        </w:tc>
        <w:tc>
          <w:tcPr>
            <w:tcW w:w="4395" w:type="dxa"/>
            <w:tcBorders>
              <w:top w:val="single" w:sz="4" w:space="0" w:color="auto"/>
              <w:left w:val="nil"/>
              <w:bottom w:val="single" w:sz="4" w:space="0" w:color="auto"/>
              <w:right w:val="single" w:sz="4" w:space="0" w:color="auto"/>
            </w:tcBorders>
            <w:vAlign w:val="center"/>
          </w:tcPr>
          <w:p w14:paraId="07372467" w14:textId="189C7AA4" w:rsidR="007C1417" w:rsidRPr="009F363E" w:rsidRDefault="007C1417"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Rizikos valdymo modulis (papildomas sutarties objektas)</w:t>
            </w:r>
          </w:p>
        </w:tc>
        <w:tc>
          <w:tcPr>
            <w:tcW w:w="1150" w:type="dxa"/>
            <w:tcBorders>
              <w:top w:val="single" w:sz="4" w:space="0" w:color="auto"/>
              <w:left w:val="nil"/>
              <w:bottom w:val="single" w:sz="4" w:space="0" w:color="auto"/>
              <w:right w:val="single" w:sz="4" w:space="0" w:color="auto"/>
            </w:tcBorders>
            <w:vAlign w:val="center"/>
          </w:tcPr>
          <w:p w14:paraId="697C420E" w14:textId="77777777" w:rsidR="007C1417" w:rsidRPr="009F363E" w:rsidRDefault="007C1417"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5EFF0D98" w14:textId="77777777" w:rsidR="007C1417" w:rsidRPr="009F363E" w:rsidRDefault="007C1417"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79B95961" w14:textId="77777777" w:rsidR="007C1417" w:rsidRPr="009F363E" w:rsidRDefault="007C1417"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56A6E449" w14:textId="77777777" w:rsidR="007C1417" w:rsidRPr="009F363E" w:rsidRDefault="007C1417"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tcPr>
          <w:p w14:paraId="5B909CB5" w14:textId="77777777" w:rsidR="007C1417" w:rsidRPr="009F363E" w:rsidRDefault="007C1417"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55D8C3F0" w14:textId="77777777" w:rsidR="007C1417" w:rsidRPr="009F363E" w:rsidRDefault="007C1417"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single" w:sz="4" w:space="0" w:color="auto"/>
              <w:bottom w:val="single" w:sz="4" w:space="0" w:color="auto"/>
              <w:right w:val="single" w:sz="4" w:space="0" w:color="auto"/>
            </w:tcBorders>
            <w:vAlign w:val="center"/>
          </w:tcPr>
          <w:p w14:paraId="77E1B583" w14:textId="6A73CC82" w:rsidR="007C1417" w:rsidRPr="009F363E" w:rsidRDefault="007C1417"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p>
        </w:tc>
      </w:tr>
      <w:tr w:rsidR="00672EC2" w:rsidRPr="009F363E" w14:paraId="1E49D440"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74D2D"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shd w:val="clear" w:color="auto" w:fill="auto"/>
            <w:vAlign w:val="center"/>
          </w:tcPr>
          <w:p w14:paraId="48789FCC" w14:textId="60CD58D2"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Integracijos su išorinėmis ir vidinėmis IS ir registrais</w:t>
            </w:r>
            <w:r w:rsidRPr="009F363E">
              <w:rPr>
                <w:rFonts w:ascii="Times New Roman" w:hAnsi="Times New Roman" w:cs="Times New Roman"/>
                <w:sz w:val="24"/>
                <w:szCs w:val="24"/>
              </w:rPr>
              <w:t xml:space="preserve"> (</w:t>
            </w:r>
            <w:r w:rsidRPr="009F363E">
              <w:rPr>
                <w:rFonts w:ascii="Times New Roman" w:eastAsia="Times New Roman" w:hAnsi="Times New Roman" w:cs="Times New Roman"/>
                <w:color w:val="000000"/>
                <w:sz w:val="24"/>
                <w:szCs w:val="24"/>
                <w:lang w:eastAsia="lt-LT"/>
              </w:rPr>
              <w:t>dalis integracijų – privalomas sutarties objektas)</w:t>
            </w:r>
          </w:p>
        </w:tc>
        <w:tc>
          <w:tcPr>
            <w:tcW w:w="1150" w:type="dxa"/>
            <w:tcBorders>
              <w:top w:val="single" w:sz="4" w:space="0" w:color="auto"/>
              <w:left w:val="nil"/>
              <w:bottom w:val="single" w:sz="4" w:space="0" w:color="auto"/>
              <w:right w:val="single" w:sz="4" w:space="0" w:color="auto"/>
            </w:tcBorders>
            <w:vAlign w:val="center"/>
          </w:tcPr>
          <w:p w14:paraId="4D6D774D"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E86D3D0" w14:textId="74D5E98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7370A" w14:textId="0969E51A"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E4D8F7F" w14:textId="77777777" w:rsidR="00200EB0" w:rsidRPr="009F363E" w:rsidDel="006A4834"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tcPr>
          <w:p w14:paraId="022763FC" w14:textId="0E05B1B0"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shd w:val="clear" w:color="auto" w:fill="auto"/>
            <w:vAlign w:val="center"/>
          </w:tcPr>
          <w:p w14:paraId="7538C47D" w14:textId="7D6B3CFB"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X(40%)</w:t>
            </w:r>
          </w:p>
        </w:tc>
        <w:tc>
          <w:tcPr>
            <w:tcW w:w="1456" w:type="dxa"/>
            <w:tcBorders>
              <w:top w:val="single" w:sz="4" w:space="0" w:color="auto"/>
              <w:left w:val="single" w:sz="4" w:space="0" w:color="auto"/>
              <w:bottom w:val="single" w:sz="4" w:space="0" w:color="auto"/>
              <w:right w:val="single" w:sz="4" w:space="0" w:color="auto"/>
            </w:tcBorders>
            <w:vAlign w:val="center"/>
          </w:tcPr>
          <w:p w14:paraId="3C337CDC" w14:textId="5D7436B2"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w:t>
            </w:r>
            <w:r w:rsidR="008363F0" w:rsidRPr="009F363E">
              <w:rPr>
                <w:rFonts w:ascii="Times New Roman" w:eastAsia="Times New Roman" w:hAnsi="Times New Roman" w:cs="Times New Roman"/>
                <w:b/>
                <w:bCs/>
                <w:color w:val="000000"/>
                <w:sz w:val="24"/>
                <w:szCs w:val="24"/>
                <w:lang w:eastAsia="lt-LT"/>
              </w:rPr>
              <w:t>(60%)</w:t>
            </w:r>
          </w:p>
        </w:tc>
      </w:tr>
      <w:tr w:rsidR="00672EC2" w:rsidRPr="009F363E" w14:paraId="25EB34B8" w14:textId="77777777" w:rsidTr="0081752C">
        <w:trPr>
          <w:trHeight w:val="375"/>
          <w:jc w:val="center"/>
        </w:trPr>
        <w:tc>
          <w:tcPr>
            <w:tcW w:w="990" w:type="dxa"/>
            <w:tcBorders>
              <w:top w:val="single" w:sz="4" w:space="0" w:color="auto"/>
              <w:left w:val="single" w:sz="4" w:space="0" w:color="auto"/>
              <w:bottom w:val="single" w:sz="4" w:space="0" w:color="auto"/>
              <w:right w:val="single" w:sz="4" w:space="0" w:color="auto"/>
            </w:tcBorders>
            <w:noWrap/>
            <w:vAlign w:val="bottom"/>
          </w:tcPr>
          <w:p w14:paraId="285CDA3B"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p>
        </w:tc>
        <w:tc>
          <w:tcPr>
            <w:tcW w:w="4395" w:type="dxa"/>
            <w:tcBorders>
              <w:top w:val="single" w:sz="4" w:space="0" w:color="auto"/>
              <w:left w:val="nil"/>
              <w:bottom w:val="single" w:sz="4" w:space="0" w:color="auto"/>
              <w:right w:val="single" w:sz="4" w:space="0" w:color="auto"/>
            </w:tcBorders>
            <w:vAlign w:val="center"/>
            <w:hideMark/>
          </w:tcPr>
          <w:p w14:paraId="0D2CD231" w14:textId="77777777" w:rsidR="00200EB0" w:rsidRPr="009F363E" w:rsidRDefault="00200EB0" w:rsidP="009F363E">
            <w:pPr>
              <w:spacing w:after="0" w:line="240" w:lineRule="auto"/>
              <w:rPr>
                <w:rFonts w:ascii="Times New Roman" w:eastAsia="Times New Roman" w:hAnsi="Times New Roman" w:cs="Times New Roman"/>
                <w:color w:val="000000"/>
                <w:sz w:val="24"/>
                <w:szCs w:val="24"/>
                <w:lang w:eastAsia="lt-LT"/>
              </w:rPr>
            </w:pPr>
            <w:r w:rsidRPr="009F363E">
              <w:rPr>
                <w:rFonts w:ascii="Times New Roman" w:eastAsia="Times New Roman" w:hAnsi="Times New Roman" w:cs="Times New Roman"/>
                <w:color w:val="000000"/>
                <w:sz w:val="24"/>
                <w:szCs w:val="24"/>
                <w:lang w:eastAsia="lt-LT"/>
              </w:rPr>
              <w:t>Integracijos su išorinėmis ir vidinėmis IS ir registrais (dalis integracijų – papildomas sutarties objektas)</w:t>
            </w:r>
          </w:p>
        </w:tc>
        <w:tc>
          <w:tcPr>
            <w:tcW w:w="1150" w:type="dxa"/>
            <w:tcBorders>
              <w:top w:val="single" w:sz="4" w:space="0" w:color="auto"/>
              <w:left w:val="nil"/>
              <w:bottom w:val="single" w:sz="4" w:space="0" w:color="auto"/>
              <w:right w:val="single" w:sz="4" w:space="0" w:color="auto"/>
            </w:tcBorders>
            <w:vAlign w:val="center"/>
          </w:tcPr>
          <w:p w14:paraId="69C2D30B"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62" w:type="dxa"/>
            <w:tcBorders>
              <w:top w:val="single" w:sz="4" w:space="0" w:color="auto"/>
              <w:left w:val="single" w:sz="4" w:space="0" w:color="auto"/>
              <w:bottom w:val="single" w:sz="4" w:space="0" w:color="auto"/>
              <w:right w:val="single" w:sz="4" w:space="0" w:color="auto"/>
            </w:tcBorders>
            <w:vAlign w:val="center"/>
          </w:tcPr>
          <w:p w14:paraId="260C2914" w14:textId="17A9D7A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0B886397" w14:textId="0D6CE7FA"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ADBDE96" w14:textId="77777777"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163" w:type="dxa"/>
            <w:tcBorders>
              <w:top w:val="single" w:sz="4" w:space="0" w:color="auto"/>
              <w:left w:val="single" w:sz="4" w:space="0" w:color="auto"/>
              <w:bottom w:val="single" w:sz="4" w:space="0" w:color="auto"/>
              <w:right w:val="single" w:sz="4" w:space="0" w:color="auto"/>
            </w:tcBorders>
            <w:noWrap/>
            <w:vAlign w:val="center"/>
            <w:hideMark/>
          </w:tcPr>
          <w:p w14:paraId="0A615DC4" w14:textId="0DE8EA48"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p>
        </w:tc>
        <w:tc>
          <w:tcPr>
            <w:tcW w:w="1456" w:type="dxa"/>
            <w:tcBorders>
              <w:top w:val="single" w:sz="4" w:space="0" w:color="auto"/>
              <w:left w:val="nil"/>
              <w:bottom w:val="single" w:sz="4" w:space="0" w:color="auto"/>
              <w:right w:val="single" w:sz="4" w:space="0" w:color="auto"/>
            </w:tcBorders>
            <w:vAlign w:val="center"/>
          </w:tcPr>
          <w:p w14:paraId="39A6E7E6" w14:textId="4FCF1441" w:rsidR="00200EB0" w:rsidRPr="009F363E" w:rsidRDefault="00200EB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X(4</w:t>
            </w:r>
            <w:r w:rsidR="008363F0" w:rsidRPr="009F363E">
              <w:rPr>
                <w:rFonts w:ascii="Times New Roman" w:eastAsia="Times New Roman" w:hAnsi="Times New Roman" w:cs="Times New Roman"/>
                <w:b/>
                <w:bCs/>
                <w:color w:val="000000"/>
                <w:sz w:val="24"/>
                <w:szCs w:val="24"/>
                <w:lang w:eastAsia="lt-LT"/>
              </w:rPr>
              <w:t>0</w:t>
            </w:r>
            <w:r w:rsidRPr="009F363E">
              <w:rPr>
                <w:rFonts w:ascii="Times New Roman" w:eastAsia="Times New Roman" w:hAnsi="Times New Roman" w:cs="Times New Roman"/>
                <w:b/>
                <w:bCs/>
                <w:color w:val="000000"/>
                <w:sz w:val="24"/>
                <w:szCs w:val="24"/>
                <w:lang w:eastAsia="lt-LT"/>
              </w:rPr>
              <w:t>%)</w:t>
            </w:r>
          </w:p>
        </w:tc>
        <w:tc>
          <w:tcPr>
            <w:tcW w:w="1456" w:type="dxa"/>
            <w:tcBorders>
              <w:top w:val="single" w:sz="4" w:space="0" w:color="auto"/>
              <w:left w:val="single" w:sz="4" w:space="0" w:color="auto"/>
              <w:bottom w:val="single" w:sz="4" w:space="0" w:color="auto"/>
              <w:right w:val="single" w:sz="4" w:space="0" w:color="auto"/>
            </w:tcBorders>
            <w:vAlign w:val="center"/>
          </w:tcPr>
          <w:p w14:paraId="5456EDBC" w14:textId="3B7086AD" w:rsidR="00200EB0" w:rsidRPr="009F363E" w:rsidRDefault="008363F0" w:rsidP="009F363E">
            <w:pPr>
              <w:spacing w:after="0" w:line="240" w:lineRule="auto"/>
              <w:jc w:val="center"/>
              <w:rPr>
                <w:rFonts w:ascii="Times New Roman" w:eastAsia="Times New Roman" w:hAnsi="Times New Roman" w:cs="Times New Roman"/>
                <w:b/>
                <w:bCs/>
                <w:color w:val="000000"/>
                <w:sz w:val="24"/>
                <w:szCs w:val="24"/>
                <w:lang w:eastAsia="lt-LT"/>
              </w:rPr>
            </w:pPr>
            <w:r w:rsidRPr="009F363E">
              <w:rPr>
                <w:rFonts w:ascii="Times New Roman" w:eastAsia="Times New Roman" w:hAnsi="Times New Roman" w:cs="Times New Roman"/>
                <w:b/>
                <w:bCs/>
                <w:color w:val="000000"/>
                <w:sz w:val="24"/>
                <w:szCs w:val="24"/>
                <w:lang w:eastAsia="lt-LT"/>
              </w:rPr>
              <w:t>X(60%)</w:t>
            </w:r>
          </w:p>
        </w:tc>
      </w:tr>
    </w:tbl>
    <w:p w14:paraId="6C907B49" w14:textId="3D4213B1" w:rsidR="00A8615B" w:rsidRPr="009F363E" w:rsidRDefault="00C94AE1" w:rsidP="009F363E">
      <w:pPr>
        <w:widowControl w:val="0"/>
        <w:autoSpaceDE w:val="0"/>
        <w:autoSpaceDN w:val="0"/>
        <w:adjustRightInd w:val="0"/>
        <w:spacing w:after="0" w:line="240" w:lineRule="auto"/>
        <w:jc w:val="both"/>
        <w:rPr>
          <w:rFonts w:ascii="Times New Roman" w:hAnsi="Times New Roman" w:cs="Times New Roman"/>
          <w:bCs/>
          <w:sz w:val="24"/>
          <w:szCs w:val="24"/>
        </w:rPr>
      </w:pPr>
      <w:r w:rsidRPr="009F363E">
        <w:rPr>
          <w:rFonts w:ascii="Times New Roman" w:hAnsi="Times New Roman" w:cs="Times New Roman"/>
          <w:bCs/>
          <w:sz w:val="24"/>
          <w:szCs w:val="24"/>
        </w:rPr>
        <w:t>*- Visų modulių  šie etapai (Diegimas gamybinėje aplinkoje, Mokymai, Duomenų migravimo etapas, Bandomoji eksploatacija) bus vykdomi VII prieaugyje</w:t>
      </w:r>
      <w:r w:rsidR="00305585" w:rsidRPr="009F363E">
        <w:rPr>
          <w:rFonts w:ascii="Times New Roman" w:hAnsi="Times New Roman" w:cs="Times New Roman"/>
          <w:bCs/>
          <w:sz w:val="24"/>
          <w:szCs w:val="24"/>
        </w:rPr>
        <w:t>.</w:t>
      </w:r>
    </w:p>
    <w:p w14:paraId="7DD68F02" w14:textId="77777777" w:rsidR="00A8615B" w:rsidRPr="009F363E" w:rsidRDefault="00A8615B" w:rsidP="009F363E">
      <w:pPr>
        <w:widowControl w:val="0"/>
        <w:autoSpaceDE w:val="0"/>
        <w:autoSpaceDN w:val="0"/>
        <w:adjustRightInd w:val="0"/>
        <w:spacing w:after="0" w:line="240" w:lineRule="auto"/>
        <w:jc w:val="both"/>
        <w:rPr>
          <w:rFonts w:ascii="Times New Roman" w:hAnsi="Times New Roman" w:cs="Times New Roman"/>
          <w:bCs/>
          <w:sz w:val="24"/>
          <w:szCs w:val="24"/>
        </w:rPr>
      </w:pPr>
      <w:r w:rsidRPr="009F363E">
        <w:rPr>
          <w:rFonts w:ascii="Times New Roman" w:eastAsia="Times New Roman" w:hAnsi="Times New Roman" w:cs="Times New Roman"/>
          <w:sz w:val="24"/>
          <w:szCs w:val="24"/>
        </w:rPr>
        <w:t>Kiti Sutarties punktai ir sudaryti priedai prie jos nekeičiami.</w:t>
      </w:r>
    </w:p>
    <w:p w14:paraId="0024E661" w14:textId="77777777" w:rsidR="00590E02" w:rsidRPr="009F363E" w:rsidRDefault="00590E02" w:rsidP="009F363E">
      <w:pPr>
        <w:pStyle w:val="ListParagraph"/>
        <w:numPr>
          <w:ilvl w:val="0"/>
          <w:numId w:val="1"/>
        </w:numPr>
        <w:tabs>
          <w:tab w:val="left" w:pos="993"/>
        </w:tabs>
        <w:spacing w:after="0" w:line="240" w:lineRule="auto"/>
        <w:jc w:val="both"/>
        <w:rPr>
          <w:rFonts w:ascii="Times New Roman" w:hAnsi="Times New Roman" w:cs="Times New Roman"/>
          <w:bCs/>
          <w:sz w:val="24"/>
          <w:szCs w:val="24"/>
        </w:rPr>
      </w:pPr>
      <w:r w:rsidRPr="009F363E">
        <w:rPr>
          <w:rFonts w:ascii="Times New Roman" w:eastAsia="Times New Roman" w:hAnsi="Times New Roman" w:cs="Times New Roman"/>
          <w:sz w:val="24"/>
          <w:szCs w:val="24"/>
        </w:rPr>
        <w:t>Susitarimas įsigalioja nuo jo pasirašymo dienos ir yra neatskiriama Sutarties dalis.</w:t>
      </w:r>
    </w:p>
    <w:p w14:paraId="4FF44C96" w14:textId="77777777" w:rsidR="00A8615B" w:rsidRPr="009F363E" w:rsidRDefault="00A8615B" w:rsidP="009F363E">
      <w:pPr>
        <w:pStyle w:val="ListParagraph"/>
        <w:numPr>
          <w:ilvl w:val="0"/>
          <w:numId w:val="1"/>
        </w:numPr>
        <w:tabs>
          <w:tab w:val="left" w:pos="993"/>
        </w:tabs>
        <w:spacing w:after="0" w:line="240" w:lineRule="auto"/>
        <w:ind w:left="0" w:firstLine="709"/>
        <w:jc w:val="both"/>
        <w:rPr>
          <w:rFonts w:ascii="Times New Roman" w:hAnsi="Times New Roman" w:cs="Times New Roman"/>
          <w:bCs/>
          <w:sz w:val="24"/>
          <w:szCs w:val="24"/>
        </w:rPr>
      </w:pPr>
      <w:r w:rsidRPr="009F363E">
        <w:rPr>
          <w:rFonts w:ascii="Times New Roman" w:eastAsia="Times New Roman" w:hAnsi="Times New Roman" w:cs="Times New Roman"/>
          <w:sz w:val="24"/>
          <w:szCs w:val="24"/>
        </w:rPr>
        <w:t>Susitarimas sudarytas 2 (dviem) egzemplioriais, turinčiais vienodą teisinę galią, – kiekvienai Šaliai po vieną.</w:t>
      </w:r>
    </w:p>
    <w:tbl>
      <w:tblPr>
        <w:tblW w:w="9780" w:type="dxa"/>
        <w:tblInd w:w="213" w:type="dxa"/>
        <w:tblLayout w:type="fixed"/>
        <w:tblLook w:val="04A0" w:firstRow="1" w:lastRow="0" w:firstColumn="1" w:lastColumn="0" w:noHBand="0" w:noVBand="1"/>
      </w:tblPr>
      <w:tblGrid>
        <w:gridCol w:w="9780"/>
      </w:tblGrid>
      <w:tr w:rsidR="0081752C" w:rsidRPr="009F363E" w14:paraId="5BA23A1F" w14:textId="77777777" w:rsidTr="00C35D02">
        <w:tc>
          <w:tcPr>
            <w:tcW w:w="9780" w:type="dxa"/>
          </w:tcPr>
          <w:p w14:paraId="46EBB597" w14:textId="77777777" w:rsidR="0081752C" w:rsidRPr="009F363E" w:rsidRDefault="0081752C" w:rsidP="009F363E">
            <w:pPr>
              <w:widowControl w:val="0"/>
              <w:spacing w:after="0" w:line="240" w:lineRule="auto"/>
              <w:jc w:val="both"/>
              <w:rPr>
                <w:rFonts w:ascii="Times New Roman" w:eastAsia="Times New Roman" w:hAnsi="Times New Roman" w:cs="Times New Roman"/>
                <w:b/>
                <w:sz w:val="24"/>
                <w:szCs w:val="24"/>
              </w:rPr>
            </w:pPr>
          </w:p>
        </w:tc>
      </w:tr>
      <w:tr w:rsidR="00A8615B" w:rsidRPr="009F363E" w14:paraId="6EAF342B" w14:textId="77777777" w:rsidTr="00C35D02">
        <w:tc>
          <w:tcPr>
            <w:tcW w:w="9780" w:type="dxa"/>
          </w:tcPr>
          <w:tbl>
            <w:tblPr>
              <w:tblW w:w="12292" w:type="dxa"/>
              <w:tblLayout w:type="fixed"/>
              <w:tblLook w:val="0000" w:firstRow="0" w:lastRow="0" w:firstColumn="0" w:lastColumn="0" w:noHBand="0" w:noVBand="0"/>
            </w:tblPr>
            <w:tblGrid>
              <w:gridCol w:w="4644"/>
              <w:gridCol w:w="1411"/>
              <w:gridCol w:w="6237"/>
            </w:tblGrid>
            <w:tr w:rsidR="00A8615B" w:rsidRPr="009F363E" w14:paraId="6F937751" w14:textId="77777777" w:rsidTr="006B080C">
              <w:tc>
                <w:tcPr>
                  <w:tcW w:w="4644" w:type="dxa"/>
                </w:tcPr>
                <w:p w14:paraId="0E39663E" w14:textId="4B09CC44" w:rsidR="00A8615B" w:rsidRPr="009F363E" w:rsidRDefault="00D225E0" w:rsidP="009F363E">
                  <w:pPr>
                    <w:spacing w:after="0" w:line="240" w:lineRule="auto"/>
                    <w:rPr>
                      <w:rFonts w:ascii="Times New Roman" w:eastAsia="Calibri" w:hAnsi="Times New Roman" w:cs="Times New Roman"/>
                      <w:b/>
                      <w:sz w:val="24"/>
                      <w:szCs w:val="24"/>
                    </w:rPr>
                  </w:pPr>
                  <w:r w:rsidRPr="009F363E">
                    <w:rPr>
                      <w:rFonts w:ascii="Times New Roman" w:eastAsia="Calibri" w:hAnsi="Times New Roman" w:cs="Times New Roman"/>
                      <w:b/>
                      <w:sz w:val="24"/>
                      <w:szCs w:val="24"/>
                    </w:rPr>
                    <w:t>Pirkėjas</w:t>
                  </w:r>
                </w:p>
                <w:p w14:paraId="4B13FFB6" w14:textId="72FAA072" w:rsidR="00A8615B" w:rsidRPr="009F363E" w:rsidRDefault="00A8615B" w:rsidP="009F363E">
                  <w:pPr>
                    <w:widowControl w:val="0"/>
                    <w:spacing w:after="0" w:line="240" w:lineRule="auto"/>
                    <w:rPr>
                      <w:rFonts w:ascii="Times New Roman" w:hAnsi="Times New Roman" w:cs="Times New Roman"/>
                      <w:sz w:val="24"/>
                      <w:szCs w:val="24"/>
                    </w:rPr>
                  </w:pPr>
                  <w:r w:rsidRPr="009F363E">
                    <w:rPr>
                      <w:rFonts w:ascii="Times New Roman" w:hAnsi="Times New Roman" w:cs="Times New Roman"/>
                      <w:sz w:val="24"/>
                      <w:szCs w:val="24"/>
                      <w:lang w:eastAsia="lt-LT"/>
                    </w:rPr>
                    <w:t>Direktoriaus pavaduotojas</w:t>
                  </w:r>
                </w:p>
                <w:p w14:paraId="3D7C222F" w14:textId="0B854777" w:rsidR="00A8615B" w:rsidRPr="009F363E" w:rsidRDefault="00A8615B" w:rsidP="009F363E">
                  <w:pPr>
                    <w:widowControl w:val="0"/>
                    <w:spacing w:after="0" w:line="240" w:lineRule="auto"/>
                    <w:rPr>
                      <w:rFonts w:ascii="Times New Roman" w:eastAsia="Calibri" w:hAnsi="Times New Roman" w:cs="Times New Roman"/>
                      <w:sz w:val="24"/>
                      <w:szCs w:val="24"/>
                    </w:rPr>
                  </w:pPr>
                  <w:r w:rsidRPr="009F363E">
                    <w:rPr>
                      <w:rFonts w:ascii="Times New Roman" w:hAnsi="Times New Roman" w:cs="Times New Roman"/>
                      <w:sz w:val="24"/>
                      <w:szCs w:val="24"/>
                    </w:rPr>
                    <w:t xml:space="preserve">                                       T</w:t>
                  </w:r>
                  <w:r w:rsidRPr="009F363E">
                    <w:rPr>
                      <w:rFonts w:ascii="Times New Roman" w:hAnsi="Times New Roman" w:cs="Times New Roman"/>
                      <w:iCs/>
                      <w:sz w:val="24"/>
                      <w:szCs w:val="24"/>
                    </w:rPr>
                    <w:t xml:space="preserve">omas </w:t>
                  </w:r>
                  <w:proofErr w:type="spellStart"/>
                  <w:r w:rsidRPr="009F363E">
                    <w:rPr>
                      <w:rFonts w:ascii="Times New Roman" w:hAnsi="Times New Roman" w:cs="Times New Roman"/>
                      <w:iCs/>
                      <w:sz w:val="24"/>
                      <w:szCs w:val="24"/>
                    </w:rPr>
                    <w:t>Orlickas</w:t>
                  </w:r>
                  <w:proofErr w:type="spellEnd"/>
                </w:p>
              </w:tc>
              <w:tc>
                <w:tcPr>
                  <w:tcW w:w="1411" w:type="dxa"/>
                </w:tcPr>
                <w:p w14:paraId="5E383459" w14:textId="77777777" w:rsidR="00A8615B" w:rsidRPr="009F363E" w:rsidRDefault="00A8615B" w:rsidP="009F363E">
                  <w:pPr>
                    <w:spacing w:after="0" w:line="240" w:lineRule="auto"/>
                    <w:jc w:val="center"/>
                    <w:rPr>
                      <w:rFonts w:ascii="Times New Roman" w:eastAsia="Calibri" w:hAnsi="Times New Roman" w:cs="Times New Roman"/>
                      <w:b/>
                      <w:sz w:val="24"/>
                      <w:szCs w:val="24"/>
                    </w:rPr>
                  </w:pPr>
                </w:p>
              </w:tc>
              <w:tc>
                <w:tcPr>
                  <w:tcW w:w="6237" w:type="dxa"/>
                </w:tcPr>
                <w:p w14:paraId="2D3D1AEB" w14:textId="65E6EA49" w:rsidR="00A8615B" w:rsidRPr="009F363E" w:rsidRDefault="00A8615B" w:rsidP="009F363E">
                  <w:pPr>
                    <w:spacing w:after="0" w:line="240" w:lineRule="auto"/>
                    <w:rPr>
                      <w:rFonts w:ascii="Times New Roman" w:eastAsia="Calibri" w:hAnsi="Times New Roman" w:cs="Times New Roman"/>
                      <w:b/>
                      <w:sz w:val="24"/>
                      <w:szCs w:val="24"/>
                    </w:rPr>
                  </w:pPr>
                  <w:r w:rsidRPr="009F363E">
                    <w:rPr>
                      <w:rFonts w:ascii="Times New Roman" w:eastAsia="Calibri" w:hAnsi="Times New Roman" w:cs="Times New Roman"/>
                      <w:b/>
                      <w:sz w:val="24"/>
                      <w:szCs w:val="24"/>
                    </w:rPr>
                    <w:t>Paslaugų teikėjas</w:t>
                  </w:r>
                </w:p>
                <w:p w14:paraId="1C3E6205" w14:textId="2597B34E" w:rsidR="00A8615B" w:rsidRPr="009F363E" w:rsidRDefault="002C1E8F" w:rsidP="009F363E">
                  <w:pPr>
                    <w:widowControl w:val="0"/>
                    <w:spacing w:after="0" w:line="240" w:lineRule="auto"/>
                    <w:rPr>
                      <w:rFonts w:ascii="Times New Roman" w:eastAsia="Calibri" w:hAnsi="Times New Roman" w:cs="Times New Roman"/>
                      <w:iCs/>
                      <w:sz w:val="24"/>
                      <w:szCs w:val="24"/>
                    </w:rPr>
                  </w:pPr>
                  <w:r w:rsidRPr="009F363E">
                    <w:rPr>
                      <w:rFonts w:ascii="Times New Roman" w:eastAsia="Calibri" w:hAnsi="Times New Roman" w:cs="Times New Roman"/>
                      <w:iCs/>
                      <w:sz w:val="24"/>
                      <w:szCs w:val="24"/>
                    </w:rPr>
                    <w:t xml:space="preserve">UAB </w:t>
                  </w:r>
                  <w:r w:rsidR="0096606B" w:rsidRPr="009F363E">
                    <w:rPr>
                      <w:rFonts w:ascii="Times New Roman" w:eastAsia="Calibri" w:hAnsi="Times New Roman" w:cs="Times New Roman"/>
                      <w:iCs/>
                      <w:sz w:val="24"/>
                      <w:szCs w:val="24"/>
                    </w:rPr>
                    <w:t>„</w:t>
                  </w:r>
                  <w:proofErr w:type="spellStart"/>
                  <w:r w:rsidRPr="009F363E">
                    <w:rPr>
                      <w:rFonts w:ascii="Times New Roman" w:eastAsia="Calibri" w:hAnsi="Times New Roman" w:cs="Times New Roman"/>
                      <w:iCs/>
                      <w:sz w:val="24"/>
                      <w:szCs w:val="24"/>
                    </w:rPr>
                    <w:t>iTree</w:t>
                  </w:r>
                  <w:proofErr w:type="spellEnd"/>
                  <w:r w:rsidRPr="009F363E">
                    <w:rPr>
                      <w:rFonts w:ascii="Times New Roman" w:eastAsia="Calibri" w:hAnsi="Times New Roman" w:cs="Times New Roman"/>
                      <w:iCs/>
                      <w:sz w:val="24"/>
                      <w:szCs w:val="24"/>
                    </w:rPr>
                    <w:t xml:space="preserve"> Lietuva</w:t>
                  </w:r>
                  <w:r w:rsidR="0096606B" w:rsidRPr="009F363E">
                    <w:rPr>
                      <w:rFonts w:ascii="Times New Roman" w:eastAsia="Calibri" w:hAnsi="Times New Roman" w:cs="Times New Roman"/>
                      <w:iCs/>
                      <w:sz w:val="24"/>
                      <w:szCs w:val="24"/>
                    </w:rPr>
                    <w:t>“</w:t>
                  </w:r>
                  <w:r w:rsidRPr="009F363E">
                    <w:rPr>
                      <w:rFonts w:ascii="Times New Roman" w:eastAsia="Calibri" w:hAnsi="Times New Roman" w:cs="Times New Roman"/>
                      <w:iCs/>
                      <w:sz w:val="24"/>
                      <w:szCs w:val="24"/>
                    </w:rPr>
                    <w:t xml:space="preserve"> d</w:t>
                  </w:r>
                  <w:r w:rsidR="00A8615B" w:rsidRPr="009F363E">
                    <w:rPr>
                      <w:rFonts w:ascii="Times New Roman" w:eastAsia="Calibri" w:hAnsi="Times New Roman" w:cs="Times New Roman"/>
                      <w:iCs/>
                      <w:sz w:val="24"/>
                      <w:szCs w:val="24"/>
                    </w:rPr>
                    <w:t>irektorius</w:t>
                  </w:r>
                </w:p>
                <w:p w14:paraId="325B31D5" w14:textId="04937A99" w:rsidR="00A8615B" w:rsidRPr="009F363E" w:rsidRDefault="00590E02" w:rsidP="009F363E">
                  <w:pPr>
                    <w:widowControl w:val="0"/>
                    <w:spacing w:after="0" w:line="240" w:lineRule="auto"/>
                    <w:rPr>
                      <w:rFonts w:ascii="Times New Roman" w:eastAsia="Calibri" w:hAnsi="Times New Roman" w:cs="Times New Roman"/>
                      <w:sz w:val="24"/>
                      <w:szCs w:val="24"/>
                    </w:rPr>
                  </w:pPr>
                  <w:r w:rsidRPr="009F363E">
                    <w:rPr>
                      <w:rFonts w:ascii="Times New Roman" w:eastAsia="Calibri" w:hAnsi="Times New Roman" w:cs="Times New Roman"/>
                      <w:sz w:val="24"/>
                      <w:szCs w:val="24"/>
                    </w:rPr>
                    <w:t xml:space="preserve">                      </w:t>
                  </w:r>
                  <w:r w:rsidR="00A8615B" w:rsidRPr="009F363E">
                    <w:rPr>
                      <w:rFonts w:ascii="Times New Roman" w:eastAsia="Calibri" w:hAnsi="Times New Roman" w:cs="Times New Roman"/>
                      <w:sz w:val="24"/>
                      <w:szCs w:val="24"/>
                    </w:rPr>
                    <w:t>Audrius Krikštaponis</w:t>
                  </w:r>
                </w:p>
              </w:tc>
            </w:tr>
          </w:tbl>
          <w:p w14:paraId="07554E73" w14:textId="77777777" w:rsidR="00A8615B" w:rsidRPr="009F363E" w:rsidRDefault="00A8615B" w:rsidP="009F363E">
            <w:pPr>
              <w:widowControl w:val="0"/>
              <w:tabs>
                <w:tab w:val="left" w:pos="1080"/>
              </w:tabs>
              <w:spacing w:after="0" w:line="240" w:lineRule="auto"/>
              <w:jc w:val="both"/>
              <w:rPr>
                <w:rFonts w:ascii="Times New Roman" w:eastAsia="Times New Roman" w:hAnsi="Times New Roman" w:cs="Times New Roman"/>
                <w:sz w:val="24"/>
                <w:szCs w:val="24"/>
              </w:rPr>
            </w:pPr>
          </w:p>
        </w:tc>
      </w:tr>
    </w:tbl>
    <w:p w14:paraId="5D5B9AFC" w14:textId="77777777" w:rsidR="005B119D" w:rsidRPr="009B259C" w:rsidRDefault="005B119D" w:rsidP="00BB7598">
      <w:pPr>
        <w:spacing w:after="0" w:line="276" w:lineRule="auto"/>
        <w:rPr>
          <w:rFonts w:ascii="Arial" w:hAnsi="Arial" w:cs="Arial"/>
          <w:sz w:val="4"/>
          <w:szCs w:val="4"/>
        </w:rPr>
      </w:pPr>
    </w:p>
    <w:sectPr w:rsidR="005B119D" w:rsidRPr="009B259C" w:rsidSect="00657F53">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FE68D" w14:textId="77777777" w:rsidR="000A5DC4" w:rsidRDefault="000A5DC4" w:rsidP="007443B9">
      <w:pPr>
        <w:spacing w:after="0" w:line="240" w:lineRule="auto"/>
      </w:pPr>
      <w:r>
        <w:separator/>
      </w:r>
    </w:p>
  </w:endnote>
  <w:endnote w:type="continuationSeparator" w:id="0">
    <w:p w14:paraId="4665ECE9" w14:textId="77777777" w:rsidR="000A5DC4" w:rsidRDefault="000A5DC4" w:rsidP="0074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antramanav">
    <w:altName w:val="Mangal"/>
    <w:charset w:val="00"/>
    <w:family w:val="auto"/>
    <w:pitch w:val="variable"/>
    <w:sig w:usb0="8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B890E" w14:textId="77777777" w:rsidR="000A5DC4" w:rsidRDefault="000A5DC4" w:rsidP="007443B9">
      <w:pPr>
        <w:spacing w:after="0" w:line="240" w:lineRule="auto"/>
      </w:pPr>
      <w:r>
        <w:separator/>
      </w:r>
    </w:p>
  </w:footnote>
  <w:footnote w:type="continuationSeparator" w:id="0">
    <w:p w14:paraId="3B0E57B4" w14:textId="77777777" w:rsidR="000A5DC4" w:rsidRDefault="000A5DC4" w:rsidP="0074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2129015"/>
      <w:docPartObj>
        <w:docPartGallery w:val="Page Numbers (Top of Page)"/>
        <w:docPartUnique/>
      </w:docPartObj>
    </w:sdtPr>
    <w:sdtEndPr>
      <w:rPr>
        <w:rFonts w:ascii="Times New Roman" w:hAnsi="Times New Roman" w:cs="Times New Roman"/>
        <w:sz w:val="24"/>
        <w:szCs w:val="24"/>
      </w:rPr>
    </w:sdtEndPr>
    <w:sdtContent>
      <w:p w14:paraId="69AA584B" w14:textId="6D3E539F" w:rsidR="007443B9" w:rsidRPr="004E2E8C" w:rsidRDefault="007443B9">
        <w:pPr>
          <w:pStyle w:val="Header"/>
          <w:jc w:val="center"/>
          <w:rPr>
            <w:rFonts w:ascii="Times New Roman" w:hAnsi="Times New Roman" w:cs="Times New Roman"/>
            <w:sz w:val="24"/>
            <w:szCs w:val="24"/>
          </w:rPr>
        </w:pPr>
        <w:r w:rsidRPr="004E2E8C">
          <w:rPr>
            <w:rFonts w:ascii="Times New Roman" w:hAnsi="Times New Roman" w:cs="Times New Roman"/>
            <w:sz w:val="24"/>
            <w:szCs w:val="24"/>
          </w:rPr>
          <w:fldChar w:fldCharType="begin"/>
        </w:r>
        <w:r w:rsidRPr="004E2E8C">
          <w:rPr>
            <w:rFonts w:ascii="Times New Roman" w:hAnsi="Times New Roman" w:cs="Times New Roman"/>
            <w:sz w:val="24"/>
            <w:szCs w:val="24"/>
          </w:rPr>
          <w:instrText>PAGE   \* MERGEFORMAT</w:instrText>
        </w:r>
        <w:r w:rsidRPr="004E2E8C">
          <w:rPr>
            <w:rFonts w:ascii="Times New Roman" w:hAnsi="Times New Roman" w:cs="Times New Roman"/>
            <w:sz w:val="24"/>
            <w:szCs w:val="24"/>
          </w:rPr>
          <w:fldChar w:fldCharType="separate"/>
        </w:r>
        <w:r w:rsidRPr="004E2E8C">
          <w:rPr>
            <w:rFonts w:ascii="Times New Roman" w:hAnsi="Times New Roman" w:cs="Times New Roman"/>
            <w:sz w:val="24"/>
            <w:szCs w:val="24"/>
          </w:rPr>
          <w:t>2</w:t>
        </w:r>
        <w:r w:rsidRPr="004E2E8C">
          <w:rPr>
            <w:rFonts w:ascii="Times New Roman" w:hAnsi="Times New Roman" w:cs="Times New Roman"/>
            <w:sz w:val="24"/>
            <w:szCs w:val="24"/>
          </w:rPr>
          <w:fldChar w:fldCharType="end"/>
        </w:r>
      </w:p>
    </w:sdtContent>
  </w:sdt>
  <w:p w14:paraId="4BD80102" w14:textId="77777777" w:rsidR="007443B9" w:rsidRDefault="00744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52B42"/>
    <w:multiLevelType w:val="multilevel"/>
    <w:tmpl w:val="AB2EAC2C"/>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B696CE4"/>
    <w:multiLevelType w:val="hybridMultilevel"/>
    <w:tmpl w:val="5126B7A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4AD16FAF"/>
    <w:multiLevelType w:val="multilevel"/>
    <w:tmpl w:val="9760AC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3676AC7"/>
    <w:multiLevelType w:val="multilevel"/>
    <w:tmpl w:val="4328AA5A"/>
    <w:lvl w:ilvl="0">
      <w:start w:val="1"/>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18743EC"/>
    <w:multiLevelType w:val="hybridMultilevel"/>
    <w:tmpl w:val="450667F2"/>
    <w:lvl w:ilvl="0" w:tplc="B9D0D198">
      <w:start w:val="1"/>
      <w:numFmt w:val="lowerLetter"/>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C7E770A"/>
    <w:multiLevelType w:val="multilevel"/>
    <w:tmpl w:val="AF782F16"/>
    <w:lvl w:ilvl="0">
      <w:start w:val="5"/>
      <w:numFmt w:val="decimal"/>
      <w:lvlText w:val="%1."/>
      <w:lvlJc w:val="left"/>
      <w:pPr>
        <w:ind w:left="360" w:hanging="360"/>
      </w:pPr>
      <w:rPr>
        <w:rFonts w:hint="default"/>
        <w:b/>
        <w:bCs/>
      </w:rPr>
    </w:lvl>
    <w:lvl w:ilvl="1">
      <w:start w:val="1"/>
      <w:numFmt w:val="decimal"/>
      <w:lvlText w:val="%1.%2."/>
      <w:lvlJc w:val="left"/>
      <w:pPr>
        <w:ind w:left="1080" w:hanging="360"/>
      </w:pPr>
      <w:rPr>
        <w:rFonts w:hint="default"/>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5B"/>
    <w:rsid w:val="00003E86"/>
    <w:rsid w:val="00023998"/>
    <w:rsid w:val="00033E52"/>
    <w:rsid w:val="0004019A"/>
    <w:rsid w:val="0004405F"/>
    <w:rsid w:val="00046F9F"/>
    <w:rsid w:val="00050178"/>
    <w:rsid w:val="000519B5"/>
    <w:rsid w:val="00060EBA"/>
    <w:rsid w:val="00061A07"/>
    <w:rsid w:val="00063685"/>
    <w:rsid w:val="00064CA1"/>
    <w:rsid w:val="000812CD"/>
    <w:rsid w:val="0008675A"/>
    <w:rsid w:val="000958EC"/>
    <w:rsid w:val="000A2CEF"/>
    <w:rsid w:val="000A5DC4"/>
    <w:rsid w:val="000D097B"/>
    <w:rsid w:val="000D16B9"/>
    <w:rsid w:val="000D7F73"/>
    <w:rsid w:val="00105506"/>
    <w:rsid w:val="001156B6"/>
    <w:rsid w:val="0013508F"/>
    <w:rsid w:val="00135716"/>
    <w:rsid w:val="00146A34"/>
    <w:rsid w:val="00151A96"/>
    <w:rsid w:val="0018017A"/>
    <w:rsid w:val="00191A44"/>
    <w:rsid w:val="00193780"/>
    <w:rsid w:val="001B3621"/>
    <w:rsid w:val="001B40AD"/>
    <w:rsid w:val="001B48D8"/>
    <w:rsid w:val="001C5E4F"/>
    <w:rsid w:val="001C6F05"/>
    <w:rsid w:val="001C7496"/>
    <w:rsid w:val="001D031A"/>
    <w:rsid w:val="001E03AE"/>
    <w:rsid w:val="001F2583"/>
    <w:rsid w:val="001F5313"/>
    <w:rsid w:val="0020065C"/>
    <w:rsid w:val="00200EB0"/>
    <w:rsid w:val="00202DEC"/>
    <w:rsid w:val="00221843"/>
    <w:rsid w:val="00237FD1"/>
    <w:rsid w:val="002444D4"/>
    <w:rsid w:val="002551E8"/>
    <w:rsid w:val="00255529"/>
    <w:rsid w:val="002561BE"/>
    <w:rsid w:val="00261CF2"/>
    <w:rsid w:val="00263560"/>
    <w:rsid w:val="00272AC9"/>
    <w:rsid w:val="00277E00"/>
    <w:rsid w:val="00281E0C"/>
    <w:rsid w:val="002B3605"/>
    <w:rsid w:val="002C1E8F"/>
    <w:rsid w:val="002D2144"/>
    <w:rsid w:val="002E14BF"/>
    <w:rsid w:val="00305585"/>
    <w:rsid w:val="0035260D"/>
    <w:rsid w:val="003542BF"/>
    <w:rsid w:val="00357EC4"/>
    <w:rsid w:val="00360023"/>
    <w:rsid w:val="003624BE"/>
    <w:rsid w:val="00365BAE"/>
    <w:rsid w:val="00384072"/>
    <w:rsid w:val="003A0385"/>
    <w:rsid w:val="003C0A85"/>
    <w:rsid w:val="003F5F4C"/>
    <w:rsid w:val="00407841"/>
    <w:rsid w:val="004102F1"/>
    <w:rsid w:val="00413D86"/>
    <w:rsid w:val="0041424C"/>
    <w:rsid w:val="00415A78"/>
    <w:rsid w:val="0042633A"/>
    <w:rsid w:val="0042740F"/>
    <w:rsid w:val="0043255B"/>
    <w:rsid w:val="004329F2"/>
    <w:rsid w:val="00461780"/>
    <w:rsid w:val="00466541"/>
    <w:rsid w:val="00467506"/>
    <w:rsid w:val="004676BB"/>
    <w:rsid w:val="00482C96"/>
    <w:rsid w:val="004A412B"/>
    <w:rsid w:val="004E2E8C"/>
    <w:rsid w:val="004E4A9C"/>
    <w:rsid w:val="004F45A8"/>
    <w:rsid w:val="0051048D"/>
    <w:rsid w:val="00512F69"/>
    <w:rsid w:val="00521556"/>
    <w:rsid w:val="0052247B"/>
    <w:rsid w:val="00532AEE"/>
    <w:rsid w:val="00534750"/>
    <w:rsid w:val="005365C1"/>
    <w:rsid w:val="00550FF6"/>
    <w:rsid w:val="00555C3C"/>
    <w:rsid w:val="0058742B"/>
    <w:rsid w:val="00590908"/>
    <w:rsid w:val="00590E02"/>
    <w:rsid w:val="00591837"/>
    <w:rsid w:val="005934A1"/>
    <w:rsid w:val="005A2618"/>
    <w:rsid w:val="005A7CFF"/>
    <w:rsid w:val="005B119D"/>
    <w:rsid w:val="005B5578"/>
    <w:rsid w:val="005C0AED"/>
    <w:rsid w:val="005D2710"/>
    <w:rsid w:val="005D3B13"/>
    <w:rsid w:val="005E0350"/>
    <w:rsid w:val="005F4637"/>
    <w:rsid w:val="005F4693"/>
    <w:rsid w:val="006069D7"/>
    <w:rsid w:val="00612508"/>
    <w:rsid w:val="006328B0"/>
    <w:rsid w:val="00657F53"/>
    <w:rsid w:val="00672EC2"/>
    <w:rsid w:val="00695704"/>
    <w:rsid w:val="006A30FE"/>
    <w:rsid w:val="006A4834"/>
    <w:rsid w:val="006B080C"/>
    <w:rsid w:val="006B0FD0"/>
    <w:rsid w:val="006C1177"/>
    <w:rsid w:val="006C3441"/>
    <w:rsid w:val="006D05CD"/>
    <w:rsid w:val="006D25FB"/>
    <w:rsid w:val="00713444"/>
    <w:rsid w:val="00716BDC"/>
    <w:rsid w:val="00722B86"/>
    <w:rsid w:val="00725989"/>
    <w:rsid w:val="00730F26"/>
    <w:rsid w:val="007443B9"/>
    <w:rsid w:val="00751765"/>
    <w:rsid w:val="00755A22"/>
    <w:rsid w:val="00767261"/>
    <w:rsid w:val="00771F18"/>
    <w:rsid w:val="0077314C"/>
    <w:rsid w:val="007747F6"/>
    <w:rsid w:val="0078717D"/>
    <w:rsid w:val="007A228D"/>
    <w:rsid w:val="007A7277"/>
    <w:rsid w:val="007A7725"/>
    <w:rsid w:val="007B5AEA"/>
    <w:rsid w:val="007C1417"/>
    <w:rsid w:val="007D58AF"/>
    <w:rsid w:val="007E1B05"/>
    <w:rsid w:val="007F5C34"/>
    <w:rsid w:val="007F63C0"/>
    <w:rsid w:val="00800AC5"/>
    <w:rsid w:val="0080271A"/>
    <w:rsid w:val="00806077"/>
    <w:rsid w:val="00812EA5"/>
    <w:rsid w:val="0081752C"/>
    <w:rsid w:val="008210CF"/>
    <w:rsid w:val="00821C49"/>
    <w:rsid w:val="0082401B"/>
    <w:rsid w:val="008363F0"/>
    <w:rsid w:val="00853C5B"/>
    <w:rsid w:val="00865C0F"/>
    <w:rsid w:val="00867FED"/>
    <w:rsid w:val="00876D4F"/>
    <w:rsid w:val="00885CBA"/>
    <w:rsid w:val="008D10F9"/>
    <w:rsid w:val="008D36FA"/>
    <w:rsid w:val="008E7ED8"/>
    <w:rsid w:val="008F1015"/>
    <w:rsid w:val="008F29D1"/>
    <w:rsid w:val="008F419D"/>
    <w:rsid w:val="009006E2"/>
    <w:rsid w:val="009115AA"/>
    <w:rsid w:val="00913A97"/>
    <w:rsid w:val="00913B46"/>
    <w:rsid w:val="00917C6B"/>
    <w:rsid w:val="00936BEC"/>
    <w:rsid w:val="00937CE9"/>
    <w:rsid w:val="00950746"/>
    <w:rsid w:val="00950AA0"/>
    <w:rsid w:val="0096606B"/>
    <w:rsid w:val="00967826"/>
    <w:rsid w:val="00971613"/>
    <w:rsid w:val="009754B2"/>
    <w:rsid w:val="00976958"/>
    <w:rsid w:val="00991F30"/>
    <w:rsid w:val="009A7E57"/>
    <w:rsid w:val="009B1195"/>
    <w:rsid w:val="009B19FB"/>
    <w:rsid w:val="009B259C"/>
    <w:rsid w:val="009C77A6"/>
    <w:rsid w:val="009D2423"/>
    <w:rsid w:val="009F2912"/>
    <w:rsid w:val="009F363E"/>
    <w:rsid w:val="009F64D5"/>
    <w:rsid w:val="00A02ABE"/>
    <w:rsid w:val="00A20B0E"/>
    <w:rsid w:val="00A42575"/>
    <w:rsid w:val="00A84374"/>
    <w:rsid w:val="00A85A87"/>
    <w:rsid w:val="00A8615B"/>
    <w:rsid w:val="00AA424A"/>
    <w:rsid w:val="00AB242C"/>
    <w:rsid w:val="00AD42A2"/>
    <w:rsid w:val="00AE5A74"/>
    <w:rsid w:val="00B0781D"/>
    <w:rsid w:val="00B24905"/>
    <w:rsid w:val="00B25860"/>
    <w:rsid w:val="00B35999"/>
    <w:rsid w:val="00B54383"/>
    <w:rsid w:val="00B56BFA"/>
    <w:rsid w:val="00B64003"/>
    <w:rsid w:val="00B67B6D"/>
    <w:rsid w:val="00B70B50"/>
    <w:rsid w:val="00B84DFE"/>
    <w:rsid w:val="00B85ACF"/>
    <w:rsid w:val="00BA1D16"/>
    <w:rsid w:val="00BA201E"/>
    <w:rsid w:val="00BA345F"/>
    <w:rsid w:val="00BA42BA"/>
    <w:rsid w:val="00BB1662"/>
    <w:rsid w:val="00BB5C04"/>
    <w:rsid w:val="00BB7598"/>
    <w:rsid w:val="00BD3BC9"/>
    <w:rsid w:val="00BF5A58"/>
    <w:rsid w:val="00BF6A59"/>
    <w:rsid w:val="00C0675F"/>
    <w:rsid w:val="00C11B1F"/>
    <w:rsid w:val="00C16B95"/>
    <w:rsid w:val="00C20C62"/>
    <w:rsid w:val="00C2518E"/>
    <w:rsid w:val="00C474EA"/>
    <w:rsid w:val="00C511CF"/>
    <w:rsid w:val="00C56273"/>
    <w:rsid w:val="00C63EDD"/>
    <w:rsid w:val="00C74A6A"/>
    <w:rsid w:val="00C94AE1"/>
    <w:rsid w:val="00CB3C6A"/>
    <w:rsid w:val="00CC0B17"/>
    <w:rsid w:val="00CC4079"/>
    <w:rsid w:val="00CD2A13"/>
    <w:rsid w:val="00CF43DA"/>
    <w:rsid w:val="00CF7EAA"/>
    <w:rsid w:val="00D0650B"/>
    <w:rsid w:val="00D2175C"/>
    <w:rsid w:val="00D225E0"/>
    <w:rsid w:val="00D22F61"/>
    <w:rsid w:val="00D345E5"/>
    <w:rsid w:val="00D46E13"/>
    <w:rsid w:val="00D52E1D"/>
    <w:rsid w:val="00D71CA0"/>
    <w:rsid w:val="00D86C40"/>
    <w:rsid w:val="00D877C5"/>
    <w:rsid w:val="00DD27E5"/>
    <w:rsid w:val="00DD4232"/>
    <w:rsid w:val="00DD7506"/>
    <w:rsid w:val="00DE1D7D"/>
    <w:rsid w:val="00DE543E"/>
    <w:rsid w:val="00DF7B64"/>
    <w:rsid w:val="00E07E83"/>
    <w:rsid w:val="00E216FA"/>
    <w:rsid w:val="00E340BF"/>
    <w:rsid w:val="00E42CA2"/>
    <w:rsid w:val="00E662D9"/>
    <w:rsid w:val="00E73EDC"/>
    <w:rsid w:val="00E83F47"/>
    <w:rsid w:val="00E93A28"/>
    <w:rsid w:val="00EB50EB"/>
    <w:rsid w:val="00EC142B"/>
    <w:rsid w:val="00EC3CDA"/>
    <w:rsid w:val="00EC6A15"/>
    <w:rsid w:val="00EC6FE6"/>
    <w:rsid w:val="00ED3198"/>
    <w:rsid w:val="00ED3F54"/>
    <w:rsid w:val="00EE754E"/>
    <w:rsid w:val="00EE7EEE"/>
    <w:rsid w:val="00F1226A"/>
    <w:rsid w:val="00F202BC"/>
    <w:rsid w:val="00F375DC"/>
    <w:rsid w:val="00F40A78"/>
    <w:rsid w:val="00F466D7"/>
    <w:rsid w:val="00F57B4E"/>
    <w:rsid w:val="00F977D0"/>
    <w:rsid w:val="00FB4E24"/>
    <w:rsid w:val="00FE6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76EF"/>
  <w15:chartTrackingRefBased/>
  <w15:docId w15:val="{F78A01CE-A0F9-4320-B1C8-81EB08F1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1,Bullet EY,List Paragraph1,List Paragraph Red,Buletai,List Paragraph21,List Paragraph2,lp1,Use Case List Paragraph,Numbering,List Paragraph111,List not in Table,Bullet 1,Paragraph,Sąrašo pastraipa.Bullet"/>
    <w:basedOn w:val="Normal"/>
    <w:link w:val="ListParagraphChar"/>
    <w:uiPriority w:val="34"/>
    <w:qFormat/>
    <w:rsid w:val="00A8615B"/>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Bullet 1 Char"/>
    <w:link w:val="ListParagraph"/>
    <w:uiPriority w:val="34"/>
    <w:qFormat/>
    <w:rsid w:val="00A8615B"/>
  </w:style>
  <w:style w:type="character" w:customStyle="1" w:styleId="FORITTablenameChar">
    <w:name w:val="FORIT Table name Char"/>
    <w:basedOn w:val="DefaultParagraphFont"/>
    <w:link w:val="FORITTablename"/>
    <w:locked/>
    <w:rsid w:val="00F40A78"/>
    <w:rPr>
      <w:rFonts w:ascii="Times New Roman" w:eastAsia="Times New Roman" w:hAnsi="Times New Roman" w:cs="Yantramanav"/>
      <w:i/>
      <w:color w:val="171717" w:themeColor="background2" w:themeShade="1A"/>
      <w:spacing w:val="5"/>
      <w:lang w:eastAsia="lt-LT"/>
    </w:rPr>
  </w:style>
  <w:style w:type="paragraph" w:customStyle="1" w:styleId="FORITTablename">
    <w:name w:val="FORIT Table name"/>
    <w:basedOn w:val="Normal"/>
    <w:link w:val="FORITTablenameChar"/>
    <w:qFormat/>
    <w:rsid w:val="00F40A78"/>
    <w:pPr>
      <w:keepNext/>
      <w:spacing w:after="0" w:line="240" w:lineRule="auto"/>
      <w:jc w:val="both"/>
    </w:pPr>
    <w:rPr>
      <w:rFonts w:ascii="Times New Roman" w:eastAsia="Times New Roman" w:hAnsi="Times New Roman" w:cs="Yantramanav"/>
      <w:i/>
      <w:color w:val="171717" w:themeColor="background2" w:themeShade="1A"/>
      <w:spacing w:val="5"/>
      <w:lang w:eastAsia="lt-LT"/>
    </w:rPr>
  </w:style>
  <w:style w:type="character" w:styleId="CommentReference">
    <w:name w:val="annotation reference"/>
    <w:uiPriority w:val="99"/>
    <w:semiHidden/>
    <w:unhideWhenUsed/>
    <w:rsid w:val="00F40A78"/>
    <w:rPr>
      <w:sz w:val="16"/>
      <w:szCs w:val="16"/>
    </w:rPr>
  </w:style>
  <w:style w:type="paragraph" w:styleId="BalloonText">
    <w:name w:val="Balloon Text"/>
    <w:basedOn w:val="Normal"/>
    <w:link w:val="BalloonTextChar"/>
    <w:uiPriority w:val="99"/>
    <w:semiHidden/>
    <w:unhideWhenUsed/>
    <w:rsid w:val="00612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508"/>
    <w:rPr>
      <w:rFonts w:ascii="Segoe UI" w:hAnsi="Segoe UI" w:cs="Segoe UI"/>
      <w:sz w:val="18"/>
      <w:szCs w:val="18"/>
    </w:rPr>
  </w:style>
  <w:style w:type="paragraph" w:customStyle="1" w:styleId="Style4">
    <w:name w:val="Style4"/>
    <w:basedOn w:val="Normal"/>
    <w:rsid w:val="001B48D8"/>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styleId="Revision">
    <w:name w:val="Revision"/>
    <w:hidden/>
    <w:uiPriority w:val="99"/>
    <w:semiHidden/>
    <w:rsid w:val="00357EC4"/>
    <w:pPr>
      <w:spacing w:after="0" w:line="240" w:lineRule="auto"/>
    </w:pPr>
  </w:style>
  <w:style w:type="paragraph" w:styleId="Header">
    <w:name w:val="header"/>
    <w:basedOn w:val="Normal"/>
    <w:link w:val="HeaderChar"/>
    <w:uiPriority w:val="99"/>
    <w:unhideWhenUsed/>
    <w:rsid w:val="007443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43B9"/>
  </w:style>
  <w:style w:type="paragraph" w:styleId="Footer">
    <w:name w:val="footer"/>
    <w:basedOn w:val="Normal"/>
    <w:link w:val="FooterChar"/>
    <w:uiPriority w:val="99"/>
    <w:unhideWhenUsed/>
    <w:rsid w:val="007443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43B9"/>
  </w:style>
  <w:style w:type="paragraph" w:styleId="CommentText">
    <w:name w:val="annotation text"/>
    <w:basedOn w:val="Normal"/>
    <w:link w:val="CommentTextChar"/>
    <w:uiPriority w:val="99"/>
    <w:unhideWhenUsed/>
    <w:rsid w:val="00061A07"/>
    <w:pPr>
      <w:spacing w:line="240" w:lineRule="auto"/>
    </w:pPr>
    <w:rPr>
      <w:sz w:val="20"/>
      <w:szCs w:val="20"/>
    </w:rPr>
  </w:style>
  <w:style w:type="character" w:customStyle="1" w:styleId="CommentTextChar">
    <w:name w:val="Comment Text Char"/>
    <w:basedOn w:val="DefaultParagraphFont"/>
    <w:link w:val="CommentText"/>
    <w:uiPriority w:val="99"/>
    <w:rsid w:val="00061A07"/>
    <w:rPr>
      <w:sz w:val="20"/>
      <w:szCs w:val="20"/>
    </w:rPr>
  </w:style>
  <w:style w:type="paragraph" w:styleId="CommentSubject">
    <w:name w:val="annotation subject"/>
    <w:basedOn w:val="CommentText"/>
    <w:next w:val="CommentText"/>
    <w:link w:val="CommentSubjectChar"/>
    <w:uiPriority w:val="99"/>
    <w:semiHidden/>
    <w:unhideWhenUsed/>
    <w:rsid w:val="00061A07"/>
    <w:rPr>
      <w:b/>
      <w:bCs/>
    </w:rPr>
  </w:style>
  <w:style w:type="character" w:customStyle="1" w:styleId="CommentSubjectChar">
    <w:name w:val="Comment Subject Char"/>
    <w:basedOn w:val="CommentTextChar"/>
    <w:link w:val="CommentSubject"/>
    <w:uiPriority w:val="99"/>
    <w:semiHidden/>
    <w:rsid w:val="00061A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48670">
      <w:bodyDiv w:val="1"/>
      <w:marLeft w:val="0"/>
      <w:marRight w:val="0"/>
      <w:marTop w:val="0"/>
      <w:marBottom w:val="0"/>
      <w:divBdr>
        <w:top w:val="none" w:sz="0" w:space="0" w:color="auto"/>
        <w:left w:val="none" w:sz="0" w:space="0" w:color="auto"/>
        <w:bottom w:val="none" w:sz="0" w:space="0" w:color="auto"/>
        <w:right w:val="none" w:sz="0" w:space="0" w:color="auto"/>
      </w:divBdr>
    </w:div>
    <w:div w:id="668291430">
      <w:bodyDiv w:val="1"/>
      <w:marLeft w:val="0"/>
      <w:marRight w:val="0"/>
      <w:marTop w:val="0"/>
      <w:marBottom w:val="0"/>
      <w:divBdr>
        <w:top w:val="none" w:sz="0" w:space="0" w:color="auto"/>
        <w:left w:val="none" w:sz="0" w:space="0" w:color="auto"/>
        <w:bottom w:val="none" w:sz="0" w:space="0" w:color="auto"/>
        <w:right w:val="none" w:sz="0" w:space="0" w:color="auto"/>
      </w:divBdr>
    </w:div>
    <w:div w:id="785461540">
      <w:bodyDiv w:val="1"/>
      <w:marLeft w:val="0"/>
      <w:marRight w:val="0"/>
      <w:marTop w:val="0"/>
      <w:marBottom w:val="0"/>
      <w:divBdr>
        <w:top w:val="none" w:sz="0" w:space="0" w:color="auto"/>
        <w:left w:val="none" w:sz="0" w:space="0" w:color="auto"/>
        <w:bottom w:val="none" w:sz="0" w:space="0" w:color="auto"/>
        <w:right w:val="none" w:sz="0" w:space="0" w:color="auto"/>
      </w:divBdr>
    </w:div>
    <w:div w:id="914167933">
      <w:bodyDiv w:val="1"/>
      <w:marLeft w:val="0"/>
      <w:marRight w:val="0"/>
      <w:marTop w:val="0"/>
      <w:marBottom w:val="0"/>
      <w:divBdr>
        <w:top w:val="none" w:sz="0" w:space="0" w:color="auto"/>
        <w:left w:val="none" w:sz="0" w:space="0" w:color="auto"/>
        <w:bottom w:val="none" w:sz="0" w:space="0" w:color="auto"/>
        <w:right w:val="none" w:sz="0" w:space="0" w:color="auto"/>
      </w:divBdr>
    </w:div>
    <w:div w:id="17085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A411383B75343B9C510710CDEADAC" ma:contentTypeVersion="18" ma:contentTypeDescription="Create a new document." ma:contentTypeScope="" ma:versionID="3fe75f35a021974be6bca8d8764aea3d">
  <xsd:schema xmlns:xsd="http://www.w3.org/2001/XMLSchema" xmlns:xs="http://www.w3.org/2001/XMLSchema" xmlns:p="http://schemas.microsoft.com/office/2006/metadata/properties" xmlns:ns3="5f99a20b-47e2-47f2-b5fc-b22f7e3d0df4" xmlns:ns4="66404cf9-d448-451c-96a9-ed29c236c520" targetNamespace="http://schemas.microsoft.com/office/2006/metadata/properties" ma:root="true" ma:fieldsID="4ac883b484ee96c95f405ef7c18ba5f5" ns3:_="" ns4:_="">
    <xsd:import namespace="5f99a20b-47e2-47f2-b5fc-b22f7e3d0df4"/>
    <xsd:import namespace="66404cf9-d448-451c-96a9-ed29c236c5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_activity" minOccurs="0"/>
                <xsd:element ref="ns3:MediaServiceObjectDetectorVersions" minOccurs="0"/>
                <xsd:element ref="ns3:MediaServiceLocation"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9a20b-47e2-47f2-b5fc-b22f7e3d0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04cf9-d448-451c-96a9-ed29c236c5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f99a20b-47e2-47f2-b5fc-b22f7e3d0df4" xsi:nil="true"/>
  </documentManagement>
</p:properties>
</file>

<file path=customXml/itemProps1.xml><?xml version="1.0" encoding="utf-8"?>
<ds:datastoreItem xmlns:ds="http://schemas.openxmlformats.org/officeDocument/2006/customXml" ds:itemID="{40C7D5B8-07E3-45D0-9374-79CA8BA7C2BB}">
  <ds:schemaRefs>
    <ds:schemaRef ds:uri="http://schemas.microsoft.com/sharepoint/v3/contenttype/forms"/>
  </ds:schemaRefs>
</ds:datastoreItem>
</file>

<file path=customXml/itemProps2.xml><?xml version="1.0" encoding="utf-8"?>
<ds:datastoreItem xmlns:ds="http://schemas.openxmlformats.org/officeDocument/2006/customXml" ds:itemID="{75DF5F1E-0654-4D21-A899-4071A489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9a20b-47e2-47f2-b5fc-b22f7e3d0df4"/>
    <ds:schemaRef ds:uri="66404cf9-d448-451c-96a9-ed29c236c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47E7D-C435-473A-BC4E-9042FE014811}">
  <ds:schemaRefs>
    <ds:schemaRef ds:uri="http://schemas.openxmlformats.org/officeDocument/2006/bibliography"/>
  </ds:schemaRefs>
</ds:datastoreItem>
</file>

<file path=customXml/itemProps4.xml><?xml version="1.0" encoding="utf-8"?>
<ds:datastoreItem xmlns:ds="http://schemas.openxmlformats.org/officeDocument/2006/customXml" ds:itemID="{4094A1D0-0119-4399-92BA-E7F4C0E0D3D9}">
  <ds:schemaRefs>
    <ds:schemaRef ds:uri="http://schemas.microsoft.com/office/2006/metadata/properties"/>
    <ds:schemaRef ds:uri="http://schemas.microsoft.com/office/infopath/2007/PartnerControls"/>
    <ds:schemaRef ds:uri="5f99a20b-47e2-47f2-b5fc-b22f7e3d0df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3294</Words>
  <Characters>1878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Agnė Gūžienė</cp:lastModifiedBy>
  <cp:revision>3</cp:revision>
  <cp:lastPrinted>2024-12-05T07:41:00Z</cp:lastPrinted>
  <dcterms:created xsi:type="dcterms:W3CDTF">2024-12-09T07:43:00Z</dcterms:created>
  <dcterms:modified xsi:type="dcterms:W3CDTF">2025-01-15T10:49:00Z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0x010100074A411383B75343B9C510710CDEADAC</vt:lpwstr>
  </property>
</Properties>
</file>