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317CE" w14:textId="77777777" w:rsidR="0094613E" w:rsidRDefault="0094613E" w:rsidP="0005416F">
      <w:pPr>
        <w:ind w:right="-178"/>
        <w:jc w:val="center"/>
        <w:rPr>
          <w:rFonts w:eastAsia="Calibri"/>
        </w:rPr>
      </w:pPr>
    </w:p>
    <w:p w14:paraId="5681224E" w14:textId="79F07C72" w:rsidR="0005416F" w:rsidRDefault="0005416F" w:rsidP="0005416F">
      <w:pPr>
        <w:ind w:right="-178"/>
        <w:jc w:val="center"/>
        <w:rPr>
          <w:rFonts w:eastAsia="Calibri"/>
        </w:rPr>
      </w:pPr>
      <w:r w:rsidRPr="00592F9E">
        <w:rPr>
          <w:b/>
          <w:bCs/>
          <w:noProof/>
          <w:lang w:eastAsia="lt-LT"/>
        </w:rPr>
        <w:drawing>
          <wp:anchor distT="0" distB="0" distL="114300" distR="114300" simplePos="0" relativeHeight="251658240" behindDoc="0" locked="0" layoutInCell="1" allowOverlap="1" wp14:anchorId="79085D05" wp14:editId="50E59262">
            <wp:simplePos x="0" y="0"/>
            <wp:positionH relativeFrom="margin">
              <wp:align>left</wp:align>
            </wp:positionH>
            <wp:positionV relativeFrom="paragraph">
              <wp:posOffset>-143622</wp:posOffset>
            </wp:positionV>
            <wp:extent cx="1799590" cy="417195"/>
            <wp:effectExtent l="0" t="0" r="0" b="1905"/>
            <wp:wrapNone/>
            <wp:docPr id="3" name="Picture 3"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veikslėlis, kuriame yra žinutė  Automatiškai sugeneruotas aprašym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9590" cy="417195"/>
                    </a:xfrm>
                    <a:prstGeom prst="rect">
                      <a:avLst/>
                    </a:prstGeom>
                  </pic:spPr>
                </pic:pic>
              </a:graphicData>
            </a:graphic>
            <wp14:sizeRelH relativeFrom="margin">
              <wp14:pctWidth>0</wp14:pctWidth>
            </wp14:sizeRelH>
            <wp14:sizeRelV relativeFrom="margin">
              <wp14:pctHeight>0</wp14:pctHeight>
            </wp14:sizeRelV>
          </wp:anchor>
        </w:drawing>
      </w:r>
    </w:p>
    <w:p w14:paraId="330DE91F" w14:textId="77777777" w:rsidR="0005416F" w:rsidRPr="00B158B9" w:rsidRDefault="0005416F" w:rsidP="0005416F">
      <w:pPr>
        <w:ind w:right="-178"/>
        <w:jc w:val="center"/>
        <w:rPr>
          <w:rFonts w:eastAsia="Calibri"/>
          <w:sz w:val="16"/>
          <w:szCs w:val="16"/>
        </w:rPr>
      </w:pPr>
    </w:p>
    <w:p w14:paraId="37B51B7C" w14:textId="77777777" w:rsidR="0005416F" w:rsidRPr="00611ADA" w:rsidRDefault="0005416F" w:rsidP="0005416F">
      <w:pPr>
        <w:ind w:right="-178"/>
        <w:jc w:val="center"/>
        <w:rPr>
          <w:b/>
          <w:bCs/>
        </w:rPr>
      </w:pPr>
      <w:r w:rsidRPr="00611ADA">
        <w:rPr>
          <w:b/>
          <w:bCs/>
        </w:rPr>
        <w:t>UAB „</w:t>
      </w:r>
      <w:proofErr w:type="spellStart"/>
      <w:r w:rsidRPr="00611ADA">
        <w:rPr>
          <w:b/>
          <w:bCs/>
        </w:rPr>
        <w:t>Asseco</w:t>
      </w:r>
      <w:proofErr w:type="spellEnd"/>
      <w:r w:rsidRPr="00611ADA">
        <w:rPr>
          <w:b/>
          <w:bCs/>
        </w:rPr>
        <w:t xml:space="preserve"> Lietuva“</w:t>
      </w:r>
    </w:p>
    <w:p w14:paraId="39EC39FE" w14:textId="77777777" w:rsidR="0005416F" w:rsidRPr="00592F9E" w:rsidRDefault="0005416F" w:rsidP="0005416F">
      <w:pPr>
        <w:pStyle w:val="Centered"/>
        <w:rPr>
          <w:rFonts w:ascii="Times New Roman" w:hAnsi="Times New Roman"/>
          <w:sz w:val="20"/>
        </w:rPr>
      </w:pPr>
      <w:r w:rsidRPr="00592F9E">
        <w:rPr>
          <w:rFonts w:ascii="Times New Roman" w:hAnsi="Times New Roman"/>
          <w:sz w:val="20"/>
        </w:rPr>
        <w:t>V. Gerulaičio g. 10, 08200 Vilnius, tel. (8 5) 210 2400, duomenys kaupiami ir saugomi Juridinių asmenų registre, Vilniaus filiale, įmonės kodas 302631095, PVM mokėtojo kodas LT100006181715</w:t>
      </w:r>
    </w:p>
    <w:p w14:paraId="15D56841" w14:textId="77777777" w:rsidR="0094613E" w:rsidRPr="00AD6323" w:rsidRDefault="0094613E" w:rsidP="0005416F">
      <w:pPr>
        <w:jc w:val="center"/>
        <w:rPr>
          <w:rFonts w:eastAsia="Calibri"/>
          <w:b/>
          <w:bCs/>
          <w:sz w:val="22"/>
          <w:szCs w:val="22"/>
          <w:u w:val="single"/>
        </w:rPr>
      </w:pPr>
    </w:p>
    <w:p w14:paraId="02BC7E7E" w14:textId="77777777" w:rsidR="0005416F" w:rsidRPr="00AD6323" w:rsidRDefault="0005416F" w:rsidP="0005416F">
      <w:pPr>
        <w:tabs>
          <w:tab w:val="center" w:pos="2520"/>
        </w:tabs>
        <w:jc w:val="both"/>
        <w:rPr>
          <w:sz w:val="22"/>
          <w:szCs w:val="22"/>
        </w:rPr>
      </w:pPr>
      <w:r w:rsidRPr="00AD6323">
        <w:rPr>
          <w:sz w:val="22"/>
          <w:szCs w:val="22"/>
        </w:rPr>
        <w:t>Lietuvos nacionalinei Martyno Mažvydo bibliotekai</w:t>
      </w:r>
    </w:p>
    <w:p w14:paraId="144D6AD6" w14:textId="77777777" w:rsidR="0005416F" w:rsidRPr="00AD6323" w:rsidRDefault="0005416F" w:rsidP="0005416F">
      <w:pPr>
        <w:tabs>
          <w:tab w:val="center" w:pos="2520"/>
        </w:tabs>
        <w:jc w:val="both"/>
        <w:rPr>
          <w:sz w:val="22"/>
          <w:szCs w:val="22"/>
        </w:rPr>
      </w:pPr>
      <w:r w:rsidRPr="00AD6323">
        <w:rPr>
          <w:sz w:val="22"/>
          <w:szCs w:val="22"/>
        </w:rPr>
        <w:t>Gedimino pr. 51, 01</w:t>
      </w:r>
      <w:r>
        <w:rPr>
          <w:sz w:val="22"/>
          <w:szCs w:val="22"/>
        </w:rPr>
        <w:t>109</w:t>
      </w:r>
      <w:r w:rsidRPr="00AD6323">
        <w:rPr>
          <w:sz w:val="22"/>
          <w:szCs w:val="22"/>
        </w:rPr>
        <w:t xml:space="preserve"> Vilnius</w:t>
      </w:r>
    </w:p>
    <w:p w14:paraId="6DD6C14B" w14:textId="77777777" w:rsidR="0085083B" w:rsidRPr="00D8797B" w:rsidRDefault="0085083B" w:rsidP="0085083B">
      <w:pPr>
        <w:ind w:right="-178"/>
        <w:rPr>
          <w:sz w:val="22"/>
          <w:szCs w:val="22"/>
        </w:rPr>
      </w:pPr>
    </w:p>
    <w:p w14:paraId="5126ACCA" w14:textId="77777777" w:rsidR="00033B24" w:rsidRPr="00AC23E6" w:rsidRDefault="00033B24" w:rsidP="00033B24">
      <w:pPr>
        <w:ind w:right="-178"/>
        <w:jc w:val="center"/>
        <w:rPr>
          <w:b/>
          <w:bCs/>
          <w:sz w:val="22"/>
          <w:szCs w:val="22"/>
        </w:rPr>
      </w:pPr>
      <w:r w:rsidRPr="00AC23E6">
        <w:rPr>
          <w:b/>
          <w:bCs/>
          <w:sz w:val="22"/>
          <w:szCs w:val="22"/>
        </w:rPr>
        <w:t xml:space="preserve">PASIŪLYMAS </w:t>
      </w:r>
    </w:p>
    <w:p w14:paraId="7EF6CD05" w14:textId="63E46CD5" w:rsidR="00787293" w:rsidRPr="00AD6323" w:rsidRDefault="00F648F7" w:rsidP="00787293">
      <w:pPr>
        <w:pStyle w:val="Paantrat"/>
        <w:spacing w:line="276" w:lineRule="auto"/>
        <w:jc w:val="center"/>
        <w:rPr>
          <w:b/>
          <w:sz w:val="22"/>
          <w:szCs w:val="22"/>
          <w:u w:val="none"/>
          <w:lang w:val="lt-LT"/>
        </w:rPr>
      </w:pPr>
      <w:r>
        <w:rPr>
          <w:b/>
          <w:bCs/>
          <w:sz w:val="22"/>
          <w:szCs w:val="22"/>
          <w:u w:val="none"/>
          <w:lang w:val="lt-LT"/>
        </w:rPr>
        <w:t xml:space="preserve">VEPIS MODERNIZAVIMO IR </w:t>
      </w:r>
      <w:r w:rsidR="00C55A4C">
        <w:rPr>
          <w:b/>
          <w:bCs/>
          <w:sz w:val="22"/>
          <w:szCs w:val="22"/>
          <w:u w:val="none"/>
          <w:lang w:val="lt-LT"/>
        </w:rPr>
        <w:t xml:space="preserve">VEPIS POSISTEMĖS - </w:t>
      </w:r>
      <w:r>
        <w:rPr>
          <w:b/>
          <w:bCs/>
          <w:sz w:val="22"/>
          <w:szCs w:val="22"/>
          <w:u w:val="none"/>
          <w:lang w:val="lt-LT"/>
        </w:rPr>
        <w:t xml:space="preserve">EKULTŪROS PORTALO </w:t>
      </w:r>
      <w:r w:rsidR="00C55A4C">
        <w:rPr>
          <w:b/>
          <w:bCs/>
          <w:sz w:val="22"/>
          <w:szCs w:val="22"/>
          <w:u w:val="none"/>
          <w:lang w:val="lt-LT"/>
        </w:rPr>
        <w:t>SU</w:t>
      </w:r>
      <w:r>
        <w:rPr>
          <w:b/>
          <w:bCs/>
          <w:sz w:val="22"/>
          <w:szCs w:val="22"/>
          <w:u w:val="none"/>
          <w:lang w:val="lt-LT"/>
        </w:rPr>
        <w:t xml:space="preserve">KŪRIMO </w:t>
      </w:r>
      <w:r w:rsidR="00BC1F8E">
        <w:rPr>
          <w:b/>
          <w:bCs/>
          <w:sz w:val="22"/>
          <w:szCs w:val="22"/>
          <w:u w:val="none"/>
          <w:lang w:val="lt-LT"/>
        </w:rPr>
        <w:t>PA</w:t>
      </w:r>
      <w:r w:rsidR="00CF37FD" w:rsidRPr="00CF37FD">
        <w:rPr>
          <w:b/>
          <w:bCs/>
          <w:sz w:val="22"/>
          <w:szCs w:val="22"/>
          <w:u w:val="none"/>
          <w:lang w:val="lt-LT"/>
        </w:rPr>
        <w:t>SLAUG</w:t>
      </w:r>
      <w:r w:rsidR="0035742D">
        <w:rPr>
          <w:b/>
          <w:bCs/>
          <w:sz w:val="22"/>
          <w:szCs w:val="22"/>
          <w:u w:val="none"/>
          <w:lang w:val="lt-LT"/>
        </w:rPr>
        <w:t>Ų</w:t>
      </w:r>
      <w:r w:rsidR="00CF37FD" w:rsidRPr="00CF37FD">
        <w:rPr>
          <w:b/>
          <w:bCs/>
          <w:sz w:val="22"/>
          <w:szCs w:val="22"/>
          <w:u w:val="none"/>
          <w:lang w:val="lt-LT"/>
        </w:rPr>
        <w:t xml:space="preserve"> PIRKIMUI </w:t>
      </w:r>
      <w:r w:rsidR="00787293" w:rsidRPr="00AD6323">
        <w:rPr>
          <w:b/>
          <w:sz w:val="22"/>
          <w:szCs w:val="22"/>
          <w:u w:val="none"/>
          <w:lang w:val="lt-LT"/>
        </w:rPr>
        <w:t>ATVIRO KONKURSO BŪDU</w:t>
      </w:r>
    </w:p>
    <w:p w14:paraId="775C9AC4" w14:textId="77777777" w:rsidR="00033B24" w:rsidRPr="00793137" w:rsidRDefault="00033B24" w:rsidP="00033B24">
      <w:pPr>
        <w:ind w:right="-178"/>
        <w:jc w:val="center"/>
        <w:rPr>
          <w:b/>
          <w:bCs/>
          <w:sz w:val="16"/>
          <w:szCs w:val="16"/>
        </w:rPr>
      </w:pPr>
    </w:p>
    <w:p w14:paraId="36AA48A4" w14:textId="77777777" w:rsidR="00033B24" w:rsidRPr="00D8797B" w:rsidRDefault="00033B24" w:rsidP="00033B24">
      <w:pPr>
        <w:ind w:right="-178"/>
        <w:jc w:val="center"/>
        <w:rPr>
          <w:b/>
          <w:bCs/>
          <w:sz w:val="22"/>
          <w:szCs w:val="22"/>
        </w:rPr>
      </w:pPr>
      <w:r w:rsidRPr="00D8797B">
        <w:rPr>
          <w:b/>
          <w:bCs/>
          <w:sz w:val="22"/>
          <w:szCs w:val="22"/>
        </w:rPr>
        <w:t xml:space="preserve">A DALIS. </w:t>
      </w:r>
      <w:r w:rsidR="008D585E" w:rsidRPr="00694085">
        <w:rPr>
          <w:b/>
          <w:bCs/>
          <w:sz w:val="22"/>
          <w:szCs w:val="22"/>
        </w:rPr>
        <w:t>TECHNINĖ INFORMACIJA IR DUOMENYS APIE TIEKĖJĄ</w:t>
      </w:r>
    </w:p>
    <w:p w14:paraId="3DB183BC" w14:textId="77777777" w:rsidR="0085083B" w:rsidRPr="00D8797B" w:rsidRDefault="0085083B" w:rsidP="0085083B">
      <w:pPr>
        <w:ind w:right="-178"/>
        <w:jc w:val="center"/>
        <w:rPr>
          <w:b/>
          <w:bCs/>
          <w:sz w:val="22"/>
          <w:szCs w:val="22"/>
        </w:rPr>
      </w:pPr>
    </w:p>
    <w:p w14:paraId="3B4A2B87" w14:textId="0493E04F" w:rsidR="00787293" w:rsidRPr="0005416F" w:rsidRDefault="0005416F" w:rsidP="00787293">
      <w:pPr>
        <w:spacing w:line="276" w:lineRule="auto"/>
        <w:jc w:val="center"/>
        <w:rPr>
          <w:sz w:val="22"/>
          <w:szCs w:val="22"/>
          <w:u w:val="single"/>
          <w:lang w:eastAsia="lt-LT"/>
        </w:rPr>
      </w:pPr>
      <w:r w:rsidRPr="0005416F">
        <w:rPr>
          <w:sz w:val="22"/>
          <w:szCs w:val="22"/>
          <w:u w:val="single"/>
          <w:lang w:eastAsia="lt-LT"/>
        </w:rPr>
        <w:t>2024-11-08</w:t>
      </w:r>
    </w:p>
    <w:p w14:paraId="27749FCE" w14:textId="77777777" w:rsidR="00787293" w:rsidRPr="00793137" w:rsidRDefault="00787293" w:rsidP="00787293">
      <w:pPr>
        <w:spacing w:line="276" w:lineRule="auto"/>
        <w:jc w:val="center"/>
        <w:rPr>
          <w:i/>
          <w:sz w:val="16"/>
          <w:szCs w:val="16"/>
          <w:lang w:eastAsia="lt-LT"/>
        </w:rPr>
      </w:pPr>
      <w:r w:rsidRPr="00793137">
        <w:rPr>
          <w:i/>
          <w:sz w:val="16"/>
          <w:szCs w:val="16"/>
          <w:lang w:eastAsia="lt-LT"/>
        </w:rPr>
        <w:t>(Data)</w:t>
      </w:r>
    </w:p>
    <w:p w14:paraId="4023596F" w14:textId="6AADF435" w:rsidR="00787293" w:rsidRPr="0005416F" w:rsidRDefault="0005416F" w:rsidP="00787293">
      <w:pPr>
        <w:spacing w:line="276" w:lineRule="auto"/>
        <w:jc w:val="center"/>
        <w:rPr>
          <w:sz w:val="22"/>
          <w:szCs w:val="22"/>
          <w:u w:val="single"/>
          <w:lang w:eastAsia="lt-LT"/>
        </w:rPr>
      </w:pPr>
      <w:r w:rsidRPr="0005416F">
        <w:rPr>
          <w:sz w:val="22"/>
          <w:szCs w:val="22"/>
          <w:u w:val="single"/>
          <w:lang w:eastAsia="lt-LT"/>
        </w:rPr>
        <w:t>Vilnius</w:t>
      </w:r>
    </w:p>
    <w:p w14:paraId="272AC8A0" w14:textId="77777777" w:rsidR="00787293" w:rsidRPr="00793137" w:rsidRDefault="00787293" w:rsidP="00787293">
      <w:pPr>
        <w:spacing w:line="276" w:lineRule="auto"/>
        <w:jc w:val="center"/>
        <w:rPr>
          <w:i/>
          <w:sz w:val="16"/>
          <w:szCs w:val="16"/>
          <w:lang w:eastAsia="lt-LT"/>
        </w:rPr>
      </w:pPr>
      <w:r w:rsidRPr="00793137">
        <w:rPr>
          <w:i/>
          <w:sz w:val="16"/>
          <w:szCs w:val="16"/>
          <w:lang w:eastAsia="lt-LT"/>
        </w:rPr>
        <w:t>(Vieta)</w:t>
      </w:r>
    </w:p>
    <w:p w14:paraId="6837CED6" w14:textId="77777777" w:rsidR="00F77732" w:rsidRPr="00D8797B" w:rsidRDefault="00F77732" w:rsidP="008D585E">
      <w:pPr>
        <w:ind w:right="-178"/>
        <w:jc w:val="center"/>
        <w:rPr>
          <w:bCs/>
          <w:sz w:val="22"/>
          <w:szCs w:val="22"/>
        </w:rPr>
      </w:pPr>
    </w:p>
    <w:p w14:paraId="4006CCF8" w14:textId="3AB17B17" w:rsidR="0085083B" w:rsidRPr="00FD79CA" w:rsidRDefault="0085083B" w:rsidP="00704946">
      <w:pPr>
        <w:pStyle w:val="Antrat2"/>
        <w:numPr>
          <w:ilvl w:val="0"/>
          <w:numId w:val="4"/>
        </w:numPr>
      </w:pPr>
      <w:bookmarkStart w:id="0" w:name="_Toc329443224"/>
      <w:r w:rsidRPr="00FD79CA">
        <w:t>INFORMACIJA APIE TIEKĖJĄ</w:t>
      </w:r>
      <w:bookmarkEnd w:id="0"/>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961"/>
      </w:tblGrid>
      <w:tr w:rsidR="0005416F" w:rsidRPr="000D023D" w14:paraId="13FF7259" w14:textId="77777777" w:rsidTr="00793137">
        <w:tc>
          <w:tcPr>
            <w:tcW w:w="4849" w:type="dxa"/>
            <w:tcBorders>
              <w:top w:val="single" w:sz="4" w:space="0" w:color="auto"/>
              <w:left w:val="single" w:sz="4" w:space="0" w:color="auto"/>
              <w:bottom w:val="single" w:sz="4" w:space="0" w:color="auto"/>
              <w:right w:val="single" w:sz="4" w:space="0" w:color="auto"/>
            </w:tcBorders>
            <w:hideMark/>
          </w:tcPr>
          <w:p w14:paraId="43E38A9B" w14:textId="77777777" w:rsidR="0005416F" w:rsidRPr="000D023D" w:rsidRDefault="0005416F" w:rsidP="0005416F">
            <w:pPr>
              <w:jc w:val="both"/>
              <w:rPr>
                <w:rFonts w:cstheme="minorHAnsi"/>
                <w:sz w:val="22"/>
                <w:szCs w:val="22"/>
              </w:rPr>
            </w:pPr>
            <w:bookmarkStart w:id="1" w:name="_Toc329443226"/>
            <w:r w:rsidRPr="000D023D">
              <w:rPr>
                <w:rFonts w:cstheme="minorHAnsi"/>
                <w:sz w:val="22"/>
                <w:szCs w:val="22"/>
              </w:rPr>
              <w:t>1.1. Tiekėjo arba tiekėjų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3D0329B9" w14:textId="77777777" w:rsidR="0005416F" w:rsidRPr="00AC167D" w:rsidRDefault="0005416F" w:rsidP="0005416F">
            <w:pPr>
              <w:jc w:val="both"/>
              <w:rPr>
                <w:b/>
                <w:bCs/>
                <w:sz w:val="22"/>
                <w:szCs w:val="22"/>
              </w:rPr>
            </w:pPr>
            <w:r w:rsidRPr="00AC167D">
              <w:rPr>
                <w:b/>
                <w:bCs/>
                <w:sz w:val="22"/>
                <w:szCs w:val="22"/>
              </w:rPr>
              <w:t>1. UAB „</w:t>
            </w:r>
            <w:proofErr w:type="spellStart"/>
            <w:r w:rsidRPr="00AC167D">
              <w:rPr>
                <w:b/>
                <w:bCs/>
                <w:sz w:val="22"/>
                <w:szCs w:val="22"/>
              </w:rPr>
              <w:t>Asseco</w:t>
            </w:r>
            <w:proofErr w:type="spellEnd"/>
            <w:r w:rsidRPr="00AC167D">
              <w:rPr>
                <w:b/>
                <w:bCs/>
                <w:sz w:val="22"/>
                <w:szCs w:val="22"/>
              </w:rPr>
              <w:t xml:space="preserve"> Lietuva“</w:t>
            </w:r>
          </w:p>
          <w:p w14:paraId="0B493EEB" w14:textId="3D646ADC" w:rsidR="0005416F" w:rsidRPr="000D023D" w:rsidRDefault="0005416F" w:rsidP="0005416F">
            <w:pPr>
              <w:jc w:val="both"/>
              <w:rPr>
                <w:rFonts w:cstheme="minorHAnsi"/>
                <w:sz w:val="22"/>
                <w:szCs w:val="22"/>
              </w:rPr>
            </w:pPr>
            <w:r w:rsidRPr="00AC167D">
              <w:rPr>
                <w:b/>
                <w:bCs/>
                <w:sz w:val="22"/>
                <w:szCs w:val="22"/>
              </w:rPr>
              <w:t>2. UAB „</w:t>
            </w:r>
            <w:proofErr w:type="spellStart"/>
            <w:r w:rsidRPr="00AC167D">
              <w:rPr>
                <w:b/>
                <w:bCs/>
                <w:sz w:val="22"/>
                <w:szCs w:val="22"/>
              </w:rPr>
              <w:t>Insoft</w:t>
            </w:r>
            <w:proofErr w:type="spellEnd"/>
            <w:r w:rsidRPr="00AC167D">
              <w:rPr>
                <w:b/>
                <w:bCs/>
                <w:sz w:val="22"/>
                <w:szCs w:val="22"/>
              </w:rPr>
              <w:t>“</w:t>
            </w:r>
          </w:p>
        </w:tc>
      </w:tr>
      <w:tr w:rsidR="0005416F" w:rsidRPr="000D023D" w14:paraId="11FD584E" w14:textId="77777777" w:rsidTr="00793137">
        <w:tc>
          <w:tcPr>
            <w:tcW w:w="4849" w:type="dxa"/>
            <w:tcBorders>
              <w:top w:val="single" w:sz="4" w:space="0" w:color="auto"/>
              <w:left w:val="single" w:sz="4" w:space="0" w:color="auto"/>
              <w:bottom w:val="single" w:sz="4" w:space="0" w:color="auto"/>
              <w:right w:val="single" w:sz="4" w:space="0" w:color="auto"/>
            </w:tcBorders>
          </w:tcPr>
          <w:p w14:paraId="20A95DA4" w14:textId="38CF8A57" w:rsidR="0005416F" w:rsidRPr="00D66236" w:rsidRDefault="0005416F" w:rsidP="0005416F">
            <w:pPr>
              <w:jc w:val="both"/>
              <w:rPr>
                <w:rFonts w:cstheme="minorHAnsi"/>
                <w:sz w:val="22"/>
                <w:szCs w:val="22"/>
              </w:rPr>
            </w:pPr>
            <w:r w:rsidRPr="00D66236">
              <w:rPr>
                <w:rFonts w:cstheme="minorHAnsi"/>
                <w:sz w:val="22"/>
                <w:szCs w:val="22"/>
              </w:rPr>
              <w:t>1.</w:t>
            </w:r>
            <w:r>
              <w:rPr>
                <w:rFonts w:cstheme="minorHAnsi"/>
                <w:sz w:val="22"/>
                <w:szCs w:val="22"/>
              </w:rPr>
              <w:t xml:space="preserve">2. </w:t>
            </w:r>
            <w:r w:rsidRPr="00D66236">
              <w:rPr>
                <w:rFonts w:cstheme="minorHAnsi"/>
                <w:sz w:val="22"/>
                <w:szCs w:val="22"/>
              </w:rPr>
              <w:t xml:space="preserve">Tiekėjų </w:t>
            </w:r>
            <w:r>
              <w:rPr>
                <w:rFonts w:cstheme="minorHAnsi"/>
                <w:sz w:val="22"/>
                <w:szCs w:val="22"/>
              </w:rPr>
              <w:t>grupės atstovas arba vadovaujantis narys (</w:t>
            </w:r>
            <w:r w:rsidRPr="00D66236">
              <w:rPr>
                <w:rFonts w:cstheme="minorHAnsi"/>
                <w:i/>
                <w:sz w:val="22"/>
                <w:szCs w:val="22"/>
              </w:rPr>
              <w:t>pildoma tik jei Pasiūlymą teikia Tiekėjų grupė</w:t>
            </w:r>
            <w:r>
              <w:rPr>
                <w:rFonts w:cstheme="minorHAnsi"/>
                <w:sz w:val="22"/>
                <w:szCs w:val="22"/>
              </w:rPr>
              <w:t>)</w:t>
            </w:r>
          </w:p>
        </w:tc>
        <w:tc>
          <w:tcPr>
            <w:tcW w:w="4961" w:type="dxa"/>
            <w:tcBorders>
              <w:top w:val="single" w:sz="4" w:space="0" w:color="auto"/>
              <w:left w:val="single" w:sz="4" w:space="0" w:color="auto"/>
              <w:bottom w:val="single" w:sz="4" w:space="0" w:color="auto"/>
              <w:right w:val="single" w:sz="4" w:space="0" w:color="auto"/>
            </w:tcBorders>
            <w:vAlign w:val="center"/>
          </w:tcPr>
          <w:p w14:paraId="73A0972A" w14:textId="77777777" w:rsidR="0005416F" w:rsidRDefault="0005416F" w:rsidP="0005416F">
            <w:pPr>
              <w:jc w:val="both"/>
              <w:rPr>
                <w:sz w:val="22"/>
                <w:szCs w:val="22"/>
              </w:rPr>
            </w:pPr>
            <w:r w:rsidRPr="0094470D">
              <w:rPr>
                <w:sz w:val="22"/>
                <w:szCs w:val="22"/>
              </w:rPr>
              <w:t>UAB „</w:t>
            </w:r>
            <w:proofErr w:type="spellStart"/>
            <w:r w:rsidRPr="0094470D">
              <w:rPr>
                <w:sz w:val="22"/>
                <w:szCs w:val="22"/>
              </w:rPr>
              <w:t>Asseco</w:t>
            </w:r>
            <w:proofErr w:type="spellEnd"/>
            <w:r w:rsidRPr="0094470D">
              <w:rPr>
                <w:sz w:val="22"/>
                <w:szCs w:val="22"/>
              </w:rPr>
              <w:t xml:space="preserve"> Lietuva“</w:t>
            </w:r>
          </w:p>
          <w:p w14:paraId="1C7A117B" w14:textId="7CEE40E9" w:rsidR="009933ED" w:rsidRPr="000D023D" w:rsidRDefault="009933ED" w:rsidP="00596209">
            <w:pPr>
              <w:jc w:val="both"/>
              <w:rPr>
                <w:rFonts w:cstheme="minorHAnsi"/>
                <w:sz w:val="22"/>
                <w:szCs w:val="22"/>
              </w:rPr>
            </w:pPr>
            <w:r>
              <w:rPr>
                <w:sz w:val="22"/>
                <w:szCs w:val="22"/>
              </w:rPr>
              <w:t>Įgaliotas</w:t>
            </w:r>
            <w:r w:rsidR="00B158B9">
              <w:rPr>
                <w:sz w:val="22"/>
                <w:szCs w:val="22"/>
              </w:rPr>
              <w:t>:</w:t>
            </w:r>
            <w:r>
              <w:rPr>
                <w:sz w:val="22"/>
                <w:szCs w:val="22"/>
              </w:rPr>
              <w:t xml:space="preserve"> generalinis di</w:t>
            </w:r>
            <w:r w:rsidR="00B158B9">
              <w:rPr>
                <w:sz w:val="22"/>
                <w:szCs w:val="22"/>
              </w:rPr>
              <w:t>r</w:t>
            </w:r>
            <w:r>
              <w:rPr>
                <w:sz w:val="22"/>
                <w:szCs w:val="22"/>
              </w:rPr>
              <w:t xml:space="preserve">ektorius </w:t>
            </w:r>
            <w:r w:rsidR="00596209">
              <w:rPr>
                <w:sz w:val="22"/>
                <w:szCs w:val="22"/>
              </w:rPr>
              <w:t>______________</w:t>
            </w:r>
          </w:p>
        </w:tc>
      </w:tr>
      <w:tr w:rsidR="0005416F" w:rsidRPr="000D023D" w14:paraId="3B253BE5" w14:textId="77777777" w:rsidTr="00793137">
        <w:tc>
          <w:tcPr>
            <w:tcW w:w="4849" w:type="dxa"/>
            <w:tcBorders>
              <w:top w:val="single" w:sz="4" w:space="0" w:color="auto"/>
              <w:left w:val="single" w:sz="4" w:space="0" w:color="auto"/>
              <w:bottom w:val="single" w:sz="4" w:space="0" w:color="auto"/>
              <w:right w:val="single" w:sz="4" w:space="0" w:color="auto"/>
            </w:tcBorders>
          </w:tcPr>
          <w:p w14:paraId="49D283EB" w14:textId="55463BD1" w:rsidR="0005416F" w:rsidRPr="000D023D" w:rsidRDefault="0005416F" w:rsidP="0005416F">
            <w:pPr>
              <w:jc w:val="both"/>
              <w:rPr>
                <w:rFonts w:cstheme="minorHAnsi"/>
                <w:sz w:val="22"/>
                <w:szCs w:val="22"/>
              </w:rPr>
            </w:pPr>
            <w:r w:rsidRPr="000D023D">
              <w:rPr>
                <w:rFonts w:cstheme="minorHAnsi"/>
                <w:sz w:val="22"/>
                <w:szCs w:val="22"/>
              </w:rPr>
              <w:t>1.</w:t>
            </w:r>
            <w:r>
              <w:rPr>
                <w:rFonts w:cstheme="minorHAnsi"/>
                <w:sz w:val="22"/>
                <w:szCs w:val="22"/>
              </w:rPr>
              <w:t>3</w:t>
            </w:r>
            <w:r w:rsidRPr="000D023D">
              <w:rPr>
                <w:rFonts w:cstheme="minorHAnsi"/>
                <w:sz w:val="22"/>
                <w:szCs w:val="22"/>
              </w:rPr>
              <w:t xml:space="preserve">. Tiekėjo arba tiekėjo grupės narių juridinio asmens kodas (-ai) </w:t>
            </w:r>
            <w:r w:rsidRPr="000D023D">
              <w:rPr>
                <w:rFonts w:cstheme="minorHAnsi"/>
                <w:i/>
                <w:sz w:val="22"/>
                <w:szCs w:val="22"/>
              </w:rPr>
              <w:t>(tuo atveju, jei pasiūlymą teikia fizinis asmuo – verslo liudijimo Nr. ar pan.)</w:t>
            </w:r>
          </w:p>
        </w:tc>
        <w:tc>
          <w:tcPr>
            <w:tcW w:w="4961" w:type="dxa"/>
            <w:tcBorders>
              <w:top w:val="single" w:sz="4" w:space="0" w:color="auto"/>
              <w:left w:val="single" w:sz="4" w:space="0" w:color="auto"/>
              <w:bottom w:val="single" w:sz="4" w:space="0" w:color="auto"/>
              <w:right w:val="single" w:sz="4" w:space="0" w:color="auto"/>
            </w:tcBorders>
          </w:tcPr>
          <w:p w14:paraId="783C1080" w14:textId="30E5BB6C" w:rsidR="0005416F" w:rsidRPr="009933ED" w:rsidRDefault="00C61F2A" w:rsidP="0005416F">
            <w:pPr>
              <w:jc w:val="both"/>
              <w:rPr>
                <w:sz w:val="22"/>
                <w:szCs w:val="22"/>
              </w:rPr>
            </w:pPr>
            <w:r w:rsidRPr="009933ED">
              <w:rPr>
                <w:sz w:val="22"/>
                <w:szCs w:val="22"/>
              </w:rPr>
              <w:t xml:space="preserve">1. </w:t>
            </w:r>
            <w:r w:rsidR="003774A4" w:rsidRPr="009933ED">
              <w:rPr>
                <w:sz w:val="22"/>
                <w:szCs w:val="22"/>
              </w:rPr>
              <w:t>302631095</w:t>
            </w:r>
          </w:p>
          <w:p w14:paraId="2C1BA211" w14:textId="23AE3111" w:rsidR="003774A4" w:rsidRPr="000D023D" w:rsidRDefault="00C61F2A" w:rsidP="0005416F">
            <w:pPr>
              <w:jc w:val="both"/>
              <w:rPr>
                <w:rFonts w:cstheme="minorHAnsi"/>
                <w:sz w:val="22"/>
                <w:szCs w:val="22"/>
              </w:rPr>
            </w:pPr>
            <w:r w:rsidRPr="009933ED">
              <w:rPr>
                <w:sz w:val="22"/>
                <w:szCs w:val="22"/>
              </w:rPr>
              <w:t>2. 302294870</w:t>
            </w:r>
          </w:p>
        </w:tc>
      </w:tr>
      <w:tr w:rsidR="0005416F" w:rsidRPr="000D023D" w14:paraId="6A4F9E98" w14:textId="77777777" w:rsidTr="00793137">
        <w:tc>
          <w:tcPr>
            <w:tcW w:w="4849" w:type="dxa"/>
            <w:tcBorders>
              <w:top w:val="single" w:sz="4" w:space="0" w:color="auto"/>
              <w:left w:val="single" w:sz="4" w:space="0" w:color="auto"/>
              <w:bottom w:val="single" w:sz="4" w:space="0" w:color="auto"/>
              <w:right w:val="single" w:sz="4" w:space="0" w:color="auto"/>
            </w:tcBorders>
          </w:tcPr>
          <w:p w14:paraId="3892E526" w14:textId="48013753" w:rsidR="0005416F" w:rsidRPr="000D023D" w:rsidRDefault="0005416F" w:rsidP="0005416F">
            <w:pPr>
              <w:jc w:val="both"/>
              <w:rPr>
                <w:rFonts w:cstheme="minorHAnsi"/>
                <w:sz w:val="22"/>
                <w:szCs w:val="22"/>
              </w:rPr>
            </w:pPr>
            <w:r>
              <w:rPr>
                <w:rFonts w:cstheme="minorHAnsi"/>
                <w:sz w:val="22"/>
                <w:szCs w:val="22"/>
              </w:rPr>
              <w:t xml:space="preserve">1.4. </w:t>
            </w:r>
            <w:r w:rsidRPr="00BF4415">
              <w:rPr>
                <w:sz w:val="22"/>
                <w:szCs w:val="22"/>
              </w:rPr>
              <w:t>Tiekėjo adresas(-ai)</w:t>
            </w:r>
            <w:r w:rsidRPr="00BF4415">
              <w:rPr>
                <w:rStyle w:val="Puslapioinaosnuoroda"/>
                <w:sz w:val="22"/>
                <w:szCs w:val="22"/>
              </w:rPr>
              <w:footnoteReference w:id="2"/>
            </w:r>
          </w:p>
        </w:tc>
        <w:tc>
          <w:tcPr>
            <w:tcW w:w="4961" w:type="dxa"/>
            <w:tcBorders>
              <w:top w:val="single" w:sz="4" w:space="0" w:color="auto"/>
              <w:left w:val="single" w:sz="4" w:space="0" w:color="auto"/>
              <w:bottom w:val="single" w:sz="4" w:space="0" w:color="auto"/>
              <w:right w:val="single" w:sz="4" w:space="0" w:color="auto"/>
            </w:tcBorders>
          </w:tcPr>
          <w:p w14:paraId="09E0DAE1" w14:textId="77777777" w:rsidR="0005416F" w:rsidRPr="0094470D" w:rsidRDefault="0005416F" w:rsidP="0005416F">
            <w:pPr>
              <w:jc w:val="both"/>
              <w:rPr>
                <w:sz w:val="22"/>
                <w:szCs w:val="22"/>
              </w:rPr>
            </w:pPr>
            <w:r w:rsidRPr="0094470D">
              <w:rPr>
                <w:sz w:val="22"/>
                <w:szCs w:val="22"/>
              </w:rPr>
              <w:t>1. V. Gerulaičio g. 10, 08200 Vilnius</w:t>
            </w:r>
          </w:p>
          <w:p w14:paraId="766DB898" w14:textId="12399EB7" w:rsidR="0005416F" w:rsidRPr="000D023D" w:rsidRDefault="0005416F" w:rsidP="0005416F">
            <w:pPr>
              <w:jc w:val="both"/>
              <w:rPr>
                <w:rFonts w:cstheme="minorHAnsi"/>
                <w:sz w:val="22"/>
                <w:szCs w:val="22"/>
              </w:rPr>
            </w:pPr>
            <w:r w:rsidRPr="0094470D">
              <w:rPr>
                <w:sz w:val="22"/>
                <w:szCs w:val="22"/>
              </w:rPr>
              <w:t>2. J.</w:t>
            </w:r>
            <w:r>
              <w:rPr>
                <w:sz w:val="22"/>
                <w:szCs w:val="22"/>
              </w:rPr>
              <w:t xml:space="preserve"> </w:t>
            </w:r>
            <w:r w:rsidRPr="0094470D">
              <w:rPr>
                <w:sz w:val="22"/>
                <w:szCs w:val="22"/>
              </w:rPr>
              <w:t>Rutkausko g. 6, LT-05132 Vilnius</w:t>
            </w:r>
          </w:p>
        </w:tc>
      </w:tr>
      <w:tr w:rsidR="0005416F" w:rsidRPr="000D023D" w14:paraId="0B3D0422" w14:textId="77777777" w:rsidTr="00793137">
        <w:tc>
          <w:tcPr>
            <w:tcW w:w="4849" w:type="dxa"/>
            <w:tcBorders>
              <w:top w:val="single" w:sz="4" w:space="0" w:color="auto"/>
              <w:left w:val="single" w:sz="4" w:space="0" w:color="auto"/>
              <w:bottom w:val="single" w:sz="4" w:space="0" w:color="auto"/>
              <w:right w:val="single" w:sz="4" w:space="0" w:color="auto"/>
            </w:tcBorders>
          </w:tcPr>
          <w:p w14:paraId="729DA8B9" w14:textId="66FF0CD7" w:rsidR="0005416F" w:rsidRPr="000D023D" w:rsidRDefault="0005416F" w:rsidP="00AC167D">
            <w:pPr>
              <w:rPr>
                <w:rFonts w:eastAsia="Calibri" w:cstheme="minorHAnsi"/>
                <w:sz w:val="22"/>
                <w:szCs w:val="22"/>
              </w:rPr>
            </w:pPr>
            <w:r w:rsidRPr="000D023D">
              <w:rPr>
                <w:rFonts w:eastAsia="Calibri" w:cstheme="minorHAnsi"/>
                <w:sz w:val="22"/>
                <w:szCs w:val="22"/>
              </w:rPr>
              <w:t>1.</w:t>
            </w:r>
            <w:r>
              <w:rPr>
                <w:rFonts w:eastAsia="Calibri" w:cstheme="minorHAnsi"/>
                <w:sz w:val="22"/>
                <w:szCs w:val="22"/>
              </w:rPr>
              <w:t>5</w:t>
            </w:r>
            <w:r w:rsidRPr="000D023D">
              <w:rPr>
                <w:rFonts w:eastAsia="Calibri" w:cstheme="minorHAnsi"/>
                <w:sz w:val="22"/>
                <w:szCs w:val="22"/>
              </w:rPr>
              <w:t xml:space="preserve">. Asmuo (Asmenys) </w:t>
            </w:r>
            <w:r w:rsidRPr="000D023D">
              <w:rPr>
                <w:rFonts w:eastAsia="Calibri" w:cstheme="minorHAnsi"/>
                <w:i/>
                <w:sz w:val="22"/>
                <w:szCs w:val="22"/>
              </w:rPr>
              <w:t>(vardas, pavardė)</w:t>
            </w:r>
            <w:r w:rsidRPr="000D023D">
              <w:rPr>
                <w:rFonts w:eastAsia="Calibri" w:cstheme="minorHAnsi"/>
                <w:sz w:val="22"/>
                <w:szCs w:val="22"/>
              </w:rPr>
              <w:t>*:</w:t>
            </w:r>
          </w:p>
          <w:p w14:paraId="255EAA09" w14:textId="77777777" w:rsidR="0005416F" w:rsidRPr="000D023D" w:rsidRDefault="0005416F" w:rsidP="00AC167D">
            <w:pPr>
              <w:numPr>
                <w:ilvl w:val="0"/>
                <w:numId w:val="8"/>
              </w:numPr>
              <w:contextualSpacing/>
              <w:jc w:val="both"/>
              <w:rPr>
                <w:rFonts w:eastAsia="Calibri" w:cstheme="minorHAnsi"/>
                <w:sz w:val="22"/>
                <w:szCs w:val="22"/>
              </w:rPr>
            </w:pPr>
            <w:r w:rsidRPr="000D023D">
              <w:rPr>
                <w:rFonts w:eastAsia="Calibri" w:cstheme="minorHAnsi"/>
                <w:sz w:val="22"/>
                <w:szCs w:val="22"/>
              </w:rPr>
              <w:t>tiekėjo, kuris yra juridinis asmuo, vadovas;</w:t>
            </w:r>
          </w:p>
          <w:p w14:paraId="3BADD33E" w14:textId="20AEF193" w:rsidR="0005416F" w:rsidRPr="00F648F7" w:rsidRDefault="0005416F" w:rsidP="00AC167D">
            <w:pPr>
              <w:numPr>
                <w:ilvl w:val="0"/>
                <w:numId w:val="8"/>
              </w:numPr>
              <w:contextualSpacing/>
              <w:jc w:val="both"/>
              <w:rPr>
                <w:rFonts w:eastAsia="Calibri" w:cstheme="minorHAnsi"/>
                <w:sz w:val="22"/>
                <w:szCs w:val="22"/>
              </w:rPr>
            </w:pPr>
            <w:r w:rsidRPr="000D023D">
              <w:rPr>
                <w:rFonts w:eastAsia="Calibri" w:cstheme="minorHAnsi"/>
                <w:sz w:val="22"/>
                <w:szCs w:val="22"/>
              </w:rPr>
              <w:t xml:space="preserve">tiekėjo, kuris yra juridinis asmuo, </w:t>
            </w:r>
            <w:r w:rsidRPr="000D023D">
              <w:rPr>
                <w:rFonts w:cstheme="minorHAnsi"/>
                <w:sz w:val="22"/>
                <w:szCs w:val="22"/>
              </w:rPr>
              <w:t xml:space="preserve">asmuo (asmenys), turintis (turintys) teisę surašyti ir pasirašyti tiekėjo finansinės apskaitos </w:t>
            </w:r>
            <w:r>
              <w:rPr>
                <w:rFonts w:cstheme="minorHAnsi"/>
                <w:sz w:val="22"/>
                <w:szCs w:val="22"/>
              </w:rPr>
              <w:t>dokumentus;</w:t>
            </w:r>
          </w:p>
          <w:p w14:paraId="72765FA1" w14:textId="2A610175" w:rsidR="0005416F" w:rsidRPr="000D023D" w:rsidRDefault="0005416F" w:rsidP="00AC167D">
            <w:pPr>
              <w:numPr>
                <w:ilvl w:val="0"/>
                <w:numId w:val="8"/>
              </w:numPr>
              <w:contextualSpacing/>
              <w:jc w:val="both"/>
              <w:rPr>
                <w:rFonts w:eastAsia="Calibri" w:cstheme="minorHAnsi"/>
                <w:sz w:val="22"/>
                <w:szCs w:val="22"/>
              </w:rPr>
            </w:pPr>
            <w:r>
              <w:rPr>
                <w:rFonts w:cstheme="minorHAnsi"/>
                <w:sz w:val="22"/>
                <w:szCs w:val="22"/>
              </w:rPr>
              <w:t>tiekėjo valdymo ar priežiūros organo nariai (pvz. įmonės valdybos ir/ar stebėtojų tarybos nariai, jei tokie organai įmonėje yra) ar kiti asmenys turintys teisę atstovauti tiekėjui ar jį kontroliuoti, jo vardu priimti sprendimą sudaryti sandorį.</w:t>
            </w:r>
          </w:p>
          <w:p w14:paraId="56F0B547" w14:textId="77777777" w:rsidR="0005416F" w:rsidRPr="000D023D" w:rsidRDefault="0005416F" w:rsidP="00AC167D">
            <w:pPr>
              <w:contextualSpacing/>
              <w:jc w:val="both"/>
              <w:rPr>
                <w:rFonts w:eastAsia="Calibri" w:cstheme="minorHAnsi"/>
                <w:sz w:val="22"/>
                <w:szCs w:val="22"/>
              </w:rPr>
            </w:pPr>
            <w:r w:rsidRPr="000D023D">
              <w:rPr>
                <w:rFonts w:eastAsia="Calibri" w:cstheme="minorHAnsi"/>
                <w:sz w:val="22"/>
                <w:szCs w:val="22"/>
              </w:rPr>
              <w:t>*</w:t>
            </w:r>
            <w:r w:rsidRPr="000D023D">
              <w:rPr>
                <w:rFonts w:eastAsia="Calibri" w:cstheme="minorHAnsi"/>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4961" w:type="dxa"/>
            <w:tcBorders>
              <w:top w:val="single" w:sz="4" w:space="0" w:color="auto"/>
              <w:left w:val="single" w:sz="4" w:space="0" w:color="auto"/>
              <w:bottom w:val="single" w:sz="4" w:space="0" w:color="auto"/>
              <w:right w:val="single" w:sz="4" w:space="0" w:color="auto"/>
            </w:tcBorders>
          </w:tcPr>
          <w:p w14:paraId="2210EBF0" w14:textId="4DADA483" w:rsidR="00AC167D" w:rsidRPr="00B158B9" w:rsidRDefault="00AC167D" w:rsidP="00AC167D">
            <w:pPr>
              <w:ind w:left="57" w:right="57" w:firstLine="57"/>
              <w:jc w:val="both"/>
              <w:rPr>
                <w:b/>
                <w:bCs/>
                <w:sz w:val="22"/>
                <w:szCs w:val="22"/>
                <w:u w:val="single"/>
              </w:rPr>
            </w:pPr>
            <w:r w:rsidRPr="00B158B9">
              <w:rPr>
                <w:b/>
                <w:bCs/>
                <w:sz w:val="22"/>
                <w:szCs w:val="22"/>
                <w:u w:val="single"/>
              </w:rPr>
              <w:t>UAB „</w:t>
            </w:r>
            <w:proofErr w:type="spellStart"/>
            <w:r w:rsidRPr="00B158B9">
              <w:rPr>
                <w:b/>
                <w:bCs/>
                <w:sz w:val="22"/>
                <w:szCs w:val="22"/>
                <w:u w:val="single"/>
              </w:rPr>
              <w:t>Asseco</w:t>
            </w:r>
            <w:proofErr w:type="spellEnd"/>
            <w:r w:rsidRPr="00B158B9">
              <w:rPr>
                <w:b/>
                <w:bCs/>
                <w:sz w:val="22"/>
                <w:szCs w:val="22"/>
                <w:u w:val="single"/>
              </w:rPr>
              <w:t xml:space="preserve"> Lietuva“</w:t>
            </w:r>
          </w:p>
          <w:p w14:paraId="7E380A56" w14:textId="42BAD77B" w:rsidR="00AC167D" w:rsidRPr="00B158B9" w:rsidRDefault="00596209" w:rsidP="00AC167D">
            <w:pPr>
              <w:ind w:left="57" w:right="57" w:firstLine="57"/>
              <w:contextualSpacing/>
              <w:jc w:val="both"/>
              <w:rPr>
                <w:sz w:val="22"/>
                <w:szCs w:val="22"/>
              </w:rPr>
            </w:pPr>
            <w:r>
              <w:rPr>
                <w:sz w:val="22"/>
                <w:szCs w:val="22"/>
              </w:rPr>
              <w:t>____________________</w:t>
            </w:r>
            <w:r w:rsidR="00AC167D" w:rsidRPr="00B158B9">
              <w:rPr>
                <w:sz w:val="22"/>
                <w:szCs w:val="22"/>
              </w:rPr>
              <w:t xml:space="preserve"> </w:t>
            </w:r>
          </w:p>
          <w:p w14:paraId="46F16F44" w14:textId="13CC8A70" w:rsidR="00AC167D" w:rsidRPr="00B158B9" w:rsidRDefault="00596209" w:rsidP="00AC167D">
            <w:pPr>
              <w:tabs>
                <w:tab w:val="left" w:pos="4255"/>
              </w:tabs>
              <w:ind w:left="57" w:right="57" w:firstLine="57"/>
              <w:jc w:val="both"/>
              <w:rPr>
                <w:sz w:val="22"/>
                <w:szCs w:val="22"/>
              </w:rPr>
            </w:pPr>
            <w:r>
              <w:rPr>
                <w:sz w:val="22"/>
                <w:szCs w:val="22"/>
              </w:rPr>
              <w:t>____________________</w:t>
            </w:r>
            <w:r w:rsidR="00AC167D" w:rsidRPr="00B158B9">
              <w:rPr>
                <w:sz w:val="22"/>
                <w:szCs w:val="22"/>
              </w:rPr>
              <w:t xml:space="preserve"> </w:t>
            </w:r>
          </w:p>
          <w:p w14:paraId="37465E71" w14:textId="77777777" w:rsidR="00AC167D" w:rsidRPr="00B158B9" w:rsidRDefault="00AC167D" w:rsidP="00AC167D">
            <w:pPr>
              <w:ind w:right="57"/>
              <w:jc w:val="both"/>
              <w:rPr>
                <w:i/>
                <w:iCs/>
                <w:sz w:val="22"/>
                <w:szCs w:val="22"/>
              </w:rPr>
            </w:pPr>
            <w:r w:rsidRPr="00B158B9">
              <w:rPr>
                <w:i/>
                <w:iCs/>
                <w:sz w:val="22"/>
                <w:szCs w:val="22"/>
              </w:rPr>
              <w:t>Valdyba:</w:t>
            </w:r>
          </w:p>
          <w:p w14:paraId="6A3D0325" w14:textId="2CE6B80A" w:rsidR="0013337A" w:rsidRPr="00B158B9" w:rsidRDefault="00596209" w:rsidP="00AC167D">
            <w:pPr>
              <w:ind w:left="57" w:right="57" w:firstLine="57"/>
              <w:jc w:val="both"/>
              <w:rPr>
                <w:sz w:val="22"/>
                <w:szCs w:val="22"/>
              </w:rPr>
            </w:pPr>
            <w:r>
              <w:rPr>
                <w:sz w:val="22"/>
                <w:szCs w:val="22"/>
              </w:rPr>
              <w:t>___________________</w:t>
            </w:r>
            <w:r w:rsidR="00AC167D" w:rsidRPr="00B158B9">
              <w:rPr>
                <w:sz w:val="22"/>
                <w:szCs w:val="22"/>
              </w:rPr>
              <w:t xml:space="preserve">, </w:t>
            </w:r>
          </w:p>
          <w:p w14:paraId="21A1ED9E" w14:textId="4C559889" w:rsidR="00AC167D" w:rsidRPr="00B158B9" w:rsidRDefault="00596209" w:rsidP="00AC167D">
            <w:pPr>
              <w:ind w:left="57" w:right="57" w:firstLine="57"/>
              <w:jc w:val="both"/>
              <w:rPr>
                <w:sz w:val="22"/>
                <w:szCs w:val="22"/>
              </w:rPr>
            </w:pPr>
            <w:r>
              <w:rPr>
                <w:sz w:val="22"/>
                <w:szCs w:val="22"/>
              </w:rPr>
              <w:t>____________________</w:t>
            </w:r>
          </w:p>
          <w:p w14:paraId="5C2594B2" w14:textId="5F4A7AB4" w:rsidR="00AC167D" w:rsidRPr="00B158B9" w:rsidRDefault="00596209" w:rsidP="00AC167D">
            <w:pPr>
              <w:ind w:left="57" w:right="57" w:firstLine="57"/>
              <w:rPr>
                <w:sz w:val="22"/>
                <w:szCs w:val="22"/>
              </w:rPr>
            </w:pPr>
            <w:r>
              <w:rPr>
                <w:sz w:val="22"/>
                <w:szCs w:val="22"/>
              </w:rPr>
              <w:t>______________________</w:t>
            </w:r>
            <w:r w:rsidR="00AC167D" w:rsidRPr="00B158B9">
              <w:rPr>
                <w:sz w:val="22"/>
                <w:szCs w:val="22"/>
              </w:rPr>
              <w:t>,</w:t>
            </w:r>
          </w:p>
          <w:p w14:paraId="28C669C0" w14:textId="3D74DC38" w:rsidR="00AC167D" w:rsidRPr="00B158B9" w:rsidRDefault="00596209" w:rsidP="00AC167D">
            <w:pPr>
              <w:ind w:left="57" w:right="57" w:firstLine="57"/>
              <w:rPr>
                <w:sz w:val="22"/>
                <w:szCs w:val="22"/>
              </w:rPr>
            </w:pPr>
            <w:r>
              <w:rPr>
                <w:sz w:val="22"/>
                <w:szCs w:val="22"/>
              </w:rPr>
              <w:t>_____________________________</w:t>
            </w:r>
          </w:p>
          <w:p w14:paraId="5ED3B29B" w14:textId="7DD12FF9" w:rsidR="00AC167D" w:rsidRPr="00B158B9" w:rsidRDefault="00596209" w:rsidP="00AC167D">
            <w:pPr>
              <w:ind w:left="57" w:right="57" w:firstLine="57"/>
              <w:jc w:val="both"/>
              <w:rPr>
                <w:sz w:val="22"/>
                <w:szCs w:val="22"/>
              </w:rPr>
            </w:pPr>
            <w:r>
              <w:rPr>
                <w:sz w:val="22"/>
                <w:szCs w:val="22"/>
              </w:rPr>
              <w:t>______________________________</w:t>
            </w:r>
          </w:p>
          <w:p w14:paraId="5F372DC4" w14:textId="77777777" w:rsidR="00AC36C2" w:rsidRPr="00AC36C2" w:rsidRDefault="00AC36C2" w:rsidP="006645D8">
            <w:pPr>
              <w:ind w:left="57" w:right="57" w:firstLine="57"/>
              <w:jc w:val="both"/>
              <w:rPr>
                <w:b/>
                <w:bCs/>
                <w:sz w:val="16"/>
                <w:szCs w:val="16"/>
                <w:u w:val="single"/>
              </w:rPr>
            </w:pPr>
          </w:p>
          <w:p w14:paraId="3A4F1C63" w14:textId="6C038CA3" w:rsidR="00AC167D" w:rsidRPr="0012164B" w:rsidRDefault="00AC167D" w:rsidP="006645D8">
            <w:pPr>
              <w:ind w:left="57" w:right="57" w:firstLine="57"/>
              <w:jc w:val="both"/>
              <w:rPr>
                <w:b/>
                <w:bCs/>
                <w:sz w:val="22"/>
                <w:szCs w:val="22"/>
                <w:u w:val="single"/>
              </w:rPr>
            </w:pPr>
            <w:r w:rsidRPr="0012164B">
              <w:rPr>
                <w:b/>
                <w:bCs/>
                <w:sz w:val="22"/>
                <w:szCs w:val="22"/>
                <w:u w:val="single"/>
              </w:rPr>
              <w:t>UAB „</w:t>
            </w:r>
            <w:proofErr w:type="spellStart"/>
            <w:r w:rsidRPr="0012164B">
              <w:rPr>
                <w:b/>
                <w:bCs/>
                <w:sz w:val="22"/>
                <w:szCs w:val="22"/>
                <w:u w:val="single"/>
              </w:rPr>
              <w:t>Insoft</w:t>
            </w:r>
            <w:proofErr w:type="spellEnd"/>
            <w:r w:rsidRPr="0012164B">
              <w:rPr>
                <w:b/>
                <w:bCs/>
                <w:sz w:val="22"/>
                <w:szCs w:val="22"/>
                <w:u w:val="single"/>
              </w:rPr>
              <w:t>“</w:t>
            </w:r>
          </w:p>
          <w:p w14:paraId="77EEBF2F" w14:textId="2EE3806F" w:rsidR="00AC167D" w:rsidRPr="0012164B" w:rsidRDefault="00596209" w:rsidP="009F2F5C">
            <w:pPr>
              <w:ind w:left="57" w:right="57" w:firstLine="57"/>
              <w:rPr>
                <w:sz w:val="22"/>
                <w:szCs w:val="22"/>
              </w:rPr>
            </w:pPr>
            <w:r>
              <w:rPr>
                <w:sz w:val="22"/>
                <w:szCs w:val="22"/>
              </w:rPr>
              <w:t>_____________________________</w:t>
            </w:r>
          </w:p>
          <w:p w14:paraId="4CFF624B" w14:textId="1F7AEE1A" w:rsidR="00AC167D" w:rsidRPr="00AC36C2" w:rsidRDefault="00596209" w:rsidP="009F2F5C">
            <w:pPr>
              <w:ind w:left="57" w:right="57" w:firstLine="57"/>
              <w:rPr>
                <w:sz w:val="22"/>
                <w:szCs w:val="22"/>
              </w:rPr>
            </w:pPr>
            <w:r>
              <w:rPr>
                <w:sz w:val="22"/>
                <w:szCs w:val="22"/>
              </w:rPr>
              <w:t>______________________________</w:t>
            </w:r>
          </w:p>
          <w:p w14:paraId="5B08647A" w14:textId="77777777" w:rsidR="00AC36C2" w:rsidRPr="00AC36C2" w:rsidRDefault="00AC36C2" w:rsidP="00624710">
            <w:pPr>
              <w:ind w:left="57" w:right="57" w:firstLine="57"/>
              <w:jc w:val="both"/>
              <w:rPr>
                <w:b/>
                <w:bCs/>
                <w:sz w:val="16"/>
                <w:szCs w:val="16"/>
                <w:u w:val="single"/>
              </w:rPr>
            </w:pPr>
          </w:p>
          <w:p w14:paraId="718DFA0B" w14:textId="42AF52CD" w:rsidR="00624710" w:rsidRPr="00AC36C2" w:rsidRDefault="00624710" w:rsidP="00624710">
            <w:pPr>
              <w:ind w:left="57" w:right="57" w:firstLine="57"/>
              <w:jc w:val="both"/>
              <w:rPr>
                <w:b/>
                <w:bCs/>
                <w:sz w:val="22"/>
                <w:szCs w:val="22"/>
                <w:u w:val="single"/>
              </w:rPr>
            </w:pPr>
            <w:r w:rsidRPr="00AC36C2">
              <w:rPr>
                <w:b/>
                <w:bCs/>
                <w:sz w:val="22"/>
                <w:szCs w:val="22"/>
                <w:u w:val="single"/>
              </w:rPr>
              <w:t>UAB „</w:t>
            </w:r>
            <w:proofErr w:type="spellStart"/>
            <w:r w:rsidRPr="00AC36C2">
              <w:rPr>
                <w:b/>
                <w:bCs/>
                <w:sz w:val="22"/>
                <w:szCs w:val="22"/>
                <w:u w:val="single"/>
              </w:rPr>
              <w:t>Allianta</w:t>
            </w:r>
            <w:proofErr w:type="spellEnd"/>
            <w:r w:rsidRPr="00AC36C2">
              <w:rPr>
                <w:b/>
                <w:bCs/>
                <w:sz w:val="22"/>
                <w:szCs w:val="22"/>
                <w:u w:val="single"/>
              </w:rPr>
              <w:t>“</w:t>
            </w:r>
          </w:p>
          <w:p w14:paraId="42CADF1C" w14:textId="1F3B0447" w:rsidR="005207E3" w:rsidRPr="00AC36C2" w:rsidRDefault="00596209" w:rsidP="005207E3">
            <w:pPr>
              <w:ind w:left="57" w:right="57" w:firstLine="57"/>
              <w:rPr>
                <w:sz w:val="22"/>
                <w:szCs w:val="22"/>
              </w:rPr>
            </w:pPr>
            <w:r>
              <w:rPr>
                <w:sz w:val="22"/>
                <w:szCs w:val="22"/>
              </w:rPr>
              <w:t>____________________________</w:t>
            </w:r>
          </w:p>
          <w:p w14:paraId="7C4690B1" w14:textId="1CF7D9F0" w:rsidR="000937E9" w:rsidRPr="00AC36C2" w:rsidRDefault="00596209" w:rsidP="000937E9">
            <w:pPr>
              <w:ind w:left="57" w:right="57" w:firstLine="57"/>
              <w:rPr>
                <w:sz w:val="22"/>
                <w:szCs w:val="22"/>
              </w:rPr>
            </w:pPr>
            <w:r>
              <w:rPr>
                <w:sz w:val="22"/>
                <w:szCs w:val="22"/>
              </w:rPr>
              <w:t>_____________________________</w:t>
            </w:r>
          </w:p>
          <w:p w14:paraId="34D74CF0" w14:textId="77777777" w:rsidR="00AC36C2" w:rsidRPr="00AC36C2" w:rsidRDefault="00AC36C2" w:rsidP="00624710">
            <w:pPr>
              <w:ind w:left="57" w:right="57" w:firstLine="57"/>
              <w:jc w:val="both"/>
              <w:rPr>
                <w:b/>
                <w:bCs/>
                <w:sz w:val="16"/>
                <w:szCs w:val="16"/>
                <w:u w:val="single"/>
              </w:rPr>
            </w:pPr>
          </w:p>
          <w:p w14:paraId="61E77F8E" w14:textId="7A6FFA03" w:rsidR="00624710" w:rsidRPr="00AC36C2" w:rsidRDefault="00624710" w:rsidP="00624710">
            <w:pPr>
              <w:ind w:left="57" w:right="57" w:firstLine="57"/>
              <w:jc w:val="both"/>
              <w:rPr>
                <w:b/>
                <w:bCs/>
                <w:sz w:val="22"/>
                <w:szCs w:val="22"/>
                <w:u w:val="single"/>
              </w:rPr>
            </w:pPr>
            <w:r w:rsidRPr="00AC36C2">
              <w:rPr>
                <w:b/>
                <w:bCs/>
                <w:sz w:val="22"/>
                <w:szCs w:val="22"/>
                <w:u w:val="single"/>
              </w:rPr>
              <w:t>UAB „</w:t>
            </w:r>
            <w:proofErr w:type="spellStart"/>
            <w:r w:rsidRPr="00AC36C2">
              <w:rPr>
                <w:b/>
                <w:bCs/>
                <w:sz w:val="22"/>
                <w:szCs w:val="22"/>
                <w:u w:val="single"/>
              </w:rPr>
              <w:t>Dizi</w:t>
            </w:r>
            <w:proofErr w:type="spellEnd"/>
            <w:r w:rsidRPr="00AC36C2">
              <w:rPr>
                <w:b/>
                <w:bCs/>
                <w:sz w:val="22"/>
                <w:szCs w:val="22"/>
                <w:u w:val="single"/>
              </w:rPr>
              <w:t>“</w:t>
            </w:r>
          </w:p>
          <w:p w14:paraId="29CFD70F" w14:textId="61B2E1AD" w:rsidR="00624710" w:rsidRPr="00AC36C2" w:rsidRDefault="00596209" w:rsidP="009F2F5C">
            <w:pPr>
              <w:ind w:left="57" w:right="57" w:firstLine="57"/>
              <w:rPr>
                <w:sz w:val="22"/>
                <w:szCs w:val="22"/>
              </w:rPr>
            </w:pPr>
            <w:r>
              <w:rPr>
                <w:sz w:val="22"/>
                <w:szCs w:val="22"/>
              </w:rPr>
              <w:t>______________________</w:t>
            </w:r>
          </w:p>
          <w:p w14:paraId="1BA45AD3" w14:textId="1E3AD4E5" w:rsidR="0012164B" w:rsidRPr="000D023D" w:rsidRDefault="00596209" w:rsidP="009F2F5C">
            <w:pPr>
              <w:ind w:left="57" w:right="57" w:firstLine="57"/>
              <w:rPr>
                <w:rFonts w:cstheme="minorHAnsi"/>
                <w:color w:val="4F81BD" w:themeColor="accent1"/>
                <w:sz w:val="22"/>
                <w:szCs w:val="22"/>
              </w:rPr>
            </w:pPr>
            <w:r>
              <w:rPr>
                <w:rFonts w:cstheme="minorHAnsi"/>
                <w:sz w:val="22"/>
                <w:szCs w:val="22"/>
              </w:rPr>
              <w:t>_________________</w:t>
            </w:r>
          </w:p>
        </w:tc>
      </w:tr>
      <w:tr w:rsidR="0005416F" w:rsidRPr="000D023D" w14:paraId="2CCB183F" w14:textId="77777777" w:rsidTr="00793137">
        <w:tc>
          <w:tcPr>
            <w:tcW w:w="4849" w:type="dxa"/>
            <w:tcBorders>
              <w:top w:val="single" w:sz="4" w:space="0" w:color="auto"/>
              <w:left w:val="single" w:sz="4" w:space="0" w:color="auto"/>
              <w:bottom w:val="single" w:sz="4" w:space="0" w:color="auto"/>
              <w:right w:val="single" w:sz="4" w:space="0" w:color="auto"/>
            </w:tcBorders>
          </w:tcPr>
          <w:p w14:paraId="3ED437A9" w14:textId="2DB48654" w:rsidR="0005416F" w:rsidRPr="000D023D" w:rsidRDefault="0005416F" w:rsidP="0005416F">
            <w:pPr>
              <w:jc w:val="both"/>
              <w:rPr>
                <w:rFonts w:cstheme="minorHAnsi"/>
                <w:sz w:val="22"/>
                <w:szCs w:val="22"/>
              </w:rPr>
            </w:pPr>
            <w:r w:rsidRPr="000D023D">
              <w:rPr>
                <w:rFonts w:cstheme="minorHAnsi"/>
                <w:sz w:val="22"/>
                <w:szCs w:val="22"/>
              </w:rPr>
              <w:t>1.</w:t>
            </w:r>
            <w:r>
              <w:rPr>
                <w:rFonts w:cstheme="minorHAnsi"/>
                <w:sz w:val="22"/>
                <w:szCs w:val="22"/>
              </w:rPr>
              <w:t>6</w:t>
            </w:r>
            <w:r w:rsidRPr="000D023D">
              <w:rPr>
                <w:rFonts w:cstheme="minorHAnsi"/>
                <w:sz w:val="22"/>
                <w:szCs w:val="22"/>
              </w:rPr>
              <w:t>. Asmens, įgalioto bendrauti su perkančiąja organizacija, pareigos, vardas, pavardė ir kontaktinė informacija (tel., el. p. adresas)</w:t>
            </w:r>
          </w:p>
        </w:tc>
        <w:tc>
          <w:tcPr>
            <w:tcW w:w="4961" w:type="dxa"/>
            <w:tcBorders>
              <w:top w:val="single" w:sz="4" w:space="0" w:color="auto"/>
              <w:left w:val="single" w:sz="4" w:space="0" w:color="auto"/>
              <w:bottom w:val="single" w:sz="4" w:space="0" w:color="auto"/>
              <w:right w:val="single" w:sz="4" w:space="0" w:color="auto"/>
            </w:tcBorders>
          </w:tcPr>
          <w:p w14:paraId="4F2125BE" w14:textId="3C5B5C4C" w:rsidR="0005416F" w:rsidRPr="0005416F" w:rsidRDefault="00596209" w:rsidP="0005416F">
            <w:pPr>
              <w:jc w:val="both"/>
              <w:rPr>
                <w:rFonts w:cstheme="minorHAnsi"/>
                <w:sz w:val="22"/>
                <w:szCs w:val="22"/>
              </w:rPr>
            </w:pPr>
            <w:r>
              <w:rPr>
                <w:rFonts w:cstheme="minorHAnsi"/>
                <w:sz w:val="22"/>
                <w:szCs w:val="22"/>
              </w:rPr>
              <w:t>____________________</w:t>
            </w:r>
          </w:p>
          <w:p w14:paraId="45B1D95E" w14:textId="77777777" w:rsidR="0005416F" w:rsidRPr="0005416F" w:rsidRDefault="0005416F" w:rsidP="0005416F">
            <w:pPr>
              <w:jc w:val="both"/>
              <w:rPr>
                <w:rFonts w:cstheme="minorHAnsi"/>
                <w:sz w:val="22"/>
                <w:szCs w:val="22"/>
              </w:rPr>
            </w:pPr>
            <w:r w:rsidRPr="0005416F">
              <w:rPr>
                <w:rFonts w:cstheme="minorHAnsi"/>
                <w:sz w:val="22"/>
                <w:szCs w:val="22"/>
              </w:rPr>
              <w:t>+370 68773010</w:t>
            </w:r>
          </w:p>
          <w:p w14:paraId="6E6827C8" w14:textId="688A339B" w:rsidR="0005416F" w:rsidRPr="000D023D" w:rsidRDefault="00596209" w:rsidP="0005416F">
            <w:pPr>
              <w:jc w:val="both"/>
              <w:rPr>
                <w:rFonts w:cstheme="minorHAnsi"/>
                <w:sz w:val="22"/>
                <w:szCs w:val="22"/>
              </w:rPr>
            </w:pPr>
            <w:r>
              <w:rPr>
                <w:rFonts w:cstheme="minorHAnsi"/>
                <w:sz w:val="22"/>
                <w:szCs w:val="22"/>
              </w:rPr>
              <w:t>_________________</w:t>
            </w:r>
            <w:r w:rsidR="0005416F" w:rsidRPr="0005416F">
              <w:rPr>
                <w:rFonts w:cstheme="minorHAnsi"/>
                <w:sz w:val="22"/>
                <w:szCs w:val="22"/>
              </w:rPr>
              <w:t>@</w:t>
            </w:r>
            <w:proofErr w:type="spellStart"/>
            <w:r w:rsidR="0005416F" w:rsidRPr="0005416F">
              <w:rPr>
                <w:rFonts w:cstheme="minorHAnsi"/>
                <w:sz w:val="22"/>
                <w:szCs w:val="22"/>
              </w:rPr>
              <w:t>asseco.lt</w:t>
            </w:r>
            <w:proofErr w:type="spellEnd"/>
          </w:p>
        </w:tc>
      </w:tr>
    </w:tbl>
    <w:p w14:paraId="066DF4A5" w14:textId="729D694F" w:rsidR="000D023D" w:rsidRDefault="000D023D" w:rsidP="000D023D">
      <w:pPr>
        <w:tabs>
          <w:tab w:val="left" w:pos="567"/>
        </w:tabs>
        <w:jc w:val="both"/>
        <w:rPr>
          <w:rFonts w:cstheme="minorHAnsi"/>
          <w:iCs/>
          <w:sz w:val="22"/>
          <w:szCs w:val="22"/>
        </w:rPr>
      </w:pPr>
    </w:p>
    <w:p w14:paraId="2C70316E" w14:textId="5F2457DA" w:rsidR="00D66236" w:rsidRPr="00BF4415" w:rsidRDefault="00D66236" w:rsidP="00D66236">
      <w:pPr>
        <w:spacing w:line="276" w:lineRule="auto"/>
        <w:jc w:val="both"/>
        <w:rPr>
          <w:sz w:val="22"/>
          <w:szCs w:val="22"/>
        </w:rPr>
      </w:pPr>
      <w:r>
        <w:rPr>
          <w:sz w:val="22"/>
          <w:szCs w:val="22"/>
        </w:rPr>
        <w:t xml:space="preserve">1.7. </w:t>
      </w:r>
      <w:r w:rsidRPr="00BF4415">
        <w:rPr>
          <w:sz w:val="22"/>
          <w:szCs w:val="22"/>
        </w:rPr>
        <w:t xml:space="preserve">Informacija apie kiekvieno </w:t>
      </w:r>
      <w:r w:rsidRPr="00BF4415">
        <w:rPr>
          <w:b/>
          <w:sz w:val="22"/>
          <w:szCs w:val="22"/>
        </w:rPr>
        <w:t>Tiekėjų grupės</w:t>
      </w:r>
      <w:r w:rsidRPr="00BF4415">
        <w:rPr>
          <w:sz w:val="22"/>
          <w:szCs w:val="22"/>
        </w:rPr>
        <w:t xml:space="preserve"> nario savo jėgomis numatomų teikti paslaugų dalį (</w:t>
      </w:r>
      <w:r w:rsidRPr="00BF4415">
        <w:rPr>
          <w:i/>
          <w:sz w:val="22"/>
          <w:szCs w:val="22"/>
        </w:rPr>
        <w:t>pildoma, kai Pasiūlymą pateikia Tiekėjų grupė</w:t>
      </w:r>
      <w:r w:rsidRPr="00BF4415">
        <w:rPr>
          <w:sz w:val="22"/>
          <w:szCs w:val="22"/>
        </w:rPr>
        <w:t>)</w:t>
      </w:r>
    </w:p>
    <w:tbl>
      <w:tblPr>
        <w:tblStyle w:val="Lentelstinklelis"/>
        <w:tblW w:w="10054" w:type="dxa"/>
        <w:tblLook w:val="04A0" w:firstRow="1" w:lastRow="0" w:firstColumn="1" w:lastColumn="0" w:noHBand="0" w:noVBand="1"/>
      </w:tblPr>
      <w:tblGrid>
        <w:gridCol w:w="685"/>
        <w:gridCol w:w="2666"/>
        <w:gridCol w:w="2314"/>
        <w:gridCol w:w="4389"/>
      </w:tblGrid>
      <w:tr w:rsidR="00F64B27" w:rsidRPr="00C636A6" w14:paraId="527924FF" w14:textId="7227C2DA" w:rsidTr="00731B9C">
        <w:tc>
          <w:tcPr>
            <w:tcW w:w="685" w:type="dxa"/>
            <w:shd w:val="clear" w:color="auto" w:fill="F2F2F2" w:themeFill="background1" w:themeFillShade="F2"/>
            <w:vAlign w:val="center"/>
          </w:tcPr>
          <w:p w14:paraId="67251250" w14:textId="77777777" w:rsidR="00F64B27" w:rsidRPr="00C636A6" w:rsidRDefault="00F64B27" w:rsidP="00AC167D">
            <w:pPr>
              <w:jc w:val="center"/>
            </w:pPr>
            <w:r w:rsidRPr="00C636A6">
              <w:t>Eil. Nr.</w:t>
            </w:r>
          </w:p>
        </w:tc>
        <w:tc>
          <w:tcPr>
            <w:tcW w:w="2666" w:type="dxa"/>
            <w:shd w:val="clear" w:color="auto" w:fill="F2F2F2" w:themeFill="background1" w:themeFillShade="F2"/>
            <w:vAlign w:val="center"/>
          </w:tcPr>
          <w:p w14:paraId="143C8099" w14:textId="77777777" w:rsidR="00F64B27" w:rsidRPr="00C636A6" w:rsidRDefault="00F64B27" w:rsidP="00AC167D">
            <w:pPr>
              <w:jc w:val="center"/>
            </w:pPr>
            <w:r w:rsidRPr="00C636A6">
              <w:t>Tiekėjų grupės nario pavadinimas</w:t>
            </w:r>
          </w:p>
        </w:tc>
        <w:tc>
          <w:tcPr>
            <w:tcW w:w="2314" w:type="dxa"/>
            <w:shd w:val="clear" w:color="auto" w:fill="F2F2F2" w:themeFill="background1" w:themeFillShade="F2"/>
            <w:vAlign w:val="center"/>
          </w:tcPr>
          <w:p w14:paraId="701E38E2" w14:textId="5276AB6E" w:rsidR="00F64B27" w:rsidRPr="00C636A6" w:rsidRDefault="00F64B27" w:rsidP="00AC167D">
            <w:pPr>
              <w:jc w:val="center"/>
            </w:pPr>
            <w:r w:rsidRPr="00C636A6">
              <w:t>Numatoma teikti paslaugų dalis Eur be PVM arba procentais</w:t>
            </w:r>
          </w:p>
        </w:tc>
        <w:tc>
          <w:tcPr>
            <w:tcW w:w="4389" w:type="dxa"/>
            <w:shd w:val="clear" w:color="auto" w:fill="F2F2F2" w:themeFill="background1" w:themeFillShade="F2"/>
          </w:tcPr>
          <w:p w14:paraId="7A6B2C36" w14:textId="502A9726" w:rsidR="00F64B27" w:rsidRPr="00C636A6" w:rsidRDefault="00F64B27" w:rsidP="00AC167D">
            <w:pPr>
              <w:jc w:val="center"/>
            </w:pPr>
            <w:r w:rsidRPr="00C636A6">
              <w:t>Numatomų suteikti paslaugų aprašymas</w:t>
            </w:r>
          </w:p>
        </w:tc>
      </w:tr>
      <w:tr w:rsidR="0005416F" w:rsidRPr="00BF4415" w14:paraId="7FC0B023" w14:textId="7C8C201B" w:rsidTr="00731B9C">
        <w:trPr>
          <w:trHeight w:val="466"/>
        </w:trPr>
        <w:tc>
          <w:tcPr>
            <w:tcW w:w="685" w:type="dxa"/>
          </w:tcPr>
          <w:p w14:paraId="0C8D1DE3" w14:textId="77777777" w:rsidR="0005416F" w:rsidRPr="00BF4415" w:rsidRDefault="0005416F" w:rsidP="00AC167D">
            <w:pPr>
              <w:jc w:val="center"/>
              <w:rPr>
                <w:sz w:val="22"/>
                <w:szCs w:val="22"/>
              </w:rPr>
            </w:pPr>
            <w:r w:rsidRPr="00BF4415">
              <w:rPr>
                <w:sz w:val="22"/>
                <w:szCs w:val="22"/>
              </w:rPr>
              <w:t>1.</w:t>
            </w:r>
          </w:p>
        </w:tc>
        <w:tc>
          <w:tcPr>
            <w:tcW w:w="2666" w:type="dxa"/>
          </w:tcPr>
          <w:p w14:paraId="1CC03960" w14:textId="0C88218F" w:rsidR="0005416F" w:rsidRPr="00BF4415" w:rsidRDefault="0005416F" w:rsidP="00AC167D">
            <w:pPr>
              <w:rPr>
                <w:sz w:val="22"/>
                <w:szCs w:val="22"/>
              </w:rPr>
            </w:pPr>
            <w:r w:rsidRPr="00B62D59">
              <w:rPr>
                <w:sz w:val="22"/>
                <w:szCs w:val="22"/>
              </w:rPr>
              <w:t>UAB „</w:t>
            </w:r>
            <w:proofErr w:type="spellStart"/>
            <w:r w:rsidRPr="00B62D59">
              <w:rPr>
                <w:sz w:val="22"/>
                <w:szCs w:val="22"/>
              </w:rPr>
              <w:t>Asseco</w:t>
            </w:r>
            <w:proofErr w:type="spellEnd"/>
            <w:r w:rsidRPr="00B62D59">
              <w:rPr>
                <w:sz w:val="22"/>
                <w:szCs w:val="22"/>
              </w:rPr>
              <w:t xml:space="preserve"> Lietuva</w:t>
            </w:r>
          </w:p>
        </w:tc>
        <w:tc>
          <w:tcPr>
            <w:tcW w:w="2314" w:type="dxa"/>
          </w:tcPr>
          <w:p w14:paraId="1565DC4A" w14:textId="4CA42068" w:rsidR="0005416F" w:rsidRPr="007E522C" w:rsidRDefault="0005416F" w:rsidP="00AC167D">
            <w:pPr>
              <w:rPr>
                <w:sz w:val="22"/>
                <w:szCs w:val="22"/>
              </w:rPr>
            </w:pPr>
            <w:r w:rsidRPr="007E522C">
              <w:rPr>
                <w:sz w:val="22"/>
                <w:szCs w:val="22"/>
              </w:rPr>
              <w:t>60 proc.</w:t>
            </w:r>
          </w:p>
        </w:tc>
        <w:tc>
          <w:tcPr>
            <w:tcW w:w="4389" w:type="dxa"/>
          </w:tcPr>
          <w:p w14:paraId="2E58C0AA" w14:textId="1DE3FE8B" w:rsidR="0005416F" w:rsidRPr="007E522C" w:rsidRDefault="0005416F" w:rsidP="00AC167D">
            <w:pPr>
              <w:rPr>
                <w:sz w:val="22"/>
                <w:szCs w:val="22"/>
              </w:rPr>
            </w:pPr>
            <w:r w:rsidRPr="007E522C">
              <w:rPr>
                <w:sz w:val="22"/>
                <w:szCs w:val="22"/>
              </w:rPr>
              <w:t>Projekto valdymas – pilna apimtimi.</w:t>
            </w:r>
          </w:p>
          <w:p w14:paraId="1B4ABDD0" w14:textId="77777777" w:rsidR="00CA4423" w:rsidRPr="007E522C" w:rsidRDefault="00CA4423" w:rsidP="00192EF4">
            <w:pPr>
              <w:rPr>
                <w:sz w:val="22"/>
                <w:szCs w:val="22"/>
              </w:rPr>
            </w:pPr>
          </w:p>
          <w:p w14:paraId="26B89BD4" w14:textId="795CDD15" w:rsidR="0005416F" w:rsidRPr="007E522C" w:rsidRDefault="00BB62BE" w:rsidP="00192EF4">
            <w:pPr>
              <w:rPr>
                <w:sz w:val="22"/>
                <w:szCs w:val="22"/>
              </w:rPr>
            </w:pPr>
            <w:r w:rsidRPr="007E522C">
              <w:rPr>
                <w:sz w:val="22"/>
                <w:szCs w:val="22"/>
              </w:rPr>
              <w:t>Analizės, projektavimo, kūrimo</w:t>
            </w:r>
            <w:r w:rsidR="000F761D" w:rsidRPr="007E522C">
              <w:rPr>
                <w:sz w:val="22"/>
                <w:szCs w:val="22"/>
              </w:rPr>
              <w:t xml:space="preserve">, </w:t>
            </w:r>
            <w:r w:rsidR="009B1F7E" w:rsidRPr="007E522C">
              <w:rPr>
                <w:sz w:val="22"/>
                <w:szCs w:val="22"/>
              </w:rPr>
              <w:t>testavimo</w:t>
            </w:r>
            <w:r w:rsidR="007E3A33" w:rsidRPr="007E522C">
              <w:rPr>
                <w:sz w:val="22"/>
                <w:szCs w:val="22"/>
              </w:rPr>
              <w:t>, diegimo</w:t>
            </w:r>
            <w:r w:rsidR="0033182C" w:rsidRPr="007E522C">
              <w:rPr>
                <w:sz w:val="22"/>
                <w:szCs w:val="22"/>
              </w:rPr>
              <w:t xml:space="preserve">, </w:t>
            </w:r>
            <w:r w:rsidR="00FF1454" w:rsidRPr="007E522C">
              <w:rPr>
                <w:sz w:val="22"/>
                <w:szCs w:val="22"/>
              </w:rPr>
              <w:t xml:space="preserve">mokymų, </w:t>
            </w:r>
            <w:r w:rsidR="001C6958" w:rsidRPr="007E522C">
              <w:rPr>
                <w:sz w:val="22"/>
                <w:szCs w:val="22"/>
              </w:rPr>
              <w:t>ba</w:t>
            </w:r>
            <w:r w:rsidR="00FF1454" w:rsidRPr="007E522C">
              <w:rPr>
                <w:sz w:val="22"/>
                <w:szCs w:val="22"/>
              </w:rPr>
              <w:t>n</w:t>
            </w:r>
            <w:r w:rsidR="001C6958" w:rsidRPr="007E522C">
              <w:rPr>
                <w:sz w:val="22"/>
                <w:szCs w:val="22"/>
              </w:rPr>
              <w:t xml:space="preserve">domosios eksploatacijos, </w:t>
            </w:r>
            <w:r w:rsidR="0033182C" w:rsidRPr="007E522C">
              <w:rPr>
                <w:sz w:val="22"/>
                <w:szCs w:val="22"/>
              </w:rPr>
              <w:t>garanti</w:t>
            </w:r>
            <w:r w:rsidR="006B1669" w:rsidRPr="007E522C">
              <w:rPr>
                <w:sz w:val="22"/>
                <w:szCs w:val="22"/>
              </w:rPr>
              <w:t>nės priežiūros</w:t>
            </w:r>
            <w:r w:rsidR="007E3A33" w:rsidRPr="007E522C">
              <w:rPr>
                <w:sz w:val="22"/>
                <w:szCs w:val="22"/>
              </w:rPr>
              <w:t xml:space="preserve"> </w:t>
            </w:r>
            <w:r w:rsidR="00AA1002" w:rsidRPr="007E522C">
              <w:rPr>
                <w:sz w:val="22"/>
                <w:szCs w:val="22"/>
              </w:rPr>
              <w:t xml:space="preserve">teikimo </w:t>
            </w:r>
            <w:r w:rsidR="007D5D84" w:rsidRPr="007E522C">
              <w:rPr>
                <w:sz w:val="22"/>
                <w:szCs w:val="22"/>
              </w:rPr>
              <w:t xml:space="preserve">ir kt. </w:t>
            </w:r>
            <w:r w:rsidR="007E3A33" w:rsidRPr="007E522C">
              <w:rPr>
                <w:sz w:val="22"/>
                <w:szCs w:val="22"/>
              </w:rPr>
              <w:t xml:space="preserve">veiklos </w:t>
            </w:r>
            <w:r w:rsidR="00192EF4" w:rsidRPr="007E522C">
              <w:rPr>
                <w:sz w:val="22"/>
                <w:szCs w:val="22"/>
              </w:rPr>
              <w:t xml:space="preserve">pagal JVS </w:t>
            </w:r>
            <w:r w:rsidR="00E74543" w:rsidRPr="007E522C">
              <w:rPr>
                <w:sz w:val="22"/>
                <w:szCs w:val="22"/>
              </w:rPr>
              <w:t xml:space="preserve">1 priede </w:t>
            </w:r>
            <w:r w:rsidR="0039023D" w:rsidRPr="007E522C">
              <w:rPr>
                <w:sz w:val="22"/>
                <w:szCs w:val="22"/>
              </w:rPr>
              <w:t>paskirstytus</w:t>
            </w:r>
            <w:r w:rsidR="00192EF4" w:rsidRPr="007E522C">
              <w:rPr>
                <w:sz w:val="22"/>
                <w:szCs w:val="22"/>
              </w:rPr>
              <w:t xml:space="preserve"> komponentus</w:t>
            </w:r>
          </w:p>
        </w:tc>
      </w:tr>
      <w:tr w:rsidR="0005416F" w:rsidRPr="00BF4415" w14:paraId="57A8CA12" w14:textId="133EDCC6" w:rsidTr="00731B9C">
        <w:trPr>
          <w:trHeight w:val="1323"/>
        </w:trPr>
        <w:tc>
          <w:tcPr>
            <w:tcW w:w="685" w:type="dxa"/>
          </w:tcPr>
          <w:p w14:paraId="1E3223D5" w14:textId="410BFEE7" w:rsidR="0005416F" w:rsidRPr="00BF4415" w:rsidRDefault="0005416F" w:rsidP="00AC167D">
            <w:pPr>
              <w:jc w:val="center"/>
              <w:rPr>
                <w:sz w:val="22"/>
                <w:szCs w:val="22"/>
              </w:rPr>
            </w:pPr>
            <w:r>
              <w:rPr>
                <w:sz w:val="22"/>
                <w:szCs w:val="22"/>
              </w:rPr>
              <w:t>2.</w:t>
            </w:r>
          </w:p>
        </w:tc>
        <w:tc>
          <w:tcPr>
            <w:tcW w:w="2666" w:type="dxa"/>
          </w:tcPr>
          <w:p w14:paraId="04955243" w14:textId="5D7C13EF" w:rsidR="0005416F" w:rsidRPr="00BF4415" w:rsidRDefault="0005416F" w:rsidP="00AC167D">
            <w:pPr>
              <w:rPr>
                <w:sz w:val="22"/>
                <w:szCs w:val="22"/>
              </w:rPr>
            </w:pPr>
            <w:r w:rsidRPr="00B62D59">
              <w:rPr>
                <w:sz w:val="22"/>
                <w:szCs w:val="22"/>
              </w:rPr>
              <w:t>UAB „</w:t>
            </w:r>
            <w:proofErr w:type="spellStart"/>
            <w:r w:rsidRPr="00B62D59">
              <w:rPr>
                <w:sz w:val="22"/>
                <w:szCs w:val="22"/>
              </w:rPr>
              <w:t>I</w:t>
            </w:r>
            <w:r>
              <w:rPr>
                <w:sz w:val="22"/>
                <w:szCs w:val="22"/>
              </w:rPr>
              <w:t>nsoft</w:t>
            </w:r>
            <w:proofErr w:type="spellEnd"/>
            <w:r w:rsidRPr="00B62D59">
              <w:rPr>
                <w:sz w:val="22"/>
                <w:szCs w:val="22"/>
              </w:rPr>
              <w:t>“</w:t>
            </w:r>
          </w:p>
        </w:tc>
        <w:tc>
          <w:tcPr>
            <w:tcW w:w="2314" w:type="dxa"/>
          </w:tcPr>
          <w:p w14:paraId="6F818A6F" w14:textId="4F7C24F9" w:rsidR="0005416F" w:rsidRPr="007E522C" w:rsidRDefault="0005416F" w:rsidP="00AC167D">
            <w:pPr>
              <w:rPr>
                <w:sz w:val="22"/>
                <w:szCs w:val="22"/>
              </w:rPr>
            </w:pPr>
            <w:r w:rsidRPr="007E522C">
              <w:rPr>
                <w:sz w:val="22"/>
                <w:szCs w:val="22"/>
              </w:rPr>
              <w:t>40 proc.</w:t>
            </w:r>
          </w:p>
        </w:tc>
        <w:tc>
          <w:tcPr>
            <w:tcW w:w="4389" w:type="dxa"/>
          </w:tcPr>
          <w:p w14:paraId="6DA859B7" w14:textId="3FF253B9" w:rsidR="0005416F" w:rsidRPr="007E522C" w:rsidRDefault="0039023D" w:rsidP="00192EF4">
            <w:pPr>
              <w:rPr>
                <w:sz w:val="22"/>
                <w:szCs w:val="22"/>
              </w:rPr>
            </w:pPr>
            <w:r w:rsidRPr="007E522C">
              <w:rPr>
                <w:sz w:val="22"/>
                <w:szCs w:val="22"/>
              </w:rPr>
              <w:t xml:space="preserve">Analizės, projektavimo, kūrimo, testavimo, diegimo, </w:t>
            </w:r>
            <w:r w:rsidR="00FF1454" w:rsidRPr="007E522C">
              <w:rPr>
                <w:sz w:val="22"/>
                <w:szCs w:val="22"/>
              </w:rPr>
              <w:t xml:space="preserve">mokymų, </w:t>
            </w:r>
            <w:r w:rsidRPr="007E522C">
              <w:rPr>
                <w:sz w:val="22"/>
                <w:szCs w:val="22"/>
              </w:rPr>
              <w:t>ba</w:t>
            </w:r>
            <w:r w:rsidR="00FF1454" w:rsidRPr="007E522C">
              <w:rPr>
                <w:sz w:val="22"/>
                <w:szCs w:val="22"/>
              </w:rPr>
              <w:t>n</w:t>
            </w:r>
            <w:r w:rsidRPr="007E522C">
              <w:rPr>
                <w:sz w:val="22"/>
                <w:szCs w:val="22"/>
              </w:rPr>
              <w:t>domosios eksploatacijos,</w:t>
            </w:r>
            <w:r w:rsidR="00264A36" w:rsidRPr="007E522C">
              <w:rPr>
                <w:sz w:val="22"/>
                <w:szCs w:val="22"/>
              </w:rPr>
              <w:t xml:space="preserve"> </w:t>
            </w:r>
            <w:r w:rsidRPr="007E522C">
              <w:rPr>
                <w:sz w:val="22"/>
                <w:szCs w:val="22"/>
              </w:rPr>
              <w:t>garanti</w:t>
            </w:r>
            <w:r w:rsidR="006B1669" w:rsidRPr="007E522C">
              <w:rPr>
                <w:sz w:val="22"/>
                <w:szCs w:val="22"/>
              </w:rPr>
              <w:t>nės priežiūros</w:t>
            </w:r>
            <w:r w:rsidRPr="007E522C">
              <w:rPr>
                <w:sz w:val="22"/>
                <w:szCs w:val="22"/>
              </w:rPr>
              <w:t xml:space="preserve"> teikimo </w:t>
            </w:r>
            <w:r w:rsidR="007E522C" w:rsidRPr="007E522C">
              <w:rPr>
                <w:sz w:val="22"/>
                <w:szCs w:val="22"/>
              </w:rPr>
              <w:t xml:space="preserve">ir kt. </w:t>
            </w:r>
            <w:r w:rsidRPr="007E522C">
              <w:rPr>
                <w:sz w:val="22"/>
                <w:szCs w:val="22"/>
              </w:rPr>
              <w:t xml:space="preserve">veiklos pagal JVS </w:t>
            </w:r>
            <w:r w:rsidR="00E74543" w:rsidRPr="007E522C">
              <w:rPr>
                <w:sz w:val="22"/>
                <w:szCs w:val="22"/>
              </w:rPr>
              <w:t xml:space="preserve">1 priede </w:t>
            </w:r>
            <w:r w:rsidRPr="007E522C">
              <w:rPr>
                <w:sz w:val="22"/>
                <w:szCs w:val="22"/>
              </w:rPr>
              <w:t>paskirstytus komponentus</w:t>
            </w:r>
          </w:p>
        </w:tc>
      </w:tr>
    </w:tbl>
    <w:p w14:paraId="2921B6CF" w14:textId="77777777" w:rsidR="00731B9C" w:rsidRDefault="00731B9C" w:rsidP="000D023D">
      <w:pPr>
        <w:tabs>
          <w:tab w:val="left" w:pos="567"/>
        </w:tabs>
        <w:jc w:val="both"/>
        <w:rPr>
          <w:rFonts w:cstheme="minorHAnsi"/>
          <w:b/>
          <w:sz w:val="22"/>
          <w:szCs w:val="22"/>
        </w:rPr>
      </w:pPr>
    </w:p>
    <w:p w14:paraId="434F038E" w14:textId="7928B12B" w:rsidR="000D023D" w:rsidRPr="000D023D" w:rsidRDefault="000D023D" w:rsidP="000D023D">
      <w:pPr>
        <w:tabs>
          <w:tab w:val="left" w:pos="567"/>
        </w:tabs>
        <w:jc w:val="both"/>
        <w:rPr>
          <w:rFonts w:cstheme="minorHAnsi"/>
          <w:b/>
        </w:rPr>
      </w:pPr>
      <w:r w:rsidRPr="000D023D">
        <w:rPr>
          <w:rFonts w:cstheme="minorHAnsi"/>
          <w:b/>
          <w:sz w:val="22"/>
          <w:szCs w:val="22"/>
        </w:rPr>
        <w:t>1.</w:t>
      </w:r>
      <w:r w:rsidR="00D66236">
        <w:rPr>
          <w:rFonts w:cstheme="minorHAnsi"/>
          <w:b/>
          <w:sz w:val="22"/>
          <w:szCs w:val="22"/>
        </w:rPr>
        <w:t>8</w:t>
      </w:r>
      <w:r w:rsidRPr="000D023D">
        <w:rPr>
          <w:rFonts w:cstheme="minorHAnsi"/>
          <w:b/>
          <w:sz w:val="22"/>
          <w:szCs w:val="22"/>
        </w:rPr>
        <w:t>. 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r w:rsidRPr="000D023D">
        <w:rPr>
          <w:rFonts w:cstheme="minorHAnsi"/>
          <w:b/>
        </w:rPr>
        <w:t>.</w:t>
      </w:r>
    </w:p>
    <w:p w14:paraId="4CBC96C2" w14:textId="77777777" w:rsidR="0094613E" w:rsidRPr="00787293" w:rsidRDefault="0094613E" w:rsidP="00787293"/>
    <w:p w14:paraId="36106ECA" w14:textId="32E562A2" w:rsidR="0085083B" w:rsidRDefault="0085083B" w:rsidP="00704946">
      <w:pPr>
        <w:pStyle w:val="Antrat2"/>
        <w:numPr>
          <w:ilvl w:val="0"/>
          <w:numId w:val="2"/>
        </w:numPr>
      </w:pPr>
      <w:r w:rsidRPr="00FD79CA">
        <w:t>SUTIKIMAS SU PIRKIMO SĄLYGOMIS</w:t>
      </w:r>
      <w:bookmarkEnd w:id="1"/>
    </w:p>
    <w:p w14:paraId="5877D63B" w14:textId="3670B780" w:rsidR="00D4178A" w:rsidRPr="00573EBA" w:rsidRDefault="00573EBA" w:rsidP="00573EBA">
      <w:pPr>
        <w:spacing w:line="276" w:lineRule="auto"/>
        <w:jc w:val="both"/>
        <w:rPr>
          <w:sz w:val="22"/>
          <w:szCs w:val="22"/>
        </w:rPr>
      </w:pPr>
      <w:r w:rsidRPr="00573EBA">
        <w:rPr>
          <w:sz w:val="22"/>
          <w:szCs w:val="22"/>
        </w:rPr>
        <w:t>2.</w:t>
      </w:r>
      <w:r>
        <w:rPr>
          <w:sz w:val="22"/>
          <w:szCs w:val="22"/>
        </w:rPr>
        <w:t xml:space="preserve">1. </w:t>
      </w:r>
      <w:r w:rsidR="00D4178A" w:rsidRPr="00573EBA">
        <w:rPr>
          <w:sz w:val="22"/>
          <w:szCs w:val="22"/>
        </w:rPr>
        <w:t xml:space="preserve">Pažymime, kad pateikdami savo Pasiūlymą, sutinkame su visomis Pirkimo sąlygomis (įskaitant priedus), </w:t>
      </w:r>
      <w:r w:rsidR="00F64B27">
        <w:rPr>
          <w:sz w:val="22"/>
          <w:szCs w:val="22"/>
        </w:rPr>
        <w:t>jų paaiškinima</w:t>
      </w:r>
      <w:r w:rsidR="0075651F">
        <w:rPr>
          <w:sz w:val="22"/>
          <w:szCs w:val="22"/>
        </w:rPr>
        <w:t>i</w:t>
      </w:r>
      <w:r w:rsidR="00F64B27">
        <w:rPr>
          <w:sz w:val="22"/>
          <w:szCs w:val="22"/>
        </w:rPr>
        <w:t>s, patikslinimais, p</w:t>
      </w:r>
      <w:r w:rsidR="00D4178A" w:rsidRPr="00573EBA">
        <w:rPr>
          <w:sz w:val="22"/>
          <w:szCs w:val="22"/>
        </w:rPr>
        <w:t>apildymais</w:t>
      </w:r>
      <w:r w:rsidR="0075651F">
        <w:rPr>
          <w:sz w:val="22"/>
          <w:szCs w:val="22"/>
        </w:rPr>
        <w:t xml:space="preserve"> (jei tokių yra)</w:t>
      </w:r>
      <w:r w:rsidR="00D4178A" w:rsidRPr="00573EBA">
        <w:rPr>
          <w:sz w:val="22"/>
          <w:szCs w:val="22"/>
        </w:rPr>
        <w:t xml:space="preserve"> ir to</w:t>
      </w:r>
      <w:r w:rsidR="00F64B27">
        <w:rPr>
          <w:sz w:val="22"/>
          <w:szCs w:val="22"/>
        </w:rPr>
        <w:t>lesnėmis Pirkimo procedūromis bei būsimos Sutarties sąlygomis</w:t>
      </w:r>
      <w:r w:rsidR="00D4178A" w:rsidRPr="00573EBA">
        <w:rPr>
          <w:sz w:val="22"/>
          <w:szCs w:val="22"/>
        </w:rPr>
        <w:t>.</w:t>
      </w:r>
    </w:p>
    <w:p w14:paraId="1BEE8117" w14:textId="1B2DEC83" w:rsidR="0085083B" w:rsidRPr="00D8797B" w:rsidRDefault="00573EBA" w:rsidP="0085083B">
      <w:pPr>
        <w:ind w:right="-178"/>
        <w:jc w:val="both"/>
        <w:rPr>
          <w:sz w:val="22"/>
          <w:szCs w:val="22"/>
        </w:rPr>
      </w:pPr>
      <w:r>
        <w:rPr>
          <w:sz w:val="22"/>
          <w:szCs w:val="22"/>
        </w:rPr>
        <w:t xml:space="preserve">2.2 </w:t>
      </w:r>
      <w:r w:rsidR="00D4178A" w:rsidRPr="00AD6323">
        <w:rPr>
          <w:sz w:val="22"/>
          <w:szCs w:val="22"/>
        </w:rPr>
        <w:t>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r w:rsidR="00D4178A">
        <w:rPr>
          <w:sz w:val="22"/>
          <w:szCs w:val="22"/>
        </w:rPr>
        <w:t>.</w:t>
      </w:r>
      <w:r w:rsidR="0085083B" w:rsidRPr="00D8797B">
        <w:rPr>
          <w:sz w:val="22"/>
          <w:szCs w:val="22"/>
        </w:rPr>
        <w:t xml:space="preserve"> </w:t>
      </w:r>
    </w:p>
    <w:p w14:paraId="27DB1CE8" w14:textId="77777777" w:rsidR="0085083B" w:rsidRPr="00D8797B" w:rsidRDefault="0085083B" w:rsidP="0085083B">
      <w:pPr>
        <w:ind w:right="-178"/>
        <w:jc w:val="both"/>
        <w:rPr>
          <w:sz w:val="22"/>
          <w:szCs w:val="22"/>
        </w:rPr>
      </w:pPr>
    </w:p>
    <w:p w14:paraId="1BF0CA0C" w14:textId="7C0ABB61" w:rsidR="0085083B" w:rsidRPr="00D8797B" w:rsidRDefault="00573EBA" w:rsidP="0085083B">
      <w:pPr>
        <w:jc w:val="both"/>
        <w:rPr>
          <w:sz w:val="22"/>
          <w:szCs w:val="22"/>
        </w:rPr>
      </w:pPr>
      <w:r>
        <w:rPr>
          <w:sz w:val="22"/>
          <w:szCs w:val="22"/>
        </w:rPr>
        <w:t xml:space="preserve">2.3. </w:t>
      </w:r>
      <w:r w:rsidR="0085083B" w:rsidRPr="00D8797B">
        <w:rPr>
          <w:sz w:val="22"/>
          <w:szCs w:val="22"/>
        </w:rPr>
        <w:t>Atsižvelgdami į pirkimo dokumentuose išdėstytas sąlygas, teikiame savo pasiūlymą, sudarytą iš dviejų dalių, pateiktų atskiruose CVP</w:t>
      </w:r>
      <w:r w:rsidR="00E763B5">
        <w:rPr>
          <w:sz w:val="22"/>
          <w:szCs w:val="22"/>
        </w:rPr>
        <w:t xml:space="preserve"> </w:t>
      </w:r>
      <w:r w:rsidR="0085083B" w:rsidRPr="00D8797B">
        <w:rPr>
          <w:sz w:val="22"/>
          <w:szCs w:val="22"/>
        </w:rPr>
        <w:t xml:space="preserve">IS vokuose. </w:t>
      </w:r>
      <w:r w:rsidR="0085083B" w:rsidRPr="009704E4">
        <w:rPr>
          <w:b/>
          <w:sz w:val="22"/>
          <w:szCs w:val="22"/>
        </w:rPr>
        <w:t>Šioje dalyje nurodome techninę informaciją bei duomenis apie mūsų pasirengimą įvykdyti numatomą sudaryti pirkimo sutartį</w:t>
      </w:r>
      <w:r w:rsidR="00A01EB9" w:rsidRPr="009704E4">
        <w:rPr>
          <w:b/>
          <w:sz w:val="22"/>
          <w:szCs w:val="22"/>
        </w:rPr>
        <w:t xml:space="preserve"> ir </w:t>
      </w:r>
      <w:hyperlink w:anchor="_PASIŪLYMO_TURINYS_KOKYBINIAM" w:history="1">
        <w:r w:rsidR="00FD79CA" w:rsidRPr="009704E4">
          <w:rPr>
            <w:rStyle w:val="Hipersaitas"/>
            <w:b/>
            <w:color w:val="auto"/>
            <w:sz w:val="22"/>
            <w:szCs w:val="22"/>
          </w:rPr>
          <w:t>Pasiūlymą Kokybiniam vertinimui.</w:t>
        </w:r>
      </w:hyperlink>
    </w:p>
    <w:p w14:paraId="7F83F90F" w14:textId="12E388C6" w:rsidR="0085083B" w:rsidRDefault="0085083B" w:rsidP="0085083B">
      <w:pPr>
        <w:ind w:right="-178"/>
        <w:jc w:val="center"/>
        <w:rPr>
          <w:b/>
          <w:sz w:val="22"/>
          <w:szCs w:val="22"/>
        </w:rPr>
      </w:pPr>
    </w:p>
    <w:p w14:paraId="3BCB24E1" w14:textId="67D3066B" w:rsidR="00D4178A" w:rsidRDefault="00D4178A" w:rsidP="00573EBA">
      <w:pPr>
        <w:pStyle w:val="Sraopastraipa"/>
        <w:numPr>
          <w:ilvl w:val="0"/>
          <w:numId w:val="2"/>
        </w:numPr>
        <w:spacing w:line="276" w:lineRule="auto"/>
        <w:jc w:val="center"/>
        <w:rPr>
          <w:b/>
          <w:sz w:val="22"/>
          <w:szCs w:val="22"/>
        </w:rPr>
      </w:pPr>
      <w:r w:rsidRPr="00AD6323">
        <w:rPr>
          <w:b/>
          <w:sz w:val="22"/>
          <w:szCs w:val="22"/>
        </w:rPr>
        <w:t xml:space="preserve">INFORMACIJA APIE PLANUOJAMUS PASITELKTI </w:t>
      </w:r>
      <w:r w:rsidR="000D023D">
        <w:rPr>
          <w:b/>
          <w:sz w:val="22"/>
          <w:szCs w:val="22"/>
        </w:rPr>
        <w:t xml:space="preserve">KVAZISUBTIEKĖJUS, </w:t>
      </w:r>
      <w:r w:rsidRPr="00AD6323">
        <w:rPr>
          <w:b/>
          <w:sz w:val="22"/>
          <w:szCs w:val="22"/>
        </w:rPr>
        <w:t>SUBTIEKĖJUS IR (AR) KITUS ŪKIO SUBJEKTUS</w:t>
      </w:r>
    </w:p>
    <w:p w14:paraId="3E02D019" w14:textId="1AFC9EBB" w:rsidR="00D4178A" w:rsidRDefault="00D4178A" w:rsidP="00573EBA">
      <w:pPr>
        <w:ind w:right="-178"/>
        <w:jc w:val="center"/>
        <w:rPr>
          <w:b/>
          <w:sz w:val="22"/>
          <w:szCs w:val="22"/>
        </w:rPr>
      </w:pPr>
    </w:p>
    <w:p w14:paraId="1342050C" w14:textId="46E21185" w:rsidR="009C1FCB" w:rsidRPr="003C0E97" w:rsidRDefault="009C1FCB" w:rsidP="00573EBA">
      <w:pPr>
        <w:pStyle w:val="Sraopastraipa"/>
        <w:numPr>
          <w:ilvl w:val="1"/>
          <w:numId w:val="2"/>
        </w:numPr>
        <w:spacing w:line="276" w:lineRule="auto"/>
        <w:jc w:val="both"/>
        <w:rPr>
          <w:sz w:val="22"/>
          <w:szCs w:val="22"/>
        </w:rPr>
      </w:pPr>
      <w:r w:rsidRPr="003C0E97">
        <w:rPr>
          <w:iCs/>
          <w:sz w:val="22"/>
          <w:szCs w:val="22"/>
        </w:rPr>
        <w:t xml:space="preserve">Sutarties vykdymui </w:t>
      </w:r>
      <w:r w:rsidRPr="003C0E97">
        <w:rPr>
          <w:sz w:val="22"/>
          <w:szCs w:val="22"/>
        </w:rPr>
        <w:t xml:space="preserve">bus pasitelkiami šie </w:t>
      </w:r>
      <w:r w:rsidRPr="003C0E97">
        <w:rPr>
          <w:b/>
          <w:sz w:val="22"/>
          <w:szCs w:val="22"/>
        </w:rPr>
        <w:t>subtiekėjai</w:t>
      </w:r>
      <w:r w:rsidRPr="003C0E97">
        <w:rPr>
          <w:rStyle w:val="Puslapioinaosnuoroda"/>
          <w:sz w:val="22"/>
          <w:szCs w:val="22"/>
        </w:rPr>
        <w:footnoteReference w:id="3"/>
      </w:r>
      <w:r w:rsidRPr="003C0E97">
        <w:rPr>
          <w:sz w:val="22"/>
          <w:szCs w:val="22"/>
        </w:rPr>
        <w:t xml:space="preserve"> ir jiems perduodama vykdyti sutarties dalis: </w:t>
      </w:r>
    </w:p>
    <w:tbl>
      <w:tblPr>
        <w:tblStyle w:val="Lentelstinklelis"/>
        <w:tblW w:w="10054" w:type="dxa"/>
        <w:tblLook w:val="04A0" w:firstRow="1" w:lastRow="0" w:firstColumn="1" w:lastColumn="0" w:noHBand="0" w:noVBand="1"/>
      </w:tblPr>
      <w:tblGrid>
        <w:gridCol w:w="700"/>
        <w:gridCol w:w="3264"/>
        <w:gridCol w:w="3686"/>
        <w:gridCol w:w="2404"/>
      </w:tblGrid>
      <w:tr w:rsidR="00F64B27" w:rsidRPr="00C636A6" w14:paraId="18C21197" w14:textId="51AB5921" w:rsidTr="00AC167D">
        <w:tc>
          <w:tcPr>
            <w:tcW w:w="7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C84B97" w14:textId="77777777" w:rsidR="00F64B27" w:rsidRPr="003C0E97" w:rsidRDefault="00F64B27" w:rsidP="00AC167D">
            <w:pPr>
              <w:jc w:val="center"/>
            </w:pPr>
            <w:r w:rsidRPr="003C0E97">
              <w:t>Eil. Nr.</w:t>
            </w:r>
          </w:p>
        </w:tc>
        <w:tc>
          <w:tcPr>
            <w:tcW w:w="32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D08BC78" w14:textId="166F102B" w:rsidR="00F64B27" w:rsidRPr="003C0E97" w:rsidRDefault="00F64B27" w:rsidP="00AC167D">
            <w:pPr>
              <w:jc w:val="center"/>
            </w:pPr>
            <w:r w:rsidRPr="003C0E97">
              <w:t>Subtiekėjo pavadinimas</w:t>
            </w:r>
            <w:r w:rsidRPr="003C0E97">
              <w:rPr>
                <w:rStyle w:val="Puslapioinaosnuoroda"/>
              </w:rPr>
              <w:footnoteReference w:id="4"/>
            </w:r>
            <w:r w:rsidRPr="003C0E97">
              <w:t>, jei pasitelkiamas juridinis asmuo, arba vardas, pavardė, jei pasitelkiamas fizinis asmuo</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3330E8D" w14:textId="56AE88B2" w:rsidR="00F64B27" w:rsidRPr="003C0E97" w:rsidRDefault="00F64B27" w:rsidP="00AC167D">
            <w:pPr>
              <w:jc w:val="center"/>
            </w:pPr>
            <w:r w:rsidRPr="003C0E97">
              <w:t>Subtiekėjui perduodama vykdyti sutartinių įsipareigojimų dalis Eur be PVM arba procentais, kuriai nekeliami kvalifikacijos reikalavimai</w:t>
            </w:r>
            <w:r w:rsidRPr="003C0E97">
              <w:rPr>
                <w:rStyle w:val="Puslapioinaosnuoroda"/>
              </w:rPr>
              <w:footnoteReference w:id="5"/>
            </w:r>
          </w:p>
        </w:tc>
        <w:tc>
          <w:tcPr>
            <w:tcW w:w="24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8724B9" w14:textId="23A80E5B" w:rsidR="00F64B27" w:rsidRPr="00C636A6" w:rsidRDefault="006E24FA" w:rsidP="00AC167D">
            <w:pPr>
              <w:jc w:val="center"/>
            </w:pPr>
            <w:r w:rsidRPr="003C0E97">
              <w:t>Subtiekėjui perduodamų</w:t>
            </w:r>
            <w:r w:rsidR="00F64B27" w:rsidRPr="003C0E97">
              <w:t xml:space="preserve"> paslaugų aprašymas</w:t>
            </w:r>
          </w:p>
        </w:tc>
      </w:tr>
      <w:tr w:rsidR="00F64B27" w:rsidRPr="00AD6323" w14:paraId="44079058" w14:textId="1C98AFF7" w:rsidTr="00AC167D">
        <w:tc>
          <w:tcPr>
            <w:tcW w:w="700" w:type="dxa"/>
            <w:tcBorders>
              <w:top w:val="single" w:sz="4" w:space="0" w:color="000000"/>
              <w:left w:val="single" w:sz="4" w:space="0" w:color="000000"/>
              <w:bottom w:val="single" w:sz="4" w:space="0" w:color="000000"/>
              <w:right w:val="single" w:sz="4" w:space="0" w:color="000000"/>
            </w:tcBorders>
          </w:tcPr>
          <w:p w14:paraId="68298394" w14:textId="3F33725E" w:rsidR="00F64B27" w:rsidRPr="00AD6323" w:rsidRDefault="00F64B27" w:rsidP="00AC722A">
            <w:pPr>
              <w:spacing w:line="276" w:lineRule="auto"/>
              <w:jc w:val="both"/>
              <w:rPr>
                <w:sz w:val="22"/>
                <w:szCs w:val="22"/>
              </w:rPr>
            </w:pPr>
          </w:p>
        </w:tc>
        <w:tc>
          <w:tcPr>
            <w:tcW w:w="3264" w:type="dxa"/>
            <w:tcBorders>
              <w:top w:val="single" w:sz="4" w:space="0" w:color="000000"/>
              <w:left w:val="single" w:sz="4" w:space="0" w:color="000000"/>
              <w:bottom w:val="single" w:sz="4" w:space="0" w:color="000000"/>
              <w:right w:val="single" w:sz="4" w:space="0" w:color="000000"/>
            </w:tcBorders>
          </w:tcPr>
          <w:p w14:paraId="1BA9A7AC" w14:textId="75F44713" w:rsidR="00F64B27" w:rsidRPr="00AD6323" w:rsidRDefault="00F64B27" w:rsidP="00AC722A">
            <w:pPr>
              <w:spacing w:line="276" w:lineRule="auto"/>
              <w:jc w:val="both"/>
              <w:rPr>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56924255" w14:textId="1B2ADA8C" w:rsidR="00F64B27" w:rsidRPr="00AD6323" w:rsidRDefault="00F64B27" w:rsidP="00AC722A">
            <w:pPr>
              <w:spacing w:line="276" w:lineRule="auto"/>
              <w:jc w:val="both"/>
              <w:rPr>
                <w:sz w:val="22"/>
                <w:szCs w:val="22"/>
              </w:rPr>
            </w:pPr>
          </w:p>
        </w:tc>
        <w:tc>
          <w:tcPr>
            <w:tcW w:w="2404" w:type="dxa"/>
            <w:tcBorders>
              <w:top w:val="single" w:sz="4" w:space="0" w:color="000000"/>
              <w:left w:val="single" w:sz="4" w:space="0" w:color="000000"/>
              <w:bottom w:val="single" w:sz="4" w:space="0" w:color="000000"/>
              <w:right w:val="single" w:sz="4" w:space="0" w:color="000000"/>
            </w:tcBorders>
          </w:tcPr>
          <w:p w14:paraId="28A359A5" w14:textId="77777777" w:rsidR="00F64B27" w:rsidRPr="00AD6323" w:rsidRDefault="00F64B27" w:rsidP="00AC722A">
            <w:pPr>
              <w:spacing w:line="276" w:lineRule="auto"/>
              <w:jc w:val="both"/>
              <w:rPr>
                <w:sz w:val="22"/>
                <w:szCs w:val="22"/>
              </w:rPr>
            </w:pPr>
          </w:p>
        </w:tc>
      </w:tr>
    </w:tbl>
    <w:p w14:paraId="71395529" w14:textId="76E4ED82" w:rsidR="009C1FCB" w:rsidRPr="0094613E" w:rsidRDefault="009C1FCB" w:rsidP="0094613E">
      <w:pPr>
        <w:pStyle w:val="Sraopastraipa"/>
        <w:numPr>
          <w:ilvl w:val="1"/>
          <w:numId w:val="12"/>
        </w:numPr>
        <w:spacing w:line="276" w:lineRule="auto"/>
        <w:jc w:val="both"/>
        <w:rPr>
          <w:sz w:val="22"/>
          <w:szCs w:val="22"/>
        </w:rPr>
      </w:pPr>
      <w:r w:rsidRPr="0094613E">
        <w:rPr>
          <w:sz w:val="22"/>
          <w:szCs w:val="22"/>
        </w:rPr>
        <w:t xml:space="preserve">Subtiekėjų užpildytų ir pasirašytų EBVPD pateikti </w:t>
      </w:r>
      <w:r w:rsidRPr="0094613E">
        <w:rPr>
          <w:b/>
          <w:sz w:val="22"/>
          <w:szCs w:val="22"/>
        </w:rPr>
        <w:t>nereikalaujam</w:t>
      </w:r>
      <w:r w:rsidR="00FB450B" w:rsidRPr="0094613E">
        <w:rPr>
          <w:b/>
          <w:sz w:val="22"/>
          <w:szCs w:val="22"/>
        </w:rPr>
        <w:t>a</w:t>
      </w:r>
      <w:r w:rsidR="00FB450B" w:rsidRPr="0094613E">
        <w:rPr>
          <w:sz w:val="22"/>
          <w:szCs w:val="22"/>
        </w:rPr>
        <w:t>. Kartu su Pasiūlymu pateikiamos</w:t>
      </w:r>
      <w:r w:rsidRPr="0094613E">
        <w:rPr>
          <w:sz w:val="22"/>
          <w:szCs w:val="22"/>
        </w:rPr>
        <w:t xml:space="preserve"> Subtiekėjų užpildytas ir pasirašytas deklaracijas (jeigu jie yra žinomi) pagal šio Pasiūlymo </w:t>
      </w:r>
      <w:r w:rsidR="001125CC" w:rsidRPr="0094613E">
        <w:rPr>
          <w:sz w:val="22"/>
          <w:szCs w:val="22"/>
        </w:rPr>
        <w:t xml:space="preserve">A </w:t>
      </w:r>
      <w:r w:rsidRPr="0094613E">
        <w:rPr>
          <w:sz w:val="22"/>
          <w:szCs w:val="22"/>
        </w:rPr>
        <w:t xml:space="preserve">formos Priede </w:t>
      </w:r>
      <w:r w:rsidR="00CF37FD" w:rsidRPr="0094613E">
        <w:rPr>
          <w:sz w:val="22"/>
          <w:szCs w:val="22"/>
        </w:rPr>
        <w:t xml:space="preserve">Nr. 1 </w:t>
      </w:r>
      <w:r w:rsidRPr="0094613E">
        <w:rPr>
          <w:sz w:val="22"/>
          <w:szCs w:val="22"/>
        </w:rPr>
        <w:t>pateiktą formą.</w:t>
      </w:r>
    </w:p>
    <w:p w14:paraId="32389D91" w14:textId="77777777" w:rsidR="0094613E" w:rsidRDefault="0094613E" w:rsidP="0094613E">
      <w:pPr>
        <w:spacing w:line="276" w:lineRule="auto"/>
        <w:jc w:val="both"/>
        <w:rPr>
          <w:sz w:val="22"/>
          <w:szCs w:val="22"/>
        </w:rPr>
      </w:pPr>
    </w:p>
    <w:p w14:paraId="076194CD" w14:textId="1C0BDF69" w:rsidR="0085083B" w:rsidRPr="00586894" w:rsidRDefault="00305D6C" w:rsidP="00573EBA">
      <w:pPr>
        <w:pStyle w:val="Sraopastraipa"/>
        <w:numPr>
          <w:ilvl w:val="1"/>
          <w:numId w:val="12"/>
        </w:numPr>
        <w:jc w:val="both"/>
        <w:rPr>
          <w:i/>
          <w:sz w:val="22"/>
          <w:szCs w:val="22"/>
        </w:rPr>
      </w:pPr>
      <w:r w:rsidRPr="00573EBA">
        <w:rPr>
          <w:iCs/>
          <w:sz w:val="22"/>
          <w:szCs w:val="22"/>
        </w:rPr>
        <w:t xml:space="preserve">Sutarties vykdymo metu bus remiamasi šių </w:t>
      </w:r>
      <w:r w:rsidRPr="00573EBA">
        <w:rPr>
          <w:b/>
          <w:sz w:val="22"/>
          <w:szCs w:val="22"/>
        </w:rPr>
        <w:t>ūkio subjektų</w:t>
      </w:r>
      <w:r w:rsidRPr="00573EBA">
        <w:rPr>
          <w:sz w:val="22"/>
          <w:szCs w:val="22"/>
        </w:rPr>
        <w:t xml:space="preserve"> pajėgumais</w:t>
      </w:r>
      <w:r w:rsidRPr="00573EBA">
        <w:rPr>
          <w:color w:val="76923C" w:themeColor="accent3" w:themeShade="BF"/>
          <w:sz w:val="22"/>
          <w:szCs w:val="22"/>
        </w:rPr>
        <w:t xml:space="preserve">: </w:t>
      </w:r>
    </w:p>
    <w:p w14:paraId="65B2A254" w14:textId="77777777" w:rsidR="00586894" w:rsidRPr="00586894" w:rsidRDefault="00586894" w:rsidP="00586894">
      <w:pPr>
        <w:pStyle w:val="Sraopastraipa"/>
        <w:ind w:left="360"/>
        <w:jc w:val="both"/>
        <w:rPr>
          <w:i/>
          <w:sz w:val="22"/>
          <w:szCs w:val="22"/>
        </w:rPr>
      </w:pPr>
    </w:p>
    <w:tbl>
      <w:tblPr>
        <w:tblStyle w:val="Lentelstinklelis2"/>
        <w:tblW w:w="10060" w:type="dxa"/>
        <w:tblLook w:val="04A0" w:firstRow="1" w:lastRow="0" w:firstColumn="1" w:lastColumn="0" w:noHBand="0" w:noVBand="1"/>
      </w:tblPr>
      <w:tblGrid>
        <w:gridCol w:w="704"/>
        <w:gridCol w:w="2126"/>
        <w:gridCol w:w="2410"/>
        <w:gridCol w:w="3119"/>
        <w:gridCol w:w="1701"/>
      </w:tblGrid>
      <w:tr w:rsidR="002C0C84" w:rsidRPr="00C636A6" w14:paraId="05A8D398" w14:textId="77777777" w:rsidTr="00731B9C">
        <w:tc>
          <w:tcPr>
            <w:tcW w:w="70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94803FE" w14:textId="77777777" w:rsidR="002C0C84" w:rsidRPr="00C636A6" w:rsidRDefault="002C0C84" w:rsidP="0034029D">
            <w:pPr>
              <w:jc w:val="center"/>
            </w:pPr>
            <w:r w:rsidRPr="00C636A6">
              <w:t>Eil. Nr.</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ACE0CCD" w14:textId="77777777" w:rsidR="002C0C84" w:rsidRPr="00C636A6" w:rsidRDefault="002C0C84" w:rsidP="0034029D">
            <w:pPr>
              <w:jc w:val="center"/>
            </w:pPr>
            <w:r w:rsidRPr="00C636A6">
              <w:t>Ūkio subjekto, kurio pajėgumais remiamasi, pavadinimas, juridinio asmens kodas /vardas, pavardė ir individualios veiklos pažymos numeris (jeigu fizinis asmuo)</w:t>
            </w:r>
          </w:p>
        </w:tc>
        <w:tc>
          <w:tcPr>
            <w:tcW w:w="24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CDF307" w14:textId="77777777" w:rsidR="002C0C84" w:rsidRPr="00C636A6" w:rsidRDefault="002C0C84" w:rsidP="0034029D">
            <w:pPr>
              <w:jc w:val="center"/>
            </w:pPr>
            <w:r w:rsidRPr="00C636A6">
              <w:t>Nuoroda į tikslų kvalifikacijos  reikalavimą, kuriam atitikti remiamasi ūkio subjekto pajėgumais</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0F15CBC" w14:textId="77777777" w:rsidR="002C0C84" w:rsidRPr="00C636A6" w:rsidRDefault="002C0C84" w:rsidP="0034029D">
            <w:pPr>
              <w:jc w:val="center"/>
            </w:pPr>
            <w:r w:rsidRPr="00C636A6">
              <w:t>Perduodamos vykdyti ūkio subjektui pirkimo objekto dalis % ir aprašymas (ūkio subjekto numatomų atlikti darbų / numatomų suteikti paslaugų / patiekti prekių aprašymas)</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67F889E" w14:textId="77777777" w:rsidR="002C0C84" w:rsidRPr="00C636A6" w:rsidRDefault="002C0C84" w:rsidP="0034029D">
            <w:pPr>
              <w:jc w:val="center"/>
            </w:pPr>
            <w:r w:rsidRPr="00C636A6">
              <w:t>Pateikiamų įrodymų pavadinimas</w:t>
            </w:r>
            <w:r w:rsidRPr="00C636A6">
              <w:rPr>
                <w:vertAlign w:val="superscript"/>
              </w:rPr>
              <w:footnoteReference w:id="6"/>
            </w:r>
          </w:p>
        </w:tc>
      </w:tr>
      <w:tr w:rsidR="00BB213B" w:rsidRPr="0034029D" w14:paraId="3E128DC2" w14:textId="77777777" w:rsidTr="00731B9C">
        <w:trPr>
          <w:trHeight w:val="404"/>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4D5B2" w14:textId="09864829" w:rsidR="00CD239A" w:rsidRPr="0034029D" w:rsidRDefault="00B80718" w:rsidP="00EB5F8C">
            <w:pPr>
              <w:rPr>
                <w:sz w:val="22"/>
                <w:szCs w:val="22"/>
              </w:rPr>
            </w:pPr>
            <w:r w:rsidRPr="0034029D">
              <w:rPr>
                <w:sz w:val="22"/>
                <w:szCs w:val="22"/>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6F6A3" w14:textId="71D2737C" w:rsidR="00CD239A" w:rsidRPr="0034029D" w:rsidRDefault="00CD239A" w:rsidP="00EB5F8C">
            <w:pPr>
              <w:rPr>
                <w:sz w:val="22"/>
                <w:szCs w:val="22"/>
              </w:rPr>
            </w:pPr>
            <w:r w:rsidRPr="0034029D">
              <w:rPr>
                <w:sz w:val="22"/>
                <w:szCs w:val="22"/>
              </w:rPr>
              <w:t>UAB „</w:t>
            </w:r>
            <w:proofErr w:type="spellStart"/>
            <w:r w:rsidRPr="0034029D">
              <w:rPr>
                <w:sz w:val="22"/>
                <w:szCs w:val="22"/>
              </w:rPr>
              <w:t>Dizi</w:t>
            </w:r>
            <w:proofErr w:type="spellEnd"/>
            <w:r w:rsidRPr="0034029D">
              <w:rPr>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24E9" w14:textId="77777777" w:rsidR="00CD239A" w:rsidRPr="0034029D" w:rsidRDefault="00196CBB" w:rsidP="00EB5F8C">
            <w:pPr>
              <w:rPr>
                <w:sz w:val="22"/>
                <w:szCs w:val="22"/>
              </w:rPr>
            </w:pPr>
            <w:r w:rsidRPr="0034029D">
              <w:rPr>
                <w:sz w:val="22"/>
                <w:szCs w:val="22"/>
              </w:rPr>
              <w:t>Specialistas Nr. 9 – dirbtinio intelekto sprendimų specialistas</w:t>
            </w:r>
          </w:p>
          <w:p w14:paraId="01D0B77E" w14:textId="62CC0196" w:rsidR="00AE46ED" w:rsidRPr="0034029D" w:rsidRDefault="00AE46ED" w:rsidP="00AE46ED">
            <w:pPr>
              <w:rPr>
                <w:sz w:val="22"/>
                <w:szCs w:val="22"/>
              </w:rPr>
            </w:pPr>
            <w:r w:rsidRPr="00AE46ED">
              <w:rPr>
                <w:sz w:val="22"/>
                <w:szCs w:val="22"/>
                <w:lang w:val="it-IT"/>
              </w:rPr>
              <w:t>Specialistas Nr. 7 – Ergonomikos (vartotojo sąsajos kokybės) specialistas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CE65B" w14:textId="6BFD4B29" w:rsidR="00CD239A" w:rsidRPr="0034029D" w:rsidRDefault="002E41BA" w:rsidP="00EB5F8C">
            <w:pPr>
              <w:rPr>
                <w:sz w:val="22"/>
                <w:szCs w:val="22"/>
              </w:rPr>
            </w:pPr>
            <w:r w:rsidRPr="0034029D">
              <w:rPr>
                <w:sz w:val="22"/>
                <w:szCs w:val="22"/>
                <w:lang w:val="it-IT"/>
              </w:rPr>
              <w:t>Perduodamos vykdyti ūkio subjektui pirkimo objekto dalis iki 5%.</w:t>
            </w:r>
            <w:r w:rsidRPr="0034029D">
              <w:rPr>
                <w:sz w:val="22"/>
                <w:szCs w:val="22"/>
                <w:lang w:val="it-IT"/>
              </w:rPr>
              <w:br/>
            </w:r>
            <w:r w:rsidR="00557DDE">
              <w:rPr>
                <w:sz w:val="22"/>
                <w:szCs w:val="22"/>
                <w:lang w:val="it-IT"/>
              </w:rPr>
              <w:t>D</w:t>
            </w:r>
            <w:r w:rsidR="00557DDE" w:rsidRPr="0034029D">
              <w:rPr>
                <w:sz w:val="22"/>
                <w:szCs w:val="22"/>
                <w:lang w:val="it-IT"/>
              </w:rPr>
              <w:t>irbtinio intelekto sprendimų</w:t>
            </w:r>
            <w:r w:rsidR="00557DDE">
              <w:rPr>
                <w:sz w:val="22"/>
                <w:szCs w:val="22"/>
                <w:lang w:val="it-IT"/>
              </w:rPr>
              <w:t xml:space="preserve"> ir</w:t>
            </w:r>
            <w:r w:rsidR="00557DDE" w:rsidRPr="0034029D">
              <w:rPr>
                <w:sz w:val="22"/>
                <w:szCs w:val="22"/>
                <w:lang w:val="it-IT"/>
              </w:rPr>
              <w:t xml:space="preserve"> </w:t>
            </w:r>
            <w:r w:rsidRPr="0034029D">
              <w:rPr>
                <w:sz w:val="22"/>
                <w:szCs w:val="22"/>
                <w:lang w:val="it-IT"/>
              </w:rPr>
              <w:t>Ergonomikos specialist</w:t>
            </w:r>
            <w:r w:rsidR="00863C46" w:rsidRPr="0034029D">
              <w:rPr>
                <w:sz w:val="22"/>
                <w:szCs w:val="22"/>
                <w:lang w:val="it-IT"/>
              </w:rPr>
              <w:t>ų</w:t>
            </w:r>
            <w:r w:rsidRPr="0034029D">
              <w:rPr>
                <w:sz w:val="22"/>
                <w:szCs w:val="22"/>
                <w:lang w:val="it-IT"/>
              </w:rPr>
              <w:t xml:space="preserve"> paslaugos.</w:t>
            </w:r>
            <w:r w:rsidRPr="0034029D">
              <w:rPr>
                <w:sz w:val="22"/>
                <w:szCs w:val="22"/>
              </w:rPr>
              <w:t xml:space="preserve"> </w:t>
            </w:r>
          </w:p>
          <w:p w14:paraId="3F1BFBF2" w14:textId="3F78E8E9" w:rsidR="00A86FA8" w:rsidRPr="0034029D" w:rsidRDefault="00EB5F8C" w:rsidP="00EB5F8C">
            <w:pPr>
              <w:rPr>
                <w:sz w:val="22"/>
                <w:szCs w:val="22"/>
              </w:rPr>
            </w:pPr>
            <w:r w:rsidRPr="0034029D">
              <w:rPr>
                <w:sz w:val="22"/>
                <w:szCs w:val="22"/>
              </w:rPr>
              <w:t>Dalyvaus projekte teikiant paslaugas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3BF9" w14:textId="4298F73D" w:rsidR="00CD239A" w:rsidRPr="0034029D" w:rsidRDefault="004A4A3A" w:rsidP="00EB5F8C">
            <w:pPr>
              <w:rPr>
                <w:sz w:val="22"/>
                <w:szCs w:val="22"/>
              </w:rPr>
            </w:pPr>
            <w:r w:rsidRPr="0034029D">
              <w:rPr>
                <w:sz w:val="22"/>
                <w:szCs w:val="22"/>
              </w:rPr>
              <w:t>Ketinimų protokola</w:t>
            </w:r>
            <w:r w:rsidR="00881B0E" w:rsidRPr="0034029D">
              <w:rPr>
                <w:sz w:val="22"/>
                <w:szCs w:val="22"/>
              </w:rPr>
              <w:t>s</w:t>
            </w:r>
          </w:p>
        </w:tc>
      </w:tr>
      <w:tr w:rsidR="00BB213B" w:rsidRPr="0034029D" w14:paraId="2028DD35" w14:textId="77777777" w:rsidTr="00731B9C">
        <w:trPr>
          <w:trHeight w:val="423"/>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1977" w14:textId="15B08A9F" w:rsidR="00CD239A" w:rsidRPr="0034029D" w:rsidRDefault="00B80718" w:rsidP="00EB5F8C">
            <w:pPr>
              <w:rPr>
                <w:sz w:val="22"/>
                <w:szCs w:val="22"/>
              </w:rPr>
            </w:pPr>
            <w:r w:rsidRPr="0034029D">
              <w:rPr>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9D47A" w14:textId="7FE3A0A4" w:rsidR="00CD239A" w:rsidRPr="0034029D" w:rsidRDefault="00B80718" w:rsidP="00EB5F8C">
            <w:pPr>
              <w:rPr>
                <w:sz w:val="22"/>
                <w:szCs w:val="22"/>
              </w:rPr>
            </w:pPr>
            <w:r w:rsidRPr="0034029D">
              <w:rPr>
                <w:sz w:val="22"/>
                <w:szCs w:val="22"/>
              </w:rPr>
              <w:t>UAB „</w:t>
            </w:r>
            <w:proofErr w:type="spellStart"/>
            <w:r w:rsidRPr="0034029D">
              <w:rPr>
                <w:sz w:val="22"/>
                <w:szCs w:val="22"/>
              </w:rPr>
              <w:t>Allianta</w:t>
            </w:r>
            <w:proofErr w:type="spellEnd"/>
            <w:r w:rsidRPr="0034029D">
              <w:rPr>
                <w:sz w:val="22"/>
                <w:szCs w:val="22"/>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A702" w14:textId="504E36CA" w:rsidR="00F1272A" w:rsidRPr="00F1272A" w:rsidRDefault="00F1272A" w:rsidP="00F1272A">
            <w:pPr>
              <w:rPr>
                <w:sz w:val="22"/>
                <w:szCs w:val="22"/>
              </w:rPr>
            </w:pPr>
            <w:r w:rsidRPr="00F1272A">
              <w:rPr>
                <w:sz w:val="22"/>
                <w:szCs w:val="22"/>
              </w:rPr>
              <w:t>Specialistas Nr. 2 – Informa</w:t>
            </w:r>
            <w:r w:rsidR="0018348A">
              <w:rPr>
                <w:sz w:val="22"/>
                <w:szCs w:val="22"/>
              </w:rPr>
              <w:t>cinių</w:t>
            </w:r>
            <w:r w:rsidRPr="00F1272A">
              <w:rPr>
                <w:sz w:val="22"/>
                <w:szCs w:val="22"/>
              </w:rPr>
              <w:t xml:space="preserve"> technologijų architektas;</w:t>
            </w:r>
          </w:p>
          <w:p w14:paraId="34C93BE4" w14:textId="68BFABF6" w:rsidR="00CD239A" w:rsidRPr="0034029D" w:rsidRDefault="00F1272A" w:rsidP="00F1272A">
            <w:pPr>
              <w:rPr>
                <w:sz w:val="22"/>
                <w:szCs w:val="22"/>
              </w:rPr>
            </w:pPr>
            <w:r w:rsidRPr="00F1272A">
              <w:rPr>
                <w:sz w:val="22"/>
                <w:szCs w:val="22"/>
              </w:rPr>
              <w:t>Specialistas Nr. 5 – Programuotojas.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A1E6" w14:textId="77777777" w:rsidR="00A22CBB" w:rsidRDefault="00F1272A" w:rsidP="00EB5F8C">
            <w:pPr>
              <w:rPr>
                <w:sz w:val="22"/>
                <w:szCs w:val="22"/>
              </w:rPr>
            </w:pPr>
            <w:r w:rsidRPr="0034029D">
              <w:rPr>
                <w:sz w:val="22"/>
                <w:szCs w:val="22"/>
              </w:rPr>
              <w:t>Perduodamos vykdyti ūkio subjektui pirkimo objekto dalis iki 5%.</w:t>
            </w:r>
            <w:r w:rsidRPr="0034029D">
              <w:rPr>
                <w:sz w:val="22"/>
                <w:szCs w:val="22"/>
              </w:rPr>
              <w:br/>
            </w:r>
            <w:r w:rsidRPr="0034029D">
              <w:rPr>
                <w:sz w:val="22"/>
                <w:szCs w:val="22"/>
                <w:lang w:val="fr-FR"/>
              </w:rPr>
              <w:t>Informacinių technologijų architekto ir programuotojo paslaugos.</w:t>
            </w:r>
            <w:r w:rsidRPr="0034029D">
              <w:rPr>
                <w:sz w:val="22"/>
                <w:szCs w:val="22"/>
              </w:rPr>
              <w:t xml:space="preserve"> </w:t>
            </w:r>
          </w:p>
          <w:p w14:paraId="270B5F10" w14:textId="44F6E15E" w:rsidR="00EB5F8C" w:rsidRPr="0034029D" w:rsidRDefault="00EB5F8C" w:rsidP="00EB5F8C">
            <w:pPr>
              <w:rPr>
                <w:sz w:val="22"/>
                <w:szCs w:val="22"/>
              </w:rPr>
            </w:pPr>
            <w:r w:rsidRPr="0034029D">
              <w:rPr>
                <w:sz w:val="22"/>
                <w:szCs w:val="22"/>
              </w:rPr>
              <w:t>Dalyvaus projekte teikiant paslaugas</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BC5B" w14:textId="24F4F445" w:rsidR="00CD239A" w:rsidRPr="0034029D" w:rsidRDefault="004A4A3A" w:rsidP="00EB5F8C">
            <w:pPr>
              <w:rPr>
                <w:sz w:val="22"/>
                <w:szCs w:val="22"/>
              </w:rPr>
            </w:pPr>
            <w:r w:rsidRPr="0034029D">
              <w:rPr>
                <w:sz w:val="22"/>
                <w:szCs w:val="22"/>
              </w:rPr>
              <w:t>Ketinimų protokola</w:t>
            </w:r>
            <w:r w:rsidR="0023721C">
              <w:rPr>
                <w:sz w:val="22"/>
                <w:szCs w:val="22"/>
              </w:rPr>
              <w:t>s</w:t>
            </w:r>
          </w:p>
        </w:tc>
      </w:tr>
    </w:tbl>
    <w:p w14:paraId="7E96D2C6" w14:textId="17C0B387" w:rsidR="0012043E" w:rsidRPr="00A63E79" w:rsidRDefault="00A63E79" w:rsidP="00A63E79">
      <w:pPr>
        <w:spacing w:before="60" w:after="60"/>
        <w:jc w:val="both"/>
        <w:rPr>
          <w:bCs/>
          <w:sz w:val="22"/>
          <w:szCs w:val="22"/>
        </w:rPr>
      </w:pPr>
      <w:r w:rsidRPr="00A63E79">
        <w:rPr>
          <w:bCs/>
          <w:sz w:val="22"/>
          <w:szCs w:val="22"/>
        </w:rPr>
        <w:t>3.</w:t>
      </w:r>
      <w:r>
        <w:rPr>
          <w:bCs/>
          <w:sz w:val="22"/>
          <w:szCs w:val="22"/>
        </w:rPr>
        <w:t xml:space="preserve">4. </w:t>
      </w:r>
      <w:r w:rsidR="0012043E" w:rsidRPr="00A63E79">
        <w:rPr>
          <w:bCs/>
          <w:sz w:val="22"/>
          <w:szCs w:val="22"/>
        </w:rPr>
        <w:t xml:space="preserve">Tiekėjas </w:t>
      </w:r>
      <w:r w:rsidR="0012043E" w:rsidRPr="00A63E79">
        <w:rPr>
          <w:sz w:val="22"/>
          <w:szCs w:val="22"/>
        </w:rPr>
        <w:t xml:space="preserve">kartu su Pasiūlymu </w:t>
      </w:r>
      <w:r w:rsidR="0012043E" w:rsidRPr="00A63E79">
        <w:rPr>
          <w:b/>
          <w:sz w:val="22"/>
          <w:szCs w:val="22"/>
        </w:rPr>
        <w:t>privalo išviešinti</w:t>
      </w:r>
      <w:r w:rsidR="0012043E" w:rsidRPr="00A63E79">
        <w:rPr>
          <w:sz w:val="22"/>
          <w:szCs w:val="22"/>
        </w:rPr>
        <w:t xml:space="preserve"> ūkio subjektus, kurių pajėgumais remiasi, siekdamas atitikti Pirkimo dokumentuose nustatytus kvalifikacijos reikalavimus (toliau – Ūkio subjektai). Jeigu Tiekėjas Pasiūlyme nenurodo, kad remiasi Ūkio subjektų pajėgumais, tokiu atveju Pirkimo dokumentuose nurodytus kvalifikacijos reikalavimus privalo atitikti pats Tiekėjas.</w:t>
      </w:r>
    </w:p>
    <w:p w14:paraId="7402DCE1" w14:textId="24CEB29B" w:rsidR="00E86219" w:rsidRPr="00E86219" w:rsidRDefault="00A63E79" w:rsidP="00E86219">
      <w:pPr>
        <w:spacing w:before="60" w:after="60"/>
        <w:jc w:val="both"/>
        <w:rPr>
          <w:bCs/>
          <w:i/>
          <w:iCs/>
          <w:sz w:val="22"/>
          <w:szCs w:val="22"/>
        </w:rPr>
      </w:pPr>
      <w:r>
        <w:rPr>
          <w:bCs/>
          <w:sz w:val="22"/>
          <w:szCs w:val="22"/>
        </w:rPr>
        <w:t xml:space="preserve">3.5. </w:t>
      </w:r>
      <w:r w:rsidR="00E86219">
        <w:rPr>
          <w:bCs/>
          <w:sz w:val="22"/>
          <w:szCs w:val="22"/>
        </w:rPr>
        <w:t>Kartu su pasiūlymu</w:t>
      </w:r>
      <w:r w:rsidR="00E86219" w:rsidRPr="00E86219">
        <w:rPr>
          <w:bCs/>
          <w:sz w:val="22"/>
          <w:szCs w:val="22"/>
        </w:rPr>
        <w:t xml:space="preserve"> pateikiame </w:t>
      </w:r>
      <w:r w:rsidRPr="00A63E79">
        <w:rPr>
          <w:b/>
          <w:bCs/>
          <w:i/>
          <w:sz w:val="22"/>
          <w:szCs w:val="22"/>
        </w:rPr>
        <w:t>Ū</w:t>
      </w:r>
      <w:r w:rsidR="00E86219" w:rsidRPr="00E86219">
        <w:rPr>
          <w:b/>
          <w:bCs/>
          <w:i/>
          <w:sz w:val="22"/>
          <w:szCs w:val="22"/>
        </w:rPr>
        <w:t>kio subjekto (-ų), kurio (-</w:t>
      </w:r>
      <w:proofErr w:type="spellStart"/>
      <w:r w:rsidR="00E86219" w:rsidRPr="00E86219">
        <w:rPr>
          <w:b/>
          <w:bCs/>
          <w:i/>
          <w:sz w:val="22"/>
          <w:szCs w:val="22"/>
        </w:rPr>
        <w:t>ių</w:t>
      </w:r>
      <w:proofErr w:type="spellEnd"/>
      <w:r w:rsidR="00E86219" w:rsidRPr="00E86219">
        <w:rPr>
          <w:b/>
          <w:bCs/>
          <w:i/>
          <w:sz w:val="22"/>
          <w:szCs w:val="22"/>
        </w:rPr>
        <w:t xml:space="preserve">) </w:t>
      </w:r>
      <w:proofErr w:type="spellStart"/>
      <w:r w:rsidR="00E86219" w:rsidRPr="00E86219">
        <w:rPr>
          <w:b/>
          <w:bCs/>
          <w:i/>
          <w:sz w:val="22"/>
          <w:szCs w:val="22"/>
        </w:rPr>
        <w:t>pajėgumais</w:t>
      </w:r>
      <w:proofErr w:type="spellEnd"/>
      <w:r w:rsidR="00E86219" w:rsidRPr="00E86219">
        <w:rPr>
          <w:b/>
          <w:bCs/>
          <w:i/>
          <w:sz w:val="22"/>
          <w:szCs w:val="22"/>
        </w:rPr>
        <w:t xml:space="preserve"> bus remiamasi,</w:t>
      </w:r>
      <w:r w:rsidR="00E86219" w:rsidRPr="00E86219">
        <w:rPr>
          <w:bCs/>
          <w:sz w:val="22"/>
          <w:szCs w:val="22"/>
        </w:rPr>
        <w:t xml:space="preserve"> </w:t>
      </w:r>
      <w:r w:rsidR="00E86219">
        <w:rPr>
          <w:bCs/>
          <w:sz w:val="22"/>
          <w:szCs w:val="22"/>
        </w:rPr>
        <w:t xml:space="preserve">įrodančių dokumentų </w:t>
      </w:r>
      <w:r w:rsidR="00E86219" w:rsidRPr="00E86219">
        <w:rPr>
          <w:bCs/>
          <w:sz w:val="22"/>
          <w:szCs w:val="22"/>
        </w:rPr>
        <w:t>skaitmenines kopijas, patvirtinančias jų sutikimą būti Tiekėjo ūkio subjektu, kurio pajėgumais remiamasi, Perkančiosios organizacijos atliekamame Pirkime</w:t>
      </w:r>
      <w:r w:rsidR="00E86219" w:rsidRPr="00E86219">
        <w:rPr>
          <w:bCs/>
          <w:i/>
          <w:iCs/>
          <w:sz w:val="22"/>
          <w:szCs w:val="22"/>
        </w:rPr>
        <w:t>.</w:t>
      </w:r>
    </w:p>
    <w:p w14:paraId="2CE09FBF" w14:textId="6C5DEB52" w:rsidR="0085083B" w:rsidRPr="00D8797B" w:rsidRDefault="00A63E79" w:rsidP="00E86219">
      <w:pPr>
        <w:spacing w:before="60" w:after="60"/>
        <w:jc w:val="both"/>
        <w:rPr>
          <w:sz w:val="22"/>
          <w:szCs w:val="22"/>
        </w:rPr>
      </w:pPr>
      <w:r>
        <w:rPr>
          <w:bCs/>
          <w:sz w:val="22"/>
          <w:szCs w:val="22"/>
        </w:rPr>
        <w:t xml:space="preserve">3.6. </w:t>
      </w:r>
      <w:r w:rsidR="00183260">
        <w:rPr>
          <w:bCs/>
          <w:sz w:val="22"/>
          <w:szCs w:val="22"/>
        </w:rPr>
        <w:t>Kartu su pasiūlymu</w:t>
      </w:r>
      <w:r w:rsidR="00E86219" w:rsidRPr="00E86219">
        <w:rPr>
          <w:bCs/>
          <w:sz w:val="22"/>
          <w:szCs w:val="22"/>
        </w:rPr>
        <w:t xml:space="preserve"> pateikiame šių ūkio subjektų, kurių pajėgumais bus remiamasi, užpildytus EBVPD</w:t>
      </w:r>
      <w:r w:rsidR="00183260">
        <w:rPr>
          <w:bCs/>
          <w:sz w:val="22"/>
          <w:szCs w:val="22"/>
        </w:rPr>
        <w:t xml:space="preserve">. </w:t>
      </w:r>
    </w:p>
    <w:p w14:paraId="405D2D8A" w14:textId="77777777" w:rsidR="0085083B" w:rsidRPr="00D8797B" w:rsidRDefault="0085083B" w:rsidP="0085083B">
      <w:pPr>
        <w:spacing w:before="60" w:after="60"/>
        <w:jc w:val="both"/>
        <w:rPr>
          <w:sz w:val="22"/>
          <w:szCs w:val="22"/>
        </w:rPr>
      </w:pPr>
    </w:p>
    <w:p w14:paraId="21ED2E63" w14:textId="738D922D" w:rsidR="004206DD" w:rsidRPr="001606A6" w:rsidRDefault="00A63E79" w:rsidP="0011567C">
      <w:pPr>
        <w:jc w:val="both"/>
        <w:rPr>
          <w:i/>
          <w:sz w:val="22"/>
          <w:szCs w:val="22"/>
        </w:rPr>
      </w:pPr>
      <w:r w:rsidRPr="004B0DBD">
        <w:rPr>
          <w:sz w:val="22"/>
          <w:szCs w:val="22"/>
        </w:rPr>
        <w:t xml:space="preserve">3.7. </w:t>
      </w:r>
      <w:r w:rsidR="004206DD" w:rsidRPr="004B0DBD">
        <w:rPr>
          <w:sz w:val="22"/>
          <w:szCs w:val="22"/>
        </w:rPr>
        <w:t xml:space="preserve">Sutarties vykdymui bus pasitelkiami šie </w:t>
      </w:r>
      <w:proofErr w:type="spellStart"/>
      <w:r w:rsidR="004206DD" w:rsidRPr="004B0DBD">
        <w:rPr>
          <w:b/>
          <w:iCs/>
          <w:sz w:val="22"/>
          <w:szCs w:val="22"/>
        </w:rPr>
        <w:t>kvazisubtiekėjai</w:t>
      </w:r>
      <w:proofErr w:type="spellEnd"/>
      <w:r w:rsidR="006E24FA" w:rsidRPr="004B0DBD">
        <w:rPr>
          <w:b/>
          <w:iCs/>
          <w:sz w:val="22"/>
          <w:szCs w:val="22"/>
        </w:rPr>
        <w:t xml:space="preserve"> (</w:t>
      </w:r>
      <w:proofErr w:type="spellStart"/>
      <w:r w:rsidR="006E24FA" w:rsidRPr="004B0DBD">
        <w:rPr>
          <w:b/>
          <w:iCs/>
          <w:sz w:val="22"/>
          <w:szCs w:val="22"/>
        </w:rPr>
        <w:t>k</w:t>
      </w:r>
      <w:r w:rsidR="006E24FA" w:rsidRPr="004B0DBD">
        <w:rPr>
          <w:b/>
          <w:bCs/>
          <w:color w:val="000000"/>
          <w:sz w:val="22"/>
          <w:szCs w:val="22"/>
        </w:rPr>
        <w:t>vazisubtiekėjas</w:t>
      </w:r>
      <w:proofErr w:type="spellEnd"/>
      <w:r w:rsidR="006E24FA" w:rsidRPr="004B0DBD">
        <w:rPr>
          <w:b/>
          <w:bCs/>
          <w:color w:val="000000"/>
          <w:sz w:val="22"/>
          <w:szCs w:val="22"/>
        </w:rPr>
        <w:t> </w:t>
      </w:r>
      <w:r w:rsidR="006E24FA" w:rsidRPr="004B0DBD">
        <w:rPr>
          <w:color w:val="000000"/>
          <w:sz w:val="22"/>
          <w:szCs w:val="22"/>
        </w:rPr>
        <w:t xml:space="preserve">– specialistas, kurio kvalifikacija </w:t>
      </w:r>
      <w:r w:rsidR="006A1BE6" w:rsidRPr="004B0DBD">
        <w:rPr>
          <w:color w:val="000000"/>
          <w:sz w:val="22"/>
          <w:szCs w:val="22"/>
        </w:rPr>
        <w:t>T</w:t>
      </w:r>
      <w:r w:rsidR="006E24FA" w:rsidRPr="004B0DBD">
        <w:rPr>
          <w:color w:val="000000"/>
          <w:sz w:val="22"/>
          <w:szCs w:val="22"/>
        </w:rPr>
        <w:t xml:space="preserve">iekėjas remiasi, ir kuris pasiūlymo teikimo metu </w:t>
      </w:r>
      <w:r w:rsidR="006E24FA" w:rsidRPr="004B0DBD">
        <w:rPr>
          <w:b/>
          <w:bCs/>
          <w:color w:val="000000"/>
          <w:sz w:val="22"/>
          <w:szCs w:val="22"/>
        </w:rPr>
        <w:t xml:space="preserve">dar nėra </w:t>
      </w:r>
      <w:r w:rsidR="006A1BE6" w:rsidRPr="004B0DBD">
        <w:rPr>
          <w:b/>
          <w:bCs/>
          <w:color w:val="000000"/>
          <w:sz w:val="22"/>
          <w:szCs w:val="22"/>
        </w:rPr>
        <w:t>T</w:t>
      </w:r>
      <w:r w:rsidR="006E24FA" w:rsidRPr="004B0DBD">
        <w:rPr>
          <w:b/>
          <w:bCs/>
          <w:color w:val="000000"/>
          <w:sz w:val="22"/>
          <w:szCs w:val="22"/>
        </w:rPr>
        <w:t>iekėjo</w:t>
      </w:r>
      <w:r w:rsidR="006A1BE6" w:rsidRPr="004B0DBD">
        <w:rPr>
          <w:b/>
          <w:bCs/>
          <w:color w:val="000000"/>
          <w:sz w:val="22"/>
          <w:szCs w:val="22"/>
        </w:rPr>
        <w:t xml:space="preserve"> ar</w:t>
      </w:r>
      <w:r w:rsidR="006E24FA" w:rsidRPr="004B0DBD">
        <w:rPr>
          <w:b/>
          <w:bCs/>
          <w:color w:val="000000"/>
          <w:sz w:val="22"/>
          <w:szCs w:val="22"/>
        </w:rPr>
        <w:t xml:space="preserve"> ū</w:t>
      </w:r>
      <w:r w:rsidR="006A1BE6" w:rsidRPr="004B0DBD">
        <w:rPr>
          <w:b/>
          <w:bCs/>
          <w:color w:val="000000"/>
          <w:sz w:val="22"/>
          <w:szCs w:val="22"/>
        </w:rPr>
        <w:t xml:space="preserve">kio subjekto, kurio </w:t>
      </w:r>
      <w:r w:rsidR="006A1BE6" w:rsidRPr="001606A6">
        <w:rPr>
          <w:b/>
          <w:bCs/>
          <w:sz w:val="22"/>
          <w:szCs w:val="22"/>
        </w:rPr>
        <w:t>pajėgumais T</w:t>
      </w:r>
      <w:r w:rsidR="006E24FA" w:rsidRPr="001606A6">
        <w:rPr>
          <w:b/>
          <w:bCs/>
          <w:sz w:val="22"/>
          <w:szCs w:val="22"/>
        </w:rPr>
        <w:t>iekėjas remiasi, darbuotojas</w:t>
      </w:r>
      <w:r w:rsidR="006E24FA" w:rsidRPr="001606A6">
        <w:rPr>
          <w:sz w:val="22"/>
          <w:szCs w:val="22"/>
        </w:rPr>
        <w:t>, tačiau jį ketinama įdarbinti, jei pasiūlymas bus pripažintas laimėjusiu</w:t>
      </w:r>
      <w:r w:rsidR="004206DD" w:rsidRPr="001606A6">
        <w:rPr>
          <w:b/>
          <w:sz w:val="22"/>
          <w:szCs w:val="22"/>
        </w:rPr>
        <w:t>)</w:t>
      </w:r>
      <w:r w:rsidR="004206DD" w:rsidRPr="001606A6">
        <w:rPr>
          <w:rStyle w:val="Puslapioinaosnuoroda"/>
          <w:b/>
          <w:sz w:val="22"/>
          <w:szCs w:val="22"/>
        </w:rPr>
        <w:footnoteReference w:id="7"/>
      </w:r>
      <w:r w:rsidR="004206DD" w:rsidRPr="001606A6">
        <w:rPr>
          <w:sz w:val="22"/>
          <w:szCs w:val="22"/>
        </w:rPr>
        <w:t xml:space="preserve">: </w:t>
      </w:r>
      <w:r w:rsidR="004206DD" w:rsidRPr="001606A6">
        <w:rPr>
          <w:i/>
          <w:sz w:val="22"/>
          <w:szCs w:val="22"/>
        </w:rPr>
        <w:t xml:space="preserve"> </w:t>
      </w:r>
    </w:p>
    <w:tbl>
      <w:tblPr>
        <w:tblStyle w:val="Lentelstinklelis"/>
        <w:tblW w:w="5000" w:type="pct"/>
        <w:tblLook w:val="04A0" w:firstRow="1" w:lastRow="0" w:firstColumn="1" w:lastColumn="0" w:noHBand="0" w:noVBand="1"/>
      </w:tblPr>
      <w:tblGrid>
        <w:gridCol w:w="655"/>
        <w:gridCol w:w="2601"/>
        <w:gridCol w:w="3827"/>
        <w:gridCol w:w="2807"/>
      </w:tblGrid>
      <w:tr w:rsidR="00A63E79" w:rsidRPr="00C636A6" w14:paraId="189B5D23" w14:textId="77777777" w:rsidTr="00EA32AD">
        <w:trPr>
          <w:trHeight w:val="873"/>
        </w:trPr>
        <w:tc>
          <w:tcPr>
            <w:tcW w:w="331" w:type="pct"/>
            <w:shd w:val="clear" w:color="auto" w:fill="F2F2F2" w:themeFill="background1" w:themeFillShade="F2"/>
            <w:vAlign w:val="center"/>
          </w:tcPr>
          <w:p w14:paraId="23193EFE" w14:textId="77777777" w:rsidR="00A63E79" w:rsidRPr="00C636A6" w:rsidRDefault="00A63E79" w:rsidP="00AC722A">
            <w:pPr>
              <w:tabs>
                <w:tab w:val="num" w:pos="3065"/>
              </w:tabs>
              <w:spacing w:line="276" w:lineRule="auto"/>
              <w:contextualSpacing/>
              <w:jc w:val="center"/>
              <w:rPr>
                <w:bCs/>
              </w:rPr>
            </w:pPr>
            <w:r w:rsidRPr="00C636A6">
              <w:rPr>
                <w:bCs/>
              </w:rPr>
              <w:t>Eil. Nr.</w:t>
            </w:r>
          </w:p>
        </w:tc>
        <w:tc>
          <w:tcPr>
            <w:tcW w:w="1315" w:type="pct"/>
            <w:shd w:val="clear" w:color="auto" w:fill="F2F2F2" w:themeFill="background1" w:themeFillShade="F2"/>
            <w:vAlign w:val="center"/>
          </w:tcPr>
          <w:p w14:paraId="1A926480" w14:textId="77777777" w:rsidR="00A63E79" w:rsidRPr="00C636A6" w:rsidRDefault="00A63E79" w:rsidP="00AC722A">
            <w:pPr>
              <w:tabs>
                <w:tab w:val="num" w:pos="3065"/>
              </w:tabs>
              <w:spacing w:line="276" w:lineRule="auto"/>
              <w:contextualSpacing/>
              <w:jc w:val="center"/>
              <w:rPr>
                <w:bCs/>
              </w:rPr>
            </w:pPr>
            <w:r w:rsidRPr="00C636A6">
              <w:rPr>
                <w:bCs/>
              </w:rPr>
              <w:t>Tiekėjo siūlomų specialistų vardas, pavardė</w:t>
            </w:r>
          </w:p>
        </w:tc>
        <w:tc>
          <w:tcPr>
            <w:tcW w:w="1935" w:type="pct"/>
            <w:shd w:val="clear" w:color="auto" w:fill="F2F2F2" w:themeFill="background1" w:themeFillShade="F2"/>
            <w:vAlign w:val="center"/>
          </w:tcPr>
          <w:p w14:paraId="6025F6E0" w14:textId="77777777" w:rsidR="00A63E79" w:rsidRPr="00C636A6" w:rsidRDefault="00A63E79" w:rsidP="00A63E79">
            <w:pPr>
              <w:jc w:val="center"/>
              <w:rPr>
                <w:bCs/>
              </w:rPr>
            </w:pPr>
            <w:r w:rsidRPr="00C636A6">
              <w:rPr>
                <w:bCs/>
              </w:rPr>
              <w:t xml:space="preserve">Kvalifikacijos reikalavimai, kuriems atitikti bus pasitelkiamas </w:t>
            </w:r>
            <w:proofErr w:type="spellStart"/>
            <w:r w:rsidRPr="00C636A6">
              <w:rPr>
                <w:bCs/>
              </w:rPr>
              <w:t>kvazisubtiekėjas</w:t>
            </w:r>
            <w:proofErr w:type="spellEnd"/>
          </w:p>
          <w:p w14:paraId="4194DF97" w14:textId="77777777" w:rsidR="00A63E79" w:rsidRPr="00C636A6" w:rsidRDefault="00A63E79" w:rsidP="00AC722A">
            <w:pPr>
              <w:tabs>
                <w:tab w:val="num" w:pos="3065"/>
              </w:tabs>
              <w:spacing w:line="276" w:lineRule="auto"/>
              <w:ind w:right="-1"/>
              <w:contextualSpacing/>
              <w:jc w:val="center"/>
              <w:rPr>
                <w:bCs/>
              </w:rPr>
            </w:pPr>
          </w:p>
        </w:tc>
        <w:tc>
          <w:tcPr>
            <w:tcW w:w="1419" w:type="pct"/>
            <w:shd w:val="clear" w:color="auto" w:fill="F2F2F2" w:themeFill="background1" w:themeFillShade="F2"/>
          </w:tcPr>
          <w:p w14:paraId="075284E4" w14:textId="426FDFDE" w:rsidR="00A63E79" w:rsidRPr="00C636A6" w:rsidRDefault="00A63E79" w:rsidP="00AC722A">
            <w:pPr>
              <w:tabs>
                <w:tab w:val="num" w:pos="3065"/>
              </w:tabs>
              <w:spacing w:line="276" w:lineRule="auto"/>
              <w:contextualSpacing/>
              <w:jc w:val="center"/>
              <w:rPr>
                <w:bCs/>
              </w:rPr>
            </w:pPr>
            <w:r w:rsidRPr="00C636A6">
              <w:rPr>
                <w:bCs/>
                <w:iCs/>
              </w:rPr>
              <w:t>Teisinis santykis su Tiekėju (</w:t>
            </w:r>
            <w:r w:rsidRPr="00C636A6">
              <w:rPr>
                <w:bCs/>
                <w:i/>
                <w:iCs/>
              </w:rPr>
              <w:t>kokioje įmonėje ketinama įdarbinti laimėjimo atveju</w:t>
            </w:r>
            <w:r w:rsidRPr="00C636A6">
              <w:rPr>
                <w:bCs/>
                <w:iCs/>
              </w:rPr>
              <w:t>)</w:t>
            </w:r>
          </w:p>
        </w:tc>
      </w:tr>
      <w:tr w:rsidR="006C26D1" w:rsidRPr="00AD6323" w14:paraId="7EC1F965" w14:textId="77777777" w:rsidTr="00CE0E24">
        <w:trPr>
          <w:trHeight w:val="514"/>
        </w:trPr>
        <w:tc>
          <w:tcPr>
            <w:tcW w:w="331" w:type="pct"/>
          </w:tcPr>
          <w:p w14:paraId="1B50D38B" w14:textId="620BA73D" w:rsidR="006C26D1" w:rsidRPr="00AD6323" w:rsidRDefault="006C26D1" w:rsidP="00EA32AD">
            <w:pPr>
              <w:tabs>
                <w:tab w:val="num" w:pos="3065"/>
              </w:tabs>
              <w:ind w:right="34"/>
              <w:contextualSpacing/>
              <w:jc w:val="center"/>
              <w:rPr>
                <w:sz w:val="22"/>
                <w:szCs w:val="22"/>
              </w:rPr>
            </w:pPr>
            <w:r>
              <w:rPr>
                <w:sz w:val="22"/>
                <w:szCs w:val="22"/>
              </w:rPr>
              <w:t>1.</w:t>
            </w:r>
          </w:p>
        </w:tc>
        <w:tc>
          <w:tcPr>
            <w:tcW w:w="1315" w:type="pct"/>
          </w:tcPr>
          <w:p w14:paraId="005E21D1" w14:textId="6ADD82BA" w:rsidR="006C26D1" w:rsidRPr="00AD6323" w:rsidRDefault="00596209" w:rsidP="00EA32AD">
            <w:pPr>
              <w:tabs>
                <w:tab w:val="num" w:pos="3065"/>
              </w:tabs>
              <w:ind w:right="34"/>
              <w:contextualSpacing/>
              <w:jc w:val="center"/>
              <w:rPr>
                <w:b/>
                <w:bCs/>
                <w:sz w:val="22"/>
                <w:szCs w:val="22"/>
              </w:rPr>
            </w:pPr>
            <w:r>
              <w:rPr>
                <w:sz w:val="22"/>
                <w:szCs w:val="22"/>
              </w:rPr>
              <w:t>____________</w:t>
            </w:r>
          </w:p>
        </w:tc>
        <w:tc>
          <w:tcPr>
            <w:tcW w:w="1935" w:type="pct"/>
          </w:tcPr>
          <w:p w14:paraId="3643FD75" w14:textId="5480629A" w:rsidR="006C26D1" w:rsidRPr="00AD6323" w:rsidRDefault="00EA32AD" w:rsidP="00EA32AD">
            <w:pPr>
              <w:tabs>
                <w:tab w:val="num" w:pos="3065"/>
              </w:tabs>
              <w:ind w:right="34"/>
              <w:contextualSpacing/>
              <w:jc w:val="center"/>
              <w:rPr>
                <w:bCs/>
                <w:i/>
                <w:sz w:val="22"/>
                <w:szCs w:val="22"/>
              </w:rPr>
            </w:pPr>
            <w:r w:rsidRPr="00BB213B">
              <w:rPr>
                <w:rFonts w:eastAsiaTheme="minorHAnsi"/>
                <w:sz w:val="22"/>
                <w:szCs w:val="22"/>
              </w:rPr>
              <w:t>Specialistas</w:t>
            </w:r>
            <w:r w:rsidRPr="00CF37FD">
              <w:rPr>
                <w:rFonts w:eastAsiaTheme="minorHAnsi"/>
                <w:sz w:val="22"/>
                <w:szCs w:val="22"/>
              </w:rPr>
              <w:t xml:space="preserve"> Nr. 2 – </w:t>
            </w:r>
            <w:r>
              <w:rPr>
                <w:rFonts w:eastAsiaTheme="minorHAnsi"/>
                <w:sz w:val="22"/>
                <w:szCs w:val="22"/>
              </w:rPr>
              <w:t>Informacinių technologijų architektas</w:t>
            </w:r>
          </w:p>
        </w:tc>
        <w:tc>
          <w:tcPr>
            <w:tcW w:w="1419" w:type="pct"/>
          </w:tcPr>
          <w:p w14:paraId="695F43A0" w14:textId="0E8EBCFA" w:rsidR="006C26D1" w:rsidRPr="00AD6323" w:rsidRDefault="009818BC" w:rsidP="00EA32AD">
            <w:pPr>
              <w:tabs>
                <w:tab w:val="num" w:pos="3065"/>
              </w:tabs>
              <w:ind w:right="34"/>
              <w:contextualSpacing/>
              <w:jc w:val="center"/>
              <w:rPr>
                <w:bCs/>
                <w:i/>
                <w:sz w:val="22"/>
                <w:szCs w:val="22"/>
              </w:rPr>
            </w:pPr>
            <w:r>
              <w:rPr>
                <w:bCs/>
                <w:i/>
                <w:sz w:val="22"/>
                <w:szCs w:val="22"/>
              </w:rPr>
              <w:t>UAB „</w:t>
            </w:r>
            <w:proofErr w:type="spellStart"/>
            <w:r>
              <w:rPr>
                <w:bCs/>
                <w:i/>
                <w:sz w:val="22"/>
                <w:szCs w:val="22"/>
              </w:rPr>
              <w:t>Allianta</w:t>
            </w:r>
            <w:proofErr w:type="spellEnd"/>
            <w:r>
              <w:rPr>
                <w:bCs/>
                <w:i/>
                <w:sz w:val="22"/>
                <w:szCs w:val="22"/>
              </w:rPr>
              <w:t>“</w:t>
            </w:r>
          </w:p>
        </w:tc>
      </w:tr>
      <w:tr w:rsidR="006C26D1" w:rsidRPr="00BB213B" w14:paraId="32E28863" w14:textId="77777777" w:rsidTr="00EA32AD">
        <w:trPr>
          <w:trHeight w:val="416"/>
        </w:trPr>
        <w:tc>
          <w:tcPr>
            <w:tcW w:w="331" w:type="pct"/>
          </w:tcPr>
          <w:p w14:paraId="30F3F35E" w14:textId="6984993D" w:rsidR="006C26D1" w:rsidRPr="00AD6323" w:rsidRDefault="006C26D1" w:rsidP="00EA32AD">
            <w:pPr>
              <w:tabs>
                <w:tab w:val="num" w:pos="3065"/>
              </w:tabs>
              <w:ind w:right="34"/>
              <w:contextualSpacing/>
              <w:jc w:val="center"/>
              <w:rPr>
                <w:sz w:val="22"/>
                <w:szCs w:val="22"/>
              </w:rPr>
            </w:pPr>
            <w:r>
              <w:rPr>
                <w:sz w:val="22"/>
                <w:szCs w:val="22"/>
              </w:rPr>
              <w:t>2.</w:t>
            </w:r>
          </w:p>
        </w:tc>
        <w:tc>
          <w:tcPr>
            <w:tcW w:w="1315" w:type="pct"/>
          </w:tcPr>
          <w:p w14:paraId="19CC3D95" w14:textId="1B6EA31E" w:rsidR="006C26D1" w:rsidRDefault="00596209" w:rsidP="00EA32AD">
            <w:pPr>
              <w:tabs>
                <w:tab w:val="num" w:pos="3065"/>
              </w:tabs>
              <w:ind w:right="34"/>
              <w:contextualSpacing/>
              <w:jc w:val="center"/>
              <w:rPr>
                <w:sz w:val="22"/>
                <w:szCs w:val="22"/>
              </w:rPr>
            </w:pPr>
            <w:r>
              <w:rPr>
                <w:sz w:val="22"/>
                <w:szCs w:val="22"/>
              </w:rPr>
              <w:t>_______________</w:t>
            </w:r>
          </w:p>
        </w:tc>
        <w:tc>
          <w:tcPr>
            <w:tcW w:w="1935" w:type="pct"/>
          </w:tcPr>
          <w:p w14:paraId="4B634E33" w14:textId="01EFAF66" w:rsidR="006C26D1" w:rsidRPr="00BB213B" w:rsidRDefault="00BB213B" w:rsidP="00EA32AD">
            <w:pPr>
              <w:tabs>
                <w:tab w:val="num" w:pos="3065"/>
              </w:tabs>
              <w:ind w:right="34"/>
              <w:contextualSpacing/>
              <w:jc w:val="center"/>
              <w:rPr>
                <w:sz w:val="22"/>
                <w:szCs w:val="22"/>
              </w:rPr>
            </w:pPr>
            <w:r w:rsidRPr="00BB213B">
              <w:rPr>
                <w:sz w:val="22"/>
                <w:szCs w:val="22"/>
              </w:rPr>
              <w:t>Specialistas Nr. 5 – Programuotojas</w:t>
            </w:r>
          </w:p>
        </w:tc>
        <w:tc>
          <w:tcPr>
            <w:tcW w:w="1419" w:type="pct"/>
          </w:tcPr>
          <w:p w14:paraId="3BBBE8E6" w14:textId="005FBF50" w:rsidR="006C26D1" w:rsidRPr="00577DDC" w:rsidRDefault="009818BC" w:rsidP="00EA32AD">
            <w:pPr>
              <w:tabs>
                <w:tab w:val="num" w:pos="3065"/>
              </w:tabs>
              <w:ind w:right="34"/>
              <w:contextualSpacing/>
              <w:jc w:val="center"/>
              <w:rPr>
                <w:bCs/>
                <w:i/>
                <w:sz w:val="22"/>
                <w:szCs w:val="22"/>
              </w:rPr>
            </w:pPr>
            <w:r w:rsidRPr="00577DDC">
              <w:rPr>
                <w:bCs/>
                <w:i/>
                <w:sz w:val="22"/>
                <w:szCs w:val="22"/>
              </w:rPr>
              <w:t>UAB „</w:t>
            </w:r>
            <w:proofErr w:type="spellStart"/>
            <w:r w:rsidRPr="00577DDC">
              <w:rPr>
                <w:bCs/>
                <w:i/>
                <w:sz w:val="22"/>
                <w:szCs w:val="22"/>
              </w:rPr>
              <w:t>Allianta</w:t>
            </w:r>
            <w:proofErr w:type="spellEnd"/>
            <w:r w:rsidRPr="00577DDC">
              <w:rPr>
                <w:bCs/>
                <w:i/>
                <w:sz w:val="22"/>
                <w:szCs w:val="22"/>
              </w:rPr>
              <w:t>“</w:t>
            </w:r>
          </w:p>
        </w:tc>
      </w:tr>
      <w:tr w:rsidR="00FF0848" w:rsidRPr="00BB213B" w14:paraId="0028B57C" w14:textId="77777777" w:rsidTr="00EA32AD">
        <w:trPr>
          <w:trHeight w:val="416"/>
        </w:trPr>
        <w:tc>
          <w:tcPr>
            <w:tcW w:w="331" w:type="pct"/>
          </w:tcPr>
          <w:p w14:paraId="349062E7" w14:textId="502A495B" w:rsidR="00FF0848" w:rsidRDefault="00FF0848" w:rsidP="00EA32AD">
            <w:pPr>
              <w:tabs>
                <w:tab w:val="num" w:pos="3065"/>
              </w:tabs>
              <w:ind w:right="34"/>
              <w:contextualSpacing/>
              <w:jc w:val="center"/>
              <w:rPr>
                <w:sz w:val="22"/>
                <w:szCs w:val="22"/>
              </w:rPr>
            </w:pPr>
            <w:r>
              <w:rPr>
                <w:sz w:val="22"/>
                <w:szCs w:val="22"/>
              </w:rPr>
              <w:t>3.</w:t>
            </w:r>
          </w:p>
        </w:tc>
        <w:tc>
          <w:tcPr>
            <w:tcW w:w="1315" w:type="pct"/>
          </w:tcPr>
          <w:p w14:paraId="222EFA75" w14:textId="5BF8E854" w:rsidR="00FF0848" w:rsidRPr="00BB213B" w:rsidRDefault="00596209" w:rsidP="00EA32AD">
            <w:pPr>
              <w:tabs>
                <w:tab w:val="num" w:pos="3065"/>
              </w:tabs>
              <w:ind w:right="34"/>
              <w:contextualSpacing/>
              <w:jc w:val="center"/>
              <w:rPr>
                <w:sz w:val="22"/>
                <w:szCs w:val="22"/>
              </w:rPr>
            </w:pPr>
            <w:r>
              <w:rPr>
                <w:sz w:val="22"/>
                <w:szCs w:val="22"/>
              </w:rPr>
              <w:t>_______________</w:t>
            </w:r>
            <w:bookmarkStart w:id="2" w:name="_GoBack"/>
            <w:bookmarkEnd w:id="2"/>
          </w:p>
        </w:tc>
        <w:tc>
          <w:tcPr>
            <w:tcW w:w="1935" w:type="pct"/>
          </w:tcPr>
          <w:p w14:paraId="7F4B195D" w14:textId="10D9F306" w:rsidR="00FF0848" w:rsidRPr="00BB213B" w:rsidRDefault="00BF6AD7" w:rsidP="00EA32AD">
            <w:pPr>
              <w:tabs>
                <w:tab w:val="num" w:pos="3065"/>
              </w:tabs>
              <w:ind w:right="34"/>
              <w:contextualSpacing/>
              <w:jc w:val="center"/>
              <w:rPr>
                <w:sz w:val="22"/>
                <w:szCs w:val="22"/>
              </w:rPr>
            </w:pPr>
            <w:r w:rsidRPr="00CF37FD">
              <w:rPr>
                <w:rFonts w:eastAsiaTheme="minorHAnsi"/>
                <w:sz w:val="22"/>
                <w:szCs w:val="22"/>
              </w:rPr>
              <w:t xml:space="preserve">Specialistas Nr. </w:t>
            </w:r>
            <w:r>
              <w:rPr>
                <w:rFonts w:eastAsiaTheme="minorHAnsi"/>
                <w:sz w:val="22"/>
                <w:szCs w:val="22"/>
              </w:rPr>
              <w:t>4</w:t>
            </w:r>
            <w:r w:rsidRPr="00CF37FD">
              <w:rPr>
                <w:rFonts w:eastAsiaTheme="minorHAnsi"/>
                <w:sz w:val="22"/>
                <w:szCs w:val="22"/>
              </w:rPr>
              <w:t xml:space="preserve"> – </w:t>
            </w:r>
            <w:r>
              <w:rPr>
                <w:rFonts w:eastAsiaTheme="minorHAnsi"/>
                <w:sz w:val="22"/>
                <w:szCs w:val="22"/>
              </w:rPr>
              <w:t>Duomenų bazių programuotojas</w:t>
            </w:r>
          </w:p>
        </w:tc>
        <w:tc>
          <w:tcPr>
            <w:tcW w:w="1419" w:type="pct"/>
          </w:tcPr>
          <w:p w14:paraId="7F191432" w14:textId="3E08556B" w:rsidR="00FF0848" w:rsidRPr="00577DDC" w:rsidRDefault="00577DDC" w:rsidP="00EA32AD">
            <w:pPr>
              <w:tabs>
                <w:tab w:val="num" w:pos="3065"/>
              </w:tabs>
              <w:ind w:right="34"/>
              <w:contextualSpacing/>
              <w:jc w:val="center"/>
              <w:rPr>
                <w:i/>
                <w:sz w:val="22"/>
                <w:szCs w:val="22"/>
              </w:rPr>
            </w:pPr>
            <w:r w:rsidRPr="00577DDC">
              <w:rPr>
                <w:i/>
                <w:sz w:val="22"/>
                <w:szCs w:val="22"/>
              </w:rPr>
              <w:t>UAB „</w:t>
            </w:r>
            <w:proofErr w:type="spellStart"/>
            <w:r w:rsidRPr="00577DDC">
              <w:rPr>
                <w:i/>
                <w:sz w:val="22"/>
                <w:szCs w:val="22"/>
              </w:rPr>
              <w:t>Insoft</w:t>
            </w:r>
            <w:proofErr w:type="spellEnd"/>
            <w:r w:rsidRPr="00577DDC">
              <w:rPr>
                <w:i/>
                <w:sz w:val="22"/>
                <w:szCs w:val="22"/>
              </w:rPr>
              <w:t>““</w:t>
            </w:r>
          </w:p>
        </w:tc>
      </w:tr>
    </w:tbl>
    <w:p w14:paraId="71170095" w14:textId="5373D36F" w:rsidR="0085083B" w:rsidRPr="00D8797B" w:rsidRDefault="00A63E79" w:rsidP="006A1BE6">
      <w:pPr>
        <w:spacing w:line="276" w:lineRule="auto"/>
        <w:jc w:val="both"/>
        <w:rPr>
          <w:sz w:val="22"/>
          <w:szCs w:val="22"/>
        </w:rPr>
      </w:pPr>
      <w:r>
        <w:rPr>
          <w:bCs/>
          <w:sz w:val="22"/>
          <w:szCs w:val="22"/>
          <w:lang w:eastAsia="lt-LT"/>
        </w:rPr>
        <w:t xml:space="preserve">3.8. </w:t>
      </w:r>
      <w:r w:rsidR="004206DD" w:rsidRPr="008F1B0A">
        <w:rPr>
          <w:bCs/>
          <w:sz w:val="22"/>
          <w:szCs w:val="22"/>
          <w:lang w:eastAsia="lt-LT"/>
        </w:rPr>
        <w:t xml:space="preserve">Kartu su </w:t>
      </w:r>
      <w:r w:rsidR="004206DD">
        <w:rPr>
          <w:bCs/>
          <w:sz w:val="22"/>
          <w:szCs w:val="22"/>
          <w:lang w:eastAsia="lt-LT"/>
        </w:rPr>
        <w:t xml:space="preserve">pasiūlymu </w:t>
      </w:r>
      <w:r w:rsidR="004206DD" w:rsidRPr="008F1B0A">
        <w:rPr>
          <w:bCs/>
          <w:sz w:val="22"/>
          <w:szCs w:val="22"/>
          <w:lang w:eastAsia="lt-LT"/>
        </w:rPr>
        <w:t>pateikiame</w:t>
      </w:r>
      <w:r w:rsidR="004206DD" w:rsidRPr="008F1B0A">
        <w:rPr>
          <w:sz w:val="22"/>
          <w:szCs w:val="22"/>
          <w:lang w:eastAsia="lt-LT"/>
        </w:rPr>
        <w:t xml:space="preserve"> specialistų (</w:t>
      </w:r>
      <w:proofErr w:type="spellStart"/>
      <w:r w:rsidR="004206DD" w:rsidRPr="008F1B0A">
        <w:rPr>
          <w:sz w:val="22"/>
          <w:szCs w:val="22"/>
          <w:lang w:eastAsia="lt-LT"/>
        </w:rPr>
        <w:t>kvazisubtiekėjų</w:t>
      </w:r>
      <w:proofErr w:type="spellEnd"/>
      <w:r w:rsidR="004206DD" w:rsidRPr="008F1B0A">
        <w:rPr>
          <w:sz w:val="22"/>
          <w:szCs w:val="22"/>
          <w:lang w:eastAsia="lt-LT"/>
        </w:rPr>
        <w:t xml:space="preserve">) </w:t>
      </w:r>
      <w:r w:rsidR="004206DD">
        <w:rPr>
          <w:sz w:val="22"/>
          <w:szCs w:val="22"/>
          <w:lang w:eastAsia="lt-LT"/>
        </w:rPr>
        <w:t xml:space="preserve">įrodančių dokumentų </w:t>
      </w:r>
      <w:r w:rsidR="004206DD" w:rsidRPr="008F1B0A">
        <w:rPr>
          <w:sz w:val="22"/>
          <w:szCs w:val="22"/>
          <w:lang w:eastAsia="lt-LT"/>
        </w:rPr>
        <w:t xml:space="preserve">skaitmenines kopijas, patvirtinančias jų sutikimą </w:t>
      </w:r>
      <w:r w:rsidR="004206DD" w:rsidRPr="008F1B0A">
        <w:rPr>
          <w:rFonts w:eastAsia="ヒラギノ角ゴ Pro W3"/>
          <w:color w:val="000000"/>
          <w:sz w:val="22"/>
          <w:szCs w:val="22"/>
          <w:lang w:eastAsia="lt-LT"/>
        </w:rPr>
        <w:t>atlikti funkcijas, kurių įgyvendinimui buvo įtraukta jų kandidatūra</w:t>
      </w:r>
      <w:r w:rsidR="004206DD" w:rsidRPr="008F1B0A">
        <w:rPr>
          <w:sz w:val="22"/>
          <w:szCs w:val="22"/>
          <w:lang w:eastAsia="lt-LT"/>
        </w:rPr>
        <w:t xml:space="preserve"> </w:t>
      </w:r>
      <w:r w:rsidR="004206DD">
        <w:rPr>
          <w:sz w:val="22"/>
          <w:szCs w:val="22"/>
          <w:lang w:eastAsia="lt-LT"/>
        </w:rPr>
        <w:t xml:space="preserve">šiame </w:t>
      </w:r>
      <w:r w:rsidR="004206DD" w:rsidRPr="008F1B0A">
        <w:rPr>
          <w:sz w:val="22"/>
          <w:szCs w:val="22"/>
          <w:lang w:eastAsia="lt-LT"/>
        </w:rPr>
        <w:t xml:space="preserve">atliekamame </w:t>
      </w:r>
      <w:r w:rsidR="004206DD" w:rsidRPr="008F1B0A">
        <w:rPr>
          <w:sz w:val="22"/>
          <w:szCs w:val="22"/>
          <w:lang w:eastAsia="lt-LT"/>
        </w:rPr>
        <w:lastRenderedPageBreak/>
        <w:t>Pirkime</w:t>
      </w:r>
      <w:r w:rsidR="004206DD">
        <w:rPr>
          <w:sz w:val="22"/>
          <w:szCs w:val="22"/>
          <w:lang w:eastAsia="lt-LT"/>
        </w:rPr>
        <w:t>.</w:t>
      </w:r>
      <w:r w:rsidR="004206DD" w:rsidRPr="008F1B0A">
        <w:rPr>
          <w:sz w:val="22"/>
          <w:szCs w:val="22"/>
          <w:lang w:eastAsia="lt-LT"/>
        </w:rPr>
        <w:t xml:space="preserve"> </w:t>
      </w:r>
      <w:r w:rsidR="004206DD" w:rsidRPr="00AD6323">
        <w:rPr>
          <w:iCs/>
          <w:sz w:val="22"/>
          <w:szCs w:val="22"/>
        </w:rPr>
        <w:t xml:space="preserve">Tiekėjas, pateikdamas savo užpildytą ir pasirašytą </w:t>
      </w:r>
      <w:r w:rsidR="004206DD" w:rsidRPr="00AD6323">
        <w:rPr>
          <w:sz w:val="22"/>
          <w:szCs w:val="22"/>
        </w:rPr>
        <w:t>EBVPD</w:t>
      </w:r>
      <w:r w:rsidR="004206DD" w:rsidRPr="00AD6323">
        <w:rPr>
          <w:color w:val="FF0000"/>
          <w:sz w:val="22"/>
          <w:szCs w:val="22"/>
        </w:rPr>
        <w:t xml:space="preserve"> </w:t>
      </w:r>
      <w:r w:rsidR="004206DD" w:rsidRPr="00AD6323">
        <w:rPr>
          <w:iCs/>
          <w:sz w:val="22"/>
          <w:szCs w:val="22"/>
        </w:rPr>
        <w:t>deklaruoja, kad jo pasitelkti specialistai atitinka specialistui keliamus reikalavimus.</w:t>
      </w:r>
    </w:p>
    <w:p w14:paraId="66ECF630" w14:textId="5168DD62" w:rsidR="000D023D" w:rsidRPr="000D023D" w:rsidRDefault="000D023D" w:rsidP="000D023D">
      <w:pPr>
        <w:autoSpaceDE w:val="0"/>
        <w:autoSpaceDN w:val="0"/>
        <w:adjustRightInd w:val="0"/>
        <w:spacing w:line="276" w:lineRule="auto"/>
        <w:jc w:val="center"/>
        <w:rPr>
          <w:b/>
          <w:bCs/>
          <w:sz w:val="22"/>
          <w:szCs w:val="22"/>
        </w:rPr>
      </w:pPr>
    </w:p>
    <w:p w14:paraId="64F3303C" w14:textId="77777777" w:rsidR="000D023D" w:rsidRPr="000D023D" w:rsidRDefault="000D023D" w:rsidP="000D023D">
      <w:pPr>
        <w:jc w:val="center"/>
        <w:rPr>
          <w:b/>
          <w:bCs/>
          <w:sz w:val="22"/>
          <w:szCs w:val="22"/>
        </w:rPr>
      </w:pPr>
      <w:r w:rsidRPr="000D023D">
        <w:rPr>
          <w:b/>
          <w:bCs/>
          <w:sz w:val="22"/>
          <w:szCs w:val="22"/>
        </w:rPr>
        <w:t>4. PASIŪLYMO EKONOMINIO NAUDINGUMO VERTINIMUI TEIKIAMA INFORMACIJA</w:t>
      </w:r>
    </w:p>
    <w:p w14:paraId="608E63E2" w14:textId="77777777" w:rsidR="000D023D" w:rsidRPr="000D023D" w:rsidRDefault="000D023D" w:rsidP="000D023D">
      <w:pPr>
        <w:pStyle w:val="Sraopastraipa"/>
        <w:keepNext/>
        <w:tabs>
          <w:tab w:val="left" w:pos="284"/>
        </w:tabs>
        <w:ind w:left="4188"/>
        <w:outlineLvl w:val="0"/>
        <w:rPr>
          <w:b/>
          <w:sz w:val="22"/>
          <w:szCs w:val="22"/>
        </w:rPr>
      </w:pPr>
    </w:p>
    <w:p w14:paraId="519AC498" w14:textId="40C95F57" w:rsidR="000D023D" w:rsidRPr="000D023D" w:rsidRDefault="000D023D" w:rsidP="000D023D">
      <w:pPr>
        <w:rPr>
          <w:sz w:val="22"/>
          <w:szCs w:val="22"/>
        </w:rPr>
      </w:pPr>
      <w:r w:rsidRPr="000D023D">
        <w:rPr>
          <w:sz w:val="22"/>
          <w:szCs w:val="22"/>
        </w:rPr>
        <w:t>4.1. Specialistai, kurių patirtis</w:t>
      </w:r>
      <w:r w:rsidR="001D3B69">
        <w:rPr>
          <w:sz w:val="22"/>
          <w:szCs w:val="22"/>
        </w:rPr>
        <w:t xml:space="preserve"> </w:t>
      </w:r>
      <w:r w:rsidR="001D3B69" w:rsidRPr="00306476">
        <w:rPr>
          <w:b/>
          <w:bCs/>
          <w:sz w:val="22"/>
          <w:szCs w:val="22"/>
        </w:rPr>
        <w:t>(P</w:t>
      </w:r>
      <w:r w:rsidR="001D3B69" w:rsidRPr="00306476">
        <w:rPr>
          <w:b/>
          <w:bCs/>
          <w:sz w:val="22"/>
          <w:szCs w:val="22"/>
          <w:vertAlign w:val="subscript"/>
        </w:rPr>
        <w:t>1</w:t>
      </w:r>
      <w:r w:rsidR="001D3B69" w:rsidRPr="00306476">
        <w:rPr>
          <w:b/>
          <w:bCs/>
          <w:sz w:val="22"/>
          <w:szCs w:val="22"/>
        </w:rPr>
        <w:t>)</w:t>
      </w:r>
      <w:r w:rsidRPr="000D023D">
        <w:rPr>
          <w:sz w:val="22"/>
          <w:szCs w:val="22"/>
        </w:rPr>
        <w:t xml:space="preserve"> turėtų būti vertinama ekonominio naudingumo balais:</w:t>
      </w:r>
    </w:p>
    <w:p w14:paraId="3974DFD9" w14:textId="77777777" w:rsidR="000D023D" w:rsidRPr="000D023D" w:rsidRDefault="000D023D" w:rsidP="000D023D">
      <w:pPr>
        <w:keepNext/>
        <w:tabs>
          <w:tab w:val="left" w:pos="284"/>
        </w:tabs>
        <w:outlineLvl w:val="0"/>
        <w:rPr>
          <w:bCs/>
          <w:sz w:val="22"/>
          <w:szCs w:val="22"/>
        </w:rPr>
      </w:pPr>
    </w:p>
    <w:tbl>
      <w:tblPr>
        <w:tblStyle w:val="Lentelstinklelis1"/>
        <w:tblW w:w="9952" w:type="dxa"/>
        <w:tblInd w:w="108" w:type="dxa"/>
        <w:tblLook w:val="04A0" w:firstRow="1" w:lastRow="0" w:firstColumn="1" w:lastColumn="0" w:noHBand="0" w:noVBand="1"/>
      </w:tblPr>
      <w:tblGrid>
        <w:gridCol w:w="887"/>
        <w:gridCol w:w="3820"/>
        <w:gridCol w:w="2551"/>
        <w:gridCol w:w="2694"/>
      </w:tblGrid>
      <w:tr w:rsidR="000D023D" w:rsidRPr="000D023D" w14:paraId="33B3DA6B" w14:textId="77777777" w:rsidTr="00D95944">
        <w:tc>
          <w:tcPr>
            <w:tcW w:w="887" w:type="dxa"/>
            <w:shd w:val="clear" w:color="auto" w:fill="F2F2F2" w:themeFill="background1" w:themeFillShade="F2"/>
            <w:vAlign w:val="center"/>
          </w:tcPr>
          <w:p w14:paraId="53BC5F7F" w14:textId="77777777" w:rsidR="000D023D" w:rsidRPr="000D023D" w:rsidRDefault="000D023D" w:rsidP="00AC167D">
            <w:pPr>
              <w:jc w:val="center"/>
              <w:rPr>
                <w:bCs/>
                <w:sz w:val="22"/>
                <w:szCs w:val="22"/>
              </w:rPr>
            </w:pPr>
            <w:r w:rsidRPr="000D023D">
              <w:rPr>
                <w:bCs/>
                <w:sz w:val="22"/>
                <w:szCs w:val="22"/>
              </w:rPr>
              <w:t>Eil. Nr.</w:t>
            </w:r>
          </w:p>
        </w:tc>
        <w:tc>
          <w:tcPr>
            <w:tcW w:w="3820" w:type="dxa"/>
            <w:shd w:val="clear" w:color="auto" w:fill="F2F2F2" w:themeFill="background1" w:themeFillShade="F2"/>
            <w:vAlign w:val="center"/>
          </w:tcPr>
          <w:p w14:paraId="7CA878E7" w14:textId="77777777" w:rsidR="000D023D" w:rsidRPr="000D023D" w:rsidRDefault="000D023D" w:rsidP="00AC167D">
            <w:pPr>
              <w:jc w:val="center"/>
              <w:rPr>
                <w:bCs/>
                <w:sz w:val="22"/>
                <w:szCs w:val="22"/>
              </w:rPr>
            </w:pPr>
            <w:r w:rsidRPr="000D023D">
              <w:rPr>
                <w:bCs/>
                <w:sz w:val="22"/>
                <w:szCs w:val="22"/>
              </w:rPr>
              <w:t>Pozicija, į kurią siūlomas specialistas</w:t>
            </w:r>
          </w:p>
        </w:tc>
        <w:tc>
          <w:tcPr>
            <w:tcW w:w="2551" w:type="dxa"/>
            <w:shd w:val="clear" w:color="auto" w:fill="F2F2F2" w:themeFill="background1" w:themeFillShade="F2"/>
          </w:tcPr>
          <w:p w14:paraId="66333A17" w14:textId="77777777" w:rsidR="000D023D" w:rsidRPr="000D023D" w:rsidRDefault="000D023D" w:rsidP="00AC167D">
            <w:pPr>
              <w:jc w:val="center"/>
              <w:rPr>
                <w:bCs/>
                <w:sz w:val="22"/>
                <w:szCs w:val="22"/>
              </w:rPr>
            </w:pPr>
            <w:r w:rsidRPr="000D023D">
              <w:rPr>
                <w:sz w:val="22"/>
                <w:szCs w:val="22"/>
              </w:rPr>
              <w:t>Specialisto vardas, pavardė</w:t>
            </w:r>
          </w:p>
        </w:tc>
        <w:tc>
          <w:tcPr>
            <w:tcW w:w="2694" w:type="dxa"/>
            <w:shd w:val="clear" w:color="auto" w:fill="F2F2F2" w:themeFill="background1" w:themeFillShade="F2"/>
          </w:tcPr>
          <w:p w14:paraId="56486E14" w14:textId="77777777" w:rsidR="000D023D" w:rsidRPr="000D023D" w:rsidRDefault="000D023D" w:rsidP="00AC167D">
            <w:pPr>
              <w:jc w:val="center"/>
              <w:rPr>
                <w:bCs/>
                <w:sz w:val="22"/>
                <w:szCs w:val="22"/>
              </w:rPr>
            </w:pPr>
            <w:r w:rsidRPr="000D023D">
              <w:rPr>
                <w:sz w:val="22"/>
                <w:szCs w:val="22"/>
              </w:rPr>
              <w:t>Specialisto darbovietės pavadinimas arba individualios veiklos pažymėjimo arba verslo liudijimo Nr.</w:t>
            </w:r>
          </w:p>
        </w:tc>
      </w:tr>
      <w:tr w:rsidR="000D023D" w:rsidRPr="000D023D" w14:paraId="1A95FBE0" w14:textId="77777777" w:rsidTr="00D95944">
        <w:tc>
          <w:tcPr>
            <w:tcW w:w="887" w:type="dxa"/>
            <w:shd w:val="clear" w:color="auto" w:fill="auto"/>
            <w:vAlign w:val="center"/>
          </w:tcPr>
          <w:p w14:paraId="15CF1CF5" w14:textId="77777777" w:rsidR="000D023D" w:rsidRPr="000D023D" w:rsidRDefault="000D023D" w:rsidP="00AC722A">
            <w:pPr>
              <w:jc w:val="center"/>
              <w:rPr>
                <w:i/>
                <w:sz w:val="22"/>
                <w:szCs w:val="22"/>
              </w:rPr>
            </w:pPr>
            <w:r w:rsidRPr="000D023D">
              <w:rPr>
                <w:i/>
                <w:sz w:val="22"/>
                <w:szCs w:val="22"/>
              </w:rPr>
              <w:t>1</w:t>
            </w:r>
          </w:p>
        </w:tc>
        <w:tc>
          <w:tcPr>
            <w:tcW w:w="3820" w:type="dxa"/>
            <w:shd w:val="clear" w:color="auto" w:fill="auto"/>
            <w:vAlign w:val="center"/>
          </w:tcPr>
          <w:p w14:paraId="45968D90" w14:textId="77777777" w:rsidR="000D023D" w:rsidRPr="000D023D" w:rsidRDefault="000D023D" w:rsidP="00AC722A">
            <w:pPr>
              <w:jc w:val="center"/>
              <w:rPr>
                <w:i/>
                <w:sz w:val="22"/>
                <w:szCs w:val="22"/>
              </w:rPr>
            </w:pPr>
            <w:r w:rsidRPr="000D023D">
              <w:rPr>
                <w:i/>
                <w:sz w:val="22"/>
                <w:szCs w:val="22"/>
              </w:rPr>
              <w:t>2</w:t>
            </w:r>
          </w:p>
        </w:tc>
        <w:tc>
          <w:tcPr>
            <w:tcW w:w="2551" w:type="dxa"/>
            <w:shd w:val="clear" w:color="auto" w:fill="auto"/>
            <w:vAlign w:val="center"/>
          </w:tcPr>
          <w:p w14:paraId="3BC1ADBF" w14:textId="77777777" w:rsidR="000D023D" w:rsidRPr="000D023D" w:rsidRDefault="000D023D" w:rsidP="00AC722A">
            <w:pPr>
              <w:jc w:val="center"/>
              <w:rPr>
                <w:i/>
                <w:sz w:val="22"/>
                <w:szCs w:val="22"/>
              </w:rPr>
            </w:pPr>
            <w:r w:rsidRPr="000D023D">
              <w:rPr>
                <w:i/>
                <w:sz w:val="22"/>
                <w:szCs w:val="22"/>
              </w:rPr>
              <w:t>3</w:t>
            </w:r>
          </w:p>
        </w:tc>
        <w:tc>
          <w:tcPr>
            <w:tcW w:w="2694" w:type="dxa"/>
            <w:shd w:val="clear" w:color="auto" w:fill="auto"/>
            <w:vAlign w:val="center"/>
          </w:tcPr>
          <w:p w14:paraId="10334976" w14:textId="77777777" w:rsidR="000D023D" w:rsidRPr="000D023D" w:rsidRDefault="000D023D" w:rsidP="00AC722A">
            <w:pPr>
              <w:jc w:val="center"/>
              <w:rPr>
                <w:i/>
                <w:sz w:val="22"/>
                <w:szCs w:val="22"/>
              </w:rPr>
            </w:pPr>
            <w:r w:rsidRPr="000D023D">
              <w:rPr>
                <w:i/>
                <w:sz w:val="22"/>
                <w:szCs w:val="22"/>
              </w:rPr>
              <w:t>4</w:t>
            </w:r>
          </w:p>
        </w:tc>
      </w:tr>
      <w:tr w:rsidR="0021441D" w:rsidRPr="000D023D" w14:paraId="234B5DD7" w14:textId="77777777" w:rsidTr="00D95944">
        <w:tc>
          <w:tcPr>
            <w:tcW w:w="887" w:type="dxa"/>
            <w:vAlign w:val="center"/>
          </w:tcPr>
          <w:p w14:paraId="06EC8936" w14:textId="77777777" w:rsidR="0021441D" w:rsidRPr="000D023D" w:rsidRDefault="0021441D" w:rsidP="0021441D">
            <w:pPr>
              <w:contextualSpacing/>
              <w:jc w:val="center"/>
              <w:rPr>
                <w:sz w:val="22"/>
                <w:szCs w:val="22"/>
              </w:rPr>
            </w:pPr>
            <w:r w:rsidRPr="000D023D">
              <w:rPr>
                <w:sz w:val="22"/>
                <w:szCs w:val="22"/>
              </w:rPr>
              <w:t>1.</w:t>
            </w:r>
          </w:p>
        </w:tc>
        <w:tc>
          <w:tcPr>
            <w:tcW w:w="3820" w:type="dxa"/>
          </w:tcPr>
          <w:p w14:paraId="3B587F03" w14:textId="005DE2B3" w:rsidR="0021441D" w:rsidRPr="0021441D" w:rsidRDefault="001D3B69" w:rsidP="001D3B69">
            <w:pPr>
              <w:suppressAutoHyphens/>
              <w:autoSpaceDN w:val="0"/>
              <w:jc w:val="both"/>
              <w:textAlignment w:val="baseline"/>
              <w:rPr>
                <w:kern w:val="3"/>
                <w:sz w:val="22"/>
                <w:szCs w:val="22"/>
                <w:lang w:eastAsia="de-CH"/>
              </w:rPr>
            </w:pPr>
            <w:r w:rsidRPr="001D3B69">
              <w:rPr>
                <w:iCs/>
                <w:sz w:val="22"/>
                <w:szCs w:val="22"/>
              </w:rPr>
              <w:t>Papildoma</w:t>
            </w:r>
            <w:r w:rsidR="0021441D" w:rsidRPr="001D3B69">
              <w:rPr>
                <w:iCs/>
                <w:sz w:val="22"/>
                <w:szCs w:val="22"/>
              </w:rPr>
              <w:t xml:space="preserve"> </w:t>
            </w:r>
            <w:r w:rsidRPr="001D3B69">
              <w:rPr>
                <w:iCs/>
                <w:sz w:val="22"/>
                <w:szCs w:val="22"/>
              </w:rPr>
              <w:t>p</w:t>
            </w:r>
            <w:r w:rsidR="0021441D" w:rsidRPr="0021441D">
              <w:rPr>
                <w:iCs/>
                <w:sz w:val="22"/>
                <w:szCs w:val="22"/>
              </w:rPr>
              <w:t>rojekto vadovo profesinė patirtis (P</w:t>
            </w:r>
            <w:r w:rsidR="0021441D" w:rsidRPr="0021441D">
              <w:rPr>
                <w:iCs/>
                <w:sz w:val="22"/>
                <w:szCs w:val="22"/>
                <w:vertAlign w:val="subscript"/>
              </w:rPr>
              <w:t>1</w:t>
            </w:r>
            <w:r>
              <w:rPr>
                <w:iCs/>
                <w:sz w:val="22"/>
                <w:szCs w:val="22"/>
                <w:vertAlign w:val="subscript"/>
              </w:rPr>
              <w:t>1</w:t>
            </w:r>
            <w:r w:rsidR="0021441D" w:rsidRPr="0021441D">
              <w:rPr>
                <w:iCs/>
                <w:sz w:val="22"/>
                <w:szCs w:val="22"/>
              </w:rPr>
              <w:t>)</w:t>
            </w:r>
          </w:p>
        </w:tc>
        <w:tc>
          <w:tcPr>
            <w:tcW w:w="2551" w:type="dxa"/>
            <w:vAlign w:val="center"/>
          </w:tcPr>
          <w:p w14:paraId="4D0D57E0" w14:textId="016E3DF3" w:rsidR="0021441D" w:rsidRPr="00AC167D" w:rsidRDefault="00596209" w:rsidP="0021441D">
            <w:pPr>
              <w:jc w:val="center"/>
              <w:rPr>
                <w:sz w:val="22"/>
                <w:szCs w:val="22"/>
              </w:rPr>
            </w:pPr>
            <w:r>
              <w:rPr>
                <w:sz w:val="22"/>
                <w:szCs w:val="22"/>
              </w:rPr>
              <w:t>________________</w:t>
            </w:r>
          </w:p>
        </w:tc>
        <w:tc>
          <w:tcPr>
            <w:tcW w:w="2694" w:type="dxa"/>
            <w:vAlign w:val="center"/>
          </w:tcPr>
          <w:p w14:paraId="13F118A6" w14:textId="6D292CDD" w:rsidR="0021441D" w:rsidRPr="00AC167D" w:rsidRDefault="00AC167D" w:rsidP="0021441D">
            <w:pPr>
              <w:jc w:val="center"/>
              <w:rPr>
                <w:sz w:val="22"/>
                <w:szCs w:val="22"/>
              </w:rPr>
            </w:pPr>
            <w:r w:rsidRPr="00AC167D">
              <w:rPr>
                <w:sz w:val="22"/>
                <w:szCs w:val="22"/>
              </w:rPr>
              <w:t>UAB „</w:t>
            </w:r>
            <w:proofErr w:type="spellStart"/>
            <w:r w:rsidRPr="00AC167D">
              <w:rPr>
                <w:sz w:val="22"/>
                <w:szCs w:val="22"/>
              </w:rPr>
              <w:t>Asseco</w:t>
            </w:r>
            <w:proofErr w:type="spellEnd"/>
            <w:r w:rsidRPr="00AC167D">
              <w:rPr>
                <w:sz w:val="22"/>
                <w:szCs w:val="22"/>
              </w:rPr>
              <w:t xml:space="preserve"> Lietuva“ darbuotojas</w:t>
            </w:r>
          </w:p>
        </w:tc>
      </w:tr>
      <w:tr w:rsidR="00AC167D" w:rsidRPr="000D023D" w14:paraId="47ECF99D" w14:textId="77777777" w:rsidTr="00D95944">
        <w:tc>
          <w:tcPr>
            <w:tcW w:w="887" w:type="dxa"/>
            <w:vAlign w:val="center"/>
          </w:tcPr>
          <w:p w14:paraId="1D5BCA2A" w14:textId="55E47F2F" w:rsidR="00AC167D" w:rsidRPr="000D023D" w:rsidRDefault="00AC167D" w:rsidP="00AC167D">
            <w:pPr>
              <w:contextualSpacing/>
              <w:jc w:val="center"/>
              <w:rPr>
                <w:sz w:val="22"/>
                <w:szCs w:val="22"/>
              </w:rPr>
            </w:pPr>
            <w:r>
              <w:rPr>
                <w:sz w:val="22"/>
                <w:szCs w:val="22"/>
              </w:rPr>
              <w:t>2.</w:t>
            </w:r>
          </w:p>
        </w:tc>
        <w:tc>
          <w:tcPr>
            <w:tcW w:w="3820" w:type="dxa"/>
          </w:tcPr>
          <w:p w14:paraId="6567648E" w14:textId="0160C539" w:rsidR="00AC167D" w:rsidRPr="0021441D" w:rsidRDefault="00AC167D" w:rsidP="00AC167D">
            <w:pPr>
              <w:suppressAutoHyphens/>
              <w:autoSpaceDN w:val="0"/>
              <w:jc w:val="both"/>
              <w:textAlignment w:val="baseline"/>
              <w:rPr>
                <w:kern w:val="3"/>
                <w:sz w:val="22"/>
                <w:szCs w:val="22"/>
                <w:lang w:eastAsia="de-CH"/>
              </w:rPr>
            </w:pPr>
            <w:r w:rsidRPr="001D3B69">
              <w:rPr>
                <w:iCs/>
                <w:sz w:val="22"/>
                <w:szCs w:val="22"/>
              </w:rPr>
              <w:t>Papildoma</w:t>
            </w:r>
            <w:r>
              <w:rPr>
                <w:iCs/>
                <w:sz w:val="22"/>
                <w:szCs w:val="22"/>
              </w:rPr>
              <w:t xml:space="preserve"> informacinių technologijų architekto</w:t>
            </w:r>
            <w:r w:rsidRPr="0021441D">
              <w:rPr>
                <w:iCs/>
                <w:sz w:val="22"/>
                <w:szCs w:val="22"/>
              </w:rPr>
              <w:t xml:space="preserve"> profesinė patirtis (P</w:t>
            </w:r>
            <w:r>
              <w:rPr>
                <w:iCs/>
                <w:sz w:val="22"/>
                <w:szCs w:val="22"/>
                <w:vertAlign w:val="subscript"/>
              </w:rPr>
              <w:t>12</w:t>
            </w:r>
            <w:r w:rsidRPr="0021441D">
              <w:rPr>
                <w:iCs/>
                <w:sz w:val="22"/>
                <w:szCs w:val="22"/>
              </w:rPr>
              <w:t>)</w:t>
            </w:r>
          </w:p>
        </w:tc>
        <w:tc>
          <w:tcPr>
            <w:tcW w:w="2551" w:type="dxa"/>
            <w:vAlign w:val="center"/>
          </w:tcPr>
          <w:p w14:paraId="4A89775F" w14:textId="21F00D36" w:rsidR="00AC167D" w:rsidRPr="00AC167D" w:rsidRDefault="00596209" w:rsidP="00AC167D">
            <w:pPr>
              <w:jc w:val="center"/>
              <w:rPr>
                <w:sz w:val="22"/>
                <w:szCs w:val="22"/>
              </w:rPr>
            </w:pPr>
            <w:r>
              <w:rPr>
                <w:sz w:val="22"/>
                <w:szCs w:val="22"/>
              </w:rPr>
              <w:t>_________________</w:t>
            </w:r>
          </w:p>
        </w:tc>
        <w:tc>
          <w:tcPr>
            <w:tcW w:w="2694" w:type="dxa"/>
            <w:vAlign w:val="center"/>
          </w:tcPr>
          <w:p w14:paraId="16B564E9" w14:textId="2EF856C6" w:rsidR="00AC167D" w:rsidRPr="00AC167D" w:rsidRDefault="00AC167D" w:rsidP="00AC167D">
            <w:pPr>
              <w:jc w:val="center"/>
              <w:rPr>
                <w:sz w:val="22"/>
                <w:szCs w:val="22"/>
              </w:rPr>
            </w:pPr>
            <w:r w:rsidRPr="00AC167D">
              <w:rPr>
                <w:sz w:val="22"/>
                <w:szCs w:val="22"/>
              </w:rPr>
              <w:t>UAB „</w:t>
            </w:r>
            <w:proofErr w:type="spellStart"/>
            <w:r w:rsidRPr="00AC167D">
              <w:rPr>
                <w:sz w:val="22"/>
                <w:szCs w:val="22"/>
              </w:rPr>
              <w:t>Asseco</w:t>
            </w:r>
            <w:proofErr w:type="spellEnd"/>
            <w:r w:rsidRPr="00AC167D">
              <w:rPr>
                <w:sz w:val="22"/>
                <w:szCs w:val="22"/>
              </w:rPr>
              <w:t xml:space="preserve"> Lietuva“ darbuotojas</w:t>
            </w:r>
          </w:p>
        </w:tc>
      </w:tr>
      <w:tr w:rsidR="00AC167D" w:rsidRPr="000D023D" w14:paraId="2D8B0259" w14:textId="77777777" w:rsidTr="00D95944">
        <w:tc>
          <w:tcPr>
            <w:tcW w:w="887" w:type="dxa"/>
            <w:vAlign w:val="center"/>
          </w:tcPr>
          <w:p w14:paraId="6930D400" w14:textId="1DA41029" w:rsidR="00AC167D" w:rsidRPr="000D023D" w:rsidRDefault="00AC167D" w:rsidP="00AC167D">
            <w:pPr>
              <w:contextualSpacing/>
              <w:jc w:val="center"/>
              <w:rPr>
                <w:sz w:val="22"/>
                <w:szCs w:val="22"/>
              </w:rPr>
            </w:pPr>
            <w:r>
              <w:rPr>
                <w:sz w:val="22"/>
                <w:szCs w:val="22"/>
              </w:rPr>
              <w:t>3.</w:t>
            </w:r>
          </w:p>
        </w:tc>
        <w:tc>
          <w:tcPr>
            <w:tcW w:w="3820" w:type="dxa"/>
          </w:tcPr>
          <w:p w14:paraId="1141E748" w14:textId="153DE71A" w:rsidR="00AC167D" w:rsidRPr="0021441D" w:rsidRDefault="00AC167D" w:rsidP="00AC167D">
            <w:pPr>
              <w:suppressAutoHyphens/>
              <w:autoSpaceDN w:val="0"/>
              <w:jc w:val="both"/>
              <w:textAlignment w:val="baseline"/>
              <w:rPr>
                <w:kern w:val="3"/>
                <w:sz w:val="22"/>
                <w:szCs w:val="22"/>
                <w:lang w:eastAsia="de-CH"/>
              </w:rPr>
            </w:pPr>
            <w:r>
              <w:rPr>
                <w:iCs/>
                <w:sz w:val="22"/>
                <w:szCs w:val="22"/>
              </w:rPr>
              <w:t>Papildoma veiklos procesų analitiko</w:t>
            </w:r>
            <w:r w:rsidRPr="0021441D">
              <w:rPr>
                <w:iCs/>
                <w:sz w:val="22"/>
                <w:szCs w:val="22"/>
              </w:rPr>
              <w:t xml:space="preserve"> profesinė patirtis (P</w:t>
            </w:r>
            <w:r>
              <w:rPr>
                <w:iCs/>
                <w:sz w:val="22"/>
                <w:szCs w:val="22"/>
                <w:vertAlign w:val="subscript"/>
              </w:rPr>
              <w:t>13</w:t>
            </w:r>
            <w:r w:rsidRPr="0021441D">
              <w:rPr>
                <w:iCs/>
                <w:sz w:val="22"/>
                <w:szCs w:val="22"/>
              </w:rPr>
              <w:t>)</w:t>
            </w:r>
          </w:p>
        </w:tc>
        <w:tc>
          <w:tcPr>
            <w:tcW w:w="2551" w:type="dxa"/>
            <w:vAlign w:val="center"/>
          </w:tcPr>
          <w:p w14:paraId="2852827C" w14:textId="67FD7C18" w:rsidR="00AC167D" w:rsidRPr="00A851B3" w:rsidRDefault="00596209" w:rsidP="00AC167D">
            <w:pPr>
              <w:jc w:val="center"/>
              <w:rPr>
                <w:sz w:val="22"/>
                <w:szCs w:val="22"/>
              </w:rPr>
            </w:pPr>
            <w:r>
              <w:rPr>
                <w:sz w:val="22"/>
                <w:szCs w:val="22"/>
              </w:rPr>
              <w:t>_______________</w:t>
            </w:r>
          </w:p>
        </w:tc>
        <w:tc>
          <w:tcPr>
            <w:tcW w:w="2694" w:type="dxa"/>
            <w:vAlign w:val="center"/>
          </w:tcPr>
          <w:p w14:paraId="006493E9" w14:textId="35F00F32" w:rsidR="00AC167D" w:rsidRPr="00A851B3" w:rsidRDefault="00DD09FE" w:rsidP="00AC167D">
            <w:pPr>
              <w:jc w:val="center"/>
              <w:rPr>
                <w:sz w:val="22"/>
                <w:szCs w:val="22"/>
              </w:rPr>
            </w:pPr>
            <w:r w:rsidRPr="00A851B3">
              <w:rPr>
                <w:sz w:val="22"/>
                <w:szCs w:val="22"/>
              </w:rPr>
              <w:t>UAB „</w:t>
            </w:r>
            <w:proofErr w:type="spellStart"/>
            <w:r w:rsidRPr="00A851B3">
              <w:rPr>
                <w:sz w:val="22"/>
                <w:szCs w:val="22"/>
              </w:rPr>
              <w:t>Insoft</w:t>
            </w:r>
            <w:proofErr w:type="spellEnd"/>
            <w:r w:rsidRPr="00A851B3">
              <w:rPr>
                <w:sz w:val="22"/>
                <w:szCs w:val="22"/>
              </w:rPr>
              <w:t>“ darbuotoja</w:t>
            </w:r>
          </w:p>
        </w:tc>
      </w:tr>
      <w:tr w:rsidR="00AC167D" w:rsidRPr="000D023D" w14:paraId="6DF8503F" w14:textId="77777777" w:rsidTr="00D95944">
        <w:tc>
          <w:tcPr>
            <w:tcW w:w="887" w:type="dxa"/>
            <w:vAlign w:val="center"/>
          </w:tcPr>
          <w:p w14:paraId="4F199FB8" w14:textId="39FE7970" w:rsidR="00AC167D" w:rsidRDefault="00AC167D" w:rsidP="00AC167D">
            <w:pPr>
              <w:contextualSpacing/>
              <w:jc w:val="center"/>
              <w:rPr>
                <w:sz w:val="22"/>
                <w:szCs w:val="22"/>
              </w:rPr>
            </w:pPr>
            <w:r>
              <w:rPr>
                <w:sz w:val="22"/>
                <w:szCs w:val="22"/>
              </w:rPr>
              <w:t>4.</w:t>
            </w:r>
          </w:p>
        </w:tc>
        <w:tc>
          <w:tcPr>
            <w:tcW w:w="3820" w:type="dxa"/>
          </w:tcPr>
          <w:p w14:paraId="251140C5" w14:textId="63E0F99B" w:rsidR="00AC167D" w:rsidRPr="0021441D" w:rsidRDefault="00AC167D" w:rsidP="00AC167D">
            <w:pPr>
              <w:suppressAutoHyphens/>
              <w:autoSpaceDN w:val="0"/>
              <w:jc w:val="both"/>
              <w:textAlignment w:val="baseline"/>
              <w:rPr>
                <w:kern w:val="3"/>
                <w:sz w:val="22"/>
                <w:szCs w:val="22"/>
                <w:lang w:eastAsia="de-CH"/>
              </w:rPr>
            </w:pPr>
            <w:r>
              <w:rPr>
                <w:iCs/>
                <w:sz w:val="22"/>
                <w:szCs w:val="22"/>
              </w:rPr>
              <w:t xml:space="preserve">Papildoma duomenų bazių programuotojo </w:t>
            </w:r>
            <w:r w:rsidRPr="0021441D">
              <w:rPr>
                <w:iCs/>
                <w:sz w:val="22"/>
                <w:szCs w:val="22"/>
              </w:rPr>
              <w:t>profesinė patirtis (P</w:t>
            </w:r>
            <w:r>
              <w:rPr>
                <w:iCs/>
                <w:sz w:val="22"/>
                <w:szCs w:val="22"/>
                <w:vertAlign w:val="subscript"/>
              </w:rPr>
              <w:t>14</w:t>
            </w:r>
            <w:r w:rsidRPr="0021441D">
              <w:rPr>
                <w:iCs/>
                <w:sz w:val="22"/>
                <w:szCs w:val="22"/>
              </w:rPr>
              <w:t>)</w:t>
            </w:r>
          </w:p>
        </w:tc>
        <w:tc>
          <w:tcPr>
            <w:tcW w:w="2551" w:type="dxa"/>
            <w:vAlign w:val="center"/>
          </w:tcPr>
          <w:p w14:paraId="21EE80C3" w14:textId="055E71AD" w:rsidR="00AC167D" w:rsidRPr="00CC5573" w:rsidRDefault="00596209" w:rsidP="00AC167D">
            <w:pPr>
              <w:jc w:val="center"/>
              <w:rPr>
                <w:sz w:val="22"/>
                <w:szCs w:val="22"/>
                <w:highlight w:val="yellow"/>
              </w:rPr>
            </w:pPr>
            <w:r>
              <w:rPr>
                <w:sz w:val="22"/>
                <w:szCs w:val="22"/>
              </w:rPr>
              <w:t>__________________</w:t>
            </w:r>
          </w:p>
        </w:tc>
        <w:tc>
          <w:tcPr>
            <w:tcW w:w="2694" w:type="dxa"/>
            <w:vAlign w:val="center"/>
          </w:tcPr>
          <w:p w14:paraId="55CE7F59" w14:textId="69161869" w:rsidR="00AC167D" w:rsidRPr="000D023D" w:rsidRDefault="00CC5573" w:rsidP="00AC167D">
            <w:pPr>
              <w:jc w:val="center"/>
              <w:rPr>
                <w:sz w:val="22"/>
                <w:szCs w:val="22"/>
                <w:highlight w:val="yellow"/>
              </w:rPr>
            </w:pPr>
            <w:r w:rsidRPr="00AC167D">
              <w:rPr>
                <w:sz w:val="22"/>
                <w:szCs w:val="22"/>
              </w:rPr>
              <w:t>UAB „</w:t>
            </w:r>
            <w:proofErr w:type="spellStart"/>
            <w:r w:rsidRPr="00AC167D">
              <w:rPr>
                <w:sz w:val="22"/>
                <w:szCs w:val="22"/>
              </w:rPr>
              <w:t>Asseco</w:t>
            </w:r>
            <w:proofErr w:type="spellEnd"/>
            <w:r w:rsidRPr="00AC167D">
              <w:rPr>
                <w:sz w:val="22"/>
                <w:szCs w:val="22"/>
              </w:rPr>
              <w:t xml:space="preserve"> Lietuva“ darbuotojas</w:t>
            </w:r>
          </w:p>
        </w:tc>
      </w:tr>
      <w:tr w:rsidR="00AC167D" w:rsidRPr="000D023D" w14:paraId="25A16B75" w14:textId="77777777" w:rsidTr="00D95944">
        <w:tc>
          <w:tcPr>
            <w:tcW w:w="887" w:type="dxa"/>
            <w:vAlign w:val="center"/>
          </w:tcPr>
          <w:p w14:paraId="2C902915" w14:textId="7DA9E6B3" w:rsidR="00AC167D" w:rsidRDefault="00AC167D" w:rsidP="00AC167D">
            <w:pPr>
              <w:contextualSpacing/>
              <w:jc w:val="center"/>
              <w:rPr>
                <w:sz w:val="22"/>
                <w:szCs w:val="22"/>
              </w:rPr>
            </w:pPr>
            <w:r>
              <w:rPr>
                <w:sz w:val="22"/>
                <w:szCs w:val="22"/>
              </w:rPr>
              <w:t>5.</w:t>
            </w:r>
          </w:p>
        </w:tc>
        <w:tc>
          <w:tcPr>
            <w:tcW w:w="3820" w:type="dxa"/>
          </w:tcPr>
          <w:p w14:paraId="3184E212" w14:textId="025525B9" w:rsidR="00AC167D" w:rsidRPr="001D3B69" w:rsidRDefault="00AC167D" w:rsidP="00AC167D">
            <w:pPr>
              <w:suppressAutoHyphens/>
              <w:autoSpaceDN w:val="0"/>
              <w:jc w:val="both"/>
              <w:textAlignment w:val="baseline"/>
              <w:rPr>
                <w:iCs/>
                <w:sz w:val="22"/>
                <w:szCs w:val="22"/>
              </w:rPr>
            </w:pPr>
            <w:r w:rsidRPr="001D3B69">
              <w:rPr>
                <w:iCs/>
                <w:sz w:val="22"/>
                <w:szCs w:val="22"/>
              </w:rPr>
              <w:t>Papildoma e</w:t>
            </w:r>
            <w:r w:rsidRPr="001D3B69">
              <w:rPr>
                <w:sz w:val="22"/>
                <w:szCs w:val="22"/>
              </w:rPr>
              <w:t xml:space="preserve">rgonomikos (vartotojo sąsajos kokybės) specialisto </w:t>
            </w:r>
            <w:r w:rsidRPr="001D3B69">
              <w:rPr>
                <w:iCs/>
                <w:sz w:val="22"/>
                <w:szCs w:val="22"/>
              </w:rPr>
              <w:t>profesinė patirtis (P</w:t>
            </w:r>
            <w:r w:rsidRPr="001D3B69">
              <w:rPr>
                <w:iCs/>
                <w:sz w:val="22"/>
                <w:szCs w:val="22"/>
                <w:vertAlign w:val="subscript"/>
              </w:rPr>
              <w:t>15</w:t>
            </w:r>
            <w:r w:rsidRPr="001D3B69">
              <w:rPr>
                <w:iCs/>
                <w:sz w:val="22"/>
                <w:szCs w:val="22"/>
              </w:rPr>
              <w:t>)</w:t>
            </w:r>
          </w:p>
        </w:tc>
        <w:tc>
          <w:tcPr>
            <w:tcW w:w="2551" w:type="dxa"/>
            <w:vAlign w:val="center"/>
          </w:tcPr>
          <w:p w14:paraId="51E1A567" w14:textId="26F90887" w:rsidR="00AC167D" w:rsidRPr="00CC5573" w:rsidRDefault="00596209" w:rsidP="00AC167D">
            <w:pPr>
              <w:jc w:val="center"/>
              <w:rPr>
                <w:sz w:val="22"/>
                <w:szCs w:val="22"/>
              </w:rPr>
            </w:pPr>
            <w:r>
              <w:rPr>
                <w:sz w:val="22"/>
                <w:szCs w:val="22"/>
              </w:rPr>
              <w:t>_____________________</w:t>
            </w:r>
          </w:p>
        </w:tc>
        <w:tc>
          <w:tcPr>
            <w:tcW w:w="2694" w:type="dxa"/>
            <w:vAlign w:val="center"/>
          </w:tcPr>
          <w:p w14:paraId="58934A97" w14:textId="577A01CD" w:rsidR="00AC167D" w:rsidRPr="00AC167D" w:rsidRDefault="00AC167D" w:rsidP="00AC167D">
            <w:pPr>
              <w:jc w:val="center"/>
              <w:rPr>
                <w:sz w:val="22"/>
                <w:szCs w:val="22"/>
              </w:rPr>
            </w:pPr>
            <w:r w:rsidRPr="00AC167D">
              <w:rPr>
                <w:sz w:val="22"/>
                <w:szCs w:val="22"/>
              </w:rPr>
              <w:t>UAB „</w:t>
            </w:r>
            <w:proofErr w:type="spellStart"/>
            <w:r w:rsidRPr="00AC167D">
              <w:rPr>
                <w:sz w:val="22"/>
                <w:szCs w:val="22"/>
              </w:rPr>
              <w:t>Asseco</w:t>
            </w:r>
            <w:proofErr w:type="spellEnd"/>
            <w:r w:rsidRPr="00AC167D">
              <w:rPr>
                <w:sz w:val="22"/>
                <w:szCs w:val="22"/>
              </w:rPr>
              <w:t xml:space="preserve"> Lietuva“ darbuotojas</w:t>
            </w:r>
          </w:p>
        </w:tc>
      </w:tr>
      <w:tr w:rsidR="00AC167D" w:rsidRPr="000D023D" w14:paraId="35D34C22" w14:textId="77777777" w:rsidTr="00D95944">
        <w:tc>
          <w:tcPr>
            <w:tcW w:w="887" w:type="dxa"/>
            <w:vAlign w:val="center"/>
          </w:tcPr>
          <w:p w14:paraId="3EB75EE7" w14:textId="1005877C" w:rsidR="00AC167D" w:rsidRDefault="00AC167D" w:rsidP="00AC167D">
            <w:pPr>
              <w:contextualSpacing/>
              <w:jc w:val="center"/>
              <w:rPr>
                <w:sz w:val="22"/>
                <w:szCs w:val="22"/>
              </w:rPr>
            </w:pPr>
            <w:r>
              <w:rPr>
                <w:sz w:val="22"/>
                <w:szCs w:val="22"/>
              </w:rPr>
              <w:t>6.</w:t>
            </w:r>
          </w:p>
        </w:tc>
        <w:tc>
          <w:tcPr>
            <w:tcW w:w="3820" w:type="dxa"/>
          </w:tcPr>
          <w:p w14:paraId="1BC09C30" w14:textId="4BA5A3CA" w:rsidR="00AC167D" w:rsidRPr="0021441D" w:rsidRDefault="00AC167D" w:rsidP="00AC167D">
            <w:pPr>
              <w:suppressAutoHyphens/>
              <w:autoSpaceDN w:val="0"/>
              <w:jc w:val="both"/>
              <w:textAlignment w:val="baseline"/>
              <w:rPr>
                <w:i/>
                <w:iCs/>
                <w:sz w:val="22"/>
                <w:szCs w:val="22"/>
              </w:rPr>
            </w:pPr>
            <w:r w:rsidRPr="001D3B69">
              <w:rPr>
                <w:iCs/>
                <w:sz w:val="22"/>
                <w:szCs w:val="22"/>
              </w:rPr>
              <w:t>Papildoma dirbtinio intelekto sprendimų specialisto profesinė patirtis (P</w:t>
            </w:r>
            <w:r w:rsidRPr="001D3B69">
              <w:rPr>
                <w:iCs/>
                <w:sz w:val="22"/>
                <w:szCs w:val="22"/>
                <w:vertAlign w:val="subscript"/>
              </w:rPr>
              <w:t>1</w:t>
            </w:r>
            <w:r>
              <w:rPr>
                <w:iCs/>
                <w:sz w:val="22"/>
                <w:szCs w:val="22"/>
                <w:vertAlign w:val="subscript"/>
              </w:rPr>
              <w:t>6</w:t>
            </w:r>
            <w:r w:rsidRPr="001D3B69">
              <w:rPr>
                <w:iCs/>
                <w:sz w:val="22"/>
                <w:szCs w:val="22"/>
              </w:rPr>
              <w:t>)</w:t>
            </w:r>
          </w:p>
        </w:tc>
        <w:tc>
          <w:tcPr>
            <w:tcW w:w="2551" w:type="dxa"/>
            <w:vAlign w:val="center"/>
          </w:tcPr>
          <w:p w14:paraId="47348FDD" w14:textId="3301DF35" w:rsidR="00AC167D" w:rsidRPr="0005416F" w:rsidRDefault="00596209" w:rsidP="00A851B3">
            <w:pPr>
              <w:jc w:val="center"/>
              <w:rPr>
                <w:i/>
                <w:iCs/>
                <w:sz w:val="22"/>
                <w:szCs w:val="22"/>
                <w:highlight w:val="yellow"/>
              </w:rPr>
            </w:pPr>
            <w:r>
              <w:rPr>
                <w:sz w:val="22"/>
                <w:szCs w:val="22"/>
              </w:rPr>
              <w:t>__________________</w:t>
            </w:r>
          </w:p>
        </w:tc>
        <w:tc>
          <w:tcPr>
            <w:tcW w:w="2694" w:type="dxa"/>
            <w:vAlign w:val="center"/>
          </w:tcPr>
          <w:p w14:paraId="467FF47D" w14:textId="458B35C1" w:rsidR="00AC167D" w:rsidRPr="000D023D" w:rsidRDefault="00A851B3" w:rsidP="00AC167D">
            <w:pPr>
              <w:jc w:val="center"/>
              <w:rPr>
                <w:sz w:val="22"/>
                <w:szCs w:val="22"/>
                <w:highlight w:val="yellow"/>
              </w:rPr>
            </w:pPr>
            <w:r w:rsidRPr="00351E7C">
              <w:rPr>
                <w:sz w:val="22"/>
                <w:szCs w:val="22"/>
              </w:rPr>
              <w:t>UAB „</w:t>
            </w:r>
            <w:proofErr w:type="spellStart"/>
            <w:r w:rsidRPr="00351E7C">
              <w:rPr>
                <w:sz w:val="22"/>
                <w:szCs w:val="22"/>
              </w:rPr>
              <w:t>Dizi</w:t>
            </w:r>
            <w:proofErr w:type="spellEnd"/>
            <w:r w:rsidRPr="00351E7C">
              <w:rPr>
                <w:sz w:val="22"/>
                <w:szCs w:val="22"/>
              </w:rPr>
              <w:t>“ darbuotojas</w:t>
            </w:r>
          </w:p>
        </w:tc>
      </w:tr>
    </w:tbl>
    <w:p w14:paraId="48E5ECB8" w14:textId="77777777" w:rsidR="000D023D" w:rsidRDefault="000D023D" w:rsidP="000D023D">
      <w:pPr>
        <w:keepNext/>
        <w:tabs>
          <w:tab w:val="left" w:pos="284"/>
        </w:tabs>
        <w:outlineLvl w:val="0"/>
        <w:rPr>
          <w:rFonts w:cstheme="minorHAnsi"/>
          <w:bCs/>
        </w:rPr>
      </w:pPr>
    </w:p>
    <w:p w14:paraId="37B735A5" w14:textId="43A0533A" w:rsidR="000D023D" w:rsidRPr="009E4DD8" w:rsidRDefault="000D023D" w:rsidP="000D023D">
      <w:pPr>
        <w:pStyle w:val="Sraopastraipa"/>
        <w:numPr>
          <w:ilvl w:val="1"/>
          <w:numId w:val="11"/>
        </w:numPr>
        <w:jc w:val="both"/>
        <w:rPr>
          <w:rFonts w:cstheme="minorHAnsi"/>
          <w:b/>
          <w:sz w:val="22"/>
          <w:szCs w:val="22"/>
        </w:rPr>
      </w:pPr>
      <w:r w:rsidRPr="00167730">
        <w:rPr>
          <w:rFonts w:eastAsia="Calibri" w:cstheme="minorHAnsi"/>
          <w:b/>
          <w:sz w:val="22"/>
          <w:szCs w:val="22"/>
        </w:rPr>
        <w:t>Siūlom</w:t>
      </w:r>
      <w:r w:rsidR="00C55A4C" w:rsidRPr="00167730">
        <w:rPr>
          <w:rFonts w:eastAsia="Calibri" w:cstheme="minorHAnsi"/>
          <w:b/>
          <w:sz w:val="22"/>
          <w:szCs w:val="22"/>
        </w:rPr>
        <w:t>as</w:t>
      </w:r>
      <w:r w:rsidR="00142325" w:rsidRPr="00167730">
        <w:rPr>
          <w:rFonts w:eastAsia="Calibri" w:cstheme="minorHAnsi"/>
          <w:b/>
          <w:sz w:val="22"/>
          <w:szCs w:val="22"/>
        </w:rPr>
        <w:t xml:space="preserve"> </w:t>
      </w:r>
      <w:r w:rsidR="00167730" w:rsidRPr="00167730">
        <w:rPr>
          <w:rFonts w:eastAsia="Calibri" w:cstheme="minorHAnsi"/>
          <w:b/>
          <w:sz w:val="22"/>
          <w:szCs w:val="22"/>
        </w:rPr>
        <w:t xml:space="preserve">VEPIS modernizavimo </w:t>
      </w:r>
      <w:r w:rsidR="00142325" w:rsidRPr="00167730">
        <w:rPr>
          <w:rFonts w:eastAsia="Calibri" w:cstheme="minorHAnsi"/>
          <w:b/>
          <w:sz w:val="22"/>
          <w:szCs w:val="22"/>
        </w:rPr>
        <w:t>architektūrini</w:t>
      </w:r>
      <w:r w:rsidR="00C55A4C" w:rsidRPr="00167730">
        <w:rPr>
          <w:rFonts w:eastAsia="Calibri" w:cstheme="minorHAnsi"/>
          <w:b/>
          <w:sz w:val="22"/>
          <w:szCs w:val="22"/>
        </w:rPr>
        <w:t>s</w:t>
      </w:r>
      <w:r w:rsidR="00142325" w:rsidRPr="00167730">
        <w:rPr>
          <w:rFonts w:eastAsia="Calibri" w:cstheme="minorHAnsi"/>
          <w:b/>
          <w:sz w:val="22"/>
          <w:szCs w:val="22"/>
        </w:rPr>
        <w:t xml:space="preserve"> sprendim</w:t>
      </w:r>
      <w:r w:rsidR="00C55A4C" w:rsidRPr="00167730">
        <w:rPr>
          <w:rFonts w:eastAsia="Calibri" w:cstheme="minorHAnsi"/>
          <w:b/>
          <w:sz w:val="22"/>
          <w:szCs w:val="22"/>
        </w:rPr>
        <w:t>as</w:t>
      </w:r>
      <w:r w:rsidR="00142325" w:rsidRPr="00167730">
        <w:rPr>
          <w:rFonts w:eastAsia="Calibri" w:cstheme="minorHAnsi"/>
          <w:b/>
          <w:sz w:val="22"/>
          <w:szCs w:val="22"/>
        </w:rPr>
        <w:t xml:space="preserve"> </w:t>
      </w:r>
      <w:r w:rsidR="00C55A4C" w:rsidRPr="00167730">
        <w:rPr>
          <w:rFonts w:eastAsia="Calibri" w:cstheme="minorHAnsi"/>
          <w:b/>
          <w:sz w:val="22"/>
          <w:szCs w:val="22"/>
        </w:rPr>
        <w:t xml:space="preserve">ir </w:t>
      </w:r>
      <w:r w:rsidR="00167730" w:rsidRPr="00167730">
        <w:rPr>
          <w:rFonts w:eastAsia="Calibri" w:cstheme="minorHAnsi"/>
          <w:b/>
          <w:sz w:val="22"/>
          <w:szCs w:val="22"/>
        </w:rPr>
        <w:t>projekto valdymo plano (Paslaugų teikimo reglamento) projektas ir projekto rizikų valdymo koncepcija</w:t>
      </w:r>
      <w:r>
        <w:rPr>
          <w:rFonts w:eastAsia="Calibri" w:cstheme="minorHAnsi"/>
          <w:sz w:val="22"/>
          <w:szCs w:val="22"/>
        </w:rPr>
        <w:t xml:space="preserve"> (</w:t>
      </w:r>
      <w:r w:rsidR="00142325">
        <w:rPr>
          <w:rFonts w:eastAsia="Calibri" w:cstheme="minorHAnsi"/>
          <w:sz w:val="22"/>
          <w:szCs w:val="22"/>
        </w:rPr>
        <w:t>šios užduoties reikalavimai, jos apimtis, vertinimo metodika pateikti Pirkimo sąlygų 7 priede „Pasiūlymų ekonominio naudingumo vertinimo tvarka“</w:t>
      </w:r>
      <w:r w:rsidR="00283A4C">
        <w:rPr>
          <w:rFonts w:eastAsia="Calibri" w:cstheme="minorHAnsi"/>
          <w:sz w:val="22"/>
          <w:szCs w:val="22"/>
        </w:rPr>
        <w:t xml:space="preserve"> 5.2. ir 7 p.</w:t>
      </w:r>
      <w:r w:rsidR="00167730">
        <w:rPr>
          <w:rFonts w:eastAsia="Calibri" w:cstheme="minorHAnsi"/>
          <w:sz w:val="22"/>
          <w:szCs w:val="22"/>
        </w:rPr>
        <w:t>) (P</w:t>
      </w:r>
      <w:r w:rsidR="00167730">
        <w:rPr>
          <w:rFonts w:eastAsia="Calibri" w:cstheme="minorHAnsi"/>
          <w:sz w:val="22"/>
          <w:szCs w:val="22"/>
          <w:vertAlign w:val="subscript"/>
        </w:rPr>
        <w:t>2</w:t>
      </w:r>
      <w:r w:rsidR="00167730">
        <w:rPr>
          <w:rFonts w:eastAsia="Calibri" w:cstheme="minorHAnsi"/>
          <w:sz w:val="22"/>
          <w:szCs w:val="22"/>
        </w:rPr>
        <w:t>)</w:t>
      </w:r>
    </w:p>
    <w:p w14:paraId="3D4322E1" w14:textId="5E839ABC" w:rsidR="009E4DD8" w:rsidRDefault="009E4DD8" w:rsidP="009E4DD8">
      <w:pPr>
        <w:pStyle w:val="Sraopastraipa"/>
        <w:ind w:left="360"/>
        <w:jc w:val="both"/>
        <w:rPr>
          <w:rFonts w:eastAsia="Calibri" w:cstheme="minorHAnsi"/>
          <w:sz w:val="22"/>
          <w:szCs w:val="22"/>
        </w:rPr>
      </w:pPr>
    </w:p>
    <w:p w14:paraId="7B2C38D5" w14:textId="1C1D061E" w:rsidR="009E4DD8" w:rsidRPr="00BF4415" w:rsidRDefault="009E4DD8" w:rsidP="009E4DD8">
      <w:pPr>
        <w:pStyle w:val="Antrat1"/>
        <w:numPr>
          <w:ilvl w:val="0"/>
          <w:numId w:val="11"/>
        </w:numPr>
        <w:spacing w:before="0" w:after="0" w:line="276" w:lineRule="auto"/>
        <w:jc w:val="center"/>
        <w:rPr>
          <w:b w:val="0"/>
          <w:bCs/>
          <w:sz w:val="22"/>
          <w:szCs w:val="22"/>
        </w:rPr>
      </w:pPr>
      <w:bookmarkStart w:id="3" w:name="_Toc329443229"/>
      <w:r w:rsidRPr="00BF4415">
        <w:rPr>
          <w:bCs/>
          <w:sz w:val="22"/>
          <w:szCs w:val="22"/>
        </w:rPr>
        <w:t>PASIŪLYMO GALIOJIMO TERMINAS</w:t>
      </w:r>
      <w:bookmarkEnd w:id="3"/>
    </w:p>
    <w:p w14:paraId="6A8D2AB4" w14:textId="5944338F" w:rsidR="009E4DD8" w:rsidRPr="00BF4415" w:rsidRDefault="009E4DD8" w:rsidP="009E4DD8">
      <w:pPr>
        <w:pStyle w:val="Sraopastraipa"/>
        <w:tabs>
          <w:tab w:val="left" w:pos="567"/>
        </w:tabs>
        <w:spacing w:line="276" w:lineRule="auto"/>
        <w:ind w:left="0"/>
        <w:contextualSpacing w:val="0"/>
        <w:jc w:val="both"/>
        <w:rPr>
          <w:sz w:val="22"/>
          <w:szCs w:val="22"/>
        </w:rPr>
      </w:pPr>
      <w:r>
        <w:rPr>
          <w:sz w:val="22"/>
          <w:szCs w:val="22"/>
        </w:rPr>
        <w:t xml:space="preserve">5.1. </w:t>
      </w:r>
      <w:r w:rsidRPr="00BF4415">
        <w:rPr>
          <w:sz w:val="22"/>
          <w:szCs w:val="22"/>
        </w:rPr>
        <w:t>Pasiūlymas galioja iki termino, nustatyto pirkimo dokumentuose.</w:t>
      </w:r>
    </w:p>
    <w:p w14:paraId="79D403D2" w14:textId="77777777" w:rsidR="009E4DD8" w:rsidRPr="000D023D" w:rsidRDefault="009E4DD8" w:rsidP="009E4DD8">
      <w:pPr>
        <w:pStyle w:val="Sraopastraipa"/>
        <w:ind w:left="360"/>
        <w:jc w:val="both"/>
        <w:rPr>
          <w:rFonts w:cstheme="minorHAnsi"/>
          <w:b/>
          <w:sz w:val="22"/>
          <w:szCs w:val="22"/>
        </w:rPr>
      </w:pPr>
    </w:p>
    <w:p w14:paraId="6F2865EF" w14:textId="7EF22847" w:rsidR="00D83884" w:rsidRPr="009E4DD8" w:rsidRDefault="00D83884" w:rsidP="009E4DD8">
      <w:pPr>
        <w:pStyle w:val="Sraopastraipa"/>
        <w:numPr>
          <w:ilvl w:val="0"/>
          <w:numId w:val="11"/>
        </w:numPr>
        <w:autoSpaceDE w:val="0"/>
        <w:autoSpaceDN w:val="0"/>
        <w:adjustRightInd w:val="0"/>
        <w:spacing w:line="276" w:lineRule="auto"/>
        <w:contextualSpacing w:val="0"/>
        <w:jc w:val="center"/>
        <w:rPr>
          <w:b/>
          <w:bCs/>
          <w:sz w:val="22"/>
          <w:szCs w:val="22"/>
        </w:rPr>
      </w:pPr>
      <w:r w:rsidRPr="009E4DD8">
        <w:rPr>
          <w:b/>
          <w:bCs/>
          <w:sz w:val="22"/>
          <w:szCs w:val="22"/>
        </w:rPr>
        <w:t>KONFIDENCIALI INFORMACIJA</w:t>
      </w:r>
    </w:p>
    <w:p w14:paraId="7BDB706A" w14:textId="54A39482" w:rsidR="00D83884" w:rsidRPr="00AD6323" w:rsidRDefault="00D83884" w:rsidP="00D83884">
      <w:pPr>
        <w:autoSpaceDE w:val="0"/>
        <w:autoSpaceDN w:val="0"/>
        <w:adjustRightInd w:val="0"/>
        <w:spacing w:line="276" w:lineRule="auto"/>
        <w:jc w:val="both"/>
        <w:rPr>
          <w:sz w:val="22"/>
          <w:szCs w:val="22"/>
        </w:rPr>
      </w:pPr>
      <w:r w:rsidRPr="00AD6323">
        <w:rPr>
          <w:sz w:val="22"/>
          <w:szCs w:val="22"/>
        </w:rPr>
        <w:t>Tuo atveju, jei lentelė ar atskiros jos eilutės nėra užpildomos, Perkančioji organizacija laikys, kad ta Pasiūlymo informacija arba atitinkama jos dalis nėra laikoma konfidencialia. Konfidencialia negali būti laikoma informacija, kuri atitinka LR VPĮ 20 straipsnio 2 dalyje nustatytus požymius ir sąlygas</w:t>
      </w:r>
      <w:r w:rsidRPr="005749E4">
        <w:rPr>
          <w:sz w:val="22"/>
          <w:szCs w:val="22"/>
        </w:rPr>
        <w:t>, todėl ši informacija bus viešinama LR VPĮ numatyta tvarka, nepriklausomai nuo to, ar ši informacija bus nurodyta kaip konfidenciali.</w:t>
      </w:r>
    </w:p>
    <w:p w14:paraId="272CCB2C" w14:textId="6C4D66AD" w:rsidR="008D585E" w:rsidRDefault="008D585E" w:rsidP="008D585E">
      <w:pPr>
        <w:jc w:val="both"/>
        <w:rPr>
          <w:b/>
          <w:bCs/>
          <w:sz w:val="22"/>
          <w:szCs w:val="22"/>
        </w:rPr>
      </w:pPr>
      <w:r w:rsidRPr="00D8797B">
        <w:rPr>
          <w:b/>
          <w:bCs/>
          <w:sz w:val="22"/>
          <w:szCs w:val="22"/>
        </w:rPr>
        <w:t>Šiame pasiūlyme yra pateikta ir konfidenciali informacija:</w:t>
      </w:r>
    </w:p>
    <w:p w14:paraId="64C23A5C" w14:textId="77777777" w:rsidR="005D2116" w:rsidRPr="00D8797B" w:rsidRDefault="005D2116" w:rsidP="008D585E">
      <w:pPr>
        <w:jc w:val="both"/>
        <w:rPr>
          <w:b/>
          <w:bCs/>
          <w:sz w:val="22"/>
          <w:szCs w:val="22"/>
        </w:rPr>
      </w:pPr>
    </w:p>
    <w:tbl>
      <w:tblPr>
        <w:tblStyle w:val="Lentelstinklelis1"/>
        <w:tblW w:w="10207" w:type="dxa"/>
        <w:tblInd w:w="-147" w:type="dxa"/>
        <w:tblLook w:val="04A0" w:firstRow="1" w:lastRow="0" w:firstColumn="1" w:lastColumn="0" w:noHBand="0" w:noVBand="1"/>
      </w:tblPr>
      <w:tblGrid>
        <w:gridCol w:w="795"/>
        <w:gridCol w:w="5597"/>
        <w:gridCol w:w="3815"/>
      </w:tblGrid>
      <w:tr w:rsidR="004C1FC8" w:rsidRPr="00D8797B" w14:paraId="7EA6266D" w14:textId="77777777" w:rsidTr="00F74006">
        <w:tc>
          <w:tcPr>
            <w:tcW w:w="814" w:type="dxa"/>
            <w:shd w:val="clear" w:color="auto" w:fill="F2F2F2" w:themeFill="background1" w:themeFillShade="F2"/>
            <w:vAlign w:val="center"/>
          </w:tcPr>
          <w:p w14:paraId="7C7B18B1" w14:textId="77777777" w:rsidR="008D585E" w:rsidRPr="00D8797B" w:rsidRDefault="008D585E" w:rsidP="00AC722A">
            <w:pPr>
              <w:spacing w:before="60" w:after="60"/>
              <w:jc w:val="center"/>
              <w:rPr>
                <w:rFonts w:eastAsia="PMingLiU"/>
                <w:b/>
                <w:bCs/>
                <w:sz w:val="22"/>
                <w:szCs w:val="22"/>
                <w:lang w:eastAsia="ar-SA"/>
              </w:rPr>
            </w:pPr>
            <w:r w:rsidRPr="00D8797B">
              <w:rPr>
                <w:rFonts w:eastAsia="PMingLiU"/>
                <w:b/>
                <w:bCs/>
                <w:sz w:val="22"/>
                <w:szCs w:val="22"/>
                <w:lang w:eastAsia="ar-SA"/>
              </w:rPr>
              <w:t>Eil. Nr.</w:t>
            </w:r>
          </w:p>
        </w:tc>
        <w:tc>
          <w:tcPr>
            <w:tcW w:w="5424" w:type="dxa"/>
            <w:shd w:val="clear" w:color="auto" w:fill="F2F2F2" w:themeFill="background1" w:themeFillShade="F2"/>
            <w:vAlign w:val="center"/>
          </w:tcPr>
          <w:p w14:paraId="196F49F8" w14:textId="77777777" w:rsidR="008D585E" w:rsidRPr="00D8797B" w:rsidRDefault="008D585E" w:rsidP="00AC722A">
            <w:pPr>
              <w:spacing w:before="60" w:after="60"/>
              <w:jc w:val="center"/>
              <w:rPr>
                <w:rFonts w:eastAsia="PMingLiU"/>
                <w:b/>
                <w:bCs/>
                <w:sz w:val="22"/>
                <w:szCs w:val="22"/>
                <w:lang w:eastAsia="ar-SA"/>
              </w:rPr>
            </w:pPr>
            <w:r w:rsidRPr="00D8797B">
              <w:rPr>
                <w:rFonts w:eastAsia="PMingLiU"/>
                <w:b/>
                <w:bCs/>
                <w:sz w:val="22"/>
                <w:szCs w:val="22"/>
                <w:lang w:eastAsia="ar-SA"/>
              </w:rPr>
              <w:t>Dokumento pavadinimas</w:t>
            </w:r>
            <w:r w:rsidRPr="00D8797B">
              <w:rPr>
                <w:rStyle w:val="Puslapioinaosnuoroda"/>
                <w:rFonts w:eastAsia="PMingLiU"/>
                <w:b/>
                <w:bCs/>
                <w:sz w:val="22"/>
                <w:szCs w:val="22"/>
                <w:lang w:eastAsia="ar-SA"/>
              </w:rPr>
              <w:footnoteReference w:id="8"/>
            </w:r>
          </w:p>
        </w:tc>
        <w:tc>
          <w:tcPr>
            <w:tcW w:w="3969" w:type="dxa"/>
            <w:shd w:val="clear" w:color="auto" w:fill="F2F2F2" w:themeFill="background1" w:themeFillShade="F2"/>
            <w:vAlign w:val="center"/>
          </w:tcPr>
          <w:p w14:paraId="5D7578BF" w14:textId="77777777" w:rsidR="008D585E" w:rsidRPr="00D8797B" w:rsidRDefault="008D585E" w:rsidP="00AC722A">
            <w:pPr>
              <w:spacing w:before="60" w:after="60"/>
              <w:jc w:val="both"/>
              <w:rPr>
                <w:rFonts w:eastAsia="PMingLiU"/>
                <w:b/>
                <w:bCs/>
                <w:sz w:val="22"/>
                <w:szCs w:val="22"/>
                <w:lang w:eastAsia="ar-SA"/>
              </w:rPr>
            </w:pPr>
            <w:r w:rsidRPr="00D8797B">
              <w:rPr>
                <w:rFonts w:eastAsia="PMingLiU"/>
                <w:b/>
                <w:bCs/>
                <w:sz w:val="22"/>
                <w:szCs w:val="22"/>
                <w:lang w:eastAsia="ar-SA"/>
              </w:rPr>
              <w:t>Kokiu pagrindu atitinkamas dokumentas yra konfidencialus?</w:t>
            </w:r>
          </w:p>
        </w:tc>
      </w:tr>
      <w:tr w:rsidR="004C1FC8" w:rsidRPr="00DF557B" w14:paraId="108CF6A9" w14:textId="77777777" w:rsidTr="00F74006">
        <w:tc>
          <w:tcPr>
            <w:tcW w:w="814" w:type="dxa"/>
          </w:tcPr>
          <w:p w14:paraId="22123EBF" w14:textId="77777777" w:rsidR="00D95944" w:rsidRPr="00097A08" w:rsidRDefault="00D95944" w:rsidP="00A075E3">
            <w:pPr>
              <w:pStyle w:val="Sraopastraipa"/>
              <w:numPr>
                <w:ilvl w:val="0"/>
                <w:numId w:val="16"/>
              </w:numPr>
              <w:jc w:val="center"/>
              <w:rPr>
                <w:rFonts w:eastAsia="PMingLiU"/>
                <w:sz w:val="22"/>
                <w:szCs w:val="22"/>
                <w:lang w:eastAsia="ar-SA"/>
              </w:rPr>
            </w:pPr>
          </w:p>
        </w:tc>
        <w:tc>
          <w:tcPr>
            <w:tcW w:w="5424" w:type="dxa"/>
          </w:tcPr>
          <w:p w14:paraId="3632AC02" w14:textId="360307A6" w:rsidR="00D95944" w:rsidRPr="001D5135" w:rsidRDefault="00D95944" w:rsidP="00A075E3">
            <w:pPr>
              <w:pStyle w:val="Standard1"/>
              <w:jc w:val="both"/>
              <w:rPr>
                <w:sz w:val="22"/>
                <w:szCs w:val="22"/>
              </w:rPr>
            </w:pPr>
            <w:proofErr w:type="spellStart"/>
            <w:r w:rsidRPr="001D5135">
              <w:rPr>
                <w:sz w:val="22"/>
                <w:szCs w:val="22"/>
              </w:rPr>
              <w:t>Ketinimų</w:t>
            </w:r>
            <w:proofErr w:type="spellEnd"/>
            <w:r w:rsidRPr="001D5135">
              <w:rPr>
                <w:sz w:val="22"/>
                <w:szCs w:val="22"/>
              </w:rPr>
              <w:t xml:space="preserve"> </w:t>
            </w:r>
            <w:proofErr w:type="spellStart"/>
            <w:r w:rsidRPr="001D5135">
              <w:rPr>
                <w:sz w:val="22"/>
                <w:szCs w:val="22"/>
              </w:rPr>
              <w:t>protokolai</w:t>
            </w:r>
            <w:proofErr w:type="spellEnd"/>
            <w:r w:rsidR="007E3147" w:rsidRPr="001D5135">
              <w:rPr>
                <w:sz w:val="22"/>
                <w:szCs w:val="22"/>
              </w:rPr>
              <w:t xml:space="preserve"> </w:t>
            </w:r>
          </w:p>
          <w:p w14:paraId="30FDF20A" w14:textId="0C0E52F3" w:rsidR="00C76779" w:rsidRPr="001D5135" w:rsidRDefault="00C76779" w:rsidP="00A075E3">
            <w:pPr>
              <w:pStyle w:val="Standard1"/>
              <w:jc w:val="both"/>
              <w:rPr>
                <w:i/>
                <w:iCs/>
                <w:sz w:val="22"/>
                <w:szCs w:val="22"/>
              </w:rPr>
            </w:pPr>
            <w:r w:rsidRPr="001D5135">
              <w:rPr>
                <w:i/>
                <w:iCs/>
                <w:sz w:val="22"/>
                <w:szCs w:val="22"/>
              </w:rPr>
              <w:t>Ketinimu_protokolai</w:t>
            </w:r>
            <w:r w:rsidR="00F127FB" w:rsidRPr="001D5135">
              <w:rPr>
                <w:i/>
                <w:iCs/>
                <w:sz w:val="22"/>
                <w:szCs w:val="22"/>
              </w:rPr>
              <w:t>_Konfidencialu</w:t>
            </w:r>
            <w:r w:rsidRPr="001D5135">
              <w:rPr>
                <w:i/>
                <w:iCs/>
                <w:sz w:val="22"/>
                <w:szCs w:val="22"/>
              </w:rPr>
              <w:t>.zip</w:t>
            </w:r>
          </w:p>
        </w:tc>
        <w:tc>
          <w:tcPr>
            <w:tcW w:w="3969" w:type="dxa"/>
          </w:tcPr>
          <w:p w14:paraId="2182941C" w14:textId="2978BE1B" w:rsidR="005D2116" w:rsidRPr="001D5135" w:rsidRDefault="005D2116" w:rsidP="00A075E3">
            <w:pPr>
              <w:rPr>
                <w:color w:val="000000" w:themeColor="text1"/>
                <w:sz w:val="18"/>
                <w:szCs w:val="18"/>
              </w:rPr>
            </w:pPr>
            <w:r w:rsidRPr="001D5135">
              <w:rPr>
                <w:color w:val="000000" w:themeColor="text1"/>
                <w:sz w:val="18"/>
                <w:szCs w:val="18"/>
              </w:rPr>
              <w:t>Asmens duomenys / (LR asmens duomenų teisinės apsaugos įstatymas);</w:t>
            </w:r>
          </w:p>
          <w:p w14:paraId="193B3C82" w14:textId="0AD17BAF" w:rsidR="00D95944" w:rsidRPr="001D5135" w:rsidRDefault="00F127FB" w:rsidP="00A075E3">
            <w:pPr>
              <w:rPr>
                <w:color w:val="000000" w:themeColor="text1"/>
                <w:sz w:val="18"/>
                <w:szCs w:val="18"/>
              </w:rPr>
            </w:pPr>
            <w:r w:rsidRPr="001D5135">
              <w:rPr>
                <w:color w:val="000000" w:themeColor="text1"/>
                <w:sz w:val="18"/>
                <w:szCs w:val="18"/>
              </w:rPr>
              <w:t>Įtraukta į tiekėjo įmonės komercinių paslapčių sąrašą, informacijos atskleidimas pažeistų teisėtus tiekėjo komercinius interesus ir turėtų neigiamą poveikį tiekėjo konkurencijai.</w:t>
            </w:r>
          </w:p>
        </w:tc>
      </w:tr>
      <w:tr w:rsidR="004C1FC8" w:rsidRPr="00DF557B" w14:paraId="2E76CB91" w14:textId="77777777" w:rsidTr="00F74006">
        <w:tc>
          <w:tcPr>
            <w:tcW w:w="814" w:type="dxa"/>
          </w:tcPr>
          <w:p w14:paraId="2AAC30FA" w14:textId="77777777" w:rsidR="00D95944" w:rsidRPr="00097A08" w:rsidRDefault="00D95944" w:rsidP="00A075E3">
            <w:pPr>
              <w:pStyle w:val="Sraopastraipa"/>
              <w:numPr>
                <w:ilvl w:val="0"/>
                <w:numId w:val="16"/>
              </w:numPr>
              <w:jc w:val="center"/>
              <w:rPr>
                <w:rFonts w:eastAsia="PMingLiU"/>
                <w:sz w:val="22"/>
                <w:szCs w:val="22"/>
                <w:lang w:eastAsia="ar-SA"/>
              </w:rPr>
            </w:pPr>
          </w:p>
        </w:tc>
        <w:tc>
          <w:tcPr>
            <w:tcW w:w="5424" w:type="dxa"/>
          </w:tcPr>
          <w:p w14:paraId="27E748BF" w14:textId="5221F162" w:rsidR="00D95944" w:rsidRPr="005D3320" w:rsidRDefault="000266AF" w:rsidP="00A075E3">
            <w:pPr>
              <w:pStyle w:val="Standard1"/>
              <w:jc w:val="both"/>
              <w:rPr>
                <w:sz w:val="22"/>
                <w:szCs w:val="22"/>
              </w:rPr>
            </w:pPr>
            <w:proofErr w:type="spellStart"/>
            <w:r w:rsidRPr="005D3320">
              <w:rPr>
                <w:sz w:val="22"/>
                <w:szCs w:val="22"/>
              </w:rPr>
              <w:t>Specialistų</w:t>
            </w:r>
            <w:proofErr w:type="spellEnd"/>
            <w:r w:rsidRPr="005D3320">
              <w:rPr>
                <w:sz w:val="22"/>
                <w:szCs w:val="22"/>
              </w:rPr>
              <w:t xml:space="preserve"> </w:t>
            </w:r>
            <w:proofErr w:type="spellStart"/>
            <w:r w:rsidRPr="005D3320">
              <w:rPr>
                <w:sz w:val="22"/>
                <w:szCs w:val="22"/>
              </w:rPr>
              <w:t>patirties</w:t>
            </w:r>
            <w:proofErr w:type="spellEnd"/>
            <w:r w:rsidRPr="005D3320">
              <w:rPr>
                <w:sz w:val="22"/>
                <w:szCs w:val="22"/>
              </w:rPr>
              <w:t xml:space="preserve"> </w:t>
            </w:r>
            <w:proofErr w:type="spellStart"/>
            <w:r w:rsidRPr="005D3320">
              <w:rPr>
                <w:sz w:val="22"/>
                <w:szCs w:val="22"/>
              </w:rPr>
              <w:t>atitiktis</w:t>
            </w:r>
            <w:proofErr w:type="spellEnd"/>
            <w:r w:rsidRPr="005D3320">
              <w:rPr>
                <w:sz w:val="22"/>
                <w:szCs w:val="22"/>
              </w:rPr>
              <w:t xml:space="preserve"> </w:t>
            </w:r>
            <w:proofErr w:type="spellStart"/>
            <w:r w:rsidRPr="005D3320">
              <w:rPr>
                <w:sz w:val="22"/>
                <w:szCs w:val="22"/>
              </w:rPr>
              <w:t>ekonominio</w:t>
            </w:r>
            <w:proofErr w:type="spellEnd"/>
            <w:r w:rsidRPr="005D3320">
              <w:rPr>
                <w:sz w:val="22"/>
                <w:szCs w:val="22"/>
              </w:rPr>
              <w:t xml:space="preserve"> </w:t>
            </w:r>
            <w:proofErr w:type="spellStart"/>
            <w:r w:rsidRPr="005D3320">
              <w:rPr>
                <w:sz w:val="22"/>
                <w:szCs w:val="22"/>
              </w:rPr>
              <w:t>naudingumo</w:t>
            </w:r>
            <w:proofErr w:type="spellEnd"/>
            <w:r w:rsidRPr="005D3320">
              <w:rPr>
                <w:sz w:val="22"/>
                <w:szCs w:val="22"/>
              </w:rPr>
              <w:t xml:space="preserve"> </w:t>
            </w:r>
            <w:proofErr w:type="spellStart"/>
            <w:r w:rsidRPr="005D3320">
              <w:rPr>
                <w:sz w:val="22"/>
                <w:szCs w:val="22"/>
              </w:rPr>
              <w:t>reikalavimams</w:t>
            </w:r>
            <w:proofErr w:type="spellEnd"/>
            <w:r w:rsidR="0037614B">
              <w:rPr>
                <w:sz w:val="22"/>
                <w:szCs w:val="22"/>
              </w:rPr>
              <w:t>:</w:t>
            </w:r>
          </w:p>
          <w:p w14:paraId="79066E9E" w14:textId="750D510E" w:rsidR="00BB50A9" w:rsidRDefault="00BB50A9" w:rsidP="00A075E3">
            <w:pPr>
              <w:pStyle w:val="Standard1"/>
              <w:jc w:val="both"/>
              <w:rPr>
                <w:i/>
                <w:iCs/>
                <w:sz w:val="22"/>
                <w:szCs w:val="22"/>
              </w:rPr>
            </w:pPr>
            <w:r w:rsidRPr="005D3320">
              <w:rPr>
                <w:i/>
                <w:iCs/>
                <w:sz w:val="22"/>
                <w:szCs w:val="22"/>
              </w:rPr>
              <w:t>Specialist</w:t>
            </w:r>
            <w:r w:rsidR="005D0A4F">
              <w:rPr>
                <w:i/>
                <w:iCs/>
                <w:sz w:val="22"/>
                <w:szCs w:val="22"/>
              </w:rPr>
              <w:t>o</w:t>
            </w:r>
            <w:r w:rsidRPr="005D3320">
              <w:rPr>
                <w:i/>
                <w:iCs/>
                <w:sz w:val="22"/>
                <w:szCs w:val="22"/>
              </w:rPr>
              <w:t>_patirtis</w:t>
            </w:r>
            <w:r w:rsidR="005D3320" w:rsidRPr="005D3320">
              <w:rPr>
                <w:i/>
                <w:iCs/>
                <w:sz w:val="22"/>
                <w:szCs w:val="22"/>
              </w:rPr>
              <w:t>_P1</w:t>
            </w:r>
            <w:r w:rsidR="001434CA">
              <w:rPr>
                <w:i/>
                <w:iCs/>
                <w:sz w:val="22"/>
                <w:szCs w:val="22"/>
              </w:rPr>
              <w:t>1</w:t>
            </w:r>
            <w:r w:rsidR="005D3320" w:rsidRPr="005D3320">
              <w:rPr>
                <w:i/>
                <w:iCs/>
                <w:sz w:val="22"/>
                <w:szCs w:val="22"/>
              </w:rPr>
              <w:t>_</w:t>
            </w:r>
            <w:r w:rsidR="00700A8C">
              <w:rPr>
                <w:i/>
                <w:iCs/>
                <w:sz w:val="22"/>
                <w:szCs w:val="22"/>
              </w:rPr>
              <w:t>patvirtinimai_</w:t>
            </w:r>
            <w:r w:rsidR="005D3320" w:rsidRPr="005D3320">
              <w:rPr>
                <w:i/>
                <w:iCs/>
                <w:sz w:val="22"/>
                <w:szCs w:val="22"/>
              </w:rPr>
              <w:t>K</w:t>
            </w:r>
            <w:r w:rsidR="004C1FC8" w:rsidRPr="005D3320">
              <w:rPr>
                <w:i/>
                <w:iCs/>
                <w:sz w:val="22"/>
                <w:szCs w:val="22"/>
              </w:rPr>
              <w:t>onfidencialu</w:t>
            </w:r>
            <w:r w:rsidRPr="005D3320">
              <w:rPr>
                <w:i/>
                <w:iCs/>
                <w:sz w:val="22"/>
                <w:szCs w:val="22"/>
              </w:rPr>
              <w:t>.zip</w:t>
            </w:r>
          </w:p>
          <w:p w14:paraId="5981F645" w14:textId="2F5C0FD6" w:rsidR="00A161A9" w:rsidRDefault="00A161A9" w:rsidP="00A161A9">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sidR="001434CA">
              <w:rPr>
                <w:i/>
                <w:iCs/>
                <w:sz w:val="22"/>
                <w:szCs w:val="22"/>
              </w:rPr>
              <w:t>2</w:t>
            </w:r>
            <w:r w:rsidRPr="005D3320">
              <w:rPr>
                <w:i/>
                <w:iCs/>
                <w:sz w:val="22"/>
                <w:szCs w:val="22"/>
              </w:rPr>
              <w:t>_</w:t>
            </w:r>
            <w:r w:rsidR="0063723F">
              <w:rPr>
                <w:i/>
                <w:iCs/>
                <w:sz w:val="22"/>
                <w:szCs w:val="22"/>
              </w:rPr>
              <w:t xml:space="preserve"> patvirtinimai_</w:t>
            </w:r>
            <w:r w:rsidRPr="005D3320">
              <w:rPr>
                <w:i/>
                <w:iCs/>
                <w:sz w:val="22"/>
                <w:szCs w:val="22"/>
              </w:rPr>
              <w:t>Konfidencialu.zip</w:t>
            </w:r>
          </w:p>
          <w:p w14:paraId="29ABB1B4" w14:textId="588C5FB3" w:rsidR="00A161A9" w:rsidRDefault="00A161A9" w:rsidP="00A161A9">
            <w:pPr>
              <w:pStyle w:val="Standard1"/>
              <w:jc w:val="both"/>
              <w:rPr>
                <w:i/>
                <w:iCs/>
                <w:sz w:val="22"/>
                <w:szCs w:val="22"/>
              </w:rPr>
            </w:pPr>
            <w:r w:rsidRPr="005D3320">
              <w:rPr>
                <w:i/>
                <w:iCs/>
                <w:sz w:val="22"/>
                <w:szCs w:val="22"/>
              </w:rPr>
              <w:lastRenderedPageBreak/>
              <w:t>Specialist</w:t>
            </w:r>
            <w:r>
              <w:rPr>
                <w:i/>
                <w:iCs/>
                <w:sz w:val="22"/>
                <w:szCs w:val="22"/>
              </w:rPr>
              <w:t>o</w:t>
            </w:r>
            <w:r w:rsidRPr="005D3320">
              <w:rPr>
                <w:i/>
                <w:iCs/>
                <w:sz w:val="22"/>
                <w:szCs w:val="22"/>
              </w:rPr>
              <w:t>_patirtis_P1</w:t>
            </w:r>
            <w:r w:rsidR="001434CA">
              <w:rPr>
                <w:i/>
                <w:iCs/>
                <w:sz w:val="22"/>
                <w:szCs w:val="22"/>
              </w:rPr>
              <w:t>3</w:t>
            </w:r>
            <w:r w:rsidRPr="005D3320">
              <w:rPr>
                <w:i/>
                <w:iCs/>
                <w:sz w:val="22"/>
                <w:szCs w:val="22"/>
              </w:rPr>
              <w:t>_</w:t>
            </w:r>
            <w:r w:rsidR="00700A8C">
              <w:rPr>
                <w:i/>
                <w:iCs/>
                <w:sz w:val="22"/>
                <w:szCs w:val="22"/>
              </w:rPr>
              <w:t>patvirtinimai_</w:t>
            </w:r>
            <w:r w:rsidRPr="005D3320">
              <w:rPr>
                <w:i/>
                <w:iCs/>
                <w:sz w:val="22"/>
                <w:szCs w:val="22"/>
              </w:rPr>
              <w:t>Konfidencialu.zip</w:t>
            </w:r>
          </w:p>
          <w:p w14:paraId="65A5DF4A" w14:textId="71843EF2" w:rsidR="00A161A9" w:rsidRDefault="00A161A9" w:rsidP="00A161A9">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sidR="001434CA">
              <w:rPr>
                <w:i/>
                <w:iCs/>
                <w:sz w:val="22"/>
                <w:szCs w:val="22"/>
              </w:rPr>
              <w:t>4</w:t>
            </w:r>
            <w:r w:rsidRPr="005D3320">
              <w:rPr>
                <w:i/>
                <w:iCs/>
                <w:sz w:val="22"/>
                <w:szCs w:val="22"/>
              </w:rPr>
              <w:t>_</w:t>
            </w:r>
            <w:r w:rsidR="00700A8C">
              <w:rPr>
                <w:i/>
                <w:iCs/>
                <w:sz w:val="22"/>
                <w:szCs w:val="22"/>
              </w:rPr>
              <w:t>patvirtinimai_</w:t>
            </w:r>
            <w:r w:rsidRPr="005D3320">
              <w:rPr>
                <w:i/>
                <w:iCs/>
                <w:sz w:val="22"/>
                <w:szCs w:val="22"/>
              </w:rPr>
              <w:t>Konfidencialu.zip</w:t>
            </w:r>
          </w:p>
          <w:p w14:paraId="2C16AFCB" w14:textId="010983CB" w:rsidR="00A161A9" w:rsidRDefault="00A161A9" w:rsidP="00A161A9">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1</w:t>
            </w:r>
            <w:r w:rsidR="001434CA">
              <w:rPr>
                <w:i/>
                <w:iCs/>
                <w:sz w:val="22"/>
                <w:szCs w:val="22"/>
              </w:rPr>
              <w:t>5</w:t>
            </w:r>
            <w:r w:rsidRPr="005D3320">
              <w:rPr>
                <w:i/>
                <w:iCs/>
                <w:sz w:val="22"/>
                <w:szCs w:val="22"/>
              </w:rPr>
              <w:t>_</w:t>
            </w:r>
            <w:r w:rsidR="00700A8C">
              <w:rPr>
                <w:i/>
                <w:iCs/>
                <w:sz w:val="22"/>
                <w:szCs w:val="22"/>
              </w:rPr>
              <w:t>patvirtinimai_</w:t>
            </w:r>
            <w:r w:rsidRPr="005D3320">
              <w:rPr>
                <w:i/>
                <w:iCs/>
                <w:sz w:val="22"/>
                <w:szCs w:val="22"/>
              </w:rPr>
              <w:t>Konfidencialu.zip</w:t>
            </w:r>
          </w:p>
          <w:p w14:paraId="2ADFB037" w14:textId="796FBE93" w:rsidR="00BB50A9" w:rsidRPr="005D3320" w:rsidRDefault="001434CA" w:rsidP="001434CA">
            <w:pPr>
              <w:pStyle w:val="Standard1"/>
              <w:jc w:val="both"/>
              <w:rPr>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6</w:t>
            </w:r>
            <w:r w:rsidRPr="005D3320">
              <w:rPr>
                <w:i/>
                <w:iCs/>
                <w:sz w:val="22"/>
                <w:szCs w:val="22"/>
              </w:rPr>
              <w:t>_</w:t>
            </w:r>
            <w:r w:rsidR="00700A8C">
              <w:rPr>
                <w:i/>
                <w:iCs/>
                <w:sz w:val="22"/>
                <w:szCs w:val="22"/>
              </w:rPr>
              <w:t>patvirtinimai_</w:t>
            </w:r>
            <w:r w:rsidRPr="005D3320">
              <w:rPr>
                <w:i/>
                <w:iCs/>
                <w:sz w:val="22"/>
                <w:szCs w:val="22"/>
              </w:rPr>
              <w:t>Konfidencialu.zip</w:t>
            </w:r>
          </w:p>
        </w:tc>
        <w:tc>
          <w:tcPr>
            <w:tcW w:w="3969" w:type="dxa"/>
          </w:tcPr>
          <w:p w14:paraId="22AF3393" w14:textId="77777777" w:rsidR="006B6C0C" w:rsidRPr="006B6C0C" w:rsidRDefault="006B6C0C" w:rsidP="006B6C0C">
            <w:pPr>
              <w:rPr>
                <w:color w:val="000000" w:themeColor="text1"/>
                <w:sz w:val="18"/>
                <w:szCs w:val="18"/>
              </w:rPr>
            </w:pPr>
            <w:r w:rsidRPr="006B6C0C">
              <w:rPr>
                <w:color w:val="000000" w:themeColor="text1"/>
                <w:sz w:val="18"/>
                <w:szCs w:val="18"/>
              </w:rPr>
              <w:lastRenderedPageBreak/>
              <w:t>Projektų aprašymai / Komercinė (gamybinė) paslaptis (LR CK 1.116 str.);</w:t>
            </w:r>
          </w:p>
          <w:p w14:paraId="365A5B5B" w14:textId="77777777" w:rsidR="006B6C0C" w:rsidRPr="006B6C0C" w:rsidRDefault="006B6C0C" w:rsidP="006B6C0C">
            <w:pPr>
              <w:rPr>
                <w:color w:val="000000" w:themeColor="text1"/>
                <w:sz w:val="18"/>
                <w:szCs w:val="18"/>
              </w:rPr>
            </w:pPr>
            <w:r w:rsidRPr="006B6C0C">
              <w:rPr>
                <w:color w:val="000000" w:themeColor="text1"/>
                <w:sz w:val="18"/>
                <w:szCs w:val="18"/>
              </w:rPr>
              <w:t xml:space="preserve">Asmens duomenys / (LR asmens duomenų teisinės apsaugos įstatymas); Pateikiami asmens </w:t>
            </w:r>
            <w:r w:rsidRPr="006B6C0C">
              <w:rPr>
                <w:color w:val="000000" w:themeColor="text1"/>
                <w:sz w:val="18"/>
                <w:szCs w:val="18"/>
              </w:rPr>
              <w:lastRenderedPageBreak/>
              <w:t>duomenys, įtraukta į tiekėjo įmonės komercinių paslapčių sąrašą, informacijos atskleidimas pažeistų teisėtus tiekėjo komercinius interesus ir turėtų neigiamą poveikį tiekėjo konkurencijai.</w:t>
            </w:r>
          </w:p>
          <w:p w14:paraId="6277F174" w14:textId="436F7A70" w:rsidR="00D95944" w:rsidRPr="006B6C0C" w:rsidRDefault="006B6C0C" w:rsidP="006B6C0C">
            <w:pPr>
              <w:rPr>
                <w:color w:val="000000" w:themeColor="text1"/>
                <w:sz w:val="18"/>
                <w:szCs w:val="18"/>
              </w:rPr>
            </w:pPr>
            <w:r w:rsidRPr="006B6C0C">
              <w:rPr>
                <w:i/>
                <w:iCs/>
                <w:color w:val="000000" w:themeColor="text1"/>
                <w:sz w:val="18"/>
                <w:szCs w:val="18"/>
              </w:rPr>
              <w:t>(</w:t>
            </w:r>
            <w:proofErr w:type="spellStart"/>
            <w:r w:rsidRPr="006B6C0C">
              <w:rPr>
                <w:i/>
                <w:iCs/>
                <w:color w:val="000000" w:themeColor="text1"/>
                <w:sz w:val="18"/>
                <w:szCs w:val="18"/>
              </w:rPr>
              <w:t>Del</w:t>
            </w:r>
            <w:proofErr w:type="spellEnd"/>
            <w:r w:rsidRPr="006B6C0C">
              <w:rPr>
                <w:i/>
                <w:iCs/>
                <w:color w:val="000000" w:themeColor="text1"/>
                <w:sz w:val="18"/>
                <w:szCs w:val="18"/>
              </w:rPr>
              <w:t xml:space="preserve"> konfidencialios informacijos.pdf)</w:t>
            </w:r>
          </w:p>
        </w:tc>
      </w:tr>
      <w:tr w:rsidR="004C1FC8" w:rsidRPr="005D2116" w14:paraId="481D44D2" w14:textId="77777777" w:rsidTr="00F74006">
        <w:tc>
          <w:tcPr>
            <w:tcW w:w="814" w:type="dxa"/>
          </w:tcPr>
          <w:p w14:paraId="24E44779" w14:textId="77777777" w:rsidR="004C1FC8" w:rsidRPr="004C1FC8" w:rsidRDefault="004C1FC8" w:rsidP="004C1FC8">
            <w:pPr>
              <w:pStyle w:val="Sraopastraipa"/>
              <w:numPr>
                <w:ilvl w:val="0"/>
                <w:numId w:val="16"/>
              </w:numPr>
              <w:jc w:val="center"/>
              <w:rPr>
                <w:rFonts w:eastAsia="PMingLiU"/>
                <w:sz w:val="22"/>
                <w:szCs w:val="22"/>
                <w:lang w:eastAsia="ar-SA"/>
              </w:rPr>
            </w:pPr>
          </w:p>
        </w:tc>
        <w:tc>
          <w:tcPr>
            <w:tcW w:w="5424" w:type="dxa"/>
          </w:tcPr>
          <w:p w14:paraId="6496B603" w14:textId="22F1B94D" w:rsidR="004C1FC8" w:rsidRPr="005D2116" w:rsidRDefault="004C1FC8" w:rsidP="00A075E3">
            <w:pPr>
              <w:rPr>
                <w:bCs/>
                <w:iCs/>
                <w:sz w:val="22"/>
                <w:szCs w:val="22"/>
                <w:shd w:val="clear" w:color="auto" w:fill="FFFFFF"/>
              </w:rPr>
            </w:pPr>
            <w:r w:rsidRPr="005D2116">
              <w:rPr>
                <w:bCs/>
                <w:iCs/>
                <w:sz w:val="22"/>
                <w:szCs w:val="22"/>
                <w:shd w:val="clear" w:color="auto" w:fill="FFFFFF"/>
              </w:rPr>
              <w:t xml:space="preserve">Užsakovų </w:t>
            </w:r>
            <w:r w:rsidR="00DD253B">
              <w:rPr>
                <w:bCs/>
                <w:iCs/>
                <w:sz w:val="22"/>
                <w:szCs w:val="22"/>
                <w:shd w:val="clear" w:color="auto" w:fill="FFFFFF"/>
              </w:rPr>
              <w:t>(</w:t>
            </w:r>
            <w:r w:rsidR="00DD253B">
              <w:rPr>
                <w:sz w:val="22"/>
                <w:szCs w:val="22"/>
              </w:rPr>
              <w:t xml:space="preserve">paslaugų gavėjų) </w:t>
            </w:r>
            <w:r w:rsidRPr="005D2116">
              <w:rPr>
                <w:bCs/>
                <w:iCs/>
                <w:sz w:val="22"/>
                <w:szCs w:val="22"/>
                <w:shd w:val="clear" w:color="auto" w:fill="FFFFFF"/>
              </w:rPr>
              <w:t>patvirtinimai apie įvykdytas sutartis</w:t>
            </w:r>
            <w:r w:rsidR="00461C5F">
              <w:rPr>
                <w:bCs/>
                <w:iCs/>
                <w:sz w:val="22"/>
                <w:szCs w:val="22"/>
                <w:shd w:val="clear" w:color="auto" w:fill="FFFFFF"/>
              </w:rPr>
              <w:t>:</w:t>
            </w:r>
          </w:p>
          <w:p w14:paraId="1E9C1EFB" w14:textId="38821B95" w:rsidR="00461C5F" w:rsidRDefault="00461C5F" w:rsidP="00461C5F">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1</w:t>
            </w:r>
            <w:r w:rsidR="00F74006" w:rsidRPr="005D3320">
              <w:rPr>
                <w:i/>
                <w:iCs/>
                <w:sz w:val="22"/>
                <w:szCs w:val="22"/>
              </w:rPr>
              <w:t>_</w:t>
            </w:r>
            <w:r w:rsidR="00F74006">
              <w:rPr>
                <w:i/>
                <w:iCs/>
                <w:sz w:val="22"/>
                <w:szCs w:val="22"/>
              </w:rPr>
              <w:t>patvirtinimai_</w:t>
            </w:r>
            <w:r w:rsidRPr="005D3320">
              <w:rPr>
                <w:i/>
                <w:iCs/>
                <w:sz w:val="22"/>
                <w:szCs w:val="22"/>
              </w:rPr>
              <w:t>Konfidencialu.zip</w:t>
            </w:r>
          </w:p>
          <w:p w14:paraId="665D5155" w14:textId="38E6D431" w:rsidR="00461C5F" w:rsidRDefault="00461C5F" w:rsidP="00461C5F">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2</w:t>
            </w:r>
            <w:r w:rsidR="00F74006" w:rsidRPr="005D3320">
              <w:rPr>
                <w:i/>
                <w:iCs/>
                <w:sz w:val="22"/>
                <w:szCs w:val="22"/>
              </w:rPr>
              <w:t>_</w:t>
            </w:r>
            <w:r w:rsidR="00F74006">
              <w:rPr>
                <w:i/>
                <w:iCs/>
                <w:sz w:val="22"/>
                <w:szCs w:val="22"/>
              </w:rPr>
              <w:t>patvirtinimai_</w:t>
            </w:r>
            <w:r w:rsidRPr="005D3320">
              <w:rPr>
                <w:i/>
                <w:iCs/>
                <w:sz w:val="22"/>
                <w:szCs w:val="22"/>
              </w:rPr>
              <w:t>Konfidencialu.zip</w:t>
            </w:r>
          </w:p>
          <w:p w14:paraId="25061507" w14:textId="6FF58471" w:rsidR="00461C5F" w:rsidRDefault="00461C5F" w:rsidP="00461C5F">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3</w:t>
            </w:r>
            <w:r w:rsidR="00F74006" w:rsidRPr="005D3320">
              <w:rPr>
                <w:i/>
                <w:iCs/>
                <w:sz w:val="22"/>
                <w:szCs w:val="22"/>
              </w:rPr>
              <w:t>_</w:t>
            </w:r>
            <w:r w:rsidR="00F74006">
              <w:rPr>
                <w:i/>
                <w:iCs/>
                <w:sz w:val="22"/>
                <w:szCs w:val="22"/>
              </w:rPr>
              <w:t>patvirtinimai_</w:t>
            </w:r>
            <w:r w:rsidRPr="005D3320">
              <w:rPr>
                <w:i/>
                <w:iCs/>
                <w:sz w:val="22"/>
                <w:szCs w:val="22"/>
              </w:rPr>
              <w:t>Konfidencialu.zip</w:t>
            </w:r>
          </w:p>
          <w:p w14:paraId="75617DA3" w14:textId="2E1B7F75" w:rsidR="00461C5F" w:rsidRDefault="00461C5F" w:rsidP="00461C5F">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4</w:t>
            </w:r>
            <w:r w:rsidR="00F74006" w:rsidRPr="005D3320">
              <w:rPr>
                <w:i/>
                <w:iCs/>
                <w:sz w:val="22"/>
                <w:szCs w:val="22"/>
              </w:rPr>
              <w:t>_</w:t>
            </w:r>
            <w:r w:rsidR="00F74006">
              <w:rPr>
                <w:i/>
                <w:iCs/>
                <w:sz w:val="22"/>
                <w:szCs w:val="22"/>
              </w:rPr>
              <w:t>patvirtinimai_</w:t>
            </w:r>
            <w:r w:rsidRPr="005D3320">
              <w:rPr>
                <w:i/>
                <w:iCs/>
                <w:sz w:val="22"/>
                <w:szCs w:val="22"/>
              </w:rPr>
              <w:t>Konfidencialu.zip</w:t>
            </w:r>
          </w:p>
          <w:p w14:paraId="381DDD16" w14:textId="7EC030C2" w:rsidR="00461C5F" w:rsidRDefault="00461C5F" w:rsidP="00461C5F">
            <w:pPr>
              <w:pStyle w:val="Standard1"/>
              <w:jc w:val="both"/>
              <w:rPr>
                <w:i/>
                <w:iCs/>
                <w:sz w:val="22"/>
                <w:szCs w:val="22"/>
              </w:rPr>
            </w:pPr>
            <w:r w:rsidRPr="005D3320">
              <w:rPr>
                <w:i/>
                <w:iCs/>
                <w:sz w:val="22"/>
                <w:szCs w:val="22"/>
              </w:rPr>
              <w:t>Specialist</w:t>
            </w:r>
            <w:r>
              <w:rPr>
                <w:i/>
                <w:iCs/>
                <w:sz w:val="22"/>
                <w:szCs w:val="22"/>
              </w:rPr>
              <w:t>o</w:t>
            </w:r>
            <w:r w:rsidRPr="005D3320">
              <w:rPr>
                <w:i/>
                <w:iCs/>
                <w:sz w:val="22"/>
                <w:szCs w:val="22"/>
              </w:rPr>
              <w:t>_patirtis_P</w:t>
            </w:r>
            <w:r>
              <w:rPr>
                <w:i/>
                <w:iCs/>
                <w:sz w:val="22"/>
                <w:szCs w:val="22"/>
              </w:rPr>
              <w:t>1</w:t>
            </w:r>
            <w:r w:rsidR="00F74006">
              <w:rPr>
                <w:i/>
                <w:iCs/>
                <w:sz w:val="22"/>
                <w:szCs w:val="22"/>
              </w:rPr>
              <w:t>5</w:t>
            </w:r>
            <w:r w:rsidR="00F74006" w:rsidRPr="005D3320">
              <w:rPr>
                <w:i/>
                <w:iCs/>
                <w:sz w:val="22"/>
                <w:szCs w:val="22"/>
              </w:rPr>
              <w:t>_</w:t>
            </w:r>
            <w:r w:rsidR="00F74006">
              <w:rPr>
                <w:i/>
                <w:iCs/>
                <w:sz w:val="22"/>
                <w:szCs w:val="22"/>
              </w:rPr>
              <w:t>patvirtinimai_</w:t>
            </w:r>
            <w:r w:rsidRPr="005D3320">
              <w:rPr>
                <w:i/>
                <w:iCs/>
                <w:sz w:val="22"/>
                <w:szCs w:val="22"/>
              </w:rPr>
              <w:t>Konfidencialu.zip</w:t>
            </w:r>
          </w:p>
          <w:p w14:paraId="04D16EC1" w14:textId="50AB5611" w:rsidR="004C1FC8" w:rsidRPr="005D2116" w:rsidRDefault="00461C5F" w:rsidP="00461C5F">
            <w:pPr>
              <w:tabs>
                <w:tab w:val="num" w:pos="3065"/>
              </w:tabs>
              <w:ind w:right="278"/>
              <w:jc w:val="both"/>
              <w:rPr>
                <w:sz w:val="22"/>
                <w:szCs w:val="22"/>
              </w:rPr>
            </w:pPr>
            <w:r w:rsidRPr="005D3320">
              <w:rPr>
                <w:i/>
                <w:iCs/>
                <w:sz w:val="22"/>
                <w:szCs w:val="22"/>
              </w:rPr>
              <w:t>Specialist</w:t>
            </w:r>
            <w:r>
              <w:rPr>
                <w:i/>
                <w:iCs/>
                <w:sz w:val="22"/>
                <w:szCs w:val="22"/>
              </w:rPr>
              <w:t>o</w:t>
            </w:r>
            <w:r w:rsidRPr="005D3320">
              <w:rPr>
                <w:i/>
                <w:iCs/>
                <w:sz w:val="22"/>
                <w:szCs w:val="22"/>
              </w:rPr>
              <w:t>_patirtis_P1</w:t>
            </w:r>
            <w:r>
              <w:rPr>
                <w:i/>
                <w:iCs/>
                <w:sz w:val="22"/>
                <w:szCs w:val="22"/>
              </w:rPr>
              <w:t>6</w:t>
            </w:r>
            <w:r w:rsidR="00F74006" w:rsidRPr="005D3320">
              <w:rPr>
                <w:i/>
                <w:iCs/>
                <w:sz w:val="22"/>
                <w:szCs w:val="22"/>
              </w:rPr>
              <w:t>_</w:t>
            </w:r>
            <w:r w:rsidR="00F74006">
              <w:rPr>
                <w:i/>
                <w:iCs/>
                <w:sz w:val="22"/>
                <w:szCs w:val="22"/>
              </w:rPr>
              <w:t>patvirtinimai_</w:t>
            </w:r>
            <w:r w:rsidRPr="005D3320">
              <w:rPr>
                <w:i/>
                <w:iCs/>
                <w:sz w:val="22"/>
                <w:szCs w:val="22"/>
              </w:rPr>
              <w:t>Konfidencialu.zip</w:t>
            </w:r>
          </w:p>
        </w:tc>
        <w:tc>
          <w:tcPr>
            <w:tcW w:w="3969" w:type="dxa"/>
          </w:tcPr>
          <w:p w14:paraId="71929789" w14:textId="77777777" w:rsidR="004C1FC8" w:rsidRPr="005D2116" w:rsidRDefault="004C1FC8" w:rsidP="00A075E3">
            <w:pPr>
              <w:rPr>
                <w:color w:val="000000" w:themeColor="text1"/>
                <w:sz w:val="18"/>
                <w:szCs w:val="18"/>
              </w:rPr>
            </w:pPr>
            <w:r w:rsidRPr="005D2116">
              <w:rPr>
                <w:color w:val="000000" w:themeColor="text1"/>
                <w:sz w:val="18"/>
                <w:szCs w:val="18"/>
              </w:rPr>
              <w:t>Projektų aprašymai / Komercinė (gamybinė) paslaptis (LR CK 1.116 str.);</w:t>
            </w:r>
          </w:p>
          <w:p w14:paraId="1FCC502B" w14:textId="77777777" w:rsidR="004C1FC8" w:rsidRPr="005D2116" w:rsidRDefault="004C1FC8" w:rsidP="00A075E3">
            <w:pPr>
              <w:rPr>
                <w:color w:val="000000" w:themeColor="text1"/>
                <w:sz w:val="18"/>
                <w:szCs w:val="18"/>
              </w:rPr>
            </w:pPr>
            <w:r w:rsidRPr="005D2116">
              <w:rPr>
                <w:color w:val="000000" w:themeColor="text1"/>
                <w:sz w:val="18"/>
                <w:szCs w:val="18"/>
              </w:rPr>
              <w:t>Asmens duomenys / (LR asmens duomenų teisinės apsaugos įstatymas); Pateikiami asmens duomenys, įtraukta į tiekėjo įmonės komercinių paslapčių sąrašą, informacijos atskleidimas pažeistų teisėtus tiekėjo komercinius interesus ir turėtų neigiamą poveikį tiekėjo konkurencijai.</w:t>
            </w:r>
          </w:p>
          <w:p w14:paraId="7C2C3C96" w14:textId="77777777" w:rsidR="004C1FC8" w:rsidRPr="005D2116" w:rsidRDefault="004C1FC8" w:rsidP="00A075E3">
            <w:pPr>
              <w:rPr>
                <w:color w:val="000000" w:themeColor="text1"/>
                <w:sz w:val="18"/>
                <w:szCs w:val="18"/>
              </w:rPr>
            </w:pPr>
            <w:r w:rsidRPr="005D2116">
              <w:rPr>
                <w:i/>
                <w:iCs/>
                <w:color w:val="000000" w:themeColor="text1"/>
                <w:sz w:val="18"/>
                <w:szCs w:val="18"/>
              </w:rPr>
              <w:t>(</w:t>
            </w:r>
            <w:proofErr w:type="spellStart"/>
            <w:r w:rsidRPr="005D2116">
              <w:rPr>
                <w:i/>
                <w:iCs/>
                <w:color w:val="000000" w:themeColor="text1"/>
                <w:sz w:val="18"/>
                <w:szCs w:val="18"/>
              </w:rPr>
              <w:t>Del</w:t>
            </w:r>
            <w:proofErr w:type="spellEnd"/>
            <w:r w:rsidRPr="005D2116">
              <w:rPr>
                <w:i/>
                <w:iCs/>
                <w:color w:val="000000" w:themeColor="text1"/>
                <w:sz w:val="18"/>
                <w:szCs w:val="18"/>
              </w:rPr>
              <w:t xml:space="preserve"> konfidencialios informacijos.pdf)</w:t>
            </w:r>
          </w:p>
        </w:tc>
      </w:tr>
      <w:tr w:rsidR="004C1FC8" w:rsidRPr="005D2116" w14:paraId="5D94A030" w14:textId="77777777" w:rsidTr="00F74006">
        <w:tc>
          <w:tcPr>
            <w:tcW w:w="814" w:type="dxa"/>
          </w:tcPr>
          <w:p w14:paraId="65CE3B41" w14:textId="77777777" w:rsidR="00D95944" w:rsidRPr="005D2116" w:rsidRDefault="00D95944" w:rsidP="009D0843">
            <w:pPr>
              <w:pStyle w:val="Sraopastraipa"/>
              <w:numPr>
                <w:ilvl w:val="0"/>
                <w:numId w:val="16"/>
              </w:numPr>
              <w:jc w:val="center"/>
              <w:rPr>
                <w:rFonts w:eastAsia="PMingLiU"/>
                <w:sz w:val="22"/>
                <w:szCs w:val="22"/>
                <w:lang w:eastAsia="ar-SA"/>
              </w:rPr>
            </w:pPr>
          </w:p>
        </w:tc>
        <w:tc>
          <w:tcPr>
            <w:tcW w:w="5424" w:type="dxa"/>
          </w:tcPr>
          <w:p w14:paraId="5F896154" w14:textId="62160CC0" w:rsidR="00D95944" w:rsidRPr="00D32A55" w:rsidRDefault="0046581D" w:rsidP="00A075E3">
            <w:pPr>
              <w:pStyle w:val="Standard1"/>
              <w:jc w:val="both"/>
              <w:rPr>
                <w:sz w:val="22"/>
                <w:szCs w:val="22"/>
              </w:rPr>
            </w:pPr>
            <w:proofErr w:type="spellStart"/>
            <w:r w:rsidRPr="00D32A55">
              <w:rPr>
                <w:sz w:val="22"/>
                <w:szCs w:val="22"/>
              </w:rPr>
              <w:t>Siūlomas</w:t>
            </w:r>
            <w:proofErr w:type="spellEnd"/>
            <w:r w:rsidRPr="00D32A55">
              <w:rPr>
                <w:sz w:val="22"/>
                <w:szCs w:val="22"/>
              </w:rPr>
              <w:t xml:space="preserve"> VEPIS </w:t>
            </w:r>
            <w:proofErr w:type="spellStart"/>
            <w:r w:rsidRPr="00D32A55">
              <w:rPr>
                <w:sz w:val="22"/>
                <w:szCs w:val="22"/>
              </w:rPr>
              <w:t>modernizavimo</w:t>
            </w:r>
            <w:proofErr w:type="spellEnd"/>
            <w:r w:rsidRPr="00D32A55">
              <w:rPr>
                <w:sz w:val="22"/>
                <w:szCs w:val="22"/>
              </w:rPr>
              <w:t xml:space="preserve"> </w:t>
            </w:r>
            <w:proofErr w:type="spellStart"/>
            <w:r w:rsidRPr="00D32A55">
              <w:rPr>
                <w:sz w:val="22"/>
                <w:szCs w:val="22"/>
              </w:rPr>
              <w:t>architektūrinis</w:t>
            </w:r>
            <w:proofErr w:type="spellEnd"/>
            <w:r w:rsidRPr="00D32A55">
              <w:rPr>
                <w:sz w:val="22"/>
                <w:szCs w:val="22"/>
              </w:rPr>
              <w:t xml:space="preserve"> </w:t>
            </w:r>
            <w:proofErr w:type="spellStart"/>
            <w:r w:rsidRPr="00D32A55">
              <w:rPr>
                <w:sz w:val="22"/>
                <w:szCs w:val="22"/>
              </w:rPr>
              <w:t>sprendimas</w:t>
            </w:r>
            <w:proofErr w:type="spellEnd"/>
            <w:r w:rsidRPr="00D32A55">
              <w:rPr>
                <w:sz w:val="22"/>
                <w:szCs w:val="22"/>
              </w:rPr>
              <w:t xml:space="preserve"> </w:t>
            </w:r>
            <w:proofErr w:type="spellStart"/>
            <w:r w:rsidRPr="00D32A55">
              <w:rPr>
                <w:sz w:val="22"/>
                <w:szCs w:val="22"/>
              </w:rPr>
              <w:t>ir</w:t>
            </w:r>
            <w:proofErr w:type="spellEnd"/>
            <w:r w:rsidRPr="00D32A55">
              <w:rPr>
                <w:sz w:val="22"/>
                <w:szCs w:val="22"/>
              </w:rPr>
              <w:t xml:space="preserve"> </w:t>
            </w:r>
            <w:proofErr w:type="spellStart"/>
            <w:r w:rsidRPr="00D32A55">
              <w:rPr>
                <w:sz w:val="22"/>
                <w:szCs w:val="22"/>
              </w:rPr>
              <w:t>projekto</w:t>
            </w:r>
            <w:proofErr w:type="spellEnd"/>
            <w:r w:rsidRPr="00D32A55">
              <w:rPr>
                <w:sz w:val="22"/>
                <w:szCs w:val="22"/>
              </w:rPr>
              <w:t xml:space="preserve"> </w:t>
            </w:r>
            <w:proofErr w:type="spellStart"/>
            <w:r w:rsidRPr="00D32A55">
              <w:rPr>
                <w:sz w:val="22"/>
                <w:szCs w:val="22"/>
              </w:rPr>
              <w:t>valdymo</w:t>
            </w:r>
            <w:proofErr w:type="spellEnd"/>
            <w:r w:rsidRPr="00D32A55">
              <w:rPr>
                <w:sz w:val="22"/>
                <w:szCs w:val="22"/>
              </w:rPr>
              <w:t xml:space="preserve"> plano (</w:t>
            </w:r>
            <w:proofErr w:type="spellStart"/>
            <w:r w:rsidRPr="00D32A55">
              <w:rPr>
                <w:sz w:val="22"/>
                <w:szCs w:val="22"/>
              </w:rPr>
              <w:t>Paslaugų</w:t>
            </w:r>
            <w:proofErr w:type="spellEnd"/>
            <w:r w:rsidRPr="00D32A55">
              <w:rPr>
                <w:sz w:val="22"/>
                <w:szCs w:val="22"/>
              </w:rPr>
              <w:t xml:space="preserve"> </w:t>
            </w:r>
            <w:proofErr w:type="spellStart"/>
            <w:r w:rsidRPr="00D32A55">
              <w:rPr>
                <w:sz w:val="22"/>
                <w:szCs w:val="22"/>
              </w:rPr>
              <w:t>teikimo</w:t>
            </w:r>
            <w:proofErr w:type="spellEnd"/>
            <w:r w:rsidRPr="00D32A55">
              <w:rPr>
                <w:sz w:val="22"/>
                <w:szCs w:val="22"/>
              </w:rPr>
              <w:t xml:space="preserve"> </w:t>
            </w:r>
            <w:proofErr w:type="spellStart"/>
            <w:r w:rsidRPr="00D32A55">
              <w:rPr>
                <w:sz w:val="22"/>
                <w:szCs w:val="22"/>
              </w:rPr>
              <w:t>reglamento</w:t>
            </w:r>
            <w:proofErr w:type="spellEnd"/>
            <w:r w:rsidRPr="00D32A55">
              <w:rPr>
                <w:sz w:val="22"/>
                <w:szCs w:val="22"/>
              </w:rPr>
              <w:t xml:space="preserve">) </w:t>
            </w:r>
            <w:proofErr w:type="spellStart"/>
            <w:r w:rsidRPr="00D32A55">
              <w:rPr>
                <w:sz w:val="22"/>
                <w:szCs w:val="22"/>
              </w:rPr>
              <w:t>projektas</w:t>
            </w:r>
            <w:proofErr w:type="spellEnd"/>
            <w:r w:rsidRPr="00D32A55">
              <w:rPr>
                <w:sz w:val="22"/>
                <w:szCs w:val="22"/>
              </w:rPr>
              <w:t xml:space="preserve"> </w:t>
            </w:r>
            <w:proofErr w:type="spellStart"/>
            <w:r w:rsidRPr="00D32A55">
              <w:rPr>
                <w:sz w:val="22"/>
                <w:szCs w:val="22"/>
              </w:rPr>
              <w:t>ir</w:t>
            </w:r>
            <w:proofErr w:type="spellEnd"/>
            <w:r w:rsidRPr="00D32A55">
              <w:rPr>
                <w:sz w:val="22"/>
                <w:szCs w:val="22"/>
              </w:rPr>
              <w:t xml:space="preserve"> </w:t>
            </w:r>
            <w:proofErr w:type="spellStart"/>
            <w:r w:rsidRPr="00D32A55">
              <w:rPr>
                <w:sz w:val="22"/>
                <w:szCs w:val="22"/>
              </w:rPr>
              <w:t>projekto</w:t>
            </w:r>
            <w:proofErr w:type="spellEnd"/>
            <w:r w:rsidRPr="00D32A55">
              <w:rPr>
                <w:sz w:val="22"/>
                <w:szCs w:val="22"/>
              </w:rPr>
              <w:t xml:space="preserve"> </w:t>
            </w:r>
            <w:proofErr w:type="spellStart"/>
            <w:r w:rsidRPr="00D32A55">
              <w:rPr>
                <w:sz w:val="22"/>
                <w:szCs w:val="22"/>
              </w:rPr>
              <w:t>rizikų</w:t>
            </w:r>
            <w:proofErr w:type="spellEnd"/>
            <w:r w:rsidRPr="00D32A55">
              <w:rPr>
                <w:sz w:val="22"/>
                <w:szCs w:val="22"/>
              </w:rPr>
              <w:t xml:space="preserve"> </w:t>
            </w:r>
            <w:proofErr w:type="spellStart"/>
            <w:r w:rsidRPr="00D32A55">
              <w:rPr>
                <w:sz w:val="22"/>
                <w:szCs w:val="22"/>
              </w:rPr>
              <w:t>valdymo</w:t>
            </w:r>
            <w:proofErr w:type="spellEnd"/>
            <w:r w:rsidRPr="00D32A55">
              <w:rPr>
                <w:sz w:val="22"/>
                <w:szCs w:val="22"/>
              </w:rPr>
              <w:t xml:space="preserve"> </w:t>
            </w:r>
            <w:proofErr w:type="spellStart"/>
            <w:r w:rsidRPr="00D32A55">
              <w:rPr>
                <w:sz w:val="22"/>
                <w:szCs w:val="22"/>
              </w:rPr>
              <w:t>koncepcija</w:t>
            </w:r>
            <w:proofErr w:type="spellEnd"/>
            <w:r w:rsidR="00D40BA6">
              <w:rPr>
                <w:sz w:val="22"/>
                <w:szCs w:val="22"/>
              </w:rPr>
              <w:t xml:space="preserve"> (P</w:t>
            </w:r>
            <w:r w:rsidR="00D40BA6" w:rsidRPr="00D40BA6">
              <w:rPr>
                <w:sz w:val="22"/>
                <w:szCs w:val="22"/>
                <w:vertAlign w:val="subscript"/>
              </w:rPr>
              <w:t>2</w:t>
            </w:r>
            <w:r w:rsidR="00D40BA6">
              <w:rPr>
                <w:sz w:val="22"/>
                <w:szCs w:val="22"/>
              </w:rPr>
              <w:t>)</w:t>
            </w:r>
          </w:p>
          <w:p w14:paraId="33C40BC6" w14:textId="72EF1B2D" w:rsidR="0046581D" w:rsidRPr="00D32A55" w:rsidRDefault="0046581D" w:rsidP="00A075E3">
            <w:pPr>
              <w:pStyle w:val="Standard1"/>
              <w:jc w:val="both"/>
              <w:rPr>
                <w:i/>
                <w:iCs/>
                <w:sz w:val="22"/>
                <w:szCs w:val="22"/>
              </w:rPr>
            </w:pPr>
            <w:r w:rsidRPr="00D32A55">
              <w:rPr>
                <w:i/>
                <w:iCs/>
                <w:sz w:val="22"/>
                <w:szCs w:val="22"/>
              </w:rPr>
              <w:t>VEPIS_apra</w:t>
            </w:r>
            <w:r w:rsidR="00FF7D43" w:rsidRPr="00D32A55">
              <w:rPr>
                <w:i/>
                <w:iCs/>
                <w:sz w:val="22"/>
                <w:szCs w:val="22"/>
              </w:rPr>
              <w:t>symas</w:t>
            </w:r>
            <w:r w:rsidR="002871F0" w:rsidRPr="00D32A55">
              <w:rPr>
                <w:i/>
                <w:iCs/>
                <w:sz w:val="22"/>
                <w:szCs w:val="22"/>
              </w:rPr>
              <w:t>_P</w:t>
            </w:r>
            <w:r w:rsidR="00885263" w:rsidRPr="00D32A55">
              <w:rPr>
                <w:i/>
                <w:iCs/>
                <w:sz w:val="22"/>
                <w:szCs w:val="22"/>
              </w:rPr>
              <w:t>2</w:t>
            </w:r>
            <w:r w:rsidR="00FF7D43" w:rsidRPr="00D32A55">
              <w:rPr>
                <w:i/>
                <w:iCs/>
                <w:sz w:val="22"/>
                <w:szCs w:val="22"/>
              </w:rPr>
              <w:t>_Konfidencialu.pdf</w:t>
            </w:r>
          </w:p>
        </w:tc>
        <w:tc>
          <w:tcPr>
            <w:tcW w:w="3969" w:type="dxa"/>
          </w:tcPr>
          <w:p w14:paraId="5B3B109B" w14:textId="77777777" w:rsidR="00D95944" w:rsidRPr="005D2116" w:rsidRDefault="00F127FB" w:rsidP="00A075E3">
            <w:pPr>
              <w:rPr>
                <w:color w:val="000000" w:themeColor="text1"/>
                <w:sz w:val="18"/>
                <w:szCs w:val="18"/>
              </w:rPr>
            </w:pPr>
            <w:r w:rsidRPr="005D2116">
              <w:rPr>
                <w:color w:val="000000" w:themeColor="text1"/>
                <w:sz w:val="18"/>
                <w:szCs w:val="18"/>
              </w:rPr>
              <w:t>Komercinė (gamybinė) paslaptis (LR CK 1.116 str.)</w:t>
            </w:r>
          </w:p>
          <w:p w14:paraId="6C82050A" w14:textId="77777777" w:rsidR="00F127FB" w:rsidRPr="005D2116" w:rsidRDefault="00F127FB" w:rsidP="00A075E3">
            <w:pPr>
              <w:rPr>
                <w:color w:val="000000" w:themeColor="text1"/>
                <w:sz w:val="18"/>
                <w:szCs w:val="18"/>
              </w:rPr>
            </w:pPr>
            <w:r w:rsidRPr="005D2116">
              <w:rPr>
                <w:color w:val="000000" w:themeColor="text1"/>
                <w:sz w:val="18"/>
                <w:szCs w:val="18"/>
              </w:rPr>
              <w:t>Įtraukta į tiekėjo įmonės komercinių paslapčių sąrašą, informacijos atskleidimas pažeistų teisėtus tiekėjo komercinius interesus ir turėtų neigiamą poveikį tiekėjo konkurencijai.</w:t>
            </w:r>
          </w:p>
          <w:p w14:paraId="030478A2" w14:textId="53085076" w:rsidR="009770D9" w:rsidRPr="005D2116" w:rsidRDefault="009770D9" w:rsidP="00A075E3">
            <w:pPr>
              <w:rPr>
                <w:color w:val="000000" w:themeColor="text1"/>
                <w:sz w:val="18"/>
                <w:szCs w:val="18"/>
              </w:rPr>
            </w:pPr>
            <w:r w:rsidRPr="005D2116">
              <w:rPr>
                <w:i/>
                <w:iCs/>
                <w:color w:val="000000" w:themeColor="text1"/>
                <w:sz w:val="18"/>
                <w:szCs w:val="18"/>
              </w:rPr>
              <w:t>(</w:t>
            </w:r>
            <w:proofErr w:type="spellStart"/>
            <w:r w:rsidRPr="005D2116">
              <w:rPr>
                <w:i/>
                <w:iCs/>
                <w:color w:val="000000" w:themeColor="text1"/>
                <w:sz w:val="18"/>
                <w:szCs w:val="18"/>
              </w:rPr>
              <w:t>Del</w:t>
            </w:r>
            <w:proofErr w:type="spellEnd"/>
            <w:r w:rsidRPr="005D2116">
              <w:rPr>
                <w:i/>
                <w:iCs/>
                <w:color w:val="000000" w:themeColor="text1"/>
                <w:sz w:val="18"/>
                <w:szCs w:val="18"/>
              </w:rPr>
              <w:t xml:space="preserve"> konfidencialios informacijos.pdf)</w:t>
            </w:r>
          </w:p>
        </w:tc>
      </w:tr>
      <w:tr w:rsidR="004C1FC8" w:rsidRPr="005D2116" w14:paraId="08674DEC" w14:textId="77777777" w:rsidTr="00F74006">
        <w:tc>
          <w:tcPr>
            <w:tcW w:w="814" w:type="dxa"/>
          </w:tcPr>
          <w:p w14:paraId="0938CA66" w14:textId="77777777" w:rsidR="00B26BA9" w:rsidRPr="005D2116" w:rsidRDefault="00B26BA9" w:rsidP="009D0843">
            <w:pPr>
              <w:pStyle w:val="Sraopastraipa"/>
              <w:numPr>
                <w:ilvl w:val="0"/>
                <w:numId w:val="16"/>
              </w:numPr>
              <w:jc w:val="center"/>
              <w:rPr>
                <w:rFonts w:eastAsia="PMingLiU"/>
                <w:sz w:val="22"/>
                <w:szCs w:val="22"/>
                <w:lang w:eastAsia="ar-SA"/>
              </w:rPr>
            </w:pPr>
          </w:p>
        </w:tc>
        <w:tc>
          <w:tcPr>
            <w:tcW w:w="5424" w:type="dxa"/>
          </w:tcPr>
          <w:p w14:paraId="62B973CF" w14:textId="77777777" w:rsidR="00B26BA9" w:rsidRPr="005D2116" w:rsidRDefault="00B26BA9" w:rsidP="00A075E3">
            <w:pPr>
              <w:pStyle w:val="Standard1"/>
              <w:jc w:val="both"/>
              <w:rPr>
                <w:sz w:val="22"/>
                <w:szCs w:val="22"/>
              </w:rPr>
            </w:pPr>
            <w:proofErr w:type="spellStart"/>
            <w:r w:rsidRPr="005D2116">
              <w:rPr>
                <w:sz w:val="22"/>
                <w:szCs w:val="22"/>
              </w:rPr>
              <w:t>Jungtinės</w:t>
            </w:r>
            <w:proofErr w:type="spellEnd"/>
            <w:r w:rsidRPr="005D2116">
              <w:rPr>
                <w:sz w:val="22"/>
                <w:szCs w:val="22"/>
              </w:rPr>
              <w:t xml:space="preserve"> </w:t>
            </w:r>
            <w:proofErr w:type="spellStart"/>
            <w:r w:rsidRPr="005D2116">
              <w:rPr>
                <w:sz w:val="22"/>
                <w:szCs w:val="22"/>
              </w:rPr>
              <w:t>veiklos</w:t>
            </w:r>
            <w:proofErr w:type="spellEnd"/>
            <w:r w:rsidRPr="005D2116">
              <w:rPr>
                <w:sz w:val="22"/>
                <w:szCs w:val="22"/>
              </w:rPr>
              <w:t xml:space="preserve"> </w:t>
            </w:r>
            <w:proofErr w:type="spellStart"/>
            <w:r w:rsidRPr="005D2116">
              <w:rPr>
                <w:sz w:val="22"/>
                <w:szCs w:val="22"/>
              </w:rPr>
              <w:t>sutartis</w:t>
            </w:r>
            <w:proofErr w:type="spellEnd"/>
          </w:p>
          <w:p w14:paraId="7F9CB459" w14:textId="77777777" w:rsidR="00B26BA9" w:rsidRPr="005D2116" w:rsidRDefault="00B26BA9" w:rsidP="00A075E3">
            <w:pPr>
              <w:pStyle w:val="Standard1"/>
              <w:jc w:val="both"/>
              <w:rPr>
                <w:i/>
                <w:iCs/>
                <w:sz w:val="22"/>
                <w:szCs w:val="22"/>
                <w:lang w:val="lt-LT"/>
              </w:rPr>
            </w:pPr>
            <w:r w:rsidRPr="005D2116">
              <w:rPr>
                <w:i/>
                <w:iCs/>
                <w:sz w:val="22"/>
                <w:szCs w:val="22"/>
              </w:rPr>
              <w:t>JVS_konfidencialu.pdf</w:t>
            </w:r>
          </w:p>
        </w:tc>
        <w:tc>
          <w:tcPr>
            <w:tcW w:w="3969" w:type="dxa"/>
          </w:tcPr>
          <w:p w14:paraId="39BFA69B" w14:textId="77777777" w:rsidR="00B26BA9" w:rsidRPr="005D2116" w:rsidRDefault="00B26BA9" w:rsidP="00A075E3">
            <w:pPr>
              <w:rPr>
                <w:rFonts w:eastAsia="PMingLiU"/>
                <w:sz w:val="22"/>
                <w:szCs w:val="22"/>
                <w:lang w:eastAsia="ar-SA"/>
              </w:rPr>
            </w:pPr>
            <w:r w:rsidRPr="005D2116">
              <w:rPr>
                <w:color w:val="000000" w:themeColor="text1"/>
                <w:sz w:val="18"/>
                <w:szCs w:val="18"/>
              </w:rPr>
              <w:t>Įtraukta į tiekėjo įmonės komercinių paslapčių sąrašą, informacijos atskleidimas pažeistų teisėtus tiekėjo komercinius interesus ir turėtų neigiamą poveikį tiekėjo konkurencijai.</w:t>
            </w:r>
          </w:p>
        </w:tc>
      </w:tr>
      <w:tr w:rsidR="004C1FC8" w:rsidRPr="00DF557B" w14:paraId="04496C6E" w14:textId="77777777" w:rsidTr="00F74006">
        <w:tc>
          <w:tcPr>
            <w:tcW w:w="814" w:type="dxa"/>
          </w:tcPr>
          <w:p w14:paraId="32541C44" w14:textId="77777777" w:rsidR="00DF557B" w:rsidRPr="005D2116" w:rsidRDefault="00DF557B" w:rsidP="009D0843">
            <w:pPr>
              <w:pStyle w:val="Sraopastraipa"/>
              <w:numPr>
                <w:ilvl w:val="0"/>
                <w:numId w:val="16"/>
              </w:numPr>
              <w:jc w:val="center"/>
              <w:rPr>
                <w:rFonts w:eastAsia="PMingLiU"/>
                <w:sz w:val="22"/>
                <w:szCs w:val="22"/>
                <w:lang w:eastAsia="ar-SA"/>
              </w:rPr>
            </w:pPr>
          </w:p>
        </w:tc>
        <w:tc>
          <w:tcPr>
            <w:tcW w:w="5424" w:type="dxa"/>
          </w:tcPr>
          <w:p w14:paraId="5FCD398A" w14:textId="77777777" w:rsidR="00DF557B" w:rsidRPr="005D2116" w:rsidRDefault="00DF557B" w:rsidP="004421FE">
            <w:pPr>
              <w:rPr>
                <w:bCs/>
                <w:iCs/>
                <w:sz w:val="22"/>
                <w:szCs w:val="22"/>
                <w:shd w:val="clear" w:color="auto" w:fill="FFFFFF"/>
              </w:rPr>
            </w:pPr>
            <w:r w:rsidRPr="005D2116">
              <w:rPr>
                <w:bCs/>
                <w:iCs/>
                <w:sz w:val="22"/>
                <w:szCs w:val="22"/>
                <w:shd w:val="clear" w:color="auto" w:fill="FFFFFF"/>
              </w:rPr>
              <w:t>Įgaliojimas</w:t>
            </w:r>
          </w:p>
          <w:p w14:paraId="5F253EFE" w14:textId="476584BF" w:rsidR="00DF557B" w:rsidRPr="00CF4E6B" w:rsidRDefault="007D23A7" w:rsidP="004421FE">
            <w:pPr>
              <w:rPr>
                <w:bCs/>
                <w:i/>
                <w:iCs/>
                <w:shd w:val="clear" w:color="auto" w:fill="FFFFFF"/>
              </w:rPr>
            </w:pPr>
            <w:r w:rsidRPr="00CF4E6B">
              <w:rPr>
                <w:i/>
                <w:iCs/>
              </w:rPr>
              <w:t>Įgaliojimas Nr. INS24-IG001_UAB Insoft_</w:t>
            </w:r>
            <w:r w:rsidR="00DF557B" w:rsidRPr="00CF4E6B">
              <w:rPr>
                <w:i/>
                <w:iCs/>
              </w:rPr>
              <w:t>konfidencialu.pdf</w:t>
            </w:r>
          </w:p>
        </w:tc>
        <w:tc>
          <w:tcPr>
            <w:tcW w:w="3969" w:type="dxa"/>
          </w:tcPr>
          <w:p w14:paraId="0159B130" w14:textId="77777777" w:rsidR="00DF557B" w:rsidRPr="005D2116" w:rsidRDefault="00DF557B" w:rsidP="004421FE">
            <w:pPr>
              <w:rPr>
                <w:color w:val="000000" w:themeColor="text1"/>
                <w:sz w:val="18"/>
                <w:szCs w:val="18"/>
              </w:rPr>
            </w:pPr>
            <w:r w:rsidRPr="005D2116">
              <w:rPr>
                <w:color w:val="000000" w:themeColor="text1"/>
                <w:sz w:val="18"/>
                <w:szCs w:val="18"/>
              </w:rPr>
              <w:t>Asmens duomenys / (LR asmens duomenų teisinės apsaugos įstatymas);</w:t>
            </w:r>
          </w:p>
          <w:p w14:paraId="32EE8AA3" w14:textId="68EF428C" w:rsidR="009770D9" w:rsidRPr="00130E10" w:rsidRDefault="009770D9" w:rsidP="004421FE">
            <w:pPr>
              <w:rPr>
                <w:color w:val="000000" w:themeColor="text1"/>
                <w:sz w:val="18"/>
                <w:szCs w:val="18"/>
              </w:rPr>
            </w:pPr>
            <w:r w:rsidRPr="005D2116">
              <w:rPr>
                <w:i/>
                <w:iCs/>
                <w:color w:val="000000" w:themeColor="text1"/>
                <w:sz w:val="18"/>
                <w:szCs w:val="18"/>
              </w:rPr>
              <w:t>(</w:t>
            </w:r>
            <w:proofErr w:type="spellStart"/>
            <w:r w:rsidRPr="005D2116">
              <w:rPr>
                <w:i/>
                <w:iCs/>
                <w:color w:val="000000" w:themeColor="text1"/>
                <w:sz w:val="18"/>
                <w:szCs w:val="18"/>
              </w:rPr>
              <w:t>Del</w:t>
            </w:r>
            <w:proofErr w:type="spellEnd"/>
            <w:r w:rsidRPr="005D2116">
              <w:rPr>
                <w:i/>
                <w:iCs/>
                <w:color w:val="000000" w:themeColor="text1"/>
                <w:sz w:val="18"/>
                <w:szCs w:val="18"/>
              </w:rPr>
              <w:t xml:space="preserve"> konfidencialios informacijos.pdf)</w:t>
            </w:r>
          </w:p>
        </w:tc>
      </w:tr>
      <w:tr w:rsidR="004C1FC8" w:rsidRPr="009770D9" w14:paraId="28905542" w14:textId="77777777" w:rsidTr="00F74006">
        <w:tc>
          <w:tcPr>
            <w:tcW w:w="814" w:type="dxa"/>
            <w:vAlign w:val="center"/>
          </w:tcPr>
          <w:p w14:paraId="1B363084" w14:textId="77777777" w:rsidR="00E6095E" w:rsidRPr="009D0843" w:rsidRDefault="00E6095E" w:rsidP="009D0843">
            <w:pPr>
              <w:pStyle w:val="Sraopastraipa"/>
              <w:numPr>
                <w:ilvl w:val="0"/>
                <w:numId w:val="16"/>
              </w:numPr>
              <w:jc w:val="center"/>
              <w:rPr>
                <w:rFonts w:eastAsia="PMingLiU"/>
                <w:sz w:val="22"/>
                <w:szCs w:val="22"/>
                <w:lang w:eastAsia="ar-SA"/>
              </w:rPr>
            </w:pPr>
          </w:p>
        </w:tc>
        <w:tc>
          <w:tcPr>
            <w:tcW w:w="5424" w:type="dxa"/>
            <w:tcBorders>
              <w:top w:val="single" w:sz="4" w:space="0" w:color="000000"/>
              <w:left w:val="single" w:sz="4" w:space="0" w:color="000000"/>
              <w:bottom w:val="single" w:sz="4" w:space="0" w:color="000000"/>
              <w:right w:val="single" w:sz="4" w:space="0" w:color="000000"/>
            </w:tcBorders>
          </w:tcPr>
          <w:p w14:paraId="3FC7C8C3" w14:textId="77777777" w:rsidR="009D0843" w:rsidRPr="009770D9" w:rsidRDefault="009D0843" w:rsidP="004421FE">
            <w:pPr>
              <w:tabs>
                <w:tab w:val="num" w:pos="3065"/>
              </w:tabs>
              <w:ind w:right="278"/>
              <w:jc w:val="both"/>
              <w:rPr>
                <w:sz w:val="22"/>
                <w:szCs w:val="22"/>
              </w:rPr>
            </w:pPr>
            <w:r w:rsidRPr="009770D9">
              <w:rPr>
                <w:sz w:val="22"/>
                <w:szCs w:val="22"/>
              </w:rPr>
              <w:t xml:space="preserve">EBVPD </w:t>
            </w:r>
          </w:p>
          <w:p w14:paraId="08EFEC1B" w14:textId="737C02D6" w:rsidR="00E6095E" w:rsidRPr="009770D9" w:rsidRDefault="009D0843" w:rsidP="004421FE">
            <w:pPr>
              <w:tabs>
                <w:tab w:val="num" w:pos="3065"/>
              </w:tabs>
              <w:ind w:right="278"/>
              <w:jc w:val="both"/>
              <w:rPr>
                <w:i/>
                <w:iCs/>
                <w:sz w:val="22"/>
                <w:szCs w:val="22"/>
              </w:rPr>
            </w:pPr>
            <w:r w:rsidRPr="009770D9">
              <w:rPr>
                <w:i/>
                <w:iCs/>
                <w:sz w:val="22"/>
                <w:szCs w:val="22"/>
              </w:rPr>
              <w:t>EBVPD.zip</w:t>
            </w:r>
          </w:p>
        </w:tc>
        <w:tc>
          <w:tcPr>
            <w:tcW w:w="3969" w:type="dxa"/>
            <w:vAlign w:val="center"/>
          </w:tcPr>
          <w:p w14:paraId="77418B77" w14:textId="0937D83E" w:rsidR="00E6095E" w:rsidRPr="008215AB" w:rsidRDefault="009770D9" w:rsidP="004421FE">
            <w:pPr>
              <w:rPr>
                <w:color w:val="000000" w:themeColor="text1"/>
                <w:sz w:val="18"/>
                <w:szCs w:val="18"/>
              </w:rPr>
            </w:pPr>
            <w:r w:rsidRPr="008215AB">
              <w:rPr>
                <w:color w:val="000000" w:themeColor="text1"/>
                <w:sz w:val="18"/>
                <w:szCs w:val="18"/>
              </w:rPr>
              <w:t>-</w:t>
            </w:r>
          </w:p>
        </w:tc>
      </w:tr>
      <w:tr w:rsidR="004C1FC8" w:rsidRPr="009770D9" w14:paraId="0DBEE98D" w14:textId="77777777" w:rsidTr="00F74006">
        <w:tc>
          <w:tcPr>
            <w:tcW w:w="814" w:type="dxa"/>
            <w:vAlign w:val="center"/>
          </w:tcPr>
          <w:p w14:paraId="611B983E" w14:textId="77777777" w:rsidR="00740A13" w:rsidRPr="009770D9" w:rsidRDefault="00740A13" w:rsidP="009D0843">
            <w:pPr>
              <w:pStyle w:val="Sraopastraipa"/>
              <w:numPr>
                <w:ilvl w:val="0"/>
                <w:numId w:val="16"/>
              </w:numPr>
              <w:jc w:val="center"/>
              <w:rPr>
                <w:rFonts w:eastAsia="PMingLiU"/>
                <w:sz w:val="22"/>
                <w:szCs w:val="22"/>
                <w:lang w:eastAsia="ar-SA"/>
              </w:rPr>
            </w:pPr>
          </w:p>
        </w:tc>
        <w:tc>
          <w:tcPr>
            <w:tcW w:w="5424" w:type="dxa"/>
            <w:tcBorders>
              <w:top w:val="single" w:sz="4" w:space="0" w:color="000000"/>
              <w:left w:val="single" w:sz="4" w:space="0" w:color="000000"/>
              <w:bottom w:val="single" w:sz="4" w:space="0" w:color="000000"/>
              <w:right w:val="single" w:sz="4" w:space="0" w:color="000000"/>
            </w:tcBorders>
          </w:tcPr>
          <w:p w14:paraId="3554AD35" w14:textId="77777777" w:rsidR="00740A13" w:rsidRPr="009770D9" w:rsidRDefault="004948CF" w:rsidP="004421FE">
            <w:pPr>
              <w:tabs>
                <w:tab w:val="num" w:pos="3065"/>
              </w:tabs>
              <w:ind w:right="278"/>
              <w:jc w:val="both"/>
              <w:rPr>
                <w:sz w:val="22"/>
                <w:szCs w:val="22"/>
              </w:rPr>
            </w:pPr>
            <w:r w:rsidRPr="009770D9">
              <w:rPr>
                <w:sz w:val="22"/>
                <w:szCs w:val="22"/>
              </w:rPr>
              <w:t>Nacionalinio saugumo reikalavimų atitikties deklaracijos</w:t>
            </w:r>
          </w:p>
          <w:p w14:paraId="7AAC6859" w14:textId="65E4B6E2" w:rsidR="004948CF" w:rsidRPr="009770D9" w:rsidRDefault="004948CF" w:rsidP="004421FE">
            <w:pPr>
              <w:tabs>
                <w:tab w:val="num" w:pos="3065"/>
              </w:tabs>
              <w:ind w:right="278"/>
              <w:jc w:val="both"/>
              <w:rPr>
                <w:i/>
                <w:iCs/>
                <w:sz w:val="22"/>
                <w:szCs w:val="22"/>
              </w:rPr>
            </w:pPr>
            <w:r w:rsidRPr="009770D9">
              <w:rPr>
                <w:i/>
                <w:iCs/>
                <w:sz w:val="22"/>
                <w:szCs w:val="22"/>
              </w:rPr>
              <w:t>Nacionalinio_saugumo</w:t>
            </w:r>
            <w:r w:rsidR="005B6370" w:rsidRPr="009770D9">
              <w:rPr>
                <w:i/>
                <w:iCs/>
                <w:sz w:val="22"/>
                <w:szCs w:val="22"/>
              </w:rPr>
              <w:t>_deklaracijos.zip</w:t>
            </w:r>
          </w:p>
        </w:tc>
        <w:tc>
          <w:tcPr>
            <w:tcW w:w="3969" w:type="dxa"/>
            <w:vAlign w:val="center"/>
          </w:tcPr>
          <w:p w14:paraId="432C18C4" w14:textId="3E6F679D" w:rsidR="00740A13" w:rsidRPr="008215AB" w:rsidRDefault="009770D9" w:rsidP="004421FE">
            <w:pPr>
              <w:rPr>
                <w:color w:val="000000" w:themeColor="text1"/>
                <w:sz w:val="18"/>
                <w:szCs w:val="18"/>
              </w:rPr>
            </w:pPr>
            <w:r w:rsidRPr="008215AB">
              <w:rPr>
                <w:color w:val="000000" w:themeColor="text1"/>
                <w:sz w:val="18"/>
                <w:szCs w:val="18"/>
              </w:rPr>
              <w:t>-</w:t>
            </w:r>
          </w:p>
        </w:tc>
      </w:tr>
      <w:tr w:rsidR="004C1FC8" w:rsidRPr="00DF557B" w14:paraId="1539CAD1" w14:textId="77777777" w:rsidTr="00F74006">
        <w:tc>
          <w:tcPr>
            <w:tcW w:w="814" w:type="dxa"/>
            <w:vAlign w:val="center"/>
          </w:tcPr>
          <w:p w14:paraId="17663678" w14:textId="77777777" w:rsidR="00740A13" w:rsidRPr="009770D9" w:rsidRDefault="00740A13" w:rsidP="009D0843">
            <w:pPr>
              <w:pStyle w:val="Sraopastraipa"/>
              <w:numPr>
                <w:ilvl w:val="0"/>
                <w:numId w:val="16"/>
              </w:numPr>
              <w:jc w:val="center"/>
              <w:rPr>
                <w:rFonts w:eastAsia="PMingLiU"/>
                <w:sz w:val="22"/>
                <w:szCs w:val="22"/>
                <w:lang w:eastAsia="ar-SA"/>
              </w:rPr>
            </w:pPr>
          </w:p>
        </w:tc>
        <w:tc>
          <w:tcPr>
            <w:tcW w:w="5424" w:type="dxa"/>
            <w:tcBorders>
              <w:top w:val="single" w:sz="4" w:space="0" w:color="000000"/>
              <w:left w:val="single" w:sz="4" w:space="0" w:color="000000"/>
              <w:bottom w:val="single" w:sz="4" w:space="0" w:color="000000"/>
              <w:right w:val="single" w:sz="4" w:space="0" w:color="000000"/>
            </w:tcBorders>
          </w:tcPr>
          <w:p w14:paraId="3E80065E" w14:textId="77777777" w:rsidR="00740A13" w:rsidRPr="009770D9" w:rsidRDefault="005B6370" w:rsidP="004421FE">
            <w:pPr>
              <w:tabs>
                <w:tab w:val="num" w:pos="3065"/>
              </w:tabs>
              <w:ind w:right="278"/>
              <w:jc w:val="both"/>
              <w:rPr>
                <w:sz w:val="22"/>
                <w:szCs w:val="22"/>
              </w:rPr>
            </w:pPr>
            <w:r w:rsidRPr="009770D9">
              <w:rPr>
                <w:sz w:val="22"/>
                <w:szCs w:val="22"/>
              </w:rPr>
              <w:t>Tiekėjo / subtiekėjo deklaracijos</w:t>
            </w:r>
          </w:p>
          <w:p w14:paraId="47446113" w14:textId="73B80C2F" w:rsidR="006406CA" w:rsidRPr="009770D9" w:rsidRDefault="006406CA" w:rsidP="004421FE">
            <w:pPr>
              <w:tabs>
                <w:tab w:val="num" w:pos="3065"/>
              </w:tabs>
              <w:ind w:right="278"/>
              <w:jc w:val="both"/>
              <w:rPr>
                <w:i/>
                <w:iCs/>
                <w:sz w:val="22"/>
                <w:szCs w:val="22"/>
              </w:rPr>
            </w:pPr>
            <w:r w:rsidRPr="009770D9">
              <w:rPr>
                <w:i/>
                <w:iCs/>
                <w:sz w:val="22"/>
                <w:szCs w:val="22"/>
              </w:rPr>
              <w:t>Tiekejo_</w:t>
            </w:r>
            <w:r w:rsidR="002A2A53">
              <w:rPr>
                <w:i/>
                <w:iCs/>
                <w:sz w:val="22"/>
                <w:szCs w:val="22"/>
              </w:rPr>
              <w:t>subtiekejo_</w:t>
            </w:r>
            <w:r w:rsidRPr="009770D9">
              <w:rPr>
                <w:i/>
                <w:iCs/>
                <w:sz w:val="22"/>
                <w:szCs w:val="22"/>
              </w:rPr>
              <w:t>deklaracijos</w:t>
            </w:r>
            <w:r w:rsidR="009770D9" w:rsidRPr="009770D9">
              <w:rPr>
                <w:i/>
                <w:iCs/>
                <w:sz w:val="22"/>
                <w:szCs w:val="22"/>
              </w:rPr>
              <w:t>.zip</w:t>
            </w:r>
          </w:p>
        </w:tc>
        <w:tc>
          <w:tcPr>
            <w:tcW w:w="3969" w:type="dxa"/>
            <w:vAlign w:val="center"/>
          </w:tcPr>
          <w:p w14:paraId="254CFAAF" w14:textId="52E6C880" w:rsidR="00740A13" w:rsidRPr="008215AB" w:rsidRDefault="009770D9" w:rsidP="004421FE">
            <w:pPr>
              <w:rPr>
                <w:color w:val="000000" w:themeColor="text1"/>
                <w:sz w:val="18"/>
                <w:szCs w:val="18"/>
              </w:rPr>
            </w:pPr>
            <w:r w:rsidRPr="008215AB">
              <w:rPr>
                <w:color w:val="000000" w:themeColor="text1"/>
                <w:sz w:val="18"/>
                <w:szCs w:val="18"/>
              </w:rPr>
              <w:t>-</w:t>
            </w:r>
          </w:p>
        </w:tc>
      </w:tr>
      <w:tr w:rsidR="004C1FC8" w:rsidRPr="00DF557B" w14:paraId="543E1262" w14:textId="77777777" w:rsidTr="00F74006">
        <w:trPr>
          <w:trHeight w:val="455"/>
        </w:trPr>
        <w:tc>
          <w:tcPr>
            <w:tcW w:w="814" w:type="dxa"/>
            <w:vAlign w:val="center"/>
          </w:tcPr>
          <w:p w14:paraId="0570923F" w14:textId="77777777" w:rsidR="00740A13" w:rsidRPr="009770D9" w:rsidRDefault="00740A13" w:rsidP="009770D9">
            <w:pPr>
              <w:pStyle w:val="Sraopastraipa"/>
              <w:numPr>
                <w:ilvl w:val="0"/>
                <w:numId w:val="16"/>
              </w:numPr>
              <w:jc w:val="center"/>
              <w:rPr>
                <w:rFonts w:eastAsia="PMingLiU"/>
                <w:sz w:val="22"/>
                <w:szCs w:val="22"/>
                <w:lang w:eastAsia="ar-SA"/>
              </w:rPr>
            </w:pPr>
          </w:p>
        </w:tc>
        <w:tc>
          <w:tcPr>
            <w:tcW w:w="5424" w:type="dxa"/>
            <w:tcBorders>
              <w:top w:val="single" w:sz="4" w:space="0" w:color="000000"/>
              <w:left w:val="single" w:sz="4" w:space="0" w:color="000000"/>
              <w:bottom w:val="single" w:sz="4" w:space="0" w:color="000000"/>
              <w:right w:val="single" w:sz="4" w:space="0" w:color="000000"/>
            </w:tcBorders>
          </w:tcPr>
          <w:p w14:paraId="4AA739AD" w14:textId="55AB080A" w:rsidR="00740A13" w:rsidRPr="000F525A" w:rsidRDefault="009770D9" w:rsidP="004421FE">
            <w:pPr>
              <w:tabs>
                <w:tab w:val="num" w:pos="3065"/>
              </w:tabs>
              <w:ind w:right="278"/>
              <w:jc w:val="both"/>
              <w:rPr>
                <w:sz w:val="22"/>
                <w:szCs w:val="22"/>
                <w:highlight w:val="yellow"/>
              </w:rPr>
            </w:pPr>
            <w:proofErr w:type="spellStart"/>
            <w:r w:rsidRPr="000F525A">
              <w:rPr>
                <w:i/>
                <w:iCs/>
                <w:color w:val="000000" w:themeColor="text1"/>
                <w:sz w:val="22"/>
                <w:szCs w:val="22"/>
              </w:rPr>
              <w:t>Del</w:t>
            </w:r>
            <w:proofErr w:type="spellEnd"/>
            <w:r w:rsidRPr="000F525A">
              <w:rPr>
                <w:i/>
                <w:iCs/>
                <w:color w:val="000000" w:themeColor="text1"/>
                <w:sz w:val="22"/>
                <w:szCs w:val="22"/>
              </w:rPr>
              <w:t xml:space="preserve"> konfidencialios informacijos.pdf</w:t>
            </w:r>
          </w:p>
        </w:tc>
        <w:tc>
          <w:tcPr>
            <w:tcW w:w="3969" w:type="dxa"/>
            <w:vAlign w:val="center"/>
          </w:tcPr>
          <w:p w14:paraId="0C5C83EF" w14:textId="025D860F" w:rsidR="00740A13" w:rsidRPr="008215AB" w:rsidRDefault="008215AB" w:rsidP="004421FE">
            <w:pPr>
              <w:rPr>
                <w:color w:val="000000" w:themeColor="text1"/>
                <w:sz w:val="18"/>
                <w:szCs w:val="18"/>
              </w:rPr>
            </w:pPr>
            <w:r w:rsidRPr="008215AB">
              <w:rPr>
                <w:color w:val="000000" w:themeColor="text1"/>
                <w:sz w:val="18"/>
                <w:szCs w:val="18"/>
              </w:rPr>
              <w:t>-</w:t>
            </w:r>
          </w:p>
        </w:tc>
      </w:tr>
    </w:tbl>
    <w:tbl>
      <w:tblPr>
        <w:tblW w:w="9828" w:type="dxa"/>
        <w:tblLayout w:type="fixed"/>
        <w:tblLook w:val="01E0" w:firstRow="1" w:lastRow="1" w:firstColumn="1" w:lastColumn="1" w:noHBand="0" w:noVBand="0"/>
      </w:tblPr>
      <w:tblGrid>
        <w:gridCol w:w="9828"/>
      </w:tblGrid>
      <w:tr w:rsidR="008D585E" w:rsidRPr="00D8797B" w14:paraId="3A0F7D2A" w14:textId="77777777" w:rsidTr="00AC722A">
        <w:trPr>
          <w:trHeight w:val="324"/>
        </w:trPr>
        <w:tc>
          <w:tcPr>
            <w:tcW w:w="9828" w:type="dxa"/>
          </w:tcPr>
          <w:p w14:paraId="4D980542" w14:textId="77777777" w:rsidR="001A11CA" w:rsidRPr="00AD6323" w:rsidRDefault="001A11CA" w:rsidP="001A11CA">
            <w:pPr>
              <w:spacing w:line="276" w:lineRule="auto"/>
              <w:jc w:val="both"/>
              <w:rPr>
                <w:sz w:val="22"/>
                <w:szCs w:val="22"/>
              </w:rPr>
            </w:pPr>
            <w:r w:rsidRPr="00AD6323">
              <w:rPr>
                <w:sz w:val="22"/>
                <w:szCs w:val="22"/>
              </w:rPr>
              <w:t>Pasirašydamas šį Pasiūlymą, tvirtintu, kad:</w:t>
            </w:r>
          </w:p>
          <w:p w14:paraId="5C0E8227" w14:textId="77777777" w:rsidR="001A11CA" w:rsidRPr="00AD6323" w:rsidRDefault="001A11CA" w:rsidP="001A11CA">
            <w:pPr>
              <w:pStyle w:val="Sraopastraipa"/>
              <w:numPr>
                <w:ilvl w:val="0"/>
                <w:numId w:val="6"/>
              </w:numPr>
              <w:tabs>
                <w:tab w:val="left" w:pos="426"/>
              </w:tabs>
              <w:spacing w:line="276" w:lineRule="auto"/>
              <w:jc w:val="both"/>
              <w:rPr>
                <w:sz w:val="22"/>
                <w:szCs w:val="22"/>
              </w:rPr>
            </w:pPr>
            <w:r w:rsidRPr="00AD6323">
              <w:rPr>
                <w:rFonts w:eastAsia="Calibri"/>
                <w:sz w:val="22"/>
                <w:szCs w:val="22"/>
              </w:rPr>
              <w:t>Pasiūlymo dokumentuose pateikti duomenys yra tikri;</w:t>
            </w:r>
          </w:p>
          <w:p w14:paraId="1DB81522" w14:textId="0E6F940D" w:rsidR="008D585E" w:rsidRPr="001A11CA" w:rsidRDefault="001A11CA" w:rsidP="001A11CA">
            <w:pPr>
              <w:pStyle w:val="Sraopastraipa"/>
              <w:numPr>
                <w:ilvl w:val="0"/>
                <w:numId w:val="6"/>
              </w:numPr>
              <w:ind w:right="-108"/>
              <w:jc w:val="both"/>
              <w:rPr>
                <w:sz w:val="22"/>
                <w:szCs w:val="22"/>
              </w:rPr>
            </w:pPr>
            <w:r w:rsidRPr="001A11CA">
              <w:rPr>
                <w:sz w:val="22"/>
                <w:szCs w:val="22"/>
              </w:rPr>
              <w:t>siūlomas Pirkimo objektas visiškai atitinka Pirkimo dokumentuose nustatytus reikalavimus.</w:t>
            </w:r>
          </w:p>
        </w:tc>
      </w:tr>
    </w:tbl>
    <w:p w14:paraId="7DCD938D" w14:textId="77777777" w:rsidR="00A56DEC" w:rsidRDefault="00A56DEC" w:rsidP="00AC167D">
      <w:pPr>
        <w:widowControl w:val="0"/>
        <w:suppressAutoHyphens/>
        <w:jc w:val="center"/>
        <w:textAlignment w:val="baseline"/>
        <w:rPr>
          <w:sz w:val="22"/>
          <w:szCs w:val="22"/>
        </w:rPr>
      </w:pPr>
      <w:bookmarkStart w:id="4" w:name="part_d162884ce3c343c9a3599d44a7e59a04"/>
      <w:bookmarkStart w:id="5" w:name="part_db2594e7f1aa4f368b3722bba2c82c26"/>
      <w:bookmarkEnd w:id="4"/>
      <w:bookmarkEnd w:id="5"/>
    </w:p>
    <w:p w14:paraId="3E72C547" w14:textId="77777777" w:rsidR="00A56DEC" w:rsidRPr="00AC167D" w:rsidRDefault="00A56DEC" w:rsidP="00AC167D">
      <w:pPr>
        <w:widowControl w:val="0"/>
        <w:suppressAutoHyphens/>
        <w:jc w:val="center"/>
        <w:textAlignment w:val="baseline"/>
        <w:rPr>
          <w:sz w:val="22"/>
          <w:szCs w:val="22"/>
        </w:rPr>
      </w:pPr>
    </w:p>
    <w:p w14:paraId="6425BF81" w14:textId="412B0918" w:rsidR="00AC167D" w:rsidRPr="00AC167D" w:rsidRDefault="00AC167D" w:rsidP="00AC167D">
      <w:pPr>
        <w:widowControl w:val="0"/>
        <w:suppressAutoHyphens/>
        <w:jc w:val="center"/>
        <w:textAlignment w:val="baseline"/>
        <w:rPr>
          <w:rFonts w:eastAsia="Calibri"/>
          <w:sz w:val="22"/>
          <w:szCs w:val="22"/>
          <w:u w:val="single"/>
        </w:rPr>
      </w:pPr>
      <w:r w:rsidRPr="00AC167D">
        <w:rPr>
          <w:rFonts w:eastAsia="Calibri"/>
          <w:sz w:val="22"/>
          <w:szCs w:val="22"/>
          <w:u w:val="single"/>
        </w:rPr>
        <w:t>Generalinis direktorius</w:t>
      </w:r>
      <w:r w:rsidRPr="00AC167D">
        <w:rPr>
          <w:rFonts w:eastAsia="Calibri"/>
          <w:sz w:val="22"/>
          <w:szCs w:val="22"/>
          <w:u w:val="single"/>
        </w:rPr>
        <w:tab/>
      </w:r>
      <w:r w:rsidRPr="00AC167D">
        <w:rPr>
          <w:rFonts w:eastAsia="Calibri"/>
          <w:sz w:val="22"/>
          <w:szCs w:val="22"/>
          <w:u w:val="single"/>
        </w:rPr>
        <w:tab/>
      </w:r>
      <w:r w:rsidRPr="00AC167D">
        <w:rPr>
          <w:rFonts w:eastAsia="Calibri"/>
          <w:sz w:val="22"/>
          <w:szCs w:val="22"/>
          <w:u w:val="single"/>
        </w:rPr>
        <w:tab/>
        <w:t xml:space="preserve">   </w:t>
      </w:r>
    </w:p>
    <w:p w14:paraId="055FA8FF" w14:textId="3064F853" w:rsidR="008421EC" w:rsidRPr="00AC167D" w:rsidRDefault="008421EC" w:rsidP="008421EC">
      <w:pPr>
        <w:jc w:val="center"/>
        <w:rPr>
          <w:sz w:val="22"/>
          <w:szCs w:val="22"/>
          <w:vertAlign w:val="superscript"/>
        </w:rPr>
      </w:pPr>
      <w:r w:rsidRPr="00AC167D">
        <w:rPr>
          <w:color w:val="000000"/>
          <w:sz w:val="22"/>
          <w:szCs w:val="22"/>
        </w:rPr>
        <w:t>(Tiekėjo arba jo įgalioto asmens vardas, pavardė, parašas)</w:t>
      </w:r>
      <w:r w:rsidRPr="00AC167D">
        <w:rPr>
          <w:sz w:val="22"/>
          <w:szCs w:val="22"/>
          <w:vertAlign w:val="superscript"/>
        </w:rPr>
        <w:t xml:space="preserve"> </w:t>
      </w:r>
      <w:r w:rsidRPr="00AC167D">
        <w:rPr>
          <w:sz w:val="22"/>
          <w:szCs w:val="22"/>
          <w:vertAlign w:val="superscript"/>
        </w:rPr>
        <w:footnoteReference w:id="9"/>
      </w:r>
    </w:p>
    <w:p w14:paraId="2C974718" w14:textId="0D2519D3" w:rsidR="009E4DD8" w:rsidRPr="00AC167D" w:rsidRDefault="009E4DD8" w:rsidP="008421EC">
      <w:pPr>
        <w:jc w:val="center"/>
        <w:rPr>
          <w:sz w:val="22"/>
          <w:szCs w:val="22"/>
          <w:vertAlign w:val="superscript"/>
        </w:rPr>
      </w:pPr>
    </w:p>
    <w:p w14:paraId="55A53DA2" w14:textId="77777777" w:rsidR="005E007A" w:rsidRDefault="005E007A" w:rsidP="009E4DD8">
      <w:pPr>
        <w:spacing w:line="276" w:lineRule="auto"/>
        <w:rPr>
          <w:sz w:val="22"/>
          <w:szCs w:val="22"/>
        </w:rPr>
      </w:pPr>
    </w:p>
    <w:p w14:paraId="4312C720" w14:textId="301FD4BF" w:rsidR="009E4DD8" w:rsidRDefault="009E4DD8" w:rsidP="009E4DD8">
      <w:pPr>
        <w:spacing w:line="276" w:lineRule="auto"/>
        <w:rPr>
          <w:sz w:val="22"/>
          <w:szCs w:val="22"/>
        </w:rPr>
      </w:pPr>
      <w:r w:rsidRPr="00AC167D">
        <w:rPr>
          <w:sz w:val="22"/>
          <w:szCs w:val="22"/>
        </w:rPr>
        <w:t xml:space="preserve">Pasiūlymo </w:t>
      </w:r>
      <w:r w:rsidR="0019755E">
        <w:rPr>
          <w:sz w:val="22"/>
          <w:szCs w:val="22"/>
        </w:rPr>
        <w:t xml:space="preserve">A </w:t>
      </w:r>
      <w:r w:rsidRPr="00AC167D">
        <w:rPr>
          <w:sz w:val="22"/>
          <w:szCs w:val="22"/>
        </w:rPr>
        <w:t>formos priedai</w:t>
      </w:r>
      <w:r w:rsidRPr="00BF4415">
        <w:rPr>
          <w:sz w:val="22"/>
          <w:szCs w:val="22"/>
        </w:rPr>
        <w:t>:</w:t>
      </w:r>
    </w:p>
    <w:p w14:paraId="7168B657" w14:textId="108B76AE" w:rsidR="00692586" w:rsidRPr="00655997" w:rsidRDefault="002054BD" w:rsidP="00655997">
      <w:pPr>
        <w:tabs>
          <w:tab w:val="num" w:pos="3065"/>
        </w:tabs>
        <w:ind w:left="360" w:right="278"/>
        <w:rPr>
          <w:sz w:val="22"/>
          <w:szCs w:val="22"/>
        </w:rPr>
      </w:pPr>
      <w:r w:rsidRPr="00655997">
        <w:rPr>
          <w:sz w:val="22"/>
          <w:szCs w:val="22"/>
        </w:rPr>
        <w:t xml:space="preserve">Priedas Nr. 1. </w:t>
      </w:r>
      <w:r w:rsidR="00E919FB" w:rsidRPr="00655997">
        <w:rPr>
          <w:sz w:val="22"/>
          <w:szCs w:val="22"/>
        </w:rPr>
        <w:t>Ketinimų protokola</w:t>
      </w:r>
      <w:r w:rsidR="00456158" w:rsidRPr="00655997">
        <w:rPr>
          <w:sz w:val="22"/>
          <w:szCs w:val="22"/>
        </w:rPr>
        <w:t>i</w:t>
      </w:r>
      <w:r w:rsidR="00D645C0">
        <w:rPr>
          <w:sz w:val="22"/>
          <w:szCs w:val="22"/>
        </w:rPr>
        <w:t xml:space="preserve"> (</w:t>
      </w:r>
      <w:r w:rsidR="00642F24">
        <w:rPr>
          <w:sz w:val="22"/>
          <w:szCs w:val="22"/>
        </w:rPr>
        <w:t xml:space="preserve">5 </w:t>
      </w:r>
      <w:r w:rsidR="00655B5E">
        <w:rPr>
          <w:sz w:val="22"/>
          <w:szCs w:val="22"/>
        </w:rPr>
        <w:t>vnt.</w:t>
      </w:r>
      <w:r w:rsidR="00DC25F4">
        <w:rPr>
          <w:sz w:val="22"/>
          <w:szCs w:val="22"/>
        </w:rPr>
        <w:t>)</w:t>
      </w:r>
    </w:p>
    <w:p w14:paraId="084647BE" w14:textId="54D02671" w:rsidR="00FC3B91" w:rsidRPr="00655997" w:rsidRDefault="00692586" w:rsidP="0019755E">
      <w:pPr>
        <w:tabs>
          <w:tab w:val="num" w:pos="3065"/>
        </w:tabs>
        <w:ind w:left="1701" w:right="278" w:hanging="1341"/>
        <w:jc w:val="both"/>
        <w:rPr>
          <w:sz w:val="22"/>
          <w:szCs w:val="22"/>
        </w:rPr>
      </w:pPr>
      <w:r w:rsidRPr="00655997">
        <w:rPr>
          <w:sz w:val="22"/>
          <w:szCs w:val="22"/>
        </w:rPr>
        <w:t>Priedas Nr. 2. Specialistų patirties atitiktis ekonominio naudingumo reikalavimams</w:t>
      </w:r>
      <w:r w:rsidR="001431B5" w:rsidRPr="00655997">
        <w:rPr>
          <w:sz w:val="22"/>
          <w:szCs w:val="22"/>
        </w:rPr>
        <w:t xml:space="preserve"> su </w:t>
      </w:r>
      <w:r w:rsidR="00FC3B91" w:rsidRPr="00655997">
        <w:rPr>
          <w:sz w:val="22"/>
          <w:szCs w:val="22"/>
        </w:rPr>
        <w:t xml:space="preserve">Užsakovų </w:t>
      </w:r>
      <w:r w:rsidR="00DD253B">
        <w:rPr>
          <w:sz w:val="22"/>
          <w:szCs w:val="22"/>
        </w:rPr>
        <w:t xml:space="preserve">(paslaugų gavėjų) </w:t>
      </w:r>
      <w:r w:rsidR="00FC3B91" w:rsidRPr="00655997">
        <w:rPr>
          <w:sz w:val="22"/>
          <w:szCs w:val="22"/>
        </w:rPr>
        <w:t>patvirtinimai</w:t>
      </w:r>
      <w:r w:rsidR="001431B5" w:rsidRPr="00655997">
        <w:rPr>
          <w:sz w:val="22"/>
          <w:szCs w:val="22"/>
        </w:rPr>
        <w:t>s</w:t>
      </w:r>
      <w:r w:rsidR="00CB4F42">
        <w:rPr>
          <w:sz w:val="22"/>
          <w:szCs w:val="22"/>
        </w:rPr>
        <w:t xml:space="preserve"> </w:t>
      </w:r>
      <w:r w:rsidR="00F1075D">
        <w:rPr>
          <w:sz w:val="22"/>
          <w:szCs w:val="22"/>
        </w:rPr>
        <w:t>–</w:t>
      </w:r>
      <w:r w:rsidR="00CB4F42">
        <w:rPr>
          <w:sz w:val="22"/>
          <w:szCs w:val="22"/>
        </w:rPr>
        <w:t xml:space="preserve"> </w:t>
      </w:r>
      <w:r w:rsidR="00F1075D">
        <w:rPr>
          <w:sz w:val="22"/>
          <w:szCs w:val="22"/>
        </w:rPr>
        <w:t>(29 vnt.)</w:t>
      </w:r>
    </w:p>
    <w:p w14:paraId="36DAEECF" w14:textId="114332E9" w:rsidR="001724B1" w:rsidRPr="00655997" w:rsidRDefault="001724B1" w:rsidP="00612F54">
      <w:pPr>
        <w:tabs>
          <w:tab w:val="num" w:pos="3065"/>
        </w:tabs>
        <w:ind w:left="1701" w:right="278" w:hanging="1341"/>
        <w:jc w:val="both"/>
        <w:rPr>
          <w:sz w:val="22"/>
          <w:szCs w:val="22"/>
        </w:rPr>
      </w:pPr>
      <w:r w:rsidRPr="00655997">
        <w:rPr>
          <w:sz w:val="22"/>
          <w:szCs w:val="22"/>
        </w:rPr>
        <w:t xml:space="preserve">Priedas Nr. </w:t>
      </w:r>
      <w:r w:rsidR="00655997">
        <w:rPr>
          <w:sz w:val="22"/>
          <w:szCs w:val="22"/>
        </w:rPr>
        <w:t>3</w:t>
      </w:r>
      <w:r w:rsidRPr="00655997">
        <w:rPr>
          <w:sz w:val="22"/>
          <w:szCs w:val="22"/>
        </w:rPr>
        <w:t>. Siūlomas VEPIS modernizavimo architektūrinis sprendimas ir projekto valdymo plano (Paslaugų teikimo reglamento) projektas ir projekto rizikų valdymo  koncepcija</w:t>
      </w:r>
      <w:r w:rsidR="00B45D9F">
        <w:rPr>
          <w:sz w:val="22"/>
          <w:szCs w:val="22"/>
        </w:rPr>
        <w:t xml:space="preserve"> </w:t>
      </w:r>
      <w:r w:rsidR="009E1F64">
        <w:rPr>
          <w:sz w:val="22"/>
          <w:szCs w:val="22"/>
        </w:rPr>
        <w:t>(Aprašymas)</w:t>
      </w:r>
      <w:r w:rsidR="00AA2EB5">
        <w:rPr>
          <w:sz w:val="22"/>
          <w:szCs w:val="22"/>
        </w:rPr>
        <w:t xml:space="preserve"> </w:t>
      </w:r>
      <w:r w:rsidR="00B45D9F">
        <w:rPr>
          <w:sz w:val="22"/>
          <w:szCs w:val="22"/>
        </w:rPr>
        <w:t>– (50 lapų)</w:t>
      </w:r>
    </w:p>
    <w:p w14:paraId="2334ADB4" w14:textId="79214C1A" w:rsidR="00DF557B" w:rsidRPr="00655997" w:rsidRDefault="00DF557B" w:rsidP="00655997">
      <w:pPr>
        <w:tabs>
          <w:tab w:val="num" w:pos="3065"/>
        </w:tabs>
        <w:ind w:left="360" w:right="278"/>
        <w:rPr>
          <w:sz w:val="22"/>
          <w:szCs w:val="22"/>
        </w:rPr>
      </w:pPr>
      <w:r w:rsidRPr="00655997">
        <w:rPr>
          <w:sz w:val="22"/>
          <w:szCs w:val="22"/>
        </w:rPr>
        <w:t xml:space="preserve">Priedas Nr. </w:t>
      </w:r>
      <w:r w:rsidR="00655997">
        <w:rPr>
          <w:sz w:val="22"/>
          <w:szCs w:val="22"/>
        </w:rPr>
        <w:t>4</w:t>
      </w:r>
      <w:r w:rsidRPr="00655997">
        <w:rPr>
          <w:sz w:val="22"/>
          <w:szCs w:val="22"/>
        </w:rPr>
        <w:t>. Jungtinės veiklos sutartis</w:t>
      </w:r>
      <w:r w:rsidR="00493CC7">
        <w:rPr>
          <w:sz w:val="22"/>
          <w:szCs w:val="22"/>
        </w:rPr>
        <w:t xml:space="preserve"> – (6 </w:t>
      </w:r>
      <w:r w:rsidR="00B45D9F">
        <w:rPr>
          <w:sz w:val="22"/>
          <w:szCs w:val="22"/>
        </w:rPr>
        <w:t>lapai</w:t>
      </w:r>
      <w:r w:rsidR="00493CC7">
        <w:rPr>
          <w:sz w:val="22"/>
          <w:szCs w:val="22"/>
        </w:rPr>
        <w:t>)</w:t>
      </w:r>
    </w:p>
    <w:p w14:paraId="25250272" w14:textId="47791A4D" w:rsidR="00B26BA9" w:rsidRPr="00655997" w:rsidRDefault="00B26BA9" w:rsidP="00655997">
      <w:pPr>
        <w:tabs>
          <w:tab w:val="num" w:pos="3065"/>
        </w:tabs>
        <w:ind w:left="360" w:right="278"/>
        <w:rPr>
          <w:sz w:val="22"/>
          <w:szCs w:val="22"/>
        </w:rPr>
      </w:pPr>
      <w:r w:rsidRPr="00655997">
        <w:rPr>
          <w:sz w:val="22"/>
          <w:szCs w:val="22"/>
        </w:rPr>
        <w:t xml:space="preserve">Priedas Nr. </w:t>
      </w:r>
      <w:r w:rsidR="00655997">
        <w:rPr>
          <w:sz w:val="22"/>
          <w:szCs w:val="22"/>
        </w:rPr>
        <w:t>5</w:t>
      </w:r>
      <w:r w:rsidRPr="00655997">
        <w:rPr>
          <w:sz w:val="22"/>
          <w:szCs w:val="22"/>
        </w:rPr>
        <w:t>. Įgaliojimas pasirašyti</w:t>
      </w:r>
      <w:r w:rsidR="000E30FC">
        <w:rPr>
          <w:sz w:val="22"/>
          <w:szCs w:val="22"/>
        </w:rPr>
        <w:t xml:space="preserve"> – (1 vnt.)</w:t>
      </w:r>
    </w:p>
    <w:p w14:paraId="26A2A64B" w14:textId="43600598" w:rsidR="00070DB4" w:rsidRPr="00655997" w:rsidRDefault="00DF557B" w:rsidP="00655997">
      <w:pPr>
        <w:tabs>
          <w:tab w:val="num" w:pos="3065"/>
        </w:tabs>
        <w:ind w:left="360" w:right="278"/>
        <w:rPr>
          <w:sz w:val="22"/>
          <w:szCs w:val="22"/>
        </w:rPr>
      </w:pPr>
      <w:r w:rsidRPr="00655997">
        <w:rPr>
          <w:sz w:val="22"/>
          <w:szCs w:val="22"/>
        </w:rPr>
        <w:t xml:space="preserve">Priedas Nr. </w:t>
      </w:r>
      <w:r w:rsidR="00655997">
        <w:rPr>
          <w:sz w:val="22"/>
          <w:szCs w:val="22"/>
        </w:rPr>
        <w:t>6</w:t>
      </w:r>
      <w:r w:rsidRPr="00655997">
        <w:rPr>
          <w:sz w:val="22"/>
          <w:szCs w:val="22"/>
        </w:rPr>
        <w:t>. EBVPD</w:t>
      </w:r>
      <w:r w:rsidR="00E86300">
        <w:rPr>
          <w:sz w:val="22"/>
          <w:szCs w:val="22"/>
        </w:rPr>
        <w:t xml:space="preserve"> – (4 vnt.)</w:t>
      </w:r>
    </w:p>
    <w:p w14:paraId="13D9D380" w14:textId="16869634" w:rsidR="009E6CF8" w:rsidRPr="00655997" w:rsidRDefault="009E6CF8" w:rsidP="00655997">
      <w:pPr>
        <w:tabs>
          <w:tab w:val="num" w:pos="3065"/>
        </w:tabs>
        <w:ind w:left="360" w:right="278"/>
        <w:rPr>
          <w:sz w:val="22"/>
          <w:szCs w:val="22"/>
        </w:rPr>
      </w:pPr>
      <w:r w:rsidRPr="00655997">
        <w:rPr>
          <w:sz w:val="22"/>
          <w:szCs w:val="22"/>
        </w:rPr>
        <w:t xml:space="preserve">Priedas Nr. </w:t>
      </w:r>
      <w:r w:rsidR="00655997">
        <w:rPr>
          <w:sz w:val="22"/>
          <w:szCs w:val="22"/>
        </w:rPr>
        <w:t>7</w:t>
      </w:r>
      <w:r w:rsidRPr="00655997">
        <w:rPr>
          <w:sz w:val="22"/>
          <w:szCs w:val="22"/>
        </w:rPr>
        <w:t>. Nacionalinio saugumo reikalavimų atitikties deklaracij</w:t>
      </w:r>
      <w:r w:rsidR="00E519C2" w:rsidRPr="00655997">
        <w:rPr>
          <w:sz w:val="22"/>
          <w:szCs w:val="22"/>
        </w:rPr>
        <w:t>os</w:t>
      </w:r>
      <w:r w:rsidR="00E86300">
        <w:rPr>
          <w:sz w:val="22"/>
          <w:szCs w:val="22"/>
        </w:rPr>
        <w:t xml:space="preserve"> – (4 vnt.)</w:t>
      </w:r>
    </w:p>
    <w:p w14:paraId="385D3C55" w14:textId="1ABB64BB" w:rsidR="00DF557B" w:rsidRPr="00655997" w:rsidRDefault="00DF557B" w:rsidP="00655997">
      <w:pPr>
        <w:tabs>
          <w:tab w:val="num" w:pos="3065"/>
        </w:tabs>
        <w:ind w:left="360" w:right="278"/>
        <w:rPr>
          <w:sz w:val="22"/>
          <w:szCs w:val="22"/>
        </w:rPr>
      </w:pPr>
      <w:r w:rsidRPr="00655997">
        <w:rPr>
          <w:sz w:val="22"/>
          <w:szCs w:val="22"/>
        </w:rPr>
        <w:t xml:space="preserve">Priedas Nr. </w:t>
      </w:r>
      <w:r w:rsidR="00655997">
        <w:rPr>
          <w:sz w:val="22"/>
          <w:szCs w:val="22"/>
        </w:rPr>
        <w:t>8</w:t>
      </w:r>
      <w:r w:rsidRPr="00655997">
        <w:rPr>
          <w:sz w:val="22"/>
          <w:szCs w:val="22"/>
        </w:rPr>
        <w:t>. Tiekėjo / subtiekėjo deklaracij</w:t>
      </w:r>
      <w:r w:rsidR="00456158" w:rsidRPr="00655997">
        <w:rPr>
          <w:sz w:val="22"/>
          <w:szCs w:val="22"/>
        </w:rPr>
        <w:t>os</w:t>
      </w:r>
      <w:r w:rsidR="00597367">
        <w:rPr>
          <w:sz w:val="22"/>
          <w:szCs w:val="22"/>
        </w:rPr>
        <w:t xml:space="preserve"> - (4 vnt.)</w:t>
      </w:r>
    </w:p>
    <w:p w14:paraId="6702FD41" w14:textId="723FC4BA" w:rsidR="00DF557B" w:rsidRPr="00655997" w:rsidRDefault="00DF557B" w:rsidP="003670C1">
      <w:pPr>
        <w:tabs>
          <w:tab w:val="num" w:pos="3065"/>
          <w:tab w:val="left" w:pos="5100"/>
        </w:tabs>
        <w:ind w:left="360" w:right="278"/>
        <w:rPr>
          <w:sz w:val="22"/>
          <w:szCs w:val="22"/>
        </w:rPr>
      </w:pPr>
      <w:r w:rsidRPr="00655997">
        <w:rPr>
          <w:sz w:val="22"/>
          <w:szCs w:val="22"/>
        </w:rPr>
        <w:t xml:space="preserve">Priedas Nr. </w:t>
      </w:r>
      <w:r w:rsidR="00655997">
        <w:rPr>
          <w:sz w:val="22"/>
          <w:szCs w:val="22"/>
        </w:rPr>
        <w:t>9</w:t>
      </w:r>
      <w:r w:rsidRPr="00655997">
        <w:rPr>
          <w:sz w:val="22"/>
          <w:szCs w:val="22"/>
        </w:rPr>
        <w:t>. Dėl konfidencialios informacijos</w:t>
      </w:r>
      <w:r w:rsidR="003670C1">
        <w:rPr>
          <w:sz w:val="22"/>
          <w:szCs w:val="22"/>
        </w:rPr>
        <w:t xml:space="preserve"> – (1 lapas)</w:t>
      </w:r>
    </w:p>
    <w:sectPr w:rsidR="00DF557B" w:rsidRPr="00655997" w:rsidSect="00AC167D">
      <w:footerReference w:type="default" r:id="rId13"/>
      <w:headerReference w:type="first" r:id="rId14"/>
      <w:pgSz w:w="11907" w:h="16840" w:code="9"/>
      <w:pgMar w:top="1021" w:right="760" w:bottom="1077"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93E4C" w14:textId="77777777" w:rsidR="00AF2040" w:rsidRDefault="00AF2040" w:rsidP="00BF5DF3">
      <w:r>
        <w:separator/>
      </w:r>
    </w:p>
  </w:endnote>
  <w:endnote w:type="continuationSeparator" w:id="0">
    <w:p w14:paraId="5143F712" w14:textId="77777777" w:rsidR="00AF2040" w:rsidRDefault="00AF2040" w:rsidP="00BF5DF3">
      <w:r>
        <w:continuationSeparator/>
      </w:r>
    </w:p>
  </w:endnote>
  <w:endnote w:type="continuationNotice" w:id="1">
    <w:p w14:paraId="05E1C7A7" w14:textId="77777777" w:rsidR="00AF2040" w:rsidRDefault="00AF2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400305"/>
      <w:docPartObj>
        <w:docPartGallery w:val="Page Numbers (Bottom of Page)"/>
        <w:docPartUnique/>
      </w:docPartObj>
    </w:sdtPr>
    <w:sdtEndPr/>
    <w:sdtContent>
      <w:p w14:paraId="0ED1D12C" w14:textId="1DE98A40" w:rsidR="00DC30C0" w:rsidRPr="00694085" w:rsidRDefault="00DC30C0">
        <w:pPr>
          <w:pStyle w:val="Porat"/>
          <w:jc w:val="right"/>
        </w:pPr>
        <w:r w:rsidRPr="00694085">
          <w:fldChar w:fldCharType="begin"/>
        </w:r>
        <w:r w:rsidRPr="00694085">
          <w:instrText>PAGE   \* MERGEFORMAT</w:instrText>
        </w:r>
        <w:r w:rsidRPr="00694085">
          <w:fldChar w:fldCharType="separate"/>
        </w:r>
        <w:r w:rsidR="00596209">
          <w:rPr>
            <w:noProof/>
          </w:rPr>
          <w:t>5</w:t>
        </w:r>
        <w:r w:rsidRPr="00694085">
          <w:fldChar w:fldCharType="end"/>
        </w:r>
      </w:p>
    </w:sdtContent>
  </w:sdt>
  <w:p w14:paraId="22524D24" w14:textId="77777777" w:rsidR="00DC30C0" w:rsidRDefault="00DC30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76C70" w14:textId="77777777" w:rsidR="00AF2040" w:rsidRDefault="00AF2040" w:rsidP="00BF5DF3">
      <w:r>
        <w:separator/>
      </w:r>
    </w:p>
  </w:footnote>
  <w:footnote w:type="continuationSeparator" w:id="0">
    <w:p w14:paraId="1F4D7BD4" w14:textId="77777777" w:rsidR="00AF2040" w:rsidRDefault="00AF2040" w:rsidP="00BF5DF3">
      <w:r>
        <w:continuationSeparator/>
      </w:r>
    </w:p>
  </w:footnote>
  <w:footnote w:type="continuationNotice" w:id="1">
    <w:p w14:paraId="20968021" w14:textId="77777777" w:rsidR="00AF2040" w:rsidRDefault="00AF2040"/>
  </w:footnote>
  <w:footnote w:id="2">
    <w:p w14:paraId="71B4351B" w14:textId="77777777" w:rsidR="0005416F" w:rsidRPr="00481A05" w:rsidRDefault="0005416F" w:rsidP="00D66236">
      <w:pPr>
        <w:pStyle w:val="Puslapioinaostekstas"/>
        <w:jc w:val="both"/>
      </w:pPr>
      <w:r w:rsidRPr="00481A05">
        <w:rPr>
          <w:rStyle w:val="Puslapioinaosnuoroda"/>
        </w:rPr>
        <w:footnoteRef/>
      </w:r>
      <w:r w:rsidRPr="00481A05">
        <w:t xml:space="preserve"> Tuo atveju, jei Pasiūlymą teikia Jungtinei veiklai susivienijusių Tiekėjų grupė, pateikiama informacija apie visus jungtinei veiklai susivienijusius Tiekėjus.</w:t>
      </w:r>
    </w:p>
  </w:footnote>
  <w:footnote w:id="3">
    <w:p w14:paraId="3F84F3E4" w14:textId="77777777" w:rsidR="00DC30C0" w:rsidRPr="00AD6323" w:rsidRDefault="00DC30C0" w:rsidP="009C1FCB">
      <w:pPr>
        <w:pStyle w:val="Puslapioinaostekstas"/>
        <w:jc w:val="both"/>
        <w:rPr>
          <w:sz w:val="18"/>
          <w:szCs w:val="18"/>
        </w:rPr>
      </w:pPr>
      <w:r w:rsidRPr="00AD6323">
        <w:rPr>
          <w:rStyle w:val="Puslapioinaosnuoroda"/>
          <w:sz w:val="18"/>
          <w:szCs w:val="18"/>
        </w:rPr>
        <w:footnoteRef/>
      </w:r>
      <w:r w:rsidRPr="00AD6323">
        <w:rPr>
          <w:sz w:val="18"/>
          <w:szCs w:val="18"/>
        </w:rPr>
        <w:t xml:space="preserve"> Subtiekėjai, kurie bus pasitelkti vykdant Pirkimo sutartį ir kurių pajėgumais (kvalifikacija) nesiremiama.</w:t>
      </w:r>
    </w:p>
  </w:footnote>
  <w:footnote w:id="4">
    <w:p w14:paraId="1ACE6BBF" w14:textId="77777777" w:rsidR="00DC30C0" w:rsidRPr="008D585E" w:rsidRDefault="00DC30C0" w:rsidP="001125CC">
      <w:pPr>
        <w:pStyle w:val="Puslapioinaostekstas"/>
        <w:jc w:val="both"/>
        <w:rPr>
          <w:sz w:val="18"/>
          <w:szCs w:val="18"/>
        </w:rPr>
      </w:pPr>
      <w:r w:rsidRPr="008D585E">
        <w:rPr>
          <w:rStyle w:val="Puslapioinaosnuoroda"/>
          <w:sz w:val="18"/>
          <w:szCs w:val="18"/>
        </w:rPr>
        <w:footnoteRef/>
      </w:r>
      <w:r w:rsidRPr="008D585E">
        <w:rPr>
          <w:sz w:val="18"/>
          <w:szCs w:val="18"/>
        </w:rPr>
        <w:t xml:space="preserve"> Nurodomas konkretus Subtiekėjo pavadinimas, jei žinomas Pasiūlymų pateikimo metu. Jei ketinama pasitelkti, tačiau konkretus pavadinimas nėra žinomas, nurodoma „Nežinomas“.</w:t>
      </w:r>
    </w:p>
  </w:footnote>
  <w:footnote w:id="5">
    <w:p w14:paraId="257DFA99" w14:textId="77777777" w:rsidR="00DC30C0" w:rsidRPr="00AD6323" w:rsidRDefault="00DC30C0" w:rsidP="0012043E">
      <w:pPr>
        <w:pStyle w:val="Pagrindinistekstas"/>
        <w:tabs>
          <w:tab w:val="left" w:pos="0"/>
        </w:tabs>
        <w:spacing w:after="0"/>
        <w:jc w:val="both"/>
        <w:rPr>
          <w:sz w:val="18"/>
          <w:szCs w:val="18"/>
        </w:rPr>
      </w:pPr>
      <w:r w:rsidRPr="00AD6323">
        <w:rPr>
          <w:rStyle w:val="Puslapioinaosnuoroda"/>
          <w:sz w:val="18"/>
          <w:szCs w:val="18"/>
        </w:rPr>
        <w:footnoteRef/>
      </w:r>
      <w:r w:rsidRPr="00AD6323">
        <w:rPr>
          <w:sz w:val="18"/>
          <w:szCs w:val="18"/>
        </w:rPr>
        <w:t xml:space="preserve"> Toks perdavimas nekeičia pagrindinio Tiekėjo atsakomybės dėl numatomos sudaryti Sutarties įvykdymo.</w:t>
      </w:r>
    </w:p>
  </w:footnote>
  <w:footnote w:id="6">
    <w:p w14:paraId="24875FC9" w14:textId="77777777" w:rsidR="00DC30C0" w:rsidRPr="00AD6323" w:rsidRDefault="00DC30C0" w:rsidP="002C0C84">
      <w:pPr>
        <w:pStyle w:val="Puslapioinaostekstas"/>
        <w:jc w:val="both"/>
        <w:rPr>
          <w:sz w:val="18"/>
          <w:szCs w:val="18"/>
        </w:rPr>
      </w:pPr>
      <w:r w:rsidRPr="00AD6323">
        <w:rPr>
          <w:rStyle w:val="Puslapioinaosnuoroda"/>
          <w:sz w:val="18"/>
          <w:szCs w:val="18"/>
        </w:rPr>
        <w:footnoteRef/>
      </w:r>
      <w:r w:rsidRPr="00AD6323">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7">
    <w:p w14:paraId="23F6B98B" w14:textId="69C69CB8" w:rsidR="00DC30C0" w:rsidRPr="00AD6323" w:rsidRDefault="00DC30C0" w:rsidP="004206DD">
      <w:pPr>
        <w:jc w:val="both"/>
        <w:rPr>
          <w:sz w:val="18"/>
          <w:szCs w:val="18"/>
        </w:rPr>
      </w:pPr>
      <w:r w:rsidRPr="00AD6323">
        <w:rPr>
          <w:rStyle w:val="Puslapioinaosnuoroda"/>
          <w:sz w:val="18"/>
          <w:szCs w:val="18"/>
        </w:rPr>
        <w:footnoteRef/>
      </w:r>
      <w:r w:rsidRPr="00AD6323">
        <w:rPr>
          <w:sz w:val="18"/>
          <w:szCs w:val="18"/>
        </w:rPr>
        <w:t xml:space="preserve"> </w:t>
      </w:r>
      <w:r w:rsidRPr="00AD6323">
        <w:rPr>
          <w:b/>
          <w:sz w:val="18"/>
          <w:szCs w:val="18"/>
        </w:rPr>
        <w:t xml:space="preserve">Pildoma, kai Tiekėjas ketina siūlyti </w:t>
      </w:r>
      <w:proofErr w:type="spellStart"/>
      <w:r>
        <w:rPr>
          <w:b/>
          <w:sz w:val="18"/>
          <w:szCs w:val="18"/>
        </w:rPr>
        <w:t>kvazisubtiekėjus</w:t>
      </w:r>
      <w:proofErr w:type="spellEnd"/>
      <w:r w:rsidRPr="00AD6323">
        <w:rPr>
          <w:b/>
          <w:sz w:val="18"/>
          <w:szCs w:val="18"/>
        </w:rPr>
        <w:t xml:space="preserve">, kurie laimėjimo atveju bus Tiekėjo ar </w:t>
      </w:r>
      <w:r>
        <w:rPr>
          <w:b/>
          <w:sz w:val="18"/>
          <w:szCs w:val="18"/>
        </w:rPr>
        <w:t xml:space="preserve">ūkio </w:t>
      </w:r>
      <w:r w:rsidRPr="00AD6323">
        <w:rPr>
          <w:b/>
          <w:sz w:val="18"/>
          <w:szCs w:val="18"/>
        </w:rPr>
        <w:t>sub</w:t>
      </w:r>
      <w:r>
        <w:rPr>
          <w:b/>
          <w:sz w:val="18"/>
          <w:szCs w:val="18"/>
        </w:rPr>
        <w:t>jekto, kurio pajėgumais Tiekėjas remiasi,</w:t>
      </w:r>
      <w:r w:rsidRPr="00AD6323">
        <w:rPr>
          <w:b/>
          <w:sz w:val="18"/>
          <w:szCs w:val="18"/>
        </w:rPr>
        <w:t xml:space="preserve"> įdarbinti</w:t>
      </w:r>
      <w:r w:rsidRPr="00AD6323">
        <w:rPr>
          <w:sz w:val="18"/>
          <w:szCs w:val="18"/>
        </w:rPr>
        <w:t xml:space="preserve">. Kai Tiekėjas ketina siūlyti specialistus, </w:t>
      </w:r>
      <w:r>
        <w:rPr>
          <w:sz w:val="18"/>
          <w:szCs w:val="18"/>
        </w:rPr>
        <w:t>kurie nėra jo arba jo ūkio subjekto, kurio pajėgumais tiekėjas remiasi,</w:t>
      </w:r>
      <w:r w:rsidRPr="00AD6323">
        <w:rPr>
          <w:sz w:val="18"/>
          <w:szCs w:val="18"/>
        </w:rPr>
        <w:t xml:space="preserve"> darbuotojai ir laimėjimo atveju</w:t>
      </w:r>
      <w:r>
        <w:rPr>
          <w:sz w:val="18"/>
          <w:szCs w:val="18"/>
        </w:rPr>
        <w:t xml:space="preserve"> nebus įdarbinami Tiekėjo arba ūkio subjekto, kurio pajėgumais Tiekėjas remiasi</w:t>
      </w:r>
      <w:r w:rsidRPr="00AD6323">
        <w:rPr>
          <w:sz w:val="18"/>
          <w:szCs w:val="18"/>
        </w:rPr>
        <w:t>, tie tretieji asmenys turėtų būti traktuojami kaip ūkio subjektai ir nurodomi ūkio subjektų lentelėje.</w:t>
      </w:r>
    </w:p>
  </w:footnote>
  <w:footnote w:id="8">
    <w:p w14:paraId="395412E1" w14:textId="77777777" w:rsidR="00DC30C0" w:rsidRPr="00786438" w:rsidRDefault="00DC30C0" w:rsidP="008D585E">
      <w:pPr>
        <w:pStyle w:val="Puslapioinaostekstas"/>
        <w:jc w:val="both"/>
      </w:pPr>
      <w:r w:rsidRPr="008D585E">
        <w:rPr>
          <w:rStyle w:val="Puslapioinaosnuoroda"/>
          <w:sz w:val="18"/>
          <w:szCs w:val="18"/>
        </w:rPr>
        <w:footnoteRef/>
      </w:r>
      <w:r w:rsidRPr="008D585E">
        <w:rPr>
          <w:sz w:val="18"/>
          <w:szCs w:val="18"/>
        </w:rPr>
        <w:t xml:space="preserve"> Atskiri dokumentai ar šiuose dokumentuose pateikiama informacija gali būti nurodoma atskirose eilutėse, atsižvelgiant į informacijos konfidencialumą.</w:t>
      </w:r>
    </w:p>
  </w:footnote>
  <w:footnote w:id="9">
    <w:p w14:paraId="6965046C" w14:textId="77777777" w:rsidR="00DC30C0" w:rsidRPr="009B1754" w:rsidRDefault="00DC30C0" w:rsidP="008421EC">
      <w:pPr>
        <w:pStyle w:val="Puslapioinaostekstas"/>
        <w:jc w:val="both"/>
      </w:pPr>
      <w:r w:rsidRPr="008D585E">
        <w:rPr>
          <w:rStyle w:val="Puslapioinaosnuoroda"/>
          <w:sz w:val="18"/>
          <w:szCs w:val="18"/>
        </w:rPr>
        <w:footnoteRef/>
      </w:r>
      <w:r w:rsidRPr="008D585E">
        <w:rPr>
          <w:sz w:val="18"/>
          <w:szCs w:val="18"/>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D8392" w14:textId="3C72FD3E" w:rsidR="00DC30C0" w:rsidRPr="00AD6323" w:rsidRDefault="00DC30C0" w:rsidP="00787293">
    <w:pPr>
      <w:pStyle w:val="Antrats"/>
      <w:jc w:val="right"/>
      <w:rPr>
        <w:sz w:val="22"/>
        <w:szCs w:val="22"/>
      </w:rPr>
    </w:pPr>
    <w:r w:rsidRPr="00AD6323">
      <w:rPr>
        <w:sz w:val="22"/>
        <w:szCs w:val="22"/>
      </w:rPr>
      <w:t>Pirkimo sąlygų</w:t>
    </w:r>
    <w:r>
      <w:rPr>
        <w:sz w:val="22"/>
        <w:szCs w:val="22"/>
      </w:rPr>
      <w:t xml:space="preserve"> 2</w:t>
    </w:r>
    <w:r w:rsidRPr="00AD6323">
      <w:rPr>
        <w:sz w:val="22"/>
        <w:szCs w:val="22"/>
      </w:rPr>
      <w:t xml:space="preserve"> priedas „Pasiūlymo forma“</w:t>
    </w:r>
  </w:p>
  <w:p w14:paraId="34EA0531" w14:textId="77777777" w:rsidR="00DC30C0" w:rsidRDefault="00DC30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7DAC"/>
    <w:multiLevelType w:val="multilevel"/>
    <w:tmpl w:val="C7DE2FEE"/>
    <w:lvl w:ilvl="0">
      <w:start w:val="1"/>
      <w:numFmt w:val="decimal"/>
      <w:lvlText w:val="%1."/>
      <w:lvlJc w:val="left"/>
      <w:pPr>
        <w:ind w:left="720" w:hanging="360"/>
      </w:p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93613"/>
    <w:multiLevelType w:val="multilevel"/>
    <w:tmpl w:val="671AE16E"/>
    <w:lvl w:ilvl="0">
      <w:start w:val="1"/>
      <w:numFmt w:val="upperRoman"/>
      <w:pStyle w:val="Antrat1"/>
      <w:suff w:val="space"/>
      <w:lvlText w:val="%1."/>
      <w:lvlJc w:val="left"/>
      <w:pPr>
        <w:ind w:left="716" w:firstLine="1269"/>
      </w:pPr>
      <w:rPr>
        <w:rFonts w:hint="default"/>
      </w:rPr>
    </w:lvl>
    <w:lvl w:ilvl="1">
      <w:start w:val="1"/>
      <w:numFmt w:val="decimal"/>
      <w:lvlRestart w:val="0"/>
      <w:suff w:val="space"/>
      <w:lvlText w:val="%2."/>
      <w:lvlJc w:val="left"/>
      <w:pPr>
        <w:ind w:left="6975" w:firstLine="680"/>
      </w:pPr>
      <w:rPr>
        <w:rFonts w:ascii="Times New Roman" w:hAnsi="Times New Roman" w:hint="default"/>
        <w:b/>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rPr>
    </w:lvl>
    <w:lvl w:ilvl="2">
      <w:start w:val="1"/>
      <w:numFmt w:val="decimal"/>
      <w:pStyle w:val="Antrat3"/>
      <w:suff w:val="space"/>
      <w:lvlText w:val="%2.%3."/>
      <w:lvlJc w:val="left"/>
      <w:pPr>
        <w:ind w:left="-340" w:firstLine="1191"/>
      </w:pPr>
      <w:rPr>
        <w:rFonts w:hint="default"/>
        <w:color w:val="000000"/>
      </w:rPr>
    </w:lvl>
    <w:lvl w:ilvl="3">
      <w:start w:val="1"/>
      <w:numFmt w:val="decimal"/>
      <w:pStyle w:val="Antrat4"/>
      <w:lvlText w:val="%2.%3.%4."/>
      <w:lvlJc w:val="left"/>
      <w:pPr>
        <w:tabs>
          <w:tab w:val="num" w:pos="1288"/>
        </w:tabs>
        <w:ind w:left="-42" w:firstLine="610"/>
      </w:pPr>
      <w:rPr>
        <w:rFonts w:hint="default"/>
      </w:rPr>
    </w:lvl>
    <w:lvl w:ilvl="4">
      <w:start w:val="1"/>
      <w:numFmt w:val="decimal"/>
      <w:pStyle w:val="Antrat5"/>
      <w:lvlText w:val="%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 w15:restartNumberingAfterBreak="0">
    <w:nsid w:val="0E8658DE"/>
    <w:multiLevelType w:val="multilevel"/>
    <w:tmpl w:val="CEB46B98"/>
    <w:lvl w:ilvl="0">
      <w:start w:val="3"/>
      <w:numFmt w:val="decimal"/>
      <w:lvlText w:val="%1."/>
      <w:lvlJc w:val="left"/>
      <w:pPr>
        <w:ind w:left="360" w:hanging="360"/>
      </w:pPr>
      <w:rPr>
        <w:rFonts w:hint="default"/>
        <w:i w:val="0"/>
        <w:color w:val="auto"/>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0F322B31"/>
    <w:multiLevelType w:val="hybridMultilevel"/>
    <w:tmpl w:val="74161264"/>
    <w:lvl w:ilvl="0" w:tplc="FFFFFFF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1532E3"/>
    <w:multiLevelType w:val="hybridMultilevel"/>
    <w:tmpl w:val="E112F770"/>
    <w:lvl w:ilvl="0" w:tplc="FFFFFFF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D913AE"/>
    <w:multiLevelType w:val="multilevel"/>
    <w:tmpl w:val="5198BFEE"/>
    <w:lvl w:ilvl="0">
      <w:start w:val="2"/>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DD7AAF"/>
    <w:multiLevelType w:val="multilevel"/>
    <w:tmpl w:val="42AE809C"/>
    <w:lvl w:ilvl="0">
      <w:start w:val="4"/>
      <w:numFmt w:val="decimal"/>
      <w:lvlText w:val="%1."/>
      <w:lvlJc w:val="left"/>
      <w:pPr>
        <w:ind w:left="928" w:hanging="360"/>
      </w:pPr>
      <w:rPr>
        <w:rFonts w:hint="default"/>
        <w:b/>
      </w:rPr>
    </w:lvl>
    <w:lvl w:ilvl="1">
      <w:start w:val="1"/>
      <w:numFmt w:val="decimal"/>
      <w:isLgl/>
      <w:lvlText w:val="%1.%2."/>
      <w:lvlJc w:val="left"/>
      <w:pPr>
        <w:ind w:left="928"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288" w:hanging="720"/>
      </w:pPr>
      <w:rPr>
        <w:rFonts w:hint="default"/>
        <w:color w:val="auto"/>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42FD2ACF"/>
    <w:multiLevelType w:val="multilevel"/>
    <w:tmpl w:val="76A630E0"/>
    <w:lvl w:ilvl="0">
      <w:start w:val="5"/>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5CB399B"/>
    <w:multiLevelType w:val="multilevel"/>
    <w:tmpl w:val="091E32B0"/>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49CA1151"/>
    <w:multiLevelType w:val="multilevel"/>
    <w:tmpl w:val="062AC030"/>
    <w:lvl w:ilvl="0">
      <w:start w:val="4"/>
      <w:numFmt w:val="decimal"/>
      <w:lvlText w:val="%1."/>
      <w:lvlJc w:val="left"/>
      <w:pPr>
        <w:ind w:left="360" w:hanging="360"/>
      </w:pPr>
      <w:rPr>
        <w:rFonts w:eastAsia="Calibri" w:hint="default"/>
        <w:b w:val="0"/>
      </w:rPr>
    </w:lvl>
    <w:lvl w:ilvl="1">
      <w:start w:val="2"/>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12" w15:restartNumberingAfterBreak="0">
    <w:nsid w:val="4B3F7BD8"/>
    <w:multiLevelType w:val="multilevel"/>
    <w:tmpl w:val="5198BFEE"/>
    <w:lvl w:ilvl="0">
      <w:start w:val="2"/>
      <w:numFmt w:val="decimal"/>
      <w:lvlText w:val="%1."/>
      <w:lvlJc w:val="left"/>
      <w:pPr>
        <w:ind w:left="720" w:hanging="360"/>
      </w:pPr>
      <w:rPr>
        <w:rFonts w:hint="default"/>
        <w:b/>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214086"/>
    <w:multiLevelType w:val="hybridMultilevel"/>
    <w:tmpl w:val="3968B1C8"/>
    <w:lvl w:ilvl="0" w:tplc="EDF6BF4C">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DF6488F"/>
    <w:multiLevelType w:val="hybridMultilevel"/>
    <w:tmpl w:val="B636A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AF42DB"/>
    <w:multiLevelType w:val="hybridMultilevel"/>
    <w:tmpl w:val="B636AA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1"/>
  </w:num>
  <w:num w:numId="2">
    <w:abstractNumId w:val="12"/>
  </w:num>
  <w:num w:numId="3">
    <w:abstractNumId w:val="8"/>
  </w:num>
  <w:num w:numId="4">
    <w:abstractNumId w:val="10"/>
  </w:num>
  <w:num w:numId="5">
    <w:abstractNumId w:val="9"/>
  </w:num>
  <w:num w:numId="6">
    <w:abstractNumId w:val="17"/>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1"/>
  </w:num>
  <w:num w:numId="12">
    <w:abstractNumId w:val="2"/>
  </w:num>
  <w:num w:numId="13">
    <w:abstractNumId w:val="14"/>
  </w:num>
  <w:num w:numId="14">
    <w:abstractNumId w:val="5"/>
  </w:num>
  <w:num w:numId="15">
    <w:abstractNumId w:val="13"/>
  </w:num>
  <w:num w:numId="16">
    <w:abstractNumId w:val="15"/>
  </w:num>
  <w:num w:numId="17">
    <w:abstractNumId w:val="16"/>
  </w:num>
  <w:num w:numId="18">
    <w:abstractNumId w:val="4"/>
  </w:num>
  <w:num w:numId="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F3"/>
    <w:rsid w:val="000016BE"/>
    <w:rsid w:val="00005A8A"/>
    <w:rsid w:val="00006E42"/>
    <w:rsid w:val="0001108B"/>
    <w:rsid w:val="000155CE"/>
    <w:rsid w:val="00022B75"/>
    <w:rsid w:val="0002597F"/>
    <w:rsid w:val="000266AF"/>
    <w:rsid w:val="0002710E"/>
    <w:rsid w:val="00027D04"/>
    <w:rsid w:val="00033B24"/>
    <w:rsid w:val="0003674A"/>
    <w:rsid w:val="00040548"/>
    <w:rsid w:val="000472ED"/>
    <w:rsid w:val="00050BDB"/>
    <w:rsid w:val="00052A04"/>
    <w:rsid w:val="00053AE8"/>
    <w:rsid w:val="00054017"/>
    <w:rsid w:val="0005416F"/>
    <w:rsid w:val="000560F4"/>
    <w:rsid w:val="00062EA4"/>
    <w:rsid w:val="000639A0"/>
    <w:rsid w:val="00064F41"/>
    <w:rsid w:val="000650DB"/>
    <w:rsid w:val="00065FFE"/>
    <w:rsid w:val="00066536"/>
    <w:rsid w:val="00067BF3"/>
    <w:rsid w:val="00067E6E"/>
    <w:rsid w:val="00067F5D"/>
    <w:rsid w:val="00070DB4"/>
    <w:rsid w:val="0007278F"/>
    <w:rsid w:val="000735E7"/>
    <w:rsid w:val="00074B6D"/>
    <w:rsid w:val="00074BD7"/>
    <w:rsid w:val="00075BC1"/>
    <w:rsid w:val="0008110C"/>
    <w:rsid w:val="000830E5"/>
    <w:rsid w:val="0008312E"/>
    <w:rsid w:val="00083FF1"/>
    <w:rsid w:val="00084B79"/>
    <w:rsid w:val="000851C2"/>
    <w:rsid w:val="00086CEE"/>
    <w:rsid w:val="000871E2"/>
    <w:rsid w:val="00087B72"/>
    <w:rsid w:val="00091372"/>
    <w:rsid w:val="000937E9"/>
    <w:rsid w:val="0009389B"/>
    <w:rsid w:val="00094B7F"/>
    <w:rsid w:val="00094F81"/>
    <w:rsid w:val="00096926"/>
    <w:rsid w:val="00097827"/>
    <w:rsid w:val="000A4F9B"/>
    <w:rsid w:val="000A591C"/>
    <w:rsid w:val="000A5DE7"/>
    <w:rsid w:val="000B1048"/>
    <w:rsid w:val="000B1DA5"/>
    <w:rsid w:val="000B2346"/>
    <w:rsid w:val="000B29DB"/>
    <w:rsid w:val="000B34E8"/>
    <w:rsid w:val="000B389A"/>
    <w:rsid w:val="000B45C2"/>
    <w:rsid w:val="000B6160"/>
    <w:rsid w:val="000B66FD"/>
    <w:rsid w:val="000B69D9"/>
    <w:rsid w:val="000B70BF"/>
    <w:rsid w:val="000B7504"/>
    <w:rsid w:val="000C15A3"/>
    <w:rsid w:val="000C1EF9"/>
    <w:rsid w:val="000C2ADD"/>
    <w:rsid w:val="000C4425"/>
    <w:rsid w:val="000C4A15"/>
    <w:rsid w:val="000C5843"/>
    <w:rsid w:val="000C5961"/>
    <w:rsid w:val="000C7101"/>
    <w:rsid w:val="000D023D"/>
    <w:rsid w:val="000D0772"/>
    <w:rsid w:val="000D4F84"/>
    <w:rsid w:val="000D6056"/>
    <w:rsid w:val="000E0B2B"/>
    <w:rsid w:val="000E30FC"/>
    <w:rsid w:val="000E3CD0"/>
    <w:rsid w:val="000E41CE"/>
    <w:rsid w:val="000E6E33"/>
    <w:rsid w:val="000E7F27"/>
    <w:rsid w:val="000F07C1"/>
    <w:rsid w:val="000F0852"/>
    <w:rsid w:val="000F4FFA"/>
    <w:rsid w:val="000F525A"/>
    <w:rsid w:val="000F761D"/>
    <w:rsid w:val="001012B8"/>
    <w:rsid w:val="00101EFD"/>
    <w:rsid w:val="00104DF9"/>
    <w:rsid w:val="00105DB1"/>
    <w:rsid w:val="00106D6A"/>
    <w:rsid w:val="0011060E"/>
    <w:rsid w:val="001120F3"/>
    <w:rsid w:val="001125CC"/>
    <w:rsid w:val="00112E92"/>
    <w:rsid w:val="00113C59"/>
    <w:rsid w:val="00113D26"/>
    <w:rsid w:val="00114E67"/>
    <w:rsid w:val="0011567C"/>
    <w:rsid w:val="0011601F"/>
    <w:rsid w:val="00117945"/>
    <w:rsid w:val="0012043E"/>
    <w:rsid w:val="0012164B"/>
    <w:rsid w:val="001265EC"/>
    <w:rsid w:val="00127A24"/>
    <w:rsid w:val="001301C8"/>
    <w:rsid w:val="001304EE"/>
    <w:rsid w:val="00130E10"/>
    <w:rsid w:val="001327F8"/>
    <w:rsid w:val="0013337A"/>
    <w:rsid w:val="001333BB"/>
    <w:rsid w:val="0013669D"/>
    <w:rsid w:val="001373AB"/>
    <w:rsid w:val="00142325"/>
    <w:rsid w:val="001428C9"/>
    <w:rsid w:val="00142F04"/>
    <w:rsid w:val="001431B5"/>
    <w:rsid w:val="001434CA"/>
    <w:rsid w:val="001462F4"/>
    <w:rsid w:val="0014781D"/>
    <w:rsid w:val="001523E6"/>
    <w:rsid w:val="001606A6"/>
    <w:rsid w:val="0016110B"/>
    <w:rsid w:val="0016146B"/>
    <w:rsid w:val="00162F2B"/>
    <w:rsid w:val="00163A5F"/>
    <w:rsid w:val="0016415C"/>
    <w:rsid w:val="0016433E"/>
    <w:rsid w:val="00167730"/>
    <w:rsid w:val="001702A0"/>
    <w:rsid w:val="001724B1"/>
    <w:rsid w:val="00172F71"/>
    <w:rsid w:val="00176BD6"/>
    <w:rsid w:val="00180D25"/>
    <w:rsid w:val="00183260"/>
    <w:rsid w:val="00183274"/>
    <w:rsid w:val="0018348A"/>
    <w:rsid w:val="00183913"/>
    <w:rsid w:val="0018553D"/>
    <w:rsid w:val="00185DC5"/>
    <w:rsid w:val="001876C4"/>
    <w:rsid w:val="00190AB4"/>
    <w:rsid w:val="00191932"/>
    <w:rsid w:val="00192EF4"/>
    <w:rsid w:val="001959BC"/>
    <w:rsid w:val="00195B5C"/>
    <w:rsid w:val="00196CBB"/>
    <w:rsid w:val="0019755E"/>
    <w:rsid w:val="001A11CA"/>
    <w:rsid w:val="001A1D88"/>
    <w:rsid w:val="001A30A9"/>
    <w:rsid w:val="001A3710"/>
    <w:rsid w:val="001A5E59"/>
    <w:rsid w:val="001A6780"/>
    <w:rsid w:val="001A7A17"/>
    <w:rsid w:val="001B2284"/>
    <w:rsid w:val="001B22D7"/>
    <w:rsid w:val="001B3340"/>
    <w:rsid w:val="001B36AB"/>
    <w:rsid w:val="001B39F8"/>
    <w:rsid w:val="001B5B57"/>
    <w:rsid w:val="001C2345"/>
    <w:rsid w:val="001C349A"/>
    <w:rsid w:val="001C39EF"/>
    <w:rsid w:val="001C5E81"/>
    <w:rsid w:val="001C6958"/>
    <w:rsid w:val="001D0DD3"/>
    <w:rsid w:val="001D3B69"/>
    <w:rsid w:val="001D4EE7"/>
    <w:rsid w:val="001D5135"/>
    <w:rsid w:val="001E188C"/>
    <w:rsid w:val="001E27F3"/>
    <w:rsid w:val="001E3836"/>
    <w:rsid w:val="001E3F6B"/>
    <w:rsid w:val="001E45F5"/>
    <w:rsid w:val="001E6DDD"/>
    <w:rsid w:val="001F5B6F"/>
    <w:rsid w:val="001F6634"/>
    <w:rsid w:val="002009F8"/>
    <w:rsid w:val="002022AF"/>
    <w:rsid w:val="00205441"/>
    <w:rsid w:val="002054BD"/>
    <w:rsid w:val="002140C0"/>
    <w:rsid w:val="0021441D"/>
    <w:rsid w:val="00214962"/>
    <w:rsid w:val="00216E91"/>
    <w:rsid w:val="00223A75"/>
    <w:rsid w:val="00223D95"/>
    <w:rsid w:val="002242B7"/>
    <w:rsid w:val="0022452E"/>
    <w:rsid w:val="002255ED"/>
    <w:rsid w:val="00226296"/>
    <w:rsid w:val="00226D40"/>
    <w:rsid w:val="002305C4"/>
    <w:rsid w:val="00232079"/>
    <w:rsid w:val="00233563"/>
    <w:rsid w:val="00233580"/>
    <w:rsid w:val="0023426C"/>
    <w:rsid w:val="00235084"/>
    <w:rsid w:val="002364A7"/>
    <w:rsid w:val="002367E1"/>
    <w:rsid w:val="00236BBC"/>
    <w:rsid w:val="0023721C"/>
    <w:rsid w:val="00251D32"/>
    <w:rsid w:val="00254648"/>
    <w:rsid w:val="0025771D"/>
    <w:rsid w:val="00263041"/>
    <w:rsid w:val="00264A36"/>
    <w:rsid w:val="00265A69"/>
    <w:rsid w:val="0027022C"/>
    <w:rsid w:val="002702B8"/>
    <w:rsid w:val="00270A7E"/>
    <w:rsid w:val="00272B03"/>
    <w:rsid w:val="002800DB"/>
    <w:rsid w:val="002810CA"/>
    <w:rsid w:val="002828C6"/>
    <w:rsid w:val="00283A4C"/>
    <w:rsid w:val="0028645D"/>
    <w:rsid w:val="002866B9"/>
    <w:rsid w:val="002871F0"/>
    <w:rsid w:val="00293727"/>
    <w:rsid w:val="00295B8D"/>
    <w:rsid w:val="002A2A53"/>
    <w:rsid w:val="002A3D97"/>
    <w:rsid w:val="002A5F78"/>
    <w:rsid w:val="002A62AB"/>
    <w:rsid w:val="002A6C67"/>
    <w:rsid w:val="002B20E7"/>
    <w:rsid w:val="002B5C2D"/>
    <w:rsid w:val="002B6CA7"/>
    <w:rsid w:val="002B731B"/>
    <w:rsid w:val="002B74E9"/>
    <w:rsid w:val="002B781D"/>
    <w:rsid w:val="002C0C84"/>
    <w:rsid w:val="002C2DA4"/>
    <w:rsid w:val="002C4C85"/>
    <w:rsid w:val="002C6E89"/>
    <w:rsid w:val="002D0BB5"/>
    <w:rsid w:val="002D1770"/>
    <w:rsid w:val="002D2B5F"/>
    <w:rsid w:val="002D69AB"/>
    <w:rsid w:val="002D7274"/>
    <w:rsid w:val="002E06D3"/>
    <w:rsid w:val="002E0A98"/>
    <w:rsid w:val="002E2F0B"/>
    <w:rsid w:val="002E342D"/>
    <w:rsid w:val="002E41BA"/>
    <w:rsid w:val="002E4A85"/>
    <w:rsid w:val="002E502B"/>
    <w:rsid w:val="002E52F9"/>
    <w:rsid w:val="002E6FB9"/>
    <w:rsid w:val="002F18D0"/>
    <w:rsid w:val="003001E4"/>
    <w:rsid w:val="00300FC0"/>
    <w:rsid w:val="00301CE5"/>
    <w:rsid w:val="00303312"/>
    <w:rsid w:val="003058CC"/>
    <w:rsid w:val="0030599A"/>
    <w:rsid w:val="00305D6C"/>
    <w:rsid w:val="003118E0"/>
    <w:rsid w:val="00314212"/>
    <w:rsid w:val="00314654"/>
    <w:rsid w:val="00315FEC"/>
    <w:rsid w:val="00316151"/>
    <w:rsid w:val="00325AAE"/>
    <w:rsid w:val="00327F3D"/>
    <w:rsid w:val="0033182C"/>
    <w:rsid w:val="00335C38"/>
    <w:rsid w:val="0034029D"/>
    <w:rsid w:val="0034110B"/>
    <w:rsid w:val="0034115B"/>
    <w:rsid w:val="003429AC"/>
    <w:rsid w:val="0034470E"/>
    <w:rsid w:val="00345B2D"/>
    <w:rsid w:val="00346747"/>
    <w:rsid w:val="003469F1"/>
    <w:rsid w:val="00346F3F"/>
    <w:rsid w:val="00350C03"/>
    <w:rsid w:val="00351E7C"/>
    <w:rsid w:val="00354B6C"/>
    <w:rsid w:val="003557F8"/>
    <w:rsid w:val="0035684B"/>
    <w:rsid w:val="0035742D"/>
    <w:rsid w:val="00362451"/>
    <w:rsid w:val="003640BF"/>
    <w:rsid w:val="00364139"/>
    <w:rsid w:val="003670C1"/>
    <w:rsid w:val="00372623"/>
    <w:rsid w:val="00374332"/>
    <w:rsid w:val="00374432"/>
    <w:rsid w:val="00374BA6"/>
    <w:rsid w:val="0037614B"/>
    <w:rsid w:val="003774A4"/>
    <w:rsid w:val="00382BF9"/>
    <w:rsid w:val="00384DA6"/>
    <w:rsid w:val="0038631B"/>
    <w:rsid w:val="00386CBF"/>
    <w:rsid w:val="0038796A"/>
    <w:rsid w:val="00387FE0"/>
    <w:rsid w:val="0039023D"/>
    <w:rsid w:val="00390EDE"/>
    <w:rsid w:val="003943D2"/>
    <w:rsid w:val="00394E67"/>
    <w:rsid w:val="0039597F"/>
    <w:rsid w:val="00396498"/>
    <w:rsid w:val="003A08DD"/>
    <w:rsid w:val="003A3FBF"/>
    <w:rsid w:val="003A49DC"/>
    <w:rsid w:val="003A5404"/>
    <w:rsid w:val="003A7210"/>
    <w:rsid w:val="003B0B41"/>
    <w:rsid w:val="003B3168"/>
    <w:rsid w:val="003B3BDB"/>
    <w:rsid w:val="003B45E4"/>
    <w:rsid w:val="003B509A"/>
    <w:rsid w:val="003B58DC"/>
    <w:rsid w:val="003B616C"/>
    <w:rsid w:val="003B6D9E"/>
    <w:rsid w:val="003B6DF1"/>
    <w:rsid w:val="003C00D8"/>
    <w:rsid w:val="003C0E97"/>
    <w:rsid w:val="003C222A"/>
    <w:rsid w:val="003C37C6"/>
    <w:rsid w:val="003C41F9"/>
    <w:rsid w:val="003C78F3"/>
    <w:rsid w:val="003D544C"/>
    <w:rsid w:val="003D74F1"/>
    <w:rsid w:val="003D78A3"/>
    <w:rsid w:val="003E0EC2"/>
    <w:rsid w:val="003E3CFE"/>
    <w:rsid w:val="003E54DD"/>
    <w:rsid w:val="003E5C9C"/>
    <w:rsid w:val="003E7B84"/>
    <w:rsid w:val="003F0051"/>
    <w:rsid w:val="003F14AE"/>
    <w:rsid w:val="003F2F7B"/>
    <w:rsid w:val="003F46AA"/>
    <w:rsid w:val="003F7103"/>
    <w:rsid w:val="00402F92"/>
    <w:rsid w:val="00403F34"/>
    <w:rsid w:val="00405053"/>
    <w:rsid w:val="0040534D"/>
    <w:rsid w:val="004128C8"/>
    <w:rsid w:val="00414B2F"/>
    <w:rsid w:val="004151D0"/>
    <w:rsid w:val="00415DFD"/>
    <w:rsid w:val="00416FB3"/>
    <w:rsid w:val="00417985"/>
    <w:rsid w:val="004206DD"/>
    <w:rsid w:val="004247C5"/>
    <w:rsid w:val="00425252"/>
    <w:rsid w:val="00427DC1"/>
    <w:rsid w:val="00432F9C"/>
    <w:rsid w:val="0043437D"/>
    <w:rsid w:val="00434E5C"/>
    <w:rsid w:val="004358E1"/>
    <w:rsid w:val="0043687B"/>
    <w:rsid w:val="004368FA"/>
    <w:rsid w:val="00436E02"/>
    <w:rsid w:val="0044083A"/>
    <w:rsid w:val="00441424"/>
    <w:rsid w:val="00445287"/>
    <w:rsid w:val="0045253C"/>
    <w:rsid w:val="00453533"/>
    <w:rsid w:val="00453E7E"/>
    <w:rsid w:val="004540CF"/>
    <w:rsid w:val="0045476B"/>
    <w:rsid w:val="004557DB"/>
    <w:rsid w:val="00456158"/>
    <w:rsid w:val="004603FC"/>
    <w:rsid w:val="004605EF"/>
    <w:rsid w:val="004619C5"/>
    <w:rsid w:val="00461C5F"/>
    <w:rsid w:val="00462EEB"/>
    <w:rsid w:val="0046581D"/>
    <w:rsid w:val="00465D48"/>
    <w:rsid w:val="00466339"/>
    <w:rsid w:val="00467F96"/>
    <w:rsid w:val="004700E1"/>
    <w:rsid w:val="00470739"/>
    <w:rsid w:val="00471E44"/>
    <w:rsid w:val="004738F5"/>
    <w:rsid w:val="00476476"/>
    <w:rsid w:val="00476F39"/>
    <w:rsid w:val="004800B5"/>
    <w:rsid w:val="00481A43"/>
    <w:rsid w:val="0048217A"/>
    <w:rsid w:val="00482C00"/>
    <w:rsid w:val="00483EF6"/>
    <w:rsid w:val="00483FE0"/>
    <w:rsid w:val="00485E17"/>
    <w:rsid w:val="004862F7"/>
    <w:rsid w:val="004871EB"/>
    <w:rsid w:val="004913D6"/>
    <w:rsid w:val="0049174C"/>
    <w:rsid w:val="00493CC7"/>
    <w:rsid w:val="004948CF"/>
    <w:rsid w:val="004957DA"/>
    <w:rsid w:val="00495DB6"/>
    <w:rsid w:val="00495EE1"/>
    <w:rsid w:val="004A32D3"/>
    <w:rsid w:val="004A3A31"/>
    <w:rsid w:val="004A4A3A"/>
    <w:rsid w:val="004A5407"/>
    <w:rsid w:val="004A5490"/>
    <w:rsid w:val="004B0DBD"/>
    <w:rsid w:val="004B32D5"/>
    <w:rsid w:val="004B49BA"/>
    <w:rsid w:val="004B4F71"/>
    <w:rsid w:val="004B789A"/>
    <w:rsid w:val="004B7E4D"/>
    <w:rsid w:val="004C11ED"/>
    <w:rsid w:val="004C1FC8"/>
    <w:rsid w:val="004C4489"/>
    <w:rsid w:val="004C68E5"/>
    <w:rsid w:val="004D150E"/>
    <w:rsid w:val="004D1DD6"/>
    <w:rsid w:val="004D24B6"/>
    <w:rsid w:val="004D36A7"/>
    <w:rsid w:val="004D597A"/>
    <w:rsid w:val="004D6143"/>
    <w:rsid w:val="004D6990"/>
    <w:rsid w:val="004D7310"/>
    <w:rsid w:val="004E3111"/>
    <w:rsid w:val="004E5442"/>
    <w:rsid w:val="004E5F55"/>
    <w:rsid w:val="004F0A81"/>
    <w:rsid w:val="004F1C52"/>
    <w:rsid w:val="004F42F9"/>
    <w:rsid w:val="004F7DDD"/>
    <w:rsid w:val="005012AE"/>
    <w:rsid w:val="005023D7"/>
    <w:rsid w:val="00503AA7"/>
    <w:rsid w:val="00504951"/>
    <w:rsid w:val="00504BC8"/>
    <w:rsid w:val="00506D00"/>
    <w:rsid w:val="00507FE4"/>
    <w:rsid w:val="00511280"/>
    <w:rsid w:val="005125DE"/>
    <w:rsid w:val="0051341B"/>
    <w:rsid w:val="00513F92"/>
    <w:rsid w:val="00517B08"/>
    <w:rsid w:val="005207E3"/>
    <w:rsid w:val="00520802"/>
    <w:rsid w:val="0052124C"/>
    <w:rsid w:val="00527642"/>
    <w:rsid w:val="005357D6"/>
    <w:rsid w:val="005361BF"/>
    <w:rsid w:val="00537D35"/>
    <w:rsid w:val="0054080A"/>
    <w:rsid w:val="00541621"/>
    <w:rsid w:val="005435A8"/>
    <w:rsid w:val="00544879"/>
    <w:rsid w:val="00546557"/>
    <w:rsid w:val="005469CA"/>
    <w:rsid w:val="005508FD"/>
    <w:rsid w:val="00553897"/>
    <w:rsid w:val="005549A4"/>
    <w:rsid w:val="00555A6A"/>
    <w:rsid w:val="0055623A"/>
    <w:rsid w:val="00556A35"/>
    <w:rsid w:val="00557818"/>
    <w:rsid w:val="00557DDE"/>
    <w:rsid w:val="0056023F"/>
    <w:rsid w:val="00560965"/>
    <w:rsid w:val="00561663"/>
    <w:rsid w:val="0056167A"/>
    <w:rsid w:val="00561E03"/>
    <w:rsid w:val="00563E13"/>
    <w:rsid w:val="005675B2"/>
    <w:rsid w:val="0056795B"/>
    <w:rsid w:val="00573EBA"/>
    <w:rsid w:val="00576C21"/>
    <w:rsid w:val="00577474"/>
    <w:rsid w:val="00577DDC"/>
    <w:rsid w:val="005805DC"/>
    <w:rsid w:val="00580759"/>
    <w:rsid w:val="00582012"/>
    <w:rsid w:val="00586894"/>
    <w:rsid w:val="00590DA4"/>
    <w:rsid w:val="005921DF"/>
    <w:rsid w:val="0059244A"/>
    <w:rsid w:val="00592FE9"/>
    <w:rsid w:val="00593C5C"/>
    <w:rsid w:val="00596209"/>
    <w:rsid w:val="00597367"/>
    <w:rsid w:val="005976D7"/>
    <w:rsid w:val="005A00AF"/>
    <w:rsid w:val="005A12DD"/>
    <w:rsid w:val="005A18C3"/>
    <w:rsid w:val="005A2061"/>
    <w:rsid w:val="005A210B"/>
    <w:rsid w:val="005A2635"/>
    <w:rsid w:val="005A5753"/>
    <w:rsid w:val="005A76BF"/>
    <w:rsid w:val="005B1165"/>
    <w:rsid w:val="005B240B"/>
    <w:rsid w:val="005B32CC"/>
    <w:rsid w:val="005B6370"/>
    <w:rsid w:val="005C0E21"/>
    <w:rsid w:val="005C2CF7"/>
    <w:rsid w:val="005C5F9E"/>
    <w:rsid w:val="005C65ED"/>
    <w:rsid w:val="005C6B5F"/>
    <w:rsid w:val="005D0518"/>
    <w:rsid w:val="005D0A4F"/>
    <w:rsid w:val="005D16AF"/>
    <w:rsid w:val="005D2116"/>
    <w:rsid w:val="005D3320"/>
    <w:rsid w:val="005D5C87"/>
    <w:rsid w:val="005D64DE"/>
    <w:rsid w:val="005D7B0D"/>
    <w:rsid w:val="005E007A"/>
    <w:rsid w:val="005E1F92"/>
    <w:rsid w:val="005E7A2B"/>
    <w:rsid w:val="005E7B91"/>
    <w:rsid w:val="005E7F50"/>
    <w:rsid w:val="005F0552"/>
    <w:rsid w:val="005F2575"/>
    <w:rsid w:val="005F3071"/>
    <w:rsid w:val="005F43A2"/>
    <w:rsid w:val="005F4FB8"/>
    <w:rsid w:val="00602C7E"/>
    <w:rsid w:val="006033D3"/>
    <w:rsid w:val="00604B42"/>
    <w:rsid w:val="0060616B"/>
    <w:rsid w:val="006113F4"/>
    <w:rsid w:val="00611420"/>
    <w:rsid w:val="00612545"/>
    <w:rsid w:val="00612F54"/>
    <w:rsid w:val="00614256"/>
    <w:rsid w:val="0061494D"/>
    <w:rsid w:val="0061585C"/>
    <w:rsid w:val="00617142"/>
    <w:rsid w:val="00620ED2"/>
    <w:rsid w:val="00624710"/>
    <w:rsid w:val="0063185D"/>
    <w:rsid w:val="00631B8D"/>
    <w:rsid w:val="00632711"/>
    <w:rsid w:val="00632D52"/>
    <w:rsid w:val="006341FB"/>
    <w:rsid w:val="0063527C"/>
    <w:rsid w:val="00635947"/>
    <w:rsid w:val="0063723F"/>
    <w:rsid w:val="00637E7E"/>
    <w:rsid w:val="006406CA"/>
    <w:rsid w:val="0064215D"/>
    <w:rsid w:val="00642F24"/>
    <w:rsid w:val="00643F86"/>
    <w:rsid w:val="00650662"/>
    <w:rsid w:val="00651384"/>
    <w:rsid w:val="00652ABA"/>
    <w:rsid w:val="00655079"/>
    <w:rsid w:val="00655997"/>
    <w:rsid w:val="00655B5E"/>
    <w:rsid w:val="00655DFC"/>
    <w:rsid w:val="00656266"/>
    <w:rsid w:val="00656C43"/>
    <w:rsid w:val="0065704A"/>
    <w:rsid w:val="00660A93"/>
    <w:rsid w:val="006645D8"/>
    <w:rsid w:val="0066645D"/>
    <w:rsid w:val="0066747E"/>
    <w:rsid w:val="006701D1"/>
    <w:rsid w:val="006704B5"/>
    <w:rsid w:val="00672E76"/>
    <w:rsid w:val="006731BD"/>
    <w:rsid w:val="00674AC3"/>
    <w:rsid w:val="006751E2"/>
    <w:rsid w:val="00676257"/>
    <w:rsid w:val="00676C8F"/>
    <w:rsid w:val="00677766"/>
    <w:rsid w:val="00677943"/>
    <w:rsid w:val="00680E90"/>
    <w:rsid w:val="00680F6C"/>
    <w:rsid w:val="006819DD"/>
    <w:rsid w:val="00681E2A"/>
    <w:rsid w:val="0068284B"/>
    <w:rsid w:val="00683876"/>
    <w:rsid w:val="006838C9"/>
    <w:rsid w:val="00684B93"/>
    <w:rsid w:val="00685A6A"/>
    <w:rsid w:val="00687FAD"/>
    <w:rsid w:val="00692586"/>
    <w:rsid w:val="00694085"/>
    <w:rsid w:val="006944FF"/>
    <w:rsid w:val="00696C74"/>
    <w:rsid w:val="0069728B"/>
    <w:rsid w:val="0069735B"/>
    <w:rsid w:val="006A1491"/>
    <w:rsid w:val="006A1BE6"/>
    <w:rsid w:val="006A1EA5"/>
    <w:rsid w:val="006A2F4B"/>
    <w:rsid w:val="006A34AB"/>
    <w:rsid w:val="006A7ED5"/>
    <w:rsid w:val="006B1669"/>
    <w:rsid w:val="006B43D4"/>
    <w:rsid w:val="006B6C0C"/>
    <w:rsid w:val="006B7D82"/>
    <w:rsid w:val="006C1183"/>
    <w:rsid w:val="006C1AD2"/>
    <w:rsid w:val="006C26D1"/>
    <w:rsid w:val="006C3D05"/>
    <w:rsid w:val="006C3FB4"/>
    <w:rsid w:val="006C41DE"/>
    <w:rsid w:val="006D2373"/>
    <w:rsid w:val="006D3A10"/>
    <w:rsid w:val="006D529F"/>
    <w:rsid w:val="006D7C47"/>
    <w:rsid w:val="006E24FA"/>
    <w:rsid w:val="006E2994"/>
    <w:rsid w:val="006E3BA2"/>
    <w:rsid w:val="006E60DA"/>
    <w:rsid w:val="006E6624"/>
    <w:rsid w:val="006E69E2"/>
    <w:rsid w:val="006F4451"/>
    <w:rsid w:val="006F50B9"/>
    <w:rsid w:val="006F6124"/>
    <w:rsid w:val="00700410"/>
    <w:rsid w:val="00700A8C"/>
    <w:rsid w:val="00703E0A"/>
    <w:rsid w:val="00704946"/>
    <w:rsid w:val="00710755"/>
    <w:rsid w:val="007123C0"/>
    <w:rsid w:val="007135BE"/>
    <w:rsid w:val="007155DA"/>
    <w:rsid w:val="00717E84"/>
    <w:rsid w:val="007207C8"/>
    <w:rsid w:val="0072546F"/>
    <w:rsid w:val="007270C7"/>
    <w:rsid w:val="00727A60"/>
    <w:rsid w:val="00730092"/>
    <w:rsid w:val="00730ED1"/>
    <w:rsid w:val="007314DA"/>
    <w:rsid w:val="00731B9C"/>
    <w:rsid w:val="00734D63"/>
    <w:rsid w:val="00736711"/>
    <w:rsid w:val="007367AF"/>
    <w:rsid w:val="00740A13"/>
    <w:rsid w:val="00742E14"/>
    <w:rsid w:val="00742EB0"/>
    <w:rsid w:val="0074739D"/>
    <w:rsid w:val="00754D48"/>
    <w:rsid w:val="0075651F"/>
    <w:rsid w:val="00756E3E"/>
    <w:rsid w:val="007616BF"/>
    <w:rsid w:val="00762EF2"/>
    <w:rsid w:val="00763384"/>
    <w:rsid w:val="00764F6D"/>
    <w:rsid w:val="00766437"/>
    <w:rsid w:val="00766FC2"/>
    <w:rsid w:val="007800E1"/>
    <w:rsid w:val="00780606"/>
    <w:rsid w:val="00781F5D"/>
    <w:rsid w:val="00782B97"/>
    <w:rsid w:val="00783307"/>
    <w:rsid w:val="00784941"/>
    <w:rsid w:val="00787293"/>
    <w:rsid w:val="00787DA1"/>
    <w:rsid w:val="007913FB"/>
    <w:rsid w:val="00791444"/>
    <w:rsid w:val="00792AF6"/>
    <w:rsid w:val="00793137"/>
    <w:rsid w:val="007A0067"/>
    <w:rsid w:val="007A03B2"/>
    <w:rsid w:val="007A2615"/>
    <w:rsid w:val="007A517E"/>
    <w:rsid w:val="007A60A8"/>
    <w:rsid w:val="007A7BC1"/>
    <w:rsid w:val="007B0876"/>
    <w:rsid w:val="007B0C6F"/>
    <w:rsid w:val="007B1A31"/>
    <w:rsid w:val="007B49C5"/>
    <w:rsid w:val="007B6A1F"/>
    <w:rsid w:val="007C24EB"/>
    <w:rsid w:val="007C34B2"/>
    <w:rsid w:val="007C34ED"/>
    <w:rsid w:val="007C7368"/>
    <w:rsid w:val="007C7FBF"/>
    <w:rsid w:val="007D126D"/>
    <w:rsid w:val="007D23A7"/>
    <w:rsid w:val="007D5D84"/>
    <w:rsid w:val="007D75E3"/>
    <w:rsid w:val="007E2ECC"/>
    <w:rsid w:val="007E30CE"/>
    <w:rsid w:val="007E3147"/>
    <w:rsid w:val="007E31BF"/>
    <w:rsid w:val="007E3A33"/>
    <w:rsid w:val="007E3F46"/>
    <w:rsid w:val="007E4BBE"/>
    <w:rsid w:val="007E522C"/>
    <w:rsid w:val="007E628E"/>
    <w:rsid w:val="007E6F99"/>
    <w:rsid w:val="007F0997"/>
    <w:rsid w:val="007F1A1C"/>
    <w:rsid w:val="007F37AD"/>
    <w:rsid w:val="007F4F2B"/>
    <w:rsid w:val="007F5C20"/>
    <w:rsid w:val="007F7BD5"/>
    <w:rsid w:val="0080073A"/>
    <w:rsid w:val="00805C3E"/>
    <w:rsid w:val="008144E5"/>
    <w:rsid w:val="00814FED"/>
    <w:rsid w:val="00815640"/>
    <w:rsid w:val="00815EDB"/>
    <w:rsid w:val="00815F68"/>
    <w:rsid w:val="008164BD"/>
    <w:rsid w:val="0082009A"/>
    <w:rsid w:val="00820511"/>
    <w:rsid w:val="0082098B"/>
    <w:rsid w:val="008215AB"/>
    <w:rsid w:val="00822D48"/>
    <w:rsid w:val="00826719"/>
    <w:rsid w:val="008268BD"/>
    <w:rsid w:val="00827021"/>
    <w:rsid w:val="00830651"/>
    <w:rsid w:val="008320AC"/>
    <w:rsid w:val="0083325E"/>
    <w:rsid w:val="00833E0F"/>
    <w:rsid w:val="008373C6"/>
    <w:rsid w:val="008408A1"/>
    <w:rsid w:val="00840DCE"/>
    <w:rsid w:val="0084109D"/>
    <w:rsid w:val="008421EC"/>
    <w:rsid w:val="0084771A"/>
    <w:rsid w:val="0085083B"/>
    <w:rsid w:val="0085124D"/>
    <w:rsid w:val="008545ED"/>
    <w:rsid w:val="00854E4E"/>
    <w:rsid w:val="00855E8F"/>
    <w:rsid w:val="00856028"/>
    <w:rsid w:val="008620BC"/>
    <w:rsid w:val="00863C46"/>
    <w:rsid w:val="00864A92"/>
    <w:rsid w:val="0086620A"/>
    <w:rsid w:val="008711BF"/>
    <w:rsid w:val="0087139B"/>
    <w:rsid w:val="00871D55"/>
    <w:rsid w:val="008739C0"/>
    <w:rsid w:val="00877B65"/>
    <w:rsid w:val="00877FBD"/>
    <w:rsid w:val="00881A1F"/>
    <w:rsid w:val="00881B0E"/>
    <w:rsid w:val="00883370"/>
    <w:rsid w:val="00885263"/>
    <w:rsid w:val="008852B6"/>
    <w:rsid w:val="008858A0"/>
    <w:rsid w:val="00885B03"/>
    <w:rsid w:val="008909F3"/>
    <w:rsid w:val="00891A39"/>
    <w:rsid w:val="00891B6D"/>
    <w:rsid w:val="0089277D"/>
    <w:rsid w:val="00895685"/>
    <w:rsid w:val="008A0D3D"/>
    <w:rsid w:val="008A12F6"/>
    <w:rsid w:val="008A3250"/>
    <w:rsid w:val="008A4105"/>
    <w:rsid w:val="008A465C"/>
    <w:rsid w:val="008A695E"/>
    <w:rsid w:val="008A702E"/>
    <w:rsid w:val="008A7347"/>
    <w:rsid w:val="008A79FA"/>
    <w:rsid w:val="008B0DFA"/>
    <w:rsid w:val="008B266E"/>
    <w:rsid w:val="008B33CB"/>
    <w:rsid w:val="008B4CD6"/>
    <w:rsid w:val="008B730E"/>
    <w:rsid w:val="008B7DA3"/>
    <w:rsid w:val="008C2809"/>
    <w:rsid w:val="008C38A8"/>
    <w:rsid w:val="008C4200"/>
    <w:rsid w:val="008C42A9"/>
    <w:rsid w:val="008C67F9"/>
    <w:rsid w:val="008C79EA"/>
    <w:rsid w:val="008D1257"/>
    <w:rsid w:val="008D157C"/>
    <w:rsid w:val="008D3A2D"/>
    <w:rsid w:val="008D585E"/>
    <w:rsid w:val="008D6516"/>
    <w:rsid w:val="008D6F7C"/>
    <w:rsid w:val="008D7501"/>
    <w:rsid w:val="008E1934"/>
    <w:rsid w:val="008E2F1C"/>
    <w:rsid w:val="008E4BE3"/>
    <w:rsid w:val="008E592E"/>
    <w:rsid w:val="008E777D"/>
    <w:rsid w:val="008F0529"/>
    <w:rsid w:val="008F054F"/>
    <w:rsid w:val="008F0D17"/>
    <w:rsid w:val="008F0DA0"/>
    <w:rsid w:val="008F17A3"/>
    <w:rsid w:val="008F1B0A"/>
    <w:rsid w:val="008F6B8C"/>
    <w:rsid w:val="00901299"/>
    <w:rsid w:val="009029D7"/>
    <w:rsid w:val="00905120"/>
    <w:rsid w:val="00907015"/>
    <w:rsid w:val="0091025C"/>
    <w:rsid w:val="009136B4"/>
    <w:rsid w:val="00915DDB"/>
    <w:rsid w:val="00917CDA"/>
    <w:rsid w:val="0092027E"/>
    <w:rsid w:val="009208F4"/>
    <w:rsid w:val="00920E19"/>
    <w:rsid w:val="0092251A"/>
    <w:rsid w:val="009305C7"/>
    <w:rsid w:val="00930EB8"/>
    <w:rsid w:val="00930FEF"/>
    <w:rsid w:val="00933814"/>
    <w:rsid w:val="00936CB2"/>
    <w:rsid w:val="00944E79"/>
    <w:rsid w:val="00944ECA"/>
    <w:rsid w:val="00945B75"/>
    <w:rsid w:val="00945E5B"/>
    <w:rsid w:val="00945FB5"/>
    <w:rsid w:val="0094613E"/>
    <w:rsid w:val="00950835"/>
    <w:rsid w:val="00951E6B"/>
    <w:rsid w:val="0095308F"/>
    <w:rsid w:val="0095393E"/>
    <w:rsid w:val="00954A80"/>
    <w:rsid w:val="00954BF0"/>
    <w:rsid w:val="00957DAE"/>
    <w:rsid w:val="00960507"/>
    <w:rsid w:val="0096587F"/>
    <w:rsid w:val="00966D6C"/>
    <w:rsid w:val="009704E4"/>
    <w:rsid w:val="009717D2"/>
    <w:rsid w:val="0097343E"/>
    <w:rsid w:val="009736BA"/>
    <w:rsid w:val="009739AC"/>
    <w:rsid w:val="009749A7"/>
    <w:rsid w:val="009770D9"/>
    <w:rsid w:val="00977AEE"/>
    <w:rsid w:val="009809C3"/>
    <w:rsid w:val="00981401"/>
    <w:rsid w:val="009818BC"/>
    <w:rsid w:val="00982785"/>
    <w:rsid w:val="009828E1"/>
    <w:rsid w:val="00983989"/>
    <w:rsid w:val="009844EF"/>
    <w:rsid w:val="0099069E"/>
    <w:rsid w:val="0099252D"/>
    <w:rsid w:val="009933ED"/>
    <w:rsid w:val="009943F0"/>
    <w:rsid w:val="009945D5"/>
    <w:rsid w:val="00995CFE"/>
    <w:rsid w:val="009974AF"/>
    <w:rsid w:val="009A0CA3"/>
    <w:rsid w:val="009A1CA4"/>
    <w:rsid w:val="009B00F3"/>
    <w:rsid w:val="009B1754"/>
    <w:rsid w:val="009B1F7E"/>
    <w:rsid w:val="009C0411"/>
    <w:rsid w:val="009C0B69"/>
    <w:rsid w:val="009C1764"/>
    <w:rsid w:val="009C1FCB"/>
    <w:rsid w:val="009C28D4"/>
    <w:rsid w:val="009C4371"/>
    <w:rsid w:val="009D0843"/>
    <w:rsid w:val="009D0CF4"/>
    <w:rsid w:val="009D10B3"/>
    <w:rsid w:val="009D1FC7"/>
    <w:rsid w:val="009E0078"/>
    <w:rsid w:val="009E1F64"/>
    <w:rsid w:val="009E24E4"/>
    <w:rsid w:val="009E3AE2"/>
    <w:rsid w:val="009E4639"/>
    <w:rsid w:val="009E4DD8"/>
    <w:rsid w:val="009E5BA5"/>
    <w:rsid w:val="009E641E"/>
    <w:rsid w:val="009E6CF8"/>
    <w:rsid w:val="009F0475"/>
    <w:rsid w:val="009F0845"/>
    <w:rsid w:val="009F0D36"/>
    <w:rsid w:val="009F15DA"/>
    <w:rsid w:val="009F2753"/>
    <w:rsid w:val="009F2EE9"/>
    <w:rsid w:val="009F2F5C"/>
    <w:rsid w:val="009F438C"/>
    <w:rsid w:val="009F4A37"/>
    <w:rsid w:val="00A00785"/>
    <w:rsid w:val="00A01EB9"/>
    <w:rsid w:val="00A04F69"/>
    <w:rsid w:val="00A051CA"/>
    <w:rsid w:val="00A05A4C"/>
    <w:rsid w:val="00A11D41"/>
    <w:rsid w:val="00A14CD8"/>
    <w:rsid w:val="00A161A9"/>
    <w:rsid w:val="00A1789B"/>
    <w:rsid w:val="00A17D22"/>
    <w:rsid w:val="00A20149"/>
    <w:rsid w:val="00A22CBB"/>
    <w:rsid w:val="00A22F06"/>
    <w:rsid w:val="00A238C2"/>
    <w:rsid w:val="00A2460E"/>
    <w:rsid w:val="00A252AC"/>
    <w:rsid w:val="00A25CC5"/>
    <w:rsid w:val="00A2685D"/>
    <w:rsid w:val="00A2796A"/>
    <w:rsid w:val="00A27C46"/>
    <w:rsid w:val="00A32550"/>
    <w:rsid w:val="00A3362A"/>
    <w:rsid w:val="00A367E3"/>
    <w:rsid w:val="00A36EFD"/>
    <w:rsid w:val="00A4678D"/>
    <w:rsid w:val="00A47321"/>
    <w:rsid w:val="00A508C0"/>
    <w:rsid w:val="00A5114E"/>
    <w:rsid w:val="00A51685"/>
    <w:rsid w:val="00A53F17"/>
    <w:rsid w:val="00A54E92"/>
    <w:rsid w:val="00A56CDF"/>
    <w:rsid w:val="00A56DEC"/>
    <w:rsid w:val="00A63E79"/>
    <w:rsid w:val="00A64473"/>
    <w:rsid w:val="00A6654B"/>
    <w:rsid w:val="00A7033D"/>
    <w:rsid w:val="00A70547"/>
    <w:rsid w:val="00A71818"/>
    <w:rsid w:val="00A72581"/>
    <w:rsid w:val="00A733EA"/>
    <w:rsid w:val="00A73D87"/>
    <w:rsid w:val="00A8380C"/>
    <w:rsid w:val="00A845C3"/>
    <w:rsid w:val="00A84C11"/>
    <w:rsid w:val="00A84C6F"/>
    <w:rsid w:val="00A851B3"/>
    <w:rsid w:val="00A86C6E"/>
    <w:rsid w:val="00A86FA8"/>
    <w:rsid w:val="00A96083"/>
    <w:rsid w:val="00A96880"/>
    <w:rsid w:val="00A9728F"/>
    <w:rsid w:val="00AA1002"/>
    <w:rsid w:val="00AA2EB5"/>
    <w:rsid w:val="00AB035B"/>
    <w:rsid w:val="00AB2B15"/>
    <w:rsid w:val="00AB2B36"/>
    <w:rsid w:val="00AB496F"/>
    <w:rsid w:val="00AB5E55"/>
    <w:rsid w:val="00AB6491"/>
    <w:rsid w:val="00AB745B"/>
    <w:rsid w:val="00AC0014"/>
    <w:rsid w:val="00AC008E"/>
    <w:rsid w:val="00AC167D"/>
    <w:rsid w:val="00AC1DBC"/>
    <w:rsid w:val="00AC23E6"/>
    <w:rsid w:val="00AC2FA8"/>
    <w:rsid w:val="00AC36C2"/>
    <w:rsid w:val="00AC6278"/>
    <w:rsid w:val="00AC722A"/>
    <w:rsid w:val="00AD187E"/>
    <w:rsid w:val="00AD19BE"/>
    <w:rsid w:val="00AD27FA"/>
    <w:rsid w:val="00AD7230"/>
    <w:rsid w:val="00AD72DB"/>
    <w:rsid w:val="00AE147F"/>
    <w:rsid w:val="00AE1570"/>
    <w:rsid w:val="00AE17E3"/>
    <w:rsid w:val="00AE3384"/>
    <w:rsid w:val="00AE373E"/>
    <w:rsid w:val="00AE46ED"/>
    <w:rsid w:val="00AE55A0"/>
    <w:rsid w:val="00AE709E"/>
    <w:rsid w:val="00AF2040"/>
    <w:rsid w:val="00AF31C7"/>
    <w:rsid w:val="00AF3732"/>
    <w:rsid w:val="00AF523E"/>
    <w:rsid w:val="00AF5EA5"/>
    <w:rsid w:val="00B02FA8"/>
    <w:rsid w:val="00B0351B"/>
    <w:rsid w:val="00B05429"/>
    <w:rsid w:val="00B1115A"/>
    <w:rsid w:val="00B14495"/>
    <w:rsid w:val="00B158B9"/>
    <w:rsid w:val="00B16945"/>
    <w:rsid w:val="00B234DE"/>
    <w:rsid w:val="00B23520"/>
    <w:rsid w:val="00B23824"/>
    <w:rsid w:val="00B26BA9"/>
    <w:rsid w:val="00B3209C"/>
    <w:rsid w:val="00B32F46"/>
    <w:rsid w:val="00B330DB"/>
    <w:rsid w:val="00B33CEB"/>
    <w:rsid w:val="00B34B59"/>
    <w:rsid w:val="00B34CE7"/>
    <w:rsid w:val="00B362DA"/>
    <w:rsid w:val="00B41D6B"/>
    <w:rsid w:val="00B4315E"/>
    <w:rsid w:val="00B436BE"/>
    <w:rsid w:val="00B458F5"/>
    <w:rsid w:val="00B45D9F"/>
    <w:rsid w:val="00B46845"/>
    <w:rsid w:val="00B46C28"/>
    <w:rsid w:val="00B524C3"/>
    <w:rsid w:val="00B5321E"/>
    <w:rsid w:val="00B533E4"/>
    <w:rsid w:val="00B55936"/>
    <w:rsid w:val="00B5716F"/>
    <w:rsid w:val="00B6119F"/>
    <w:rsid w:val="00B62A68"/>
    <w:rsid w:val="00B633D3"/>
    <w:rsid w:val="00B63431"/>
    <w:rsid w:val="00B66D64"/>
    <w:rsid w:val="00B67FF6"/>
    <w:rsid w:val="00B735F0"/>
    <w:rsid w:val="00B76925"/>
    <w:rsid w:val="00B76EB1"/>
    <w:rsid w:val="00B77201"/>
    <w:rsid w:val="00B80718"/>
    <w:rsid w:val="00B85ECA"/>
    <w:rsid w:val="00B90232"/>
    <w:rsid w:val="00B908C3"/>
    <w:rsid w:val="00B9140C"/>
    <w:rsid w:val="00B965CF"/>
    <w:rsid w:val="00B973C8"/>
    <w:rsid w:val="00BA085D"/>
    <w:rsid w:val="00BA524E"/>
    <w:rsid w:val="00BA5F82"/>
    <w:rsid w:val="00BA609D"/>
    <w:rsid w:val="00BA7B26"/>
    <w:rsid w:val="00BB0F31"/>
    <w:rsid w:val="00BB213B"/>
    <w:rsid w:val="00BB2160"/>
    <w:rsid w:val="00BB26C4"/>
    <w:rsid w:val="00BB4018"/>
    <w:rsid w:val="00BB50A9"/>
    <w:rsid w:val="00BB5C43"/>
    <w:rsid w:val="00BB62BE"/>
    <w:rsid w:val="00BC1F8E"/>
    <w:rsid w:val="00BC39DE"/>
    <w:rsid w:val="00BC3BCF"/>
    <w:rsid w:val="00BC535C"/>
    <w:rsid w:val="00BD0157"/>
    <w:rsid w:val="00BD3B39"/>
    <w:rsid w:val="00BD4ED6"/>
    <w:rsid w:val="00BD61F0"/>
    <w:rsid w:val="00BD655B"/>
    <w:rsid w:val="00BE0CED"/>
    <w:rsid w:val="00BE26C5"/>
    <w:rsid w:val="00BE299B"/>
    <w:rsid w:val="00BE3F0E"/>
    <w:rsid w:val="00BE7499"/>
    <w:rsid w:val="00BF0759"/>
    <w:rsid w:val="00BF0939"/>
    <w:rsid w:val="00BF1141"/>
    <w:rsid w:val="00BF2009"/>
    <w:rsid w:val="00BF2384"/>
    <w:rsid w:val="00BF4B85"/>
    <w:rsid w:val="00BF4F8B"/>
    <w:rsid w:val="00BF57F2"/>
    <w:rsid w:val="00BF5DF3"/>
    <w:rsid w:val="00BF6AD7"/>
    <w:rsid w:val="00BF75CC"/>
    <w:rsid w:val="00C02B1D"/>
    <w:rsid w:val="00C03EB6"/>
    <w:rsid w:val="00C04649"/>
    <w:rsid w:val="00C06964"/>
    <w:rsid w:val="00C13103"/>
    <w:rsid w:val="00C13BE2"/>
    <w:rsid w:val="00C1510D"/>
    <w:rsid w:val="00C15F35"/>
    <w:rsid w:val="00C17564"/>
    <w:rsid w:val="00C17D7D"/>
    <w:rsid w:val="00C201C4"/>
    <w:rsid w:val="00C20967"/>
    <w:rsid w:val="00C22402"/>
    <w:rsid w:val="00C25B03"/>
    <w:rsid w:val="00C26362"/>
    <w:rsid w:val="00C35286"/>
    <w:rsid w:val="00C352DB"/>
    <w:rsid w:val="00C36E8B"/>
    <w:rsid w:val="00C421A9"/>
    <w:rsid w:val="00C50050"/>
    <w:rsid w:val="00C53981"/>
    <w:rsid w:val="00C54D70"/>
    <w:rsid w:val="00C55050"/>
    <w:rsid w:val="00C55403"/>
    <w:rsid w:val="00C55A4C"/>
    <w:rsid w:val="00C55CFD"/>
    <w:rsid w:val="00C5616C"/>
    <w:rsid w:val="00C57C77"/>
    <w:rsid w:val="00C61F2A"/>
    <w:rsid w:val="00C62D67"/>
    <w:rsid w:val="00C636A6"/>
    <w:rsid w:val="00C649F0"/>
    <w:rsid w:val="00C656B6"/>
    <w:rsid w:val="00C67915"/>
    <w:rsid w:val="00C701B5"/>
    <w:rsid w:val="00C75017"/>
    <w:rsid w:val="00C76779"/>
    <w:rsid w:val="00C77C4B"/>
    <w:rsid w:val="00C80476"/>
    <w:rsid w:val="00C82D3F"/>
    <w:rsid w:val="00C82EE3"/>
    <w:rsid w:val="00C8468F"/>
    <w:rsid w:val="00C8647A"/>
    <w:rsid w:val="00C90A22"/>
    <w:rsid w:val="00C97AE7"/>
    <w:rsid w:val="00CA2503"/>
    <w:rsid w:val="00CA3089"/>
    <w:rsid w:val="00CA4423"/>
    <w:rsid w:val="00CA7F38"/>
    <w:rsid w:val="00CB0F7B"/>
    <w:rsid w:val="00CB113C"/>
    <w:rsid w:val="00CB339F"/>
    <w:rsid w:val="00CB4F42"/>
    <w:rsid w:val="00CB69AE"/>
    <w:rsid w:val="00CB7671"/>
    <w:rsid w:val="00CC2DC9"/>
    <w:rsid w:val="00CC43D5"/>
    <w:rsid w:val="00CC4AE0"/>
    <w:rsid w:val="00CC513A"/>
    <w:rsid w:val="00CC5573"/>
    <w:rsid w:val="00CC615B"/>
    <w:rsid w:val="00CC7488"/>
    <w:rsid w:val="00CD0417"/>
    <w:rsid w:val="00CD13E6"/>
    <w:rsid w:val="00CD239A"/>
    <w:rsid w:val="00CD2CBE"/>
    <w:rsid w:val="00CD3C8C"/>
    <w:rsid w:val="00CD4374"/>
    <w:rsid w:val="00CD6175"/>
    <w:rsid w:val="00CD650B"/>
    <w:rsid w:val="00CD697A"/>
    <w:rsid w:val="00CE0AD8"/>
    <w:rsid w:val="00CE0E24"/>
    <w:rsid w:val="00CE2654"/>
    <w:rsid w:val="00CE2823"/>
    <w:rsid w:val="00CE3A15"/>
    <w:rsid w:val="00CF17E3"/>
    <w:rsid w:val="00CF2332"/>
    <w:rsid w:val="00CF28AC"/>
    <w:rsid w:val="00CF37FD"/>
    <w:rsid w:val="00CF4E6B"/>
    <w:rsid w:val="00CF68F7"/>
    <w:rsid w:val="00CF7165"/>
    <w:rsid w:val="00D00ED9"/>
    <w:rsid w:val="00D029F6"/>
    <w:rsid w:val="00D04286"/>
    <w:rsid w:val="00D06490"/>
    <w:rsid w:val="00D07819"/>
    <w:rsid w:val="00D11029"/>
    <w:rsid w:val="00D1374F"/>
    <w:rsid w:val="00D14C74"/>
    <w:rsid w:val="00D14EB8"/>
    <w:rsid w:val="00D17E67"/>
    <w:rsid w:val="00D218E5"/>
    <w:rsid w:val="00D23A8A"/>
    <w:rsid w:val="00D27522"/>
    <w:rsid w:val="00D32082"/>
    <w:rsid w:val="00D32A55"/>
    <w:rsid w:val="00D34A0A"/>
    <w:rsid w:val="00D371F3"/>
    <w:rsid w:val="00D37B80"/>
    <w:rsid w:val="00D40BA6"/>
    <w:rsid w:val="00D4178A"/>
    <w:rsid w:val="00D42B55"/>
    <w:rsid w:val="00D5200C"/>
    <w:rsid w:val="00D54940"/>
    <w:rsid w:val="00D561D6"/>
    <w:rsid w:val="00D571D3"/>
    <w:rsid w:val="00D61390"/>
    <w:rsid w:val="00D62952"/>
    <w:rsid w:val="00D62BF3"/>
    <w:rsid w:val="00D645C0"/>
    <w:rsid w:val="00D64CAF"/>
    <w:rsid w:val="00D66236"/>
    <w:rsid w:val="00D675D7"/>
    <w:rsid w:val="00D67C3B"/>
    <w:rsid w:val="00D707BF"/>
    <w:rsid w:val="00D70F20"/>
    <w:rsid w:val="00D73641"/>
    <w:rsid w:val="00D741BE"/>
    <w:rsid w:val="00D7478E"/>
    <w:rsid w:val="00D759D9"/>
    <w:rsid w:val="00D76D02"/>
    <w:rsid w:val="00D8058F"/>
    <w:rsid w:val="00D819FB"/>
    <w:rsid w:val="00D82C3F"/>
    <w:rsid w:val="00D83884"/>
    <w:rsid w:val="00D85BAF"/>
    <w:rsid w:val="00D8797B"/>
    <w:rsid w:val="00D905D4"/>
    <w:rsid w:val="00D9270F"/>
    <w:rsid w:val="00D93173"/>
    <w:rsid w:val="00D94FEA"/>
    <w:rsid w:val="00D95944"/>
    <w:rsid w:val="00D97D21"/>
    <w:rsid w:val="00D97E3D"/>
    <w:rsid w:val="00DA2BAC"/>
    <w:rsid w:val="00DA5261"/>
    <w:rsid w:val="00DA5EF8"/>
    <w:rsid w:val="00DB12CC"/>
    <w:rsid w:val="00DB483B"/>
    <w:rsid w:val="00DB6DD7"/>
    <w:rsid w:val="00DC07E4"/>
    <w:rsid w:val="00DC1C85"/>
    <w:rsid w:val="00DC22FE"/>
    <w:rsid w:val="00DC25F4"/>
    <w:rsid w:val="00DC30C0"/>
    <w:rsid w:val="00DC7A42"/>
    <w:rsid w:val="00DD0038"/>
    <w:rsid w:val="00DD09FE"/>
    <w:rsid w:val="00DD1A94"/>
    <w:rsid w:val="00DD1FC5"/>
    <w:rsid w:val="00DD253B"/>
    <w:rsid w:val="00DD474A"/>
    <w:rsid w:val="00DD59A1"/>
    <w:rsid w:val="00DD7F03"/>
    <w:rsid w:val="00DE19AA"/>
    <w:rsid w:val="00DE2B7D"/>
    <w:rsid w:val="00DE37F1"/>
    <w:rsid w:val="00DF4845"/>
    <w:rsid w:val="00DF5016"/>
    <w:rsid w:val="00DF557B"/>
    <w:rsid w:val="00DF5C41"/>
    <w:rsid w:val="00E0340C"/>
    <w:rsid w:val="00E03684"/>
    <w:rsid w:val="00E03E68"/>
    <w:rsid w:val="00E104AA"/>
    <w:rsid w:val="00E123B8"/>
    <w:rsid w:val="00E13140"/>
    <w:rsid w:val="00E1391E"/>
    <w:rsid w:val="00E1394D"/>
    <w:rsid w:val="00E13976"/>
    <w:rsid w:val="00E13D03"/>
    <w:rsid w:val="00E161B0"/>
    <w:rsid w:val="00E16BC6"/>
    <w:rsid w:val="00E26B8D"/>
    <w:rsid w:val="00E27871"/>
    <w:rsid w:val="00E30751"/>
    <w:rsid w:val="00E3075A"/>
    <w:rsid w:val="00E33792"/>
    <w:rsid w:val="00E33C9A"/>
    <w:rsid w:val="00E3673C"/>
    <w:rsid w:val="00E4199C"/>
    <w:rsid w:val="00E43776"/>
    <w:rsid w:val="00E43887"/>
    <w:rsid w:val="00E44010"/>
    <w:rsid w:val="00E46447"/>
    <w:rsid w:val="00E519C2"/>
    <w:rsid w:val="00E54C50"/>
    <w:rsid w:val="00E567DC"/>
    <w:rsid w:val="00E57C42"/>
    <w:rsid w:val="00E6095E"/>
    <w:rsid w:val="00E62D87"/>
    <w:rsid w:val="00E65B00"/>
    <w:rsid w:val="00E7105A"/>
    <w:rsid w:val="00E72B23"/>
    <w:rsid w:val="00E74543"/>
    <w:rsid w:val="00E763B5"/>
    <w:rsid w:val="00E802D6"/>
    <w:rsid w:val="00E809DB"/>
    <w:rsid w:val="00E80B65"/>
    <w:rsid w:val="00E82373"/>
    <w:rsid w:val="00E8282A"/>
    <w:rsid w:val="00E86219"/>
    <w:rsid w:val="00E86300"/>
    <w:rsid w:val="00E919FB"/>
    <w:rsid w:val="00E9240C"/>
    <w:rsid w:val="00E92623"/>
    <w:rsid w:val="00E95316"/>
    <w:rsid w:val="00EA0DB0"/>
    <w:rsid w:val="00EA0E75"/>
    <w:rsid w:val="00EA202E"/>
    <w:rsid w:val="00EA2B7B"/>
    <w:rsid w:val="00EA32AD"/>
    <w:rsid w:val="00EA482E"/>
    <w:rsid w:val="00EA6E02"/>
    <w:rsid w:val="00EB3243"/>
    <w:rsid w:val="00EB4B92"/>
    <w:rsid w:val="00EB5610"/>
    <w:rsid w:val="00EB5F8C"/>
    <w:rsid w:val="00EB7514"/>
    <w:rsid w:val="00EB7D0F"/>
    <w:rsid w:val="00EC3900"/>
    <w:rsid w:val="00EC45B9"/>
    <w:rsid w:val="00EC4E19"/>
    <w:rsid w:val="00EC639A"/>
    <w:rsid w:val="00ED5FDF"/>
    <w:rsid w:val="00ED782B"/>
    <w:rsid w:val="00EE3C03"/>
    <w:rsid w:val="00EE5163"/>
    <w:rsid w:val="00EE5924"/>
    <w:rsid w:val="00EF1B0F"/>
    <w:rsid w:val="00EF2715"/>
    <w:rsid w:val="00EF37A4"/>
    <w:rsid w:val="00EF51F8"/>
    <w:rsid w:val="00EF705B"/>
    <w:rsid w:val="00EF7561"/>
    <w:rsid w:val="00EF7F64"/>
    <w:rsid w:val="00F0099F"/>
    <w:rsid w:val="00F017B7"/>
    <w:rsid w:val="00F01A54"/>
    <w:rsid w:val="00F02E73"/>
    <w:rsid w:val="00F0611D"/>
    <w:rsid w:val="00F1075D"/>
    <w:rsid w:val="00F10E21"/>
    <w:rsid w:val="00F11633"/>
    <w:rsid w:val="00F1272A"/>
    <w:rsid w:val="00F127FB"/>
    <w:rsid w:val="00F21A61"/>
    <w:rsid w:val="00F243E8"/>
    <w:rsid w:val="00F24B4D"/>
    <w:rsid w:val="00F24C0C"/>
    <w:rsid w:val="00F25780"/>
    <w:rsid w:val="00F25FD0"/>
    <w:rsid w:val="00F314DF"/>
    <w:rsid w:val="00F33DE3"/>
    <w:rsid w:val="00F343AA"/>
    <w:rsid w:val="00F35611"/>
    <w:rsid w:val="00F357F5"/>
    <w:rsid w:val="00F37781"/>
    <w:rsid w:val="00F37CC6"/>
    <w:rsid w:val="00F414B1"/>
    <w:rsid w:val="00F4280C"/>
    <w:rsid w:val="00F466C6"/>
    <w:rsid w:val="00F46C83"/>
    <w:rsid w:val="00F47448"/>
    <w:rsid w:val="00F4752D"/>
    <w:rsid w:val="00F5165A"/>
    <w:rsid w:val="00F5229B"/>
    <w:rsid w:val="00F547AD"/>
    <w:rsid w:val="00F558E1"/>
    <w:rsid w:val="00F5738B"/>
    <w:rsid w:val="00F62E90"/>
    <w:rsid w:val="00F63C13"/>
    <w:rsid w:val="00F648F7"/>
    <w:rsid w:val="00F64B27"/>
    <w:rsid w:val="00F70FEC"/>
    <w:rsid w:val="00F71430"/>
    <w:rsid w:val="00F71750"/>
    <w:rsid w:val="00F74006"/>
    <w:rsid w:val="00F7509F"/>
    <w:rsid w:val="00F77732"/>
    <w:rsid w:val="00F77A45"/>
    <w:rsid w:val="00F829D5"/>
    <w:rsid w:val="00F831D0"/>
    <w:rsid w:val="00F835A2"/>
    <w:rsid w:val="00F86770"/>
    <w:rsid w:val="00F87A2A"/>
    <w:rsid w:val="00F91E2E"/>
    <w:rsid w:val="00F94ABC"/>
    <w:rsid w:val="00F96142"/>
    <w:rsid w:val="00F97E0D"/>
    <w:rsid w:val="00FA23B9"/>
    <w:rsid w:val="00FA4D6E"/>
    <w:rsid w:val="00FA50DD"/>
    <w:rsid w:val="00FA5BC0"/>
    <w:rsid w:val="00FA6A75"/>
    <w:rsid w:val="00FB450B"/>
    <w:rsid w:val="00FB46CF"/>
    <w:rsid w:val="00FB6B4F"/>
    <w:rsid w:val="00FB7443"/>
    <w:rsid w:val="00FB76AA"/>
    <w:rsid w:val="00FC14FD"/>
    <w:rsid w:val="00FC1EB6"/>
    <w:rsid w:val="00FC3737"/>
    <w:rsid w:val="00FC3B91"/>
    <w:rsid w:val="00FC51ED"/>
    <w:rsid w:val="00FD2541"/>
    <w:rsid w:val="00FD4EB9"/>
    <w:rsid w:val="00FD6F62"/>
    <w:rsid w:val="00FD79CA"/>
    <w:rsid w:val="00FE233E"/>
    <w:rsid w:val="00FE2BC8"/>
    <w:rsid w:val="00FE4F04"/>
    <w:rsid w:val="00FE6BF1"/>
    <w:rsid w:val="00FF004C"/>
    <w:rsid w:val="00FF0212"/>
    <w:rsid w:val="00FF0848"/>
    <w:rsid w:val="00FF1454"/>
    <w:rsid w:val="00FF350A"/>
    <w:rsid w:val="00FF61CB"/>
    <w:rsid w:val="00FF7D43"/>
    <w:rsid w:val="030E16A0"/>
    <w:rsid w:val="03E122DB"/>
    <w:rsid w:val="0595BC6E"/>
    <w:rsid w:val="070D5180"/>
    <w:rsid w:val="0ACC4410"/>
    <w:rsid w:val="0CF6ECF3"/>
    <w:rsid w:val="0FEC99A8"/>
    <w:rsid w:val="13013608"/>
    <w:rsid w:val="13E8A1FB"/>
    <w:rsid w:val="1AEA5560"/>
    <w:rsid w:val="1B289851"/>
    <w:rsid w:val="1B801D5B"/>
    <w:rsid w:val="1BF1BBA2"/>
    <w:rsid w:val="1C8097EB"/>
    <w:rsid w:val="215996E4"/>
    <w:rsid w:val="22792869"/>
    <w:rsid w:val="2500CE37"/>
    <w:rsid w:val="3000997D"/>
    <w:rsid w:val="324A5544"/>
    <w:rsid w:val="36A1878B"/>
    <w:rsid w:val="371DC667"/>
    <w:rsid w:val="384B06EE"/>
    <w:rsid w:val="39693C0B"/>
    <w:rsid w:val="396B0503"/>
    <w:rsid w:val="3994E2CB"/>
    <w:rsid w:val="3B8E210B"/>
    <w:rsid w:val="3C4B1868"/>
    <w:rsid w:val="3F3140CE"/>
    <w:rsid w:val="42100F04"/>
    <w:rsid w:val="43543C01"/>
    <w:rsid w:val="44BF3BE5"/>
    <w:rsid w:val="4A2BA71F"/>
    <w:rsid w:val="5152508E"/>
    <w:rsid w:val="54AA650B"/>
    <w:rsid w:val="54F16885"/>
    <w:rsid w:val="552E72E9"/>
    <w:rsid w:val="58271109"/>
    <w:rsid w:val="586B0F35"/>
    <w:rsid w:val="59A96023"/>
    <w:rsid w:val="61F3CD94"/>
    <w:rsid w:val="652B6E56"/>
    <w:rsid w:val="67952765"/>
    <w:rsid w:val="6941A075"/>
    <w:rsid w:val="6ACCC827"/>
    <w:rsid w:val="6B7EBB59"/>
    <w:rsid w:val="6C689888"/>
    <w:rsid w:val="6F2191F6"/>
    <w:rsid w:val="715434EE"/>
    <w:rsid w:val="72F0054F"/>
    <w:rsid w:val="73816D03"/>
    <w:rsid w:val="7627A611"/>
    <w:rsid w:val="795F46D3"/>
    <w:rsid w:val="7AD05EDA"/>
    <w:rsid w:val="7E7B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432E"/>
  <w15:docId w15:val="{DA90816E-D45C-45B7-8880-C202B89F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372"/>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uiPriority w:val="99"/>
    <w:qFormat/>
    <w:rsid w:val="00A27C46"/>
    <w:pPr>
      <w:keepNext/>
      <w:numPr>
        <w:numId w:val="1"/>
      </w:numPr>
      <w:spacing w:before="360" w:after="120"/>
      <w:jc w:val="both"/>
      <w:outlineLvl w:val="0"/>
    </w:pPr>
    <w:rPr>
      <w:b/>
      <w:sz w:val="24"/>
    </w:rPr>
  </w:style>
  <w:style w:type="paragraph" w:styleId="Antrat2">
    <w:name w:val="heading 2"/>
    <w:basedOn w:val="prastasis"/>
    <w:next w:val="prastasis"/>
    <w:link w:val="Antrat2Diagrama"/>
    <w:autoRedefine/>
    <w:uiPriority w:val="99"/>
    <w:qFormat/>
    <w:rsid w:val="00D83884"/>
    <w:pPr>
      <w:spacing w:after="120"/>
      <w:ind w:left="1080"/>
      <w:jc w:val="center"/>
      <w:outlineLvl w:val="1"/>
    </w:pPr>
    <w:rPr>
      <w:b/>
      <w:color w:val="000000"/>
      <w:sz w:val="22"/>
    </w:rPr>
  </w:style>
  <w:style w:type="paragraph" w:styleId="Antrat3">
    <w:name w:val="heading 3"/>
    <w:basedOn w:val="prastasis"/>
    <w:next w:val="prastasis"/>
    <w:link w:val="Antrat3Diagrama"/>
    <w:uiPriority w:val="99"/>
    <w:qFormat/>
    <w:rsid w:val="00A27C46"/>
    <w:pPr>
      <w:numPr>
        <w:ilvl w:val="2"/>
        <w:numId w:val="1"/>
      </w:numPr>
      <w:ind w:left="609"/>
      <w:jc w:val="both"/>
      <w:outlineLvl w:val="2"/>
    </w:pPr>
    <w:rPr>
      <w:color w:val="000000"/>
      <w:sz w:val="24"/>
    </w:rPr>
  </w:style>
  <w:style w:type="paragraph" w:styleId="Antrat4">
    <w:name w:val="heading 4"/>
    <w:aliases w:val="Heading 4 Char Char Char Char"/>
    <w:basedOn w:val="prastasis"/>
    <w:next w:val="prastasis"/>
    <w:link w:val="Antrat4Diagrama"/>
    <w:qFormat/>
    <w:rsid w:val="00A27C46"/>
    <w:pPr>
      <w:numPr>
        <w:ilvl w:val="3"/>
        <w:numId w:val="1"/>
      </w:numPr>
      <w:tabs>
        <w:tab w:val="clear" w:pos="1288"/>
        <w:tab w:val="num" w:pos="2194"/>
        <w:tab w:val="num" w:pos="3272"/>
      </w:tabs>
      <w:ind w:left="864"/>
      <w:jc w:val="both"/>
      <w:outlineLvl w:val="3"/>
    </w:pPr>
    <w:rPr>
      <w:sz w:val="24"/>
    </w:rPr>
  </w:style>
  <w:style w:type="paragraph" w:styleId="Antrat5">
    <w:name w:val="heading 5"/>
    <w:basedOn w:val="prastasis"/>
    <w:next w:val="prastasis"/>
    <w:link w:val="Antrat5Diagrama"/>
    <w:uiPriority w:val="99"/>
    <w:qFormat/>
    <w:rsid w:val="00A27C46"/>
    <w:pPr>
      <w:keepNext/>
      <w:numPr>
        <w:ilvl w:val="4"/>
        <w:numId w:val="1"/>
      </w:numPr>
      <w:outlineLvl w:val="4"/>
    </w:pPr>
    <w:rPr>
      <w:sz w:val="24"/>
    </w:rPr>
  </w:style>
  <w:style w:type="paragraph" w:styleId="Antrat6">
    <w:name w:val="heading 6"/>
    <w:basedOn w:val="prastasis"/>
    <w:next w:val="prastasis"/>
    <w:link w:val="Antrat6Diagrama"/>
    <w:uiPriority w:val="99"/>
    <w:qFormat/>
    <w:rsid w:val="00A27C46"/>
    <w:pPr>
      <w:keepNext/>
      <w:numPr>
        <w:ilvl w:val="5"/>
        <w:numId w:val="1"/>
      </w:numPr>
      <w:outlineLvl w:val="5"/>
    </w:pPr>
    <w:rPr>
      <w:b/>
      <w:i/>
      <w:sz w:val="24"/>
    </w:rPr>
  </w:style>
  <w:style w:type="paragraph" w:styleId="Antrat7">
    <w:name w:val="heading 7"/>
    <w:basedOn w:val="prastasis"/>
    <w:next w:val="prastasis"/>
    <w:link w:val="Antrat7Diagrama"/>
    <w:uiPriority w:val="99"/>
    <w:qFormat/>
    <w:rsid w:val="00A27C46"/>
    <w:pPr>
      <w:keepNext/>
      <w:numPr>
        <w:ilvl w:val="6"/>
        <w:numId w:val="1"/>
      </w:numPr>
      <w:jc w:val="both"/>
      <w:outlineLvl w:val="6"/>
    </w:pPr>
    <w:rPr>
      <w:color w:val="000000"/>
      <w:sz w:val="24"/>
    </w:rPr>
  </w:style>
  <w:style w:type="paragraph" w:styleId="Antrat8">
    <w:name w:val="heading 8"/>
    <w:basedOn w:val="prastasis"/>
    <w:next w:val="prastasis"/>
    <w:link w:val="Antrat8Diagrama"/>
    <w:qFormat/>
    <w:rsid w:val="00A27C46"/>
    <w:pPr>
      <w:keepNext/>
      <w:numPr>
        <w:ilvl w:val="7"/>
        <w:numId w:val="1"/>
      </w:numPr>
      <w:jc w:val="both"/>
      <w:outlineLvl w:val="7"/>
    </w:pPr>
    <w:rPr>
      <w:color w:val="FF0000"/>
      <w:sz w:val="24"/>
    </w:rPr>
  </w:style>
  <w:style w:type="paragraph" w:styleId="Antrat9">
    <w:name w:val="heading 9"/>
    <w:basedOn w:val="prastasis"/>
    <w:next w:val="prastasis"/>
    <w:link w:val="Antrat9Diagrama"/>
    <w:uiPriority w:val="99"/>
    <w:qFormat/>
    <w:rsid w:val="00A27C46"/>
    <w:pPr>
      <w:keepNext/>
      <w:numPr>
        <w:ilvl w:val="8"/>
        <w:numId w:val="1"/>
      </w:numPr>
      <w:outlineLvl w:val="8"/>
    </w:pPr>
    <w:rPr>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F5DF3"/>
    <w:pPr>
      <w:tabs>
        <w:tab w:val="center" w:pos="4680"/>
        <w:tab w:val="right" w:pos="9360"/>
      </w:tabs>
    </w:pPr>
  </w:style>
  <w:style w:type="character" w:customStyle="1" w:styleId="AntratsDiagrama">
    <w:name w:val="Antraštės Diagrama"/>
    <w:basedOn w:val="Numatytasispastraiposriftas"/>
    <w:link w:val="Antrats"/>
    <w:rsid w:val="00BF5DF3"/>
    <w:rPr>
      <w:rFonts w:ascii="Times New Roman" w:eastAsia="Times New Roman" w:hAnsi="Times New Roman" w:cs="Times New Roman"/>
      <w:sz w:val="20"/>
      <w:szCs w:val="20"/>
      <w:lang w:val="lt-LT"/>
    </w:rPr>
  </w:style>
  <w:style w:type="paragraph" w:styleId="Porat">
    <w:name w:val="footer"/>
    <w:basedOn w:val="prastasis"/>
    <w:link w:val="PoratDiagrama"/>
    <w:uiPriority w:val="99"/>
    <w:unhideWhenUsed/>
    <w:rsid w:val="00BF5DF3"/>
    <w:pPr>
      <w:tabs>
        <w:tab w:val="center" w:pos="4680"/>
        <w:tab w:val="right" w:pos="9360"/>
      </w:tabs>
    </w:pPr>
  </w:style>
  <w:style w:type="character" w:customStyle="1" w:styleId="PoratDiagrama">
    <w:name w:val="Poraštė Diagrama"/>
    <w:basedOn w:val="Numatytasispastraiposriftas"/>
    <w:link w:val="Porat"/>
    <w:uiPriority w:val="99"/>
    <w:rsid w:val="00BF5DF3"/>
    <w:rPr>
      <w:rFonts w:ascii="Times New Roman" w:eastAsia="Times New Roman" w:hAnsi="Times New Roman" w:cs="Times New Roman"/>
      <w:sz w:val="20"/>
      <w:szCs w:val="20"/>
      <w:lang w:val="lt-LT"/>
    </w:rPr>
  </w:style>
  <w:style w:type="character" w:customStyle="1" w:styleId="Antrat1Diagrama">
    <w:name w:val="Antraštė 1 Diagrama"/>
    <w:basedOn w:val="Numatytasispastraiposriftas"/>
    <w:link w:val="Antrat1"/>
    <w:uiPriority w:val="99"/>
    <w:rsid w:val="00A27C46"/>
    <w:rPr>
      <w:rFonts w:ascii="Times New Roman" w:eastAsia="Times New Roman" w:hAnsi="Times New Roman" w:cs="Times New Roman"/>
      <w:b/>
      <w:sz w:val="24"/>
      <w:szCs w:val="20"/>
      <w:lang w:val="lt-LT"/>
    </w:rPr>
  </w:style>
  <w:style w:type="character" w:customStyle="1" w:styleId="Antrat2Diagrama">
    <w:name w:val="Antraštė 2 Diagrama"/>
    <w:basedOn w:val="Numatytasispastraiposriftas"/>
    <w:link w:val="Antrat2"/>
    <w:uiPriority w:val="99"/>
    <w:rsid w:val="00D83884"/>
    <w:rPr>
      <w:rFonts w:ascii="Times New Roman" w:eastAsia="Times New Roman" w:hAnsi="Times New Roman" w:cs="Times New Roman"/>
      <w:b/>
      <w:color w:val="000000"/>
      <w:szCs w:val="20"/>
      <w:lang w:val="lt-LT"/>
    </w:rPr>
  </w:style>
  <w:style w:type="character" w:customStyle="1" w:styleId="Antrat3Diagrama">
    <w:name w:val="Antraštė 3 Diagrama"/>
    <w:basedOn w:val="Numatytasispastraiposriftas"/>
    <w:link w:val="Antrat3"/>
    <w:uiPriority w:val="99"/>
    <w:rsid w:val="00A27C46"/>
    <w:rPr>
      <w:rFonts w:ascii="Times New Roman" w:eastAsia="Times New Roman" w:hAnsi="Times New Roman" w:cs="Times New Roman"/>
      <w:color w:val="000000"/>
      <w:sz w:val="24"/>
      <w:szCs w:val="20"/>
      <w:lang w:val="lt-LT"/>
    </w:rPr>
  </w:style>
  <w:style w:type="character" w:customStyle="1" w:styleId="Antrat4Diagrama">
    <w:name w:val="Antraštė 4 Diagrama"/>
    <w:aliases w:val="Heading 4 Char Char Char Char Diagrama"/>
    <w:basedOn w:val="Numatytasispastraiposriftas"/>
    <w:link w:val="Antrat4"/>
    <w:rsid w:val="00A27C46"/>
    <w:rPr>
      <w:rFonts w:ascii="Times New Roman" w:eastAsia="Times New Roman" w:hAnsi="Times New Roman" w:cs="Times New Roman"/>
      <w:sz w:val="24"/>
      <w:szCs w:val="20"/>
      <w:lang w:val="lt-LT"/>
    </w:rPr>
  </w:style>
  <w:style w:type="character" w:customStyle="1" w:styleId="Antrat5Diagrama">
    <w:name w:val="Antraštė 5 Diagrama"/>
    <w:basedOn w:val="Numatytasispastraiposriftas"/>
    <w:link w:val="Antrat5"/>
    <w:uiPriority w:val="99"/>
    <w:rsid w:val="00A27C46"/>
    <w:rPr>
      <w:rFonts w:ascii="Times New Roman" w:eastAsia="Times New Roman" w:hAnsi="Times New Roman" w:cs="Times New Roman"/>
      <w:sz w:val="24"/>
      <w:szCs w:val="20"/>
      <w:lang w:val="lt-LT"/>
    </w:rPr>
  </w:style>
  <w:style w:type="character" w:customStyle="1" w:styleId="Antrat6Diagrama">
    <w:name w:val="Antraštė 6 Diagrama"/>
    <w:basedOn w:val="Numatytasispastraiposriftas"/>
    <w:link w:val="Antrat6"/>
    <w:uiPriority w:val="99"/>
    <w:rsid w:val="00A27C46"/>
    <w:rPr>
      <w:rFonts w:ascii="Times New Roman" w:eastAsia="Times New Roman" w:hAnsi="Times New Roman" w:cs="Times New Roman"/>
      <w:b/>
      <w:i/>
      <w:sz w:val="24"/>
      <w:szCs w:val="20"/>
      <w:lang w:val="lt-LT"/>
    </w:rPr>
  </w:style>
  <w:style w:type="character" w:customStyle="1" w:styleId="Antrat7Diagrama">
    <w:name w:val="Antraštė 7 Diagrama"/>
    <w:basedOn w:val="Numatytasispastraiposriftas"/>
    <w:link w:val="Antrat7"/>
    <w:uiPriority w:val="99"/>
    <w:rsid w:val="00A27C46"/>
    <w:rPr>
      <w:rFonts w:ascii="Times New Roman" w:eastAsia="Times New Roman" w:hAnsi="Times New Roman" w:cs="Times New Roman"/>
      <w:color w:val="000000"/>
      <w:sz w:val="24"/>
      <w:szCs w:val="20"/>
      <w:lang w:val="lt-LT"/>
    </w:rPr>
  </w:style>
  <w:style w:type="character" w:customStyle="1" w:styleId="Antrat8Diagrama">
    <w:name w:val="Antraštė 8 Diagrama"/>
    <w:basedOn w:val="Numatytasispastraiposriftas"/>
    <w:link w:val="Antrat8"/>
    <w:rsid w:val="00A27C46"/>
    <w:rPr>
      <w:rFonts w:ascii="Times New Roman" w:eastAsia="Times New Roman" w:hAnsi="Times New Roman" w:cs="Times New Roman"/>
      <w:color w:val="FF0000"/>
      <w:sz w:val="24"/>
      <w:szCs w:val="20"/>
      <w:lang w:val="lt-LT"/>
    </w:rPr>
  </w:style>
  <w:style w:type="character" w:customStyle="1" w:styleId="Antrat9Diagrama">
    <w:name w:val="Antraštė 9 Diagrama"/>
    <w:basedOn w:val="Numatytasispastraiposriftas"/>
    <w:link w:val="Antrat9"/>
    <w:uiPriority w:val="99"/>
    <w:rsid w:val="00A27C46"/>
    <w:rPr>
      <w:rFonts w:ascii="Times New Roman" w:eastAsia="Times New Roman" w:hAnsi="Times New Roman" w:cs="Times New Roman"/>
      <w:color w:val="000000"/>
      <w:sz w:val="24"/>
      <w:szCs w:val="20"/>
      <w:lang w:val="lt-LT"/>
    </w:rPr>
  </w:style>
  <w:style w:type="paragraph" w:styleId="Pagrindiniotekstotrauka2">
    <w:name w:val="Body Text Indent 2"/>
    <w:basedOn w:val="prastasis"/>
    <w:link w:val="Pagrindiniotekstotrauka2Diagrama"/>
    <w:rsid w:val="00A27C46"/>
    <w:pPr>
      <w:ind w:firstLine="720"/>
      <w:jc w:val="both"/>
    </w:pPr>
    <w:rPr>
      <w:color w:val="FF0000"/>
      <w:sz w:val="24"/>
    </w:rPr>
  </w:style>
  <w:style w:type="character" w:customStyle="1" w:styleId="Pagrindiniotekstotrauka2Diagrama">
    <w:name w:val="Pagrindinio teksto įtrauka 2 Diagrama"/>
    <w:basedOn w:val="Numatytasispastraiposriftas"/>
    <w:link w:val="Pagrindiniotekstotrauka2"/>
    <w:rsid w:val="00A27C46"/>
    <w:rPr>
      <w:rFonts w:ascii="Times New Roman" w:eastAsia="Times New Roman" w:hAnsi="Times New Roman" w:cs="Times New Roman"/>
      <w:color w:val="FF0000"/>
      <w:sz w:val="24"/>
      <w:szCs w:val="20"/>
      <w:lang w:val="lt-LT"/>
    </w:rPr>
  </w:style>
  <w:style w:type="table" w:styleId="Lentelstinklelis">
    <w:name w:val="Table Grid"/>
    <w:basedOn w:val="prastojilentel"/>
    <w:uiPriority w:val="39"/>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927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9277D"/>
    <w:rPr>
      <w:rFonts w:ascii="Tahoma" w:eastAsia="Times New Roman" w:hAnsi="Tahoma" w:cs="Tahoma"/>
      <w:sz w:val="16"/>
      <w:szCs w:val="16"/>
      <w:lang w:val="lt-LT"/>
    </w:rPr>
  </w:style>
  <w:style w:type="character" w:styleId="Komentaronuoroda">
    <w:name w:val="annotation reference"/>
    <w:basedOn w:val="Numatytasispastraiposriftas"/>
    <w:uiPriority w:val="99"/>
    <w:unhideWhenUsed/>
    <w:rsid w:val="00364139"/>
    <w:rPr>
      <w:sz w:val="16"/>
      <w:szCs w:val="16"/>
    </w:rPr>
  </w:style>
  <w:style w:type="paragraph" w:styleId="Komentarotekstas">
    <w:name w:val="annotation text"/>
    <w:basedOn w:val="prastasis"/>
    <w:link w:val="KomentarotekstasDiagrama"/>
    <w:uiPriority w:val="99"/>
    <w:unhideWhenUsed/>
    <w:rsid w:val="00364139"/>
  </w:style>
  <w:style w:type="character" w:customStyle="1" w:styleId="KomentarotekstasDiagrama">
    <w:name w:val="Komentaro tekstas Diagrama"/>
    <w:basedOn w:val="Numatytasispastraiposriftas"/>
    <w:link w:val="Komentarotekstas"/>
    <w:uiPriority w:val="99"/>
    <w:rsid w:val="0036413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64139"/>
    <w:rPr>
      <w:b/>
      <w:bCs/>
    </w:rPr>
  </w:style>
  <w:style w:type="character" w:customStyle="1" w:styleId="KomentarotemaDiagrama">
    <w:name w:val="Komentaro tema Diagrama"/>
    <w:basedOn w:val="KomentarotekstasDiagrama"/>
    <w:link w:val="Komentarotema"/>
    <w:uiPriority w:val="99"/>
    <w:semiHidden/>
    <w:rsid w:val="00364139"/>
    <w:rPr>
      <w:rFonts w:ascii="Times New Roman" w:eastAsia="Times New Roman" w:hAnsi="Times New Roman" w:cs="Times New Roman"/>
      <w:b/>
      <w:bCs/>
      <w:sz w:val="20"/>
      <w:szCs w:val="2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2"/>
    <w:basedOn w:val="prastasis"/>
    <w:link w:val="SraopastraipaDiagrama"/>
    <w:uiPriority w:val="34"/>
    <w:qFormat/>
    <w:rsid w:val="009F2753"/>
    <w:pPr>
      <w:ind w:left="720"/>
      <w:contextualSpacing/>
    </w:pPr>
  </w:style>
  <w:style w:type="paragraph" w:styleId="Pagrindinistekstas">
    <w:name w:val="Body Text"/>
    <w:basedOn w:val="prastasis"/>
    <w:link w:val="PagrindinistekstasDiagrama"/>
    <w:uiPriority w:val="99"/>
    <w:semiHidden/>
    <w:unhideWhenUsed/>
    <w:rsid w:val="00C13BE2"/>
    <w:pPr>
      <w:spacing w:after="120"/>
    </w:pPr>
  </w:style>
  <w:style w:type="character" w:customStyle="1" w:styleId="PagrindinistekstasDiagrama">
    <w:name w:val="Pagrindinis tekstas Diagrama"/>
    <w:basedOn w:val="Numatytasispastraiposriftas"/>
    <w:link w:val="Pagrindinistekstas"/>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prastojilentel"/>
    <w:next w:val="Lentelstinklelis"/>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prastojilentel"/>
    <w:next w:val="Lentelstinklelis"/>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1391E"/>
    <w:pPr>
      <w:autoSpaceDE w:val="0"/>
      <w:autoSpaceDN w:val="0"/>
      <w:adjustRightInd w:val="0"/>
      <w:spacing w:after="0" w:line="240" w:lineRule="auto"/>
    </w:pPr>
    <w:rPr>
      <w:rFonts w:ascii="Arial" w:hAnsi="Arial" w:cs="Arial"/>
      <w:color w:val="000000"/>
      <w:sz w:val="24"/>
      <w:szCs w:val="24"/>
      <w:lang w:val="lt-LT"/>
    </w:rPr>
  </w:style>
  <w:style w:type="paragraph" w:styleId="Pataisymai">
    <w:name w:val="Revision"/>
    <w:hidden/>
    <w:uiPriority w:val="99"/>
    <w:semiHidden/>
    <w:rsid w:val="00064F41"/>
    <w:pPr>
      <w:spacing w:after="0" w:line="240" w:lineRule="auto"/>
    </w:pPr>
    <w:rPr>
      <w:rFonts w:ascii="Times New Roman" w:eastAsia="Times New Roman" w:hAnsi="Times New Roman" w:cs="Times New Roman"/>
      <w:sz w:val="20"/>
      <w:szCs w:val="20"/>
      <w:lang w:val="lt-LT"/>
    </w:rPr>
  </w:style>
  <w:style w:type="paragraph" w:styleId="Puslapioinaostekstas">
    <w:name w:val="footnote text"/>
    <w:aliases w:val=" Char,Char"/>
    <w:basedOn w:val="prastasis"/>
    <w:link w:val="PuslapioinaostekstasDiagrama"/>
    <w:unhideWhenUsed/>
    <w:rsid w:val="005C2CF7"/>
  </w:style>
  <w:style w:type="character" w:customStyle="1" w:styleId="PuslapioinaostekstasDiagrama">
    <w:name w:val="Puslapio išnašos tekstas Diagrama"/>
    <w:aliases w:val=" Char Diagrama,Char Diagrama"/>
    <w:basedOn w:val="Numatytasispastraiposriftas"/>
    <w:link w:val="Puslapioinaostekstas"/>
    <w:rsid w:val="005C2CF7"/>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nhideWhenUsed/>
    <w:rsid w:val="005C2CF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85083B"/>
    <w:rPr>
      <w:rFonts w:ascii="Times New Roman" w:eastAsia="Times New Roman" w:hAnsi="Times New Roman" w:cs="Times New Roman"/>
      <w:sz w:val="20"/>
      <w:szCs w:val="20"/>
      <w:lang w:val="lt-LT"/>
    </w:rPr>
  </w:style>
  <w:style w:type="paragraph" w:customStyle="1" w:styleId="Standard1">
    <w:name w:val="Standard1"/>
    <w:rsid w:val="008D585E"/>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99"/>
    <w:rsid w:val="008D58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E19AA"/>
  </w:style>
  <w:style w:type="paragraph" w:customStyle="1" w:styleId="paragraph">
    <w:name w:val="paragraph"/>
    <w:basedOn w:val="prastasis"/>
    <w:rsid w:val="00F243E8"/>
    <w:pPr>
      <w:spacing w:before="100" w:beforeAutospacing="1" w:after="100" w:afterAutospacing="1"/>
    </w:pPr>
    <w:rPr>
      <w:sz w:val="24"/>
      <w:szCs w:val="24"/>
      <w:lang w:eastAsia="lt-LT"/>
    </w:rPr>
  </w:style>
  <w:style w:type="character" w:customStyle="1" w:styleId="eop">
    <w:name w:val="eop"/>
    <w:basedOn w:val="Numatytasispastraiposriftas"/>
    <w:rsid w:val="00F243E8"/>
  </w:style>
  <w:style w:type="character" w:customStyle="1" w:styleId="spellingerror">
    <w:name w:val="spellingerror"/>
    <w:basedOn w:val="Numatytasispastraiposriftas"/>
    <w:rsid w:val="00F243E8"/>
  </w:style>
  <w:style w:type="character" w:styleId="Hipersaitas">
    <w:name w:val="Hyperlink"/>
    <w:basedOn w:val="Numatytasispastraiposriftas"/>
    <w:uiPriority w:val="99"/>
    <w:unhideWhenUsed/>
    <w:rsid w:val="0054080A"/>
    <w:rPr>
      <w:color w:val="0000FF" w:themeColor="hyperlink"/>
      <w:u w:val="single"/>
    </w:rPr>
  </w:style>
  <w:style w:type="character" w:styleId="Perirtashipersaitas">
    <w:name w:val="FollowedHyperlink"/>
    <w:basedOn w:val="Numatytasispastraiposriftas"/>
    <w:uiPriority w:val="99"/>
    <w:semiHidden/>
    <w:unhideWhenUsed/>
    <w:rsid w:val="005A18C3"/>
    <w:rPr>
      <w:color w:val="800080" w:themeColor="followedHyperlink"/>
      <w:u w:val="single"/>
    </w:rPr>
  </w:style>
  <w:style w:type="paragraph" w:styleId="prastasiniatinklio">
    <w:name w:val="Normal (Web)"/>
    <w:basedOn w:val="prastasis"/>
    <w:uiPriority w:val="99"/>
    <w:unhideWhenUsed/>
    <w:rsid w:val="00113C59"/>
    <w:pPr>
      <w:spacing w:before="100" w:beforeAutospacing="1" w:after="100" w:afterAutospacing="1"/>
    </w:pPr>
    <w:rPr>
      <w:rFonts w:eastAsiaTheme="minorHAnsi"/>
      <w:sz w:val="24"/>
      <w:szCs w:val="24"/>
      <w:lang w:eastAsia="lt-LT"/>
    </w:rPr>
  </w:style>
  <w:style w:type="paragraph" w:styleId="Paantrat">
    <w:name w:val="Subtitle"/>
    <w:basedOn w:val="prastasis"/>
    <w:link w:val="PaantratDiagrama"/>
    <w:uiPriority w:val="99"/>
    <w:qFormat/>
    <w:rsid w:val="00787293"/>
    <w:rPr>
      <w:sz w:val="24"/>
      <w:szCs w:val="24"/>
      <w:u w:val="single"/>
      <w:lang w:val="en-US"/>
    </w:rPr>
  </w:style>
  <w:style w:type="character" w:customStyle="1" w:styleId="PaantratDiagrama">
    <w:name w:val="Paantraštė Diagrama"/>
    <w:basedOn w:val="Numatytasispastraiposriftas"/>
    <w:link w:val="Paantrat"/>
    <w:uiPriority w:val="99"/>
    <w:rsid w:val="00787293"/>
    <w:rPr>
      <w:rFonts w:ascii="Times New Roman" w:eastAsia="Times New Roman" w:hAnsi="Times New Roman" w:cs="Times New Roman"/>
      <w:sz w:val="24"/>
      <w:szCs w:val="24"/>
      <w:u w:val="single"/>
    </w:rPr>
  </w:style>
  <w:style w:type="table" w:customStyle="1" w:styleId="Lentelstinklelis2">
    <w:name w:val="Lentelės tinklelis2"/>
    <w:basedOn w:val="prastojilentel"/>
    <w:next w:val="Lentelstinklelis"/>
    <w:uiPriority w:val="39"/>
    <w:rsid w:val="002C0C8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user">
    <w:name w:val="Standard (user)"/>
    <w:rsid w:val="00871D55"/>
    <w:pPr>
      <w:suppressAutoHyphens/>
      <w:autoSpaceDN w:val="0"/>
      <w:spacing w:after="0" w:line="240" w:lineRule="auto"/>
      <w:textAlignment w:val="baseline"/>
    </w:pPr>
    <w:rPr>
      <w:rFonts w:ascii="Liberation Serif" w:eastAsia="NSimSun" w:hAnsi="Liberation Serif" w:cs="Arial"/>
      <w:kern w:val="3"/>
      <w:sz w:val="24"/>
      <w:szCs w:val="24"/>
      <w:lang w:val="lt-LT" w:eastAsia="zh-CN" w:bidi="hi-IN"/>
    </w:rPr>
  </w:style>
  <w:style w:type="character" w:customStyle="1" w:styleId="Neapdorotaspaminjimas1">
    <w:name w:val="Neapdorotas paminėjimas1"/>
    <w:basedOn w:val="Numatytasispastraiposriftas"/>
    <w:uiPriority w:val="99"/>
    <w:semiHidden/>
    <w:unhideWhenUsed/>
    <w:rsid w:val="00A238C2"/>
    <w:rPr>
      <w:color w:val="605E5C"/>
      <w:shd w:val="clear" w:color="auto" w:fill="E1DFDD"/>
    </w:rPr>
  </w:style>
  <w:style w:type="paragraph" w:customStyle="1" w:styleId="Centered">
    <w:name w:val="Centered"/>
    <w:basedOn w:val="prastasis"/>
    <w:qFormat/>
    <w:rsid w:val="0005416F"/>
    <w:pPr>
      <w:jc w:val="center"/>
    </w:pPr>
    <w:rPr>
      <w:rFonts w:ascii="Calibri" w:hAnsi="Calibri"/>
      <w:sz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109">
      <w:bodyDiv w:val="1"/>
      <w:marLeft w:val="0"/>
      <w:marRight w:val="0"/>
      <w:marTop w:val="0"/>
      <w:marBottom w:val="0"/>
      <w:divBdr>
        <w:top w:val="none" w:sz="0" w:space="0" w:color="auto"/>
        <w:left w:val="none" w:sz="0" w:space="0" w:color="auto"/>
        <w:bottom w:val="none" w:sz="0" w:space="0" w:color="auto"/>
        <w:right w:val="none" w:sz="0" w:space="0" w:color="auto"/>
      </w:divBdr>
    </w:div>
    <w:div w:id="68045312">
      <w:bodyDiv w:val="1"/>
      <w:marLeft w:val="0"/>
      <w:marRight w:val="0"/>
      <w:marTop w:val="0"/>
      <w:marBottom w:val="0"/>
      <w:divBdr>
        <w:top w:val="none" w:sz="0" w:space="0" w:color="auto"/>
        <w:left w:val="none" w:sz="0" w:space="0" w:color="auto"/>
        <w:bottom w:val="none" w:sz="0" w:space="0" w:color="auto"/>
        <w:right w:val="none" w:sz="0" w:space="0" w:color="auto"/>
      </w:divBdr>
    </w:div>
    <w:div w:id="138496750">
      <w:bodyDiv w:val="1"/>
      <w:marLeft w:val="0"/>
      <w:marRight w:val="0"/>
      <w:marTop w:val="0"/>
      <w:marBottom w:val="0"/>
      <w:divBdr>
        <w:top w:val="none" w:sz="0" w:space="0" w:color="auto"/>
        <w:left w:val="none" w:sz="0" w:space="0" w:color="auto"/>
        <w:bottom w:val="none" w:sz="0" w:space="0" w:color="auto"/>
        <w:right w:val="none" w:sz="0" w:space="0" w:color="auto"/>
      </w:divBdr>
    </w:div>
    <w:div w:id="182869385">
      <w:bodyDiv w:val="1"/>
      <w:marLeft w:val="0"/>
      <w:marRight w:val="0"/>
      <w:marTop w:val="0"/>
      <w:marBottom w:val="0"/>
      <w:divBdr>
        <w:top w:val="none" w:sz="0" w:space="0" w:color="auto"/>
        <w:left w:val="none" w:sz="0" w:space="0" w:color="auto"/>
        <w:bottom w:val="none" w:sz="0" w:space="0" w:color="auto"/>
        <w:right w:val="none" w:sz="0" w:space="0" w:color="auto"/>
      </w:divBdr>
    </w:div>
    <w:div w:id="211574306">
      <w:bodyDiv w:val="1"/>
      <w:marLeft w:val="0"/>
      <w:marRight w:val="0"/>
      <w:marTop w:val="0"/>
      <w:marBottom w:val="0"/>
      <w:divBdr>
        <w:top w:val="none" w:sz="0" w:space="0" w:color="auto"/>
        <w:left w:val="none" w:sz="0" w:space="0" w:color="auto"/>
        <w:bottom w:val="none" w:sz="0" w:space="0" w:color="auto"/>
        <w:right w:val="none" w:sz="0" w:space="0" w:color="auto"/>
      </w:divBdr>
    </w:div>
    <w:div w:id="220679012">
      <w:bodyDiv w:val="1"/>
      <w:marLeft w:val="0"/>
      <w:marRight w:val="0"/>
      <w:marTop w:val="0"/>
      <w:marBottom w:val="0"/>
      <w:divBdr>
        <w:top w:val="none" w:sz="0" w:space="0" w:color="auto"/>
        <w:left w:val="none" w:sz="0" w:space="0" w:color="auto"/>
        <w:bottom w:val="none" w:sz="0" w:space="0" w:color="auto"/>
        <w:right w:val="none" w:sz="0" w:space="0" w:color="auto"/>
      </w:divBdr>
    </w:div>
    <w:div w:id="245919806">
      <w:bodyDiv w:val="1"/>
      <w:marLeft w:val="0"/>
      <w:marRight w:val="0"/>
      <w:marTop w:val="0"/>
      <w:marBottom w:val="0"/>
      <w:divBdr>
        <w:top w:val="none" w:sz="0" w:space="0" w:color="auto"/>
        <w:left w:val="none" w:sz="0" w:space="0" w:color="auto"/>
        <w:bottom w:val="none" w:sz="0" w:space="0" w:color="auto"/>
        <w:right w:val="none" w:sz="0" w:space="0" w:color="auto"/>
      </w:divBdr>
    </w:div>
    <w:div w:id="340087494">
      <w:bodyDiv w:val="1"/>
      <w:marLeft w:val="0"/>
      <w:marRight w:val="0"/>
      <w:marTop w:val="0"/>
      <w:marBottom w:val="0"/>
      <w:divBdr>
        <w:top w:val="none" w:sz="0" w:space="0" w:color="auto"/>
        <w:left w:val="none" w:sz="0" w:space="0" w:color="auto"/>
        <w:bottom w:val="none" w:sz="0" w:space="0" w:color="auto"/>
        <w:right w:val="none" w:sz="0" w:space="0" w:color="auto"/>
      </w:divBdr>
    </w:div>
    <w:div w:id="741178263">
      <w:bodyDiv w:val="1"/>
      <w:marLeft w:val="0"/>
      <w:marRight w:val="0"/>
      <w:marTop w:val="0"/>
      <w:marBottom w:val="0"/>
      <w:divBdr>
        <w:top w:val="none" w:sz="0" w:space="0" w:color="auto"/>
        <w:left w:val="none" w:sz="0" w:space="0" w:color="auto"/>
        <w:bottom w:val="none" w:sz="0" w:space="0" w:color="auto"/>
        <w:right w:val="none" w:sz="0" w:space="0" w:color="auto"/>
      </w:divBdr>
    </w:div>
    <w:div w:id="797802484">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 w:id="1287858507">
      <w:bodyDiv w:val="1"/>
      <w:marLeft w:val="0"/>
      <w:marRight w:val="0"/>
      <w:marTop w:val="0"/>
      <w:marBottom w:val="0"/>
      <w:divBdr>
        <w:top w:val="none" w:sz="0" w:space="0" w:color="auto"/>
        <w:left w:val="none" w:sz="0" w:space="0" w:color="auto"/>
        <w:bottom w:val="none" w:sz="0" w:space="0" w:color="auto"/>
        <w:right w:val="none" w:sz="0" w:space="0" w:color="auto"/>
      </w:divBdr>
    </w:div>
    <w:div w:id="1494419693">
      <w:bodyDiv w:val="1"/>
      <w:marLeft w:val="0"/>
      <w:marRight w:val="0"/>
      <w:marTop w:val="0"/>
      <w:marBottom w:val="0"/>
      <w:divBdr>
        <w:top w:val="none" w:sz="0" w:space="0" w:color="auto"/>
        <w:left w:val="none" w:sz="0" w:space="0" w:color="auto"/>
        <w:bottom w:val="none" w:sz="0" w:space="0" w:color="auto"/>
        <w:right w:val="none" w:sz="0" w:space="0" w:color="auto"/>
      </w:divBdr>
    </w:div>
    <w:div w:id="1588803741">
      <w:bodyDiv w:val="1"/>
      <w:marLeft w:val="0"/>
      <w:marRight w:val="0"/>
      <w:marTop w:val="0"/>
      <w:marBottom w:val="0"/>
      <w:divBdr>
        <w:top w:val="none" w:sz="0" w:space="0" w:color="auto"/>
        <w:left w:val="none" w:sz="0" w:space="0" w:color="auto"/>
        <w:bottom w:val="none" w:sz="0" w:space="0" w:color="auto"/>
        <w:right w:val="none" w:sz="0" w:space="0" w:color="auto"/>
      </w:divBdr>
      <w:divsChild>
        <w:div w:id="145363845">
          <w:marLeft w:val="0"/>
          <w:marRight w:val="0"/>
          <w:marTop w:val="0"/>
          <w:marBottom w:val="0"/>
          <w:divBdr>
            <w:top w:val="none" w:sz="0" w:space="0" w:color="auto"/>
            <w:left w:val="none" w:sz="0" w:space="0" w:color="auto"/>
            <w:bottom w:val="none" w:sz="0" w:space="0" w:color="auto"/>
            <w:right w:val="none" w:sz="0" w:space="0" w:color="auto"/>
          </w:divBdr>
        </w:div>
        <w:div w:id="443616148">
          <w:marLeft w:val="0"/>
          <w:marRight w:val="0"/>
          <w:marTop w:val="0"/>
          <w:marBottom w:val="0"/>
          <w:divBdr>
            <w:top w:val="none" w:sz="0" w:space="0" w:color="auto"/>
            <w:left w:val="none" w:sz="0" w:space="0" w:color="auto"/>
            <w:bottom w:val="none" w:sz="0" w:space="0" w:color="auto"/>
            <w:right w:val="none" w:sz="0" w:space="0" w:color="auto"/>
          </w:divBdr>
          <w:divsChild>
            <w:div w:id="64575063">
              <w:marLeft w:val="0"/>
              <w:marRight w:val="0"/>
              <w:marTop w:val="0"/>
              <w:marBottom w:val="0"/>
              <w:divBdr>
                <w:top w:val="none" w:sz="0" w:space="0" w:color="auto"/>
                <w:left w:val="none" w:sz="0" w:space="0" w:color="auto"/>
                <w:bottom w:val="none" w:sz="0" w:space="0" w:color="auto"/>
                <w:right w:val="none" w:sz="0" w:space="0" w:color="auto"/>
              </w:divBdr>
            </w:div>
            <w:div w:id="267006507">
              <w:marLeft w:val="0"/>
              <w:marRight w:val="0"/>
              <w:marTop w:val="0"/>
              <w:marBottom w:val="0"/>
              <w:divBdr>
                <w:top w:val="none" w:sz="0" w:space="0" w:color="auto"/>
                <w:left w:val="none" w:sz="0" w:space="0" w:color="auto"/>
                <w:bottom w:val="none" w:sz="0" w:space="0" w:color="auto"/>
                <w:right w:val="none" w:sz="0" w:space="0" w:color="auto"/>
              </w:divBdr>
            </w:div>
            <w:div w:id="519663484">
              <w:marLeft w:val="0"/>
              <w:marRight w:val="0"/>
              <w:marTop w:val="0"/>
              <w:marBottom w:val="0"/>
              <w:divBdr>
                <w:top w:val="none" w:sz="0" w:space="0" w:color="auto"/>
                <w:left w:val="none" w:sz="0" w:space="0" w:color="auto"/>
                <w:bottom w:val="none" w:sz="0" w:space="0" w:color="auto"/>
                <w:right w:val="none" w:sz="0" w:space="0" w:color="auto"/>
              </w:divBdr>
            </w:div>
            <w:div w:id="1005672889">
              <w:marLeft w:val="0"/>
              <w:marRight w:val="0"/>
              <w:marTop w:val="0"/>
              <w:marBottom w:val="0"/>
              <w:divBdr>
                <w:top w:val="none" w:sz="0" w:space="0" w:color="auto"/>
                <w:left w:val="none" w:sz="0" w:space="0" w:color="auto"/>
                <w:bottom w:val="none" w:sz="0" w:space="0" w:color="auto"/>
                <w:right w:val="none" w:sz="0" w:space="0" w:color="auto"/>
              </w:divBdr>
            </w:div>
            <w:div w:id="1446804606">
              <w:marLeft w:val="0"/>
              <w:marRight w:val="0"/>
              <w:marTop w:val="0"/>
              <w:marBottom w:val="0"/>
              <w:divBdr>
                <w:top w:val="none" w:sz="0" w:space="0" w:color="auto"/>
                <w:left w:val="none" w:sz="0" w:space="0" w:color="auto"/>
                <w:bottom w:val="none" w:sz="0" w:space="0" w:color="auto"/>
                <w:right w:val="none" w:sz="0" w:space="0" w:color="auto"/>
              </w:divBdr>
            </w:div>
          </w:divsChild>
        </w:div>
        <w:div w:id="483009981">
          <w:marLeft w:val="0"/>
          <w:marRight w:val="0"/>
          <w:marTop w:val="0"/>
          <w:marBottom w:val="0"/>
          <w:divBdr>
            <w:top w:val="none" w:sz="0" w:space="0" w:color="auto"/>
            <w:left w:val="none" w:sz="0" w:space="0" w:color="auto"/>
            <w:bottom w:val="none" w:sz="0" w:space="0" w:color="auto"/>
            <w:right w:val="none" w:sz="0" w:space="0" w:color="auto"/>
          </w:divBdr>
        </w:div>
        <w:div w:id="526911266">
          <w:marLeft w:val="0"/>
          <w:marRight w:val="0"/>
          <w:marTop w:val="0"/>
          <w:marBottom w:val="0"/>
          <w:divBdr>
            <w:top w:val="none" w:sz="0" w:space="0" w:color="auto"/>
            <w:left w:val="none" w:sz="0" w:space="0" w:color="auto"/>
            <w:bottom w:val="none" w:sz="0" w:space="0" w:color="auto"/>
            <w:right w:val="none" w:sz="0" w:space="0" w:color="auto"/>
          </w:divBdr>
          <w:divsChild>
            <w:div w:id="271474031">
              <w:marLeft w:val="0"/>
              <w:marRight w:val="0"/>
              <w:marTop w:val="0"/>
              <w:marBottom w:val="0"/>
              <w:divBdr>
                <w:top w:val="none" w:sz="0" w:space="0" w:color="auto"/>
                <w:left w:val="none" w:sz="0" w:space="0" w:color="auto"/>
                <w:bottom w:val="none" w:sz="0" w:space="0" w:color="auto"/>
                <w:right w:val="none" w:sz="0" w:space="0" w:color="auto"/>
              </w:divBdr>
            </w:div>
            <w:div w:id="935602955">
              <w:marLeft w:val="0"/>
              <w:marRight w:val="0"/>
              <w:marTop w:val="0"/>
              <w:marBottom w:val="0"/>
              <w:divBdr>
                <w:top w:val="none" w:sz="0" w:space="0" w:color="auto"/>
                <w:left w:val="none" w:sz="0" w:space="0" w:color="auto"/>
                <w:bottom w:val="none" w:sz="0" w:space="0" w:color="auto"/>
                <w:right w:val="none" w:sz="0" w:space="0" w:color="auto"/>
              </w:divBdr>
            </w:div>
            <w:div w:id="1353843118">
              <w:marLeft w:val="0"/>
              <w:marRight w:val="0"/>
              <w:marTop w:val="0"/>
              <w:marBottom w:val="0"/>
              <w:divBdr>
                <w:top w:val="none" w:sz="0" w:space="0" w:color="auto"/>
                <w:left w:val="none" w:sz="0" w:space="0" w:color="auto"/>
                <w:bottom w:val="none" w:sz="0" w:space="0" w:color="auto"/>
                <w:right w:val="none" w:sz="0" w:space="0" w:color="auto"/>
              </w:divBdr>
            </w:div>
            <w:div w:id="1710568669">
              <w:marLeft w:val="0"/>
              <w:marRight w:val="0"/>
              <w:marTop w:val="0"/>
              <w:marBottom w:val="0"/>
              <w:divBdr>
                <w:top w:val="none" w:sz="0" w:space="0" w:color="auto"/>
                <w:left w:val="none" w:sz="0" w:space="0" w:color="auto"/>
                <w:bottom w:val="none" w:sz="0" w:space="0" w:color="auto"/>
                <w:right w:val="none" w:sz="0" w:space="0" w:color="auto"/>
              </w:divBdr>
            </w:div>
            <w:div w:id="1783567850">
              <w:marLeft w:val="0"/>
              <w:marRight w:val="0"/>
              <w:marTop w:val="0"/>
              <w:marBottom w:val="0"/>
              <w:divBdr>
                <w:top w:val="none" w:sz="0" w:space="0" w:color="auto"/>
                <w:left w:val="none" w:sz="0" w:space="0" w:color="auto"/>
                <w:bottom w:val="none" w:sz="0" w:space="0" w:color="auto"/>
                <w:right w:val="none" w:sz="0" w:space="0" w:color="auto"/>
              </w:divBdr>
            </w:div>
          </w:divsChild>
        </w:div>
        <w:div w:id="583296362">
          <w:marLeft w:val="0"/>
          <w:marRight w:val="0"/>
          <w:marTop w:val="0"/>
          <w:marBottom w:val="0"/>
          <w:divBdr>
            <w:top w:val="none" w:sz="0" w:space="0" w:color="auto"/>
            <w:left w:val="none" w:sz="0" w:space="0" w:color="auto"/>
            <w:bottom w:val="none" w:sz="0" w:space="0" w:color="auto"/>
            <w:right w:val="none" w:sz="0" w:space="0" w:color="auto"/>
          </w:divBdr>
          <w:divsChild>
            <w:div w:id="106895115">
              <w:marLeft w:val="0"/>
              <w:marRight w:val="0"/>
              <w:marTop w:val="0"/>
              <w:marBottom w:val="0"/>
              <w:divBdr>
                <w:top w:val="none" w:sz="0" w:space="0" w:color="auto"/>
                <w:left w:val="none" w:sz="0" w:space="0" w:color="auto"/>
                <w:bottom w:val="none" w:sz="0" w:space="0" w:color="auto"/>
                <w:right w:val="none" w:sz="0" w:space="0" w:color="auto"/>
              </w:divBdr>
            </w:div>
            <w:div w:id="317268990">
              <w:marLeft w:val="0"/>
              <w:marRight w:val="0"/>
              <w:marTop w:val="0"/>
              <w:marBottom w:val="0"/>
              <w:divBdr>
                <w:top w:val="none" w:sz="0" w:space="0" w:color="auto"/>
                <w:left w:val="none" w:sz="0" w:space="0" w:color="auto"/>
                <w:bottom w:val="none" w:sz="0" w:space="0" w:color="auto"/>
                <w:right w:val="none" w:sz="0" w:space="0" w:color="auto"/>
              </w:divBdr>
            </w:div>
            <w:div w:id="438840018">
              <w:marLeft w:val="0"/>
              <w:marRight w:val="0"/>
              <w:marTop w:val="0"/>
              <w:marBottom w:val="0"/>
              <w:divBdr>
                <w:top w:val="none" w:sz="0" w:space="0" w:color="auto"/>
                <w:left w:val="none" w:sz="0" w:space="0" w:color="auto"/>
                <w:bottom w:val="none" w:sz="0" w:space="0" w:color="auto"/>
                <w:right w:val="none" w:sz="0" w:space="0" w:color="auto"/>
              </w:divBdr>
            </w:div>
            <w:div w:id="516503913">
              <w:marLeft w:val="0"/>
              <w:marRight w:val="0"/>
              <w:marTop w:val="0"/>
              <w:marBottom w:val="0"/>
              <w:divBdr>
                <w:top w:val="none" w:sz="0" w:space="0" w:color="auto"/>
                <w:left w:val="none" w:sz="0" w:space="0" w:color="auto"/>
                <w:bottom w:val="none" w:sz="0" w:space="0" w:color="auto"/>
                <w:right w:val="none" w:sz="0" w:space="0" w:color="auto"/>
              </w:divBdr>
            </w:div>
            <w:div w:id="1144851848">
              <w:marLeft w:val="0"/>
              <w:marRight w:val="0"/>
              <w:marTop w:val="0"/>
              <w:marBottom w:val="0"/>
              <w:divBdr>
                <w:top w:val="none" w:sz="0" w:space="0" w:color="auto"/>
                <w:left w:val="none" w:sz="0" w:space="0" w:color="auto"/>
                <w:bottom w:val="none" w:sz="0" w:space="0" w:color="auto"/>
                <w:right w:val="none" w:sz="0" w:space="0" w:color="auto"/>
              </w:divBdr>
            </w:div>
          </w:divsChild>
        </w:div>
        <w:div w:id="1454520712">
          <w:marLeft w:val="0"/>
          <w:marRight w:val="0"/>
          <w:marTop w:val="0"/>
          <w:marBottom w:val="0"/>
          <w:divBdr>
            <w:top w:val="none" w:sz="0" w:space="0" w:color="auto"/>
            <w:left w:val="none" w:sz="0" w:space="0" w:color="auto"/>
            <w:bottom w:val="none" w:sz="0" w:space="0" w:color="auto"/>
            <w:right w:val="none" w:sz="0" w:space="0" w:color="auto"/>
          </w:divBdr>
        </w:div>
        <w:div w:id="1533496369">
          <w:marLeft w:val="0"/>
          <w:marRight w:val="0"/>
          <w:marTop w:val="0"/>
          <w:marBottom w:val="0"/>
          <w:divBdr>
            <w:top w:val="none" w:sz="0" w:space="0" w:color="auto"/>
            <w:left w:val="none" w:sz="0" w:space="0" w:color="auto"/>
            <w:bottom w:val="none" w:sz="0" w:space="0" w:color="auto"/>
            <w:right w:val="none" w:sz="0" w:space="0" w:color="auto"/>
          </w:divBdr>
          <w:divsChild>
            <w:div w:id="290552776">
              <w:marLeft w:val="0"/>
              <w:marRight w:val="0"/>
              <w:marTop w:val="0"/>
              <w:marBottom w:val="0"/>
              <w:divBdr>
                <w:top w:val="none" w:sz="0" w:space="0" w:color="auto"/>
                <w:left w:val="none" w:sz="0" w:space="0" w:color="auto"/>
                <w:bottom w:val="none" w:sz="0" w:space="0" w:color="auto"/>
                <w:right w:val="none" w:sz="0" w:space="0" w:color="auto"/>
              </w:divBdr>
            </w:div>
            <w:div w:id="847671850">
              <w:marLeft w:val="0"/>
              <w:marRight w:val="0"/>
              <w:marTop w:val="0"/>
              <w:marBottom w:val="0"/>
              <w:divBdr>
                <w:top w:val="none" w:sz="0" w:space="0" w:color="auto"/>
                <w:left w:val="none" w:sz="0" w:space="0" w:color="auto"/>
                <w:bottom w:val="none" w:sz="0" w:space="0" w:color="auto"/>
                <w:right w:val="none" w:sz="0" w:space="0" w:color="auto"/>
              </w:divBdr>
            </w:div>
            <w:div w:id="873269423">
              <w:marLeft w:val="0"/>
              <w:marRight w:val="0"/>
              <w:marTop w:val="0"/>
              <w:marBottom w:val="0"/>
              <w:divBdr>
                <w:top w:val="none" w:sz="0" w:space="0" w:color="auto"/>
                <w:left w:val="none" w:sz="0" w:space="0" w:color="auto"/>
                <w:bottom w:val="none" w:sz="0" w:space="0" w:color="auto"/>
                <w:right w:val="none" w:sz="0" w:space="0" w:color="auto"/>
              </w:divBdr>
            </w:div>
            <w:div w:id="992414111">
              <w:marLeft w:val="0"/>
              <w:marRight w:val="0"/>
              <w:marTop w:val="0"/>
              <w:marBottom w:val="0"/>
              <w:divBdr>
                <w:top w:val="none" w:sz="0" w:space="0" w:color="auto"/>
                <w:left w:val="none" w:sz="0" w:space="0" w:color="auto"/>
                <w:bottom w:val="none" w:sz="0" w:space="0" w:color="auto"/>
                <w:right w:val="none" w:sz="0" w:space="0" w:color="auto"/>
              </w:divBdr>
            </w:div>
            <w:div w:id="1112820273">
              <w:marLeft w:val="0"/>
              <w:marRight w:val="0"/>
              <w:marTop w:val="0"/>
              <w:marBottom w:val="0"/>
              <w:divBdr>
                <w:top w:val="none" w:sz="0" w:space="0" w:color="auto"/>
                <w:left w:val="none" w:sz="0" w:space="0" w:color="auto"/>
                <w:bottom w:val="none" w:sz="0" w:space="0" w:color="auto"/>
                <w:right w:val="none" w:sz="0" w:space="0" w:color="auto"/>
              </w:divBdr>
            </w:div>
          </w:divsChild>
        </w:div>
        <w:div w:id="1848249657">
          <w:marLeft w:val="0"/>
          <w:marRight w:val="0"/>
          <w:marTop w:val="0"/>
          <w:marBottom w:val="0"/>
          <w:divBdr>
            <w:top w:val="none" w:sz="0" w:space="0" w:color="auto"/>
            <w:left w:val="none" w:sz="0" w:space="0" w:color="auto"/>
            <w:bottom w:val="none" w:sz="0" w:space="0" w:color="auto"/>
            <w:right w:val="none" w:sz="0" w:space="0" w:color="auto"/>
          </w:divBdr>
        </w:div>
      </w:divsChild>
    </w:div>
    <w:div w:id="1779786363">
      <w:bodyDiv w:val="1"/>
      <w:marLeft w:val="0"/>
      <w:marRight w:val="0"/>
      <w:marTop w:val="0"/>
      <w:marBottom w:val="0"/>
      <w:divBdr>
        <w:top w:val="none" w:sz="0" w:space="0" w:color="auto"/>
        <w:left w:val="none" w:sz="0" w:space="0" w:color="auto"/>
        <w:bottom w:val="none" w:sz="0" w:space="0" w:color="auto"/>
        <w:right w:val="none" w:sz="0" w:space="0" w:color="auto"/>
      </w:divBdr>
    </w:div>
    <w:div w:id="1794858078">
      <w:bodyDiv w:val="1"/>
      <w:marLeft w:val="0"/>
      <w:marRight w:val="0"/>
      <w:marTop w:val="0"/>
      <w:marBottom w:val="0"/>
      <w:divBdr>
        <w:top w:val="none" w:sz="0" w:space="0" w:color="auto"/>
        <w:left w:val="none" w:sz="0" w:space="0" w:color="auto"/>
        <w:bottom w:val="none" w:sz="0" w:space="0" w:color="auto"/>
        <w:right w:val="none" w:sz="0" w:space="0" w:color="auto"/>
      </w:divBdr>
    </w:div>
    <w:div w:id="181209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5B685EE52EB4A825E58F73E2FB716" ma:contentTypeVersion="4" ma:contentTypeDescription="Create a new document." ma:contentTypeScope="" ma:versionID="ccdf0fe4f3661e7c86b7ccc1fef33c2b">
  <xsd:schema xmlns:xsd="http://www.w3.org/2001/XMLSchema" xmlns:xs="http://www.w3.org/2001/XMLSchema" xmlns:p="http://schemas.microsoft.com/office/2006/metadata/properties" xmlns:ns2="b94505d2-c57a-4d58-8136-a79427af8863" targetNamespace="http://schemas.microsoft.com/office/2006/metadata/properties" ma:root="true" ma:fieldsID="ba81b1db802a0ee424296c34e128afb5" ns2:_="">
    <xsd:import namespace="b94505d2-c57a-4d58-8136-a79427af88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505d2-c57a-4d58-8136-a79427af8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itefull-cache xmlns="urn:writefull-cache:Suggestions">{"suggestions":{},"typeOfAccount":"freemium"}</writefull-cach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93967-0A77-43F2-BDEF-9C8B9BB0A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B569CF-F490-45F8-88DB-48296209A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505d2-c57a-4d58-8136-a79427af8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0584D-0388-4250-AA89-A37A19245DED}">
  <ds:schemaRefs>
    <ds:schemaRef ds:uri="http://schemas.microsoft.com/sharepoint/v3/contenttype/forms"/>
  </ds:schemaRefs>
</ds:datastoreItem>
</file>

<file path=customXml/itemProps4.xml><?xml version="1.0" encoding="utf-8"?>
<ds:datastoreItem xmlns:ds="http://schemas.openxmlformats.org/officeDocument/2006/customXml" ds:itemID="{5CCD15B4-C64C-40D7-BE27-F44AFD1C1F29}">
  <ds:schemaRefs>
    <ds:schemaRef ds:uri="urn:writefull-cache:Suggestions"/>
  </ds:schemaRefs>
</ds:datastoreItem>
</file>

<file path=customXml/itemProps5.xml><?xml version="1.0" encoding="utf-8"?>
<ds:datastoreItem xmlns:ds="http://schemas.openxmlformats.org/officeDocument/2006/customXml" ds:itemID="{EBA8BE19-2FDD-4DA8-85FD-F69C8C49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9186</Words>
  <Characters>5237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 - KAINA IR KOKYBĖ A DALIS</vt: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 - KAINA IR KOKYBĖ A DALIS</dc:title>
  <dc:creator>Vilma Rozenbergaitė</dc:creator>
  <cp:lastModifiedBy>Rima Račkauskienė</cp:lastModifiedBy>
  <cp:revision>2</cp:revision>
  <cp:lastPrinted>2019-08-09T10:16:00Z</cp:lastPrinted>
  <dcterms:created xsi:type="dcterms:W3CDTF">2025-01-13T19:32:00Z</dcterms:created>
  <dcterms:modified xsi:type="dcterms:W3CDTF">2025-01-13T19:32:00Z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5121befc-a034-4fa7-a1a4-34f567b6a88e</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DmsPermissionsUsers">
    <vt:lpwstr>1073741823;#Sistemos abonementas;#1165;#Kristina Gaižutienė;#1255;#Monika Barkauskaitė;#790;#Lina Jucytė;#1093;#i:0#.w|cpma\vyginta-gr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109085</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ContentTypeId">
    <vt:lpwstr>0x010100E6F5B685EE52EB4A825E58F73E2FB716</vt:lpwstr>
  </property>
</Properties>
</file>