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0001" w14:textId="251FC7B3" w:rsidR="00E63852" w:rsidRPr="0021580C" w:rsidRDefault="00112FC0" w:rsidP="00331E4E">
      <w:pPr>
        <w:pStyle w:val="Antrat1"/>
        <w:spacing w:before="0"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</w:pPr>
      <w:r w:rsidRPr="0021580C">
        <w:rPr>
          <w:rStyle w:val="ui-provider"/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 xml:space="preserve">Valymo </w:t>
      </w:r>
      <w:r w:rsidR="00E63852" w:rsidRPr="0021580C">
        <w:rPr>
          <w:rStyle w:val="ui-provider"/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>paslaugos</w:t>
      </w:r>
      <w:r w:rsidR="00207A3F" w:rsidRPr="0021580C">
        <w:rPr>
          <w:rStyle w:val="ui-provider"/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 xml:space="preserve"> </w:t>
      </w:r>
    </w:p>
    <w:p w14:paraId="07AC88D6" w14:textId="77777777" w:rsidR="00E81FAB" w:rsidRDefault="00E81FAB" w:rsidP="00E81FAB">
      <w:pPr>
        <w:spacing w:after="0" w:line="240" w:lineRule="auto"/>
        <w:ind w:left="0" w:firstLine="720"/>
        <w:jc w:val="center"/>
        <w:rPr>
          <w:color w:val="auto"/>
          <w:sz w:val="24"/>
        </w:rPr>
      </w:pPr>
    </w:p>
    <w:p w14:paraId="694D4AB1" w14:textId="77777777" w:rsidR="00D2582F" w:rsidRPr="00B15F64" w:rsidRDefault="00D2582F" w:rsidP="00D2582F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B15F64">
        <w:rPr>
          <w:rFonts w:eastAsia="Arial"/>
          <w:b/>
          <w:color w:val="auto"/>
          <w:sz w:val="24"/>
          <w:lang w:val="lt-LT"/>
        </w:rPr>
        <w:t>Valstybinė augalininkystės tarnyba prie Žemės ūkio ministerijos,</w:t>
      </w:r>
      <w:r w:rsidRPr="00B15F64">
        <w:rPr>
          <w:color w:val="auto"/>
          <w:sz w:val="24"/>
          <w:lang w:val="lt-LT"/>
        </w:rPr>
        <w:t xml:space="preserve"> juridinio asmens kodas 302526112, adresas Ozo g. 4A, Vilnius, </w:t>
      </w:r>
      <w:r w:rsidRPr="00B15F64">
        <w:rPr>
          <w:rFonts w:eastAsia="Arial"/>
          <w:i/>
          <w:color w:val="auto"/>
          <w:sz w:val="24"/>
          <w:lang w:val="lt-LT"/>
        </w:rPr>
        <w:t>(toliau – Užsakovas</w:t>
      </w:r>
      <w:r w:rsidRPr="00B15F64">
        <w:rPr>
          <w:color w:val="auto"/>
          <w:sz w:val="24"/>
          <w:lang w:val="lt-LT"/>
        </w:rPr>
        <w:t xml:space="preserve"> atstovaujama direktoriaus Jurij Kornijenko, </w:t>
      </w:r>
      <w:r w:rsidRPr="00B15F64">
        <w:rPr>
          <w:sz w:val="24"/>
          <w:lang w:val="lt-LT"/>
        </w:rPr>
        <w:t>veikiančio pagal Valstybinės augalininkystės tarnybos prie Žemės ūkio ministerijos nuostatus, patvirtintus Lietuvos Respublikos žemės ūkio ministro 2010 m. gegužės 24 d. įsakymu Nr. 3D-490 „Dėl Valstybinės augalininkystės tarnybos prie Žemės ūkio ministerijos nuostatų patvirtinimo“</w:t>
      </w:r>
      <w:r w:rsidRPr="00B15F64">
        <w:rPr>
          <w:color w:val="auto"/>
          <w:sz w:val="24"/>
          <w:lang w:val="lt-LT"/>
        </w:rPr>
        <w:t xml:space="preserve">, </w:t>
      </w:r>
    </w:p>
    <w:p w14:paraId="553750FA" w14:textId="77777777" w:rsidR="00D2582F" w:rsidRPr="00B15F64" w:rsidRDefault="00D2582F" w:rsidP="00D2582F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B15F64">
        <w:rPr>
          <w:color w:val="auto"/>
          <w:sz w:val="24"/>
          <w:lang w:val="lt-LT"/>
        </w:rPr>
        <w:t xml:space="preserve">ir </w:t>
      </w:r>
    </w:p>
    <w:p w14:paraId="462A5725" w14:textId="77777777" w:rsidR="00D2582F" w:rsidRPr="00B15F64" w:rsidRDefault="00D2582F" w:rsidP="00D2582F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B15F64">
        <w:rPr>
          <w:rFonts w:eastAsia="Arial"/>
          <w:b/>
          <w:color w:val="auto"/>
          <w:sz w:val="24"/>
          <w:lang w:val="lt-LT"/>
        </w:rPr>
        <w:t>Uždaroji akcinė bendrovė „Vakarai“,</w:t>
      </w:r>
      <w:r w:rsidRPr="00B15F64">
        <w:rPr>
          <w:color w:val="auto"/>
          <w:sz w:val="24"/>
          <w:lang w:val="lt-LT"/>
        </w:rPr>
        <w:t xml:space="preserve"> juridinio asmens kodas 140135341, adresas Liepojos g. 224, Klaipėda (</w:t>
      </w:r>
      <w:r w:rsidRPr="00B15F64">
        <w:rPr>
          <w:rFonts w:eastAsia="Arial"/>
          <w:i/>
          <w:color w:val="auto"/>
          <w:sz w:val="24"/>
          <w:lang w:val="lt-LT"/>
        </w:rPr>
        <w:t>toliau – Tiekėjas</w:t>
      </w:r>
      <w:r w:rsidRPr="00B15F64">
        <w:rPr>
          <w:color w:val="auto"/>
          <w:sz w:val="24"/>
          <w:lang w:val="lt-LT"/>
        </w:rPr>
        <w:t xml:space="preserve">), atstovaujama direktoriaus Rimo Lenkausko, veikiančio pagal </w:t>
      </w:r>
      <w:r w:rsidRPr="00B15F64">
        <w:rPr>
          <w:bCs/>
          <w:color w:val="auto"/>
          <w:sz w:val="24"/>
          <w:lang w:val="lt-LT"/>
        </w:rPr>
        <w:t>bendrovės įstatus</w:t>
      </w:r>
      <w:r w:rsidRPr="00B15F64">
        <w:rPr>
          <w:color w:val="auto"/>
          <w:sz w:val="24"/>
          <w:lang w:val="lt-LT"/>
        </w:rPr>
        <w:t xml:space="preserve">, </w:t>
      </w:r>
    </w:p>
    <w:p w14:paraId="38DA1A75" w14:textId="4D6FEC2A" w:rsidR="00FE3283" w:rsidRPr="00B15F64" w:rsidRDefault="0021348D" w:rsidP="00500468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B15F64">
        <w:rPr>
          <w:color w:val="auto"/>
          <w:sz w:val="24"/>
          <w:lang w:val="lt-LT"/>
        </w:rPr>
        <w:t xml:space="preserve">toliau </w:t>
      </w:r>
      <w:r w:rsidR="00DD0943" w:rsidRPr="00B15F64">
        <w:rPr>
          <w:color w:val="auto"/>
          <w:sz w:val="24"/>
          <w:lang w:val="lt-LT"/>
        </w:rPr>
        <w:t xml:space="preserve">šiame </w:t>
      </w:r>
      <w:r w:rsidR="00360C81" w:rsidRPr="00B15F64">
        <w:rPr>
          <w:color w:val="auto"/>
          <w:sz w:val="24"/>
          <w:lang w:val="lt-LT"/>
        </w:rPr>
        <w:t xml:space="preserve">Susitarime Nr. 1 </w:t>
      </w:r>
      <w:r w:rsidRPr="00B15F64">
        <w:rPr>
          <w:color w:val="auto"/>
          <w:sz w:val="24"/>
          <w:lang w:val="lt-LT"/>
        </w:rPr>
        <w:t>kartu vadinami „Šalimis“, o kiekviena atskirai – „Šalimi“</w:t>
      </w:r>
      <w:r w:rsidR="00AA10AF" w:rsidRPr="00B15F64">
        <w:rPr>
          <w:color w:val="auto"/>
          <w:sz w:val="24"/>
          <w:lang w:val="lt-LT"/>
        </w:rPr>
        <w:t>,</w:t>
      </w:r>
      <w:r w:rsidR="00867C3B" w:rsidRPr="00B15F64">
        <w:rPr>
          <w:color w:val="auto"/>
          <w:sz w:val="24"/>
          <w:lang w:val="lt-LT"/>
        </w:rPr>
        <w:t xml:space="preserve"> </w:t>
      </w:r>
    </w:p>
    <w:p w14:paraId="1029410D" w14:textId="7F1DB630" w:rsidR="00073A88" w:rsidRPr="00B15F64" w:rsidRDefault="004F5D32" w:rsidP="00B15F64">
      <w:pPr>
        <w:spacing w:after="0" w:line="240" w:lineRule="auto"/>
        <w:ind w:left="0" w:firstLine="720"/>
        <w:rPr>
          <w:color w:val="000000" w:themeColor="text1"/>
          <w:sz w:val="24"/>
          <w:lang w:val="lt-LT"/>
        </w:rPr>
      </w:pPr>
      <w:r w:rsidRPr="00B15F64">
        <w:rPr>
          <w:rStyle w:val="ui-provider"/>
          <w:color w:val="auto"/>
          <w:sz w:val="24"/>
          <w:lang w:val="lt-LT"/>
        </w:rPr>
        <w:t xml:space="preserve">atsižvelgdamos į </w:t>
      </w:r>
      <w:r w:rsidRPr="00B15F64">
        <w:rPr>
          <w:sz w:val="24"/>
          <w:lang w:val="lt-LT"/>
        </w:rPr>
        <w:t xml:space="preserve">Lietuvos Respublikos Vyriausybės 2024 m. rugpjūčio 28 d. Nutarimą Nr. 709 „Dėl 2025 metais taikomo minimaliojo darbo užmokesčio“ (toliau – Nutarimas) ir </w:t>
      </w:r>
      <w:r w:rsidRPr="00B15F64">
        <w:rPr>
          <w:color w:val="auto"/>
          <w:sz w:val="24"/>
          <w:lang w:val="lt-LT"/>
        </w:rPr>
        <w:t xml:space="preserve">vadovaudamosi 2024 m. vasario </w:t>
      </w:r>
      <w:r w:rsidR="00265323" w:rsidRPr="00B15F64">
        <w:rPr>
          <w:color w:val="auto"/>
          <w:sz w:val="24"/>
          <w:lang w:val="lt-LT"/>
        </w:rPr>
        <w:t>26</w:t>
      </w:r>
      <w:r w:rsidRPr="00B15F64">
        <w:rPr>
          <w:color w:val="auto"/>
          <w:sz w:val="24"/>
          <w:lang w:val="lt-LT"/>
        </w:rPr>
        <w:t xml:space="preserve"> d. Sutarties </w:t>
      </w:r>
      <w:r w:rsidR="00265323" w:rsidRPr="00B15F64">
        <w:rPr>
          <w:color w:val="auto"/>
          <w:sz w:val="24"/>
          <w:lang w:val="lt-LT"/>
        </w:rPr>
        <w:t xml:space="preserve"> CPO288976</w:t>
      </w:r>
      <w:r w:rsidRPr="00B15F64">
        <w:rPr>
          <w:color w:val="auto"/>
          <w:sz w:val="24"/>
          <w:lang w:val="lt-LT"/>
        </w:rPr>
        <w:t xml:space="preserve"> (regitracijos Nr. 19FT-1</w:t>
      </w:r>
      <w:r w:rsidR="00265323" w:rsidRPr="00B15F64">
        <w:rPr>
          <w:color w:val="auto"/>
          <w:sz w:val="24"/>
          <w:lang w:val="lt-LT"/>
        </w:rPr>
        <w:t>6</w:t>
      </w:r>
      <w:r w:rsidRPr="00B15F64">
        <w:rPr>
          <w:color w:val="auto"/>
          <w:sz w:val="24"/>
          <w:lang w:val="lt-LT"/>
        </w:rPr>
        <w:t>) Valymo pas</w:t>
      </w:r>
      <w:r w:rsidRPr="00B15F64">
        <w:rPr>
          <w:rStyle w:val="ui-provider"/>
          <w:color w:val="auto"/>
          <w:sz w:val="24"/>
          <w:lang w:val="lt-LT"/>
        </w:rPr>
        <w:t xml:space="preserve">laugos (toliau – Sutartis) </w:t>
      </w:r>
      <w:r w:rsidR="00DA06B6" w:rsidRPr="00B15F64">
        <w:rPr>
          <w:color w:val="000000" w:themeColor="text1"/>
          <w:sz w:val="24"/>
          <w:lang w:val="lt-LT"/>
        </w:rPr>
        <w:t>5.6. punk</w:t>
      </w:r>
      <w:r w:rsidR="00DA365F" w:rsidRPr="00B15F64">
        <w:rPr>
          <w:color w:val="000000" w:themeColor="text1"/>
          <w:sz w:val="24"/>
          <w:lang w:val="lt-LT"/>
        </w:rPr>
        <w:t xml:space="preserve">tu bei </w:t>
      </w:r>
      <w:r w:rsidR="00DA365F" w:rsidRPr="00B15F64">
        <w:rPr>
          <w:sz w:val="24"/>
          <w:lang w:val="lt-LT"/>
        </w:rPr>
        <w:t xml:space="preserve">5.6.2. papunkčiu, </w:t>
      </w:r>
      <w:r w:rsidR="00BE6BAD" w:rsidRPr="00B15F64">
        <w:rPr>
          <w:color w:val="auto"/>
          <w:sz w:val="24"/>
          <w:lang w:val="lt-LT"/>
        </w:rPr>
        <w:t>susitaria</w:t>
      </w:r>
      <w:r w:rsidR="009E50AD" w:rsidRPr="00B15F64">
        <w:rPr>
          <w:color w:val="auto"/>
          <w:sz w:val="24"/>
          <w:lang w:val="lt-LT"/>
        </w:rPr>
        <w:t xml:space="preserve"> </w:t>
      </w:r>
      <w:r w:rsidR="00291C7A" w:rsidRPr="00B15F64">
        <w:rPr>
          <w:color w:val="auto"/>
          <w:sz w:val="24"/>
          <w:lang w:val="lt-LT"/>
        </w:rPr>
        <w:t xml:space="preserve">žemiau nurodyta tvarka </w:t>
      </w:r>
      <w:r w:rsidR="00DA06B6" w:rsidRPr="00B15F64">
        <w:rPr>
          <w:color w:val="000000" w:themeColor="text1"/>
          <w:sz w:val="24"/>
          <w:lang w:val="lt-LT"/>
        </w:rPr>
        <w:t>perskaičiuoti Sutartyje nurodytus paslaugų įkainius ir Pradinės sutarties vertę.</w:t>
      </w:r>
    </w:p>
    <w:p w14:paraId="0DC7B756" w14:textId="77777777" w:rsidR="00DC0BD7" w:rsidRPr="00B15F64" w:rsidRDefault="00DC0BD7" w:rsidP="00B15F64">
      <w:pPr>
        <w:spacing w:after="0" w:line="240" w:lineRule="auto"/>
        <w:ind w:left="0" w:firstLine="720"/>
        <w:rPr>
          <w:color w:val="auto"/>
          <w:sz w:val="24"/>
          <w:lang w:val="lt-LT"/>
        </w:rPr>
      </w:pPr>
    </w:p>
    <w:p w14:paraId="6A480619" w14:textId="77777777" w:rsidR="00376FEF" w:rsidRPr="00B15F64" w:rsidRDefault="00376FEF" w:rsidP="00B15F64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B15F64">
        <w:rPr>
          <w:color w:val="auto"/>
          <w:sz w:val="24"/>
          <w:lang w:val="lt-LT"/>
        </w:rPr>
        <w:t xml:space="preserve">1. </w:t>
      </w:r>
      <w:r w:rsidRPr="00B15F64">
        <w:rPr>
          <w:color w:val="000000" w:themeColor="text1"/>
          <w:sz w:val="24"/>
          <w:lang w:val="lt-LT"/>
        </w:rPr>
        <w:t>Sutartyje nurodyti paslaugų įkainiai perskaičiuojami vadovaujantis Sutarties 5.6.2.1 papunkčiu: „Pirkimo sutartyje numatyti įkainiai taip pat perskaičiuojami Lietuvos Respublikoje pakeitus minimalią mėnesinę algą”</w:t>
      </w:r>
      <w:r w:rsidRPr="00B15F64">
        <w:rPr>
          <w:i/>
          <w:iCs/>
          <w:color w:val="auto"/>
          <w:sz w:val="24"/>
          <w:lang w:val="lt-LT"/>
        </w:rPr>
        <w:t>.</w:t>
      </w:r>
    </w:p>
    <w:p w14:paraId="681ECB57" w14:textId="77777777" w:rsidR="00376FEF" w:rsidRPr="00B15F64" w:rsidRDefault="00376FEF" w:rsidP="00B15F64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B15F64">
        <w:rPr>
          <w:iCs/>
          <w:color w:val="auto"/>
          <w:sz w:val="24"/>
          <w:lang w:val="lt-LT"/>
        </w:rPr>
        <w:t xml:space="preserve">1.1. Minimalios mėnesinės algos (toliau – </w:t>
      </w:r>
      <w:r w:rsidRPr="00B15F64">
        <w:rPr>
          <w:bCs/>
          <w:sz w:val="24"/>
          <w:lang w:val="lt-LT"/>
        </w:rPr>
        <w:t xml:space="preserve">MMA) įkainiai perskaičiuojami pagal </w:t>
      </w:r>
      <w:r w:rsidRPr="00B15F64">
        <w:rPr>
          <w:sz w:val="24"/>
          <w:lang w:val="lt-LT"/>
        </w:rPr>
        <w:t xml:space="preserve">5.6.2.1 </w:t>
      </w:r>
      <w:r w:rsidRPr="00B15F64">
        <w:rPr>
          <w:bCs/>
          <w:sz w:val="24"/>
          <w:lang w:val="lt-LT"/>
        </w:rPr>
        <w:t xml:space="preserve">papunktyje nurodytos formulės MMA aktualią dalį: </w:t>
      </w:r>
    </w:p>
    <w:p w14:paraId="006BB5C8" w14:textId="77777777" w:rsidR="00376FEF" w:rsidRPr="00B15F64" w:rsidRDefault="00376FEF" w:rsidP="00B15F64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B15F64">
        <w:rPr>
          <w:b/>
          <w:sz w:val="24"/>
          <w:lang w:val="lt-LT"/>
        </w:rPr>
        <w:t>k1</w:t>
      </w:r>
      <w:r w:rsidRPr="00B15F64">
        <w:rPr>
          <w:sz w:val="24"/>
          <w:lang w:val="lt-LT"/>
        </w:rPr>
        <w:t xml:space="preserve"> = NMMA(naujausia) / MMA(pradžia) x 100 – 100 (proc.), kur k1 – MMA pokytis (padidėjimas arba sumažėjimas) (%); </w:t>
      </w:r>
      <w:r w:rsidRPr="00B15F64">
        <w:rPr>
          <w:b/>
          <w:sz w:val="24"/>
          <w:lang w:val="lt-LT"/>
        </w:rPr>
        <w:t>k1=12,3</w:t>
      </w:r>
      <w:r w:rsidRPr="00B15F64">
        <w:rPr>
          <w:sz w:val="24"/>
          <w:lang w:val="lt-LT"/>
        </w:rPr>
        <w:t xml:space="preserve"> </w:t>
      </w:r>
      <w:r w:rsidRPr="00B15F64">
        <w:rPr>
          <w:i/>
          <w:sz w:val="24"/>
          <w:lang w:val="lt-LT"/>
        </w:rPr>
        <w:t>(5.6.2.2. p. Apskaičiuotas pokytis (k) tolimesniems skaičiavimams naudojamas suapvalinus iki vieno skaitmens po kablelio).</w:t>
      </w:r>
    </w:p>
    <w:p w14:paraId="3F295FB8" w14:textId="77777777" w:rsidR="00376FEF" w:rsidRPr="00B15F64" w:rsidRDefault="00376FEF" w:rsidP="00B15F64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B15F64">
        <w:rPr>
          <w:iCs/>
          <w:color w:val="auto"/>
          <w:sz w:val="24"/>
          <w:lang w:val="lt-LT"/>
        </w:rPr>
        <w:t xml:space="preserve">1.2. </w:t>
      </w:r>
      <w:r w:rsidRPr="00B15F64">
        <w:rPr>
          <w:sz w:val="24"/>
          <w:lang w:val="lt-LT"/>
        </w:rPr>
        <w:t xml:space="preserve">a1 – perskaičiuotas (pakeistas) įkainis (Eur be PVM) – perskaičiuojamas </w:t>
      </w:r>
      <w:r w:rsidRPr="00B15F64">
        <w:rPr>
          <w:bCs/>
          <w:sz w:val="24"/>
          <w:lang w:val="lt-LT"/>
        </w:rPr>
        <w:t xml:space="preserve">pagal </w:t>
      </w:r>
      <w:r w:rsidRPr="00B15F64">
        <w:rPr>
          <w:sz w:val="24"/>
          <w:lang w:val="lt-LT"/>
        </w:rPr>
        <w:t xml:space="preserve">5.6.2.1  </w:t>
      </w:r>
      <w:r w:rsidRPr="00B15F64">
        <w:rPr>
          <w:bCs/>
          <w:sz w:val="24"/>
          <w:lang w:val="lt-LT"/>
        </w:rPr>
        <w:t xml:space="preserve">papunktyje nurodytos formulės a(įkainio) aktualią dalį: </w:t>
      </w:r>
    </w:p>
    <w:p w14:paraId="05C7464F" w14:textId="01DE255B" w:rsidR="00634248" w:rsidRPr="00B15F64" w:rsidRDefault="00634248" w:rsidP="00B15F64">
      <w:pPr>
        <w:spacing w:after="0" w:line="240" w:lineRule="auto"/>
        <w:ind w:left="0" w:firstLine="720"/>
        <w:rPr>
          <w:i/>
          <w:sz w:val="24"/>
          <w:lang w:val="lt-LT"/>
        </w:rPr>
      </w:pPr>
      <w:r w:rsidRPr="00B15F64">
        <w:rPr>
          <w:b/>
          <w:sz w:val="24"/>
          <w:lang w:val="lt-LT"/>
        </w:rPr>
        <w:t>a1</w:t>
      </w:r>
      <w:r w:rsidRPr="00B15F64">
        <w:rPr>
          <w:sz w:val="24"/>
          <w:lang w:val="lt-LT"/>
        </w:rPr>
        <w:t xml:space="preserve"> = a+( a * 0,8 * k1/100) + (a * 0,2 * k/100)</w:t>
      </w:r>
      <w:r w:rsidR="00840733" w:rsidRPr="00B15F64">
        <w:rPr>
          <w:sz w:val="24"/>
          <w:lang w:val="lt-LT"/>
        </w:rPr>
        <w:t>, kur a – esamas įkainis, a1 – perskaičiuotas įkainis</w:t>
      </w:r>
      <w:r w:rsidR="004857B3" w:rsidRPr="00B15F64">
        <w:rPr>
          <w:iCs/>
          <w:color w:val="auto"/>
          <w:sz w:val="24"/>
          <w:lang w:val="lt-LT"/>
        </w:rPr>
        <w:t>;</w:t>
      </w:r>
      <w:r w:rsidR="00840733" w:rsidRPr="00B15F64">
        <w:rPr>
          <w:iCs/>
          <w:color w:val="auto"/>
          <w:sz w:val="24"/>
          <w:lang w:val="lt-LT"/>
        </w:rPr>
        <w:t xml:space="preserve"> </w:t>
      </w:r>
      <w:r w:rsidRPr="00B15F64">
        <w:rPr>
          <w:sz w:val="24"/>
          <w:lang w:val="lt-LT"/>
        </w:rPr>
        <w:t xml:space="preserve"> a1</w:t>
      </w:r>
      <w:r w:rsidR="00840733" w:rsidRPr="00B15F64">
        <w:rPr>
          <w:sz w:val="24"/>
          <w:lang w:val="lt-LT"/>
        </w:rPr>
        <w:t xml:space="preserve"> nurodytas Susitarimo </w:t>
      </w:r>
      <w:r w:rsidR="00840733" w:rsidRPr="00B15F64">
        <w:rPr>
          <w:iCs/>
          <w:color w:val="auto"/>
          <w:sz w:val="24"/>
          <w:lang w:val="lt-LT"/>
        </w:rPr>
        <w:t>1.</w:t>
      </w:r>
      <w:r w:rsidR="00840733" w:rsidRPr="00B15F64">
        <w:rPr>
          <w:rFonts w:eastAsia="Calibri"/>
          <w:color w:val="auto"/>
          <w:sz w:val="24"/>
          <w:shd w:val="clear" w:color="auto" w:fill="FFFFFF"/>
          <w:lang w:val="lt-LT"/>
        </w:rPr>
        <w:t>3</w:t>
      </w:r>
      <w:r w:rsidR="00840733" w:rsidRPr="00B15F64">
        <w:rPr>
          <w:iCs/>
          <w:color w:val="auto"/>
          <w:sz w:val="24"/>
          <w:lang w:val="lt-LT"/>
        </w:rPr>
        <w:t xml:space="preserve">. punkto lentelėje </w:t>
      </w:r>
      <w:r w:rsidRPr="00B15F64">
        <w:rPr>
          <w:i/>
          <w:sz w:val="24"/>
          <w:lang w:val="lt-LT"/>
        </w:rPr>
        <w:t>(5.6.2.2. &lt;...&gt; apskaičiuotas įkainis „a“ suapvalinamas iki tiek skaitmenų, kiek įkainiams nurodyti naudojama sudarytoje Pirkimo sutartyje, skaitmenų po kablelio).</w:t>
      </w:r>
    </w:p>
    <w:p w14:paraId="515678E9" w14:textId="1838904F" w:rsidR="003B154C" w:rsidRPr="00B15F64" w:rsidRDefault="003B154C" w:rsidP="00B15F64">
      <w:pPr>
        <w:spacing w:after="0" w:line="240" w:lineRule="auto"/>
        <w:ind w:left="0" w:firstLine="720"/>
        <w:rPr>
          <w:iCs/>
          <w:color w:val="auto"/>
          <w:sz w:val="24"/>
          <w:lang w:val="lt-LT"/>
        </w:rPr>
      </w:pPr>
      <w:r w:rsidRPr="00B15F64">
        <w:rPr>
          <w:iCs/>
          <w:color w:val="auto"/>
          <w:sz w:val="24"/>
          <w:lang w:val="lt-LT"/>
        </w:rPr>
        <w:t>1.</w:t>
      </w:r>
      <w:r w:rsidRPr="00B15F64">
        <w:rPr>
          <w:rFonts w:eastAsia="Calibri"/>
          <w:color w:val="auto"/>
          <w:sz w:val="24"/>
          <w:shd w:val="clear" w:color="auto" w:fill="FFFFFF"/>
          <w:lang w:val="lt-LT"/>
        </w:rPr>
        <w:t>3</w:t>
      </w:r>
      <w:r w:rsidRPr="00B15F64">
        <w:rPr>
          <w:iCs/>
          <w:color w:val="auto"/>
          <w:sz w:val="24"/>
          <w:lang w:val="lt-LT"/>
        </w:rPr>
        <w:t xml:space="preserve">. Vadovaujantis aukščiau nurodytais </w:t>
      </w:r>
      <w:r w:rsidR="004C6954" w:rsidRPr="00B15F64">
        <w:rPr>
          <w:iCs/>
          <w:color w:val="auto"/>
          <w:sz w:val="24"/>
          <w:lang w:val="lt-LT"/>
        </w:rPr>
        <w:t>skaičiavimais</w:t>
      </w:r>
      <w:r w:rsidRPr="00B15F64">
        <w:rPr>
          <w:iCs/>
          <w:color w:val="auto"/>
          <w:sz w:val="24"/>
          <w:lang w:val="lt-LT"/>
        </w:rPr>
        <w:t xml:space="preserve">, </w:t>
      </w:r>
      <w:r w:rsidR="00572FC1" w:rsidRPr="00B15F64">
        <w:rPr>
          <w:iCs/>
          <w:color w:val="auto"/>
          <w:sz w:val="24"/>
          <w:lang w:val="lt-LT"/>
        </w:rPr>
        <w:t xml:space="preserve">Šalys </w:t>
      </w:r>
      <w:r w:rsidR="00572FC1" w:rsidRPr="00B15F64">
        <w:rPr>
          <w:color w:val="auto"/>
          <w:sz w:val="24"/>
          <w:lang w:val="lt-LT"/>
        </w:rPr>
        <w:t xml:space="preserve">susitaria </w:t>
      </w:r>
      <w:r w:rsidR="004C6954" w:rsidRPr="00B15F64">
        <w:rPr>
          <w:iCs/>
          <w:color w:val="auto"/>
          <w:sz w:val="24"/>
          <w:lang w:val="lt-LT"/>
        </w:rPr>
        <w:t xml:space="preserve">pakeisti Sutarties priedo Nr.1 Paslaugos </w:t>
      </w:r>
      <w:r w:rsidR="00775067" w:rsidRPr="00B15F64">
        <w:rPr>
          <w:iCs/>
          <w:color w:val="auto"/>
          <w:sz w:val="24"/>
          <w:lang w:val="lt-LT"/>
        </w:rPr>
        <w:t xml:space="preserve">lentelės </w:t>
      </w:r>
      <w:r w:rsidR="00F333BB" w:rsidRPr="00B15F64">
        <w:rPr>
          <w:iCs/>
          <w:color w:val="auto"/>
          <w:sz w:val="24"/>
          <w:lang w:val="lt-LT"/>
        </w:rPr>
        <w:t xml:space="preserve">1.1, 2.1, 2.2, 3.19, </w:t>
      </w:r>
      <w:r w:rsidR="00E47DA3" w:rsidRPr="00B15F64">
        <w:rPr>
          <w:iCs/>
          <w:color w:val="auto"/>
          <w:sz w:val="24"/>
          <w:lang w:val="lt-LT"/>
        </w:rPr>
        <w:t xml:space="preserve">3.20, </w:t>
      </w:r>
      <w:r w:rsidR="00F333BB" w:rsidRPr="00B15F64">
        <w:rPr>
          <w:iCs/>
          <w:color w:val="auto"/>
          <w:sz w:val="24"/>
          <w:lang w:val="lt-LT"/>
        </w:rPr>
        <w:t>3.22, 3.37</w:t>
      </w:r>
      <w:r w:rsidR="00E47DA3" w:rsidRPr="00B15F64">
        <w:rPr>
          <w:iCs/>
          <w:color w:val="auto"/>
          <w:sz w:val="24"/>
          <w:lang w:val="lt-LT"/>
        </w:rPr>
        <w:t>.1</w:t>
      </w:r>
      <w:r w:rsidR="00F333BB" w:rsidRPr="00B15F64">
        <w:rPr>
          <w:iCs/>
          <w:color w:val="auto"/>
          <w:sz w:val="24"/>
          <w:lang w:val="lt-LT"/>
        </w:rPr>
        <w:t xml:space="preserve">, </w:t>
      </w:r>
      <w:r w:rsidR="003C31DB" w:rsidRPr="00B15F64">
        <w:rPr>
          <w:sz w:val="24"/>
          <w:lang w:val="lt-LT"/>
        </w:rPr>
        <w:t xml:space="preserve">3.37.2, </w:t>
      </w:r>
      <w:r w:rsidR="00F333BB" w:rsidRPr="00B15F64">
        <w:rPr>
          <w:iCs/>
          <w:color w:val="auto"/>
          <w:sz w:val="24"/>
          <w:lang w:val="lt-LT"/>
        </w:rPr>
        <w:t>4.1</w:t>
      </w:r>
      <w:r w:rsidR="00775067" w:rsidRPr="00B15F64">
        <w:rPr>
          <w:iCs/>
          <w:color w:val="auto"/>
          <w:sz w:val="24"/>
          <w:lang w:val="lt-LT"/>
        </w:rPr>
        <w:t xml:space="preserve"> punktų 5 ir 6 skiltis ir išdėstyti jas taip:</w:t>
      </w:r>
    </w:p>
    <w:p w14:paraId="584C357B" w14:textId="77777777" w:rsidR="00183701" w:rsidRPr="00B15F64" w:rsidRDefault="00183701" w:rsidP="00B15F64">
      <w:pPr>
        <w:spacing w:after="0" w:line="240" w:lineRule="auto"/>
        <w:ind w:left="0" w:firstLine="720"/>
        <w:rPr>
          <w:iCs/>
          <w:color w:val="auto"/>
          <w:sz w:val="24"/>
          <w:lang w:val="lt-LT"/>
        </w:rPr>
      </w:pPr>
    </w:p>
    <w:tbl>
      <w:tblPr>
        <w:tblStyle w:val="Lentelstinklelis"/>
        <w:tblW w:w="10627" w:type="dxa"/>
        <w:tblLook w:val="04A0" w:firstRow="1" w:lastRow="0" w:firstColumn="1" w:lastColumn="0" w:noHBand="0" w:noVBand="1"/>
      </w:tblPr>
      <w:tblGrid>
        <w:gridCol w:w="6374"/>
        <w:gridCol w:w="2410"/>
        <w:gridCol w:w="1843"/>
      </w:tblGrid>
      <w:tr w:rsidR="00B9481A" w:rsidRPr="00B15F64" w14:paraId="084905E9" w14:textId="77777777" w:rsidTr="00454239">
        <w:tc>
          <w:tcPr>
            <w:tcW w:w="6374" w:type="dxa"/>
          </w:tcPr>
          <w:p w14:paraId="5879A3C1" w14:textId="77777777" w:rsidR="002F0EB1" w:rsidRPr="0033102B" w:rsidRDefault="002F0EB1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</w:p>
          <w:p w14:paraId="244F0497" w14:textId="42EEA696" w:rsidR="00B9481A" w:rsidRPr="0033102B" w:rsidRDefault="00B9481A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Paslaugos pavadinimas</w:t>
            </w:r>
          </w:p>
        </w:tc>
        <w:tc>
          <w:tcPr>
            <w:tcW w:w="2410" w:type="dxa"/>
          </w:tcPr>
          <w:p w14:paraId="066FE2DC" w14:textId="71B3093E" w:rsidR="00B9481A" w:rsidRPr="0033102B" w:rsidRDefault="00B9481A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Paslaugos kaina už mato vienetą (įkainis), Eur be PVM</w:t>
            </w:r>
          </w:p>
        </w:tc>
        <w:tc>
          <w:tcPr>
            <w:tcW w:w="1843" w:type="dxa"/>
          </w:tcPr>
          <w:p w14:paraId="0D5EC8C6" w14:textId="4CFF360E" w:rsidR="00B9481A" w:rsidRPr="0033102B" w:rsidRDefault="00B9481A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Paslaugos kaina už Preliminarų kiekį</w:t>
            </w:r>
          </w:p>
        </w:tc>
      </w:tr>
      <w:tr w:rsidR="00F333BB" w:rsidRPr="00A37F06" w14:paraId="5FA5546D" w14:textId="77777777" w:rsidTr="00454239">
        <w:tc>
          <w:tcPr>
            <w:tcW w:w="6374" w:type="dxa"/>
          </w:tcPr>
          <w:p w14:paraId="5017E0A7" w14:textId="64A4B1DC" w:rsidR="00F333BB" w:rsidRPr="0033102B" w:rsidRDefault="00F333BB" w:rsidP="00B15F64">
            <w:pPr>
              <w:spacing w:after="0" w:line="240" w:lineRule="auto"/>
              <w:ind w:left="0" w:firstLine="0"/>
              <w:jc w:val="center"/>
              <w:rPr>
                <w:i/>
                <w:sz w:val="23"/>
                <w:szCs w:val="23"/>
                <w:lang w:val="lt-LT"/>
              </w:rPr>
            </w:pPr>
            <w:r w:rsidRPr="0033102B">
              <w:rPr>
                <w:i/>
                <w:sz w:val="23"/>
                <w:szCs w:val="23"/>
                <w:lang w:val="lt-LT"/>
              </w:rPr>
              <w:t>1</w:t>
            </w:r>
          </w:p>
        </w:tc>
        <w:tc>
          <w:tcPr>
            <w:tcW w:w="2410" w:type="dxa"/>
          </w:tcPr>
          <w:p w14:paraId="3F125989" w14:textId="1D484414" w:rsidR="00F333BB" w:rsidRPr="0033102B" w:rsidRDefault="00F333BB" w:rsidP="00B15F64">
            <w:pPr>
              <w:spacing w:after="0" w:line="240" w:lineRule="auto"/>
              <w:ind w:left="0" w:firstLine="0"/>
              <w:jc w:val="center"/>
              <w:rPr>
                <w:i/>
                <w:sz w:val="23"/>
                <w:szCs w:val="23"/>
                <w:lang w:val="lt-LT"/>
              </w:rPr>
            </w:pPr>
            <w:r w:rsidRPr="0033102B">
              <w:rPr>
                <w:i/>
                <w:sz w:val="23"/>
                <w:szCs w:val="23"/>
                <w:lang w:val="lt-LT"/>
              </w:rPr>
              <w:t>5</w:t>
            </w:r>
          </w:p>
        </w:tc>
        <w:tc>
          <w:tcPr>
            <w:tcW w:w="1843" w:type="dxa"/>
          </w:tcPr>
          <w:p w14:paraId="3E01A1B4" w14:textId="7868701B" w:rsidR="00F333BB" w:rsidRPr="0033102B" w:rsidRDefault="00F333BB" w:rsidP="00B15F64">
            <w:pPr>
              <w:spacing w:after="0" w:line="240" w:lineRule="auto"/>
              <w:ind w:left="0" w:firstLine="0"/>
              <w:jc w:val="center"/>
              <w:rPr>
                <w:i/>
                <w:sz w:val="23"/>
                <w:szCs w:val="23"/>
                <w:lang w:val="lt-LT"/>
              </w:rPr>
            </w:pPr>
            <w:r w:rsidRPr="0033102B">
              <w:rPr>
                <w:i/>
                <w:sz w:val="23"/>
                <w:szCs w:val="23"/>
                <w:lang w:val="lt-LT"/>
              </w:rPr>
              <w:t>6</w:t>
            </w:r>
          </w:p>
        </w:tc>
      </w:tr>
      <w:tr w:rsidR="00C175C5" w:rsidRPr="00B15F64" w14:paraId="59A233A1" w14:textId="77777777" w:rsidTr="00454239">
        <w:tc>
          <w:tcPr>
            <w:tcW w:w="10627" w:type="dxa"/>
            <w:gridSpan w:val="3"/>
          </w:tcPr>
          <w:p w14:paraId="56321025" w14:textId="480597B0" w:rsidR="00C175C5" w:rsidRPr="0033102B" w:rsidRDefault="00C175C5" w:rsidP="00B15F64">
            <w:pPr>
              <w:spacing w:after="0" w:line="240" w:lineRule="auto"/>
              <w:ind w:left="0" w:firstLine="0"/>
              <w:rPr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 xml:space="preserve">Objektas Nr. 1. </w:t>
            </w:r>
            <w:r w:rsidR="0025297E" w:rsidRPr="0033102B">
              <w:rPr>
                <w:sz w:val="23"/>
                <w:szCs w:val="23"/>
                <w:lang w:val="lt-LT"/>
              </w:rPr>
              <w:t>Klaipėdos jūrų uosto pasienio kontrolės punkto fitosanitarijos postas (skyrius)</w:t>
            </w:r>
            <w:r w:rsidR="00582FC6" w:rsidRPr="0033102B">
              <w:rPr>
                <w:sz w:val="23"/>
                <w:szCs w:val="23"/>
                <w:lang w:val="lt-LT"/>
              </w:rPr>
              <w:t>. Perkėlos g. 1A, Klaipėda</w:t>
            </w:r>
          </w:p>
        </w:tc>
      </w:tr>
      <w:tr w:rsidR="00EC4508" w:rsidRPr="00B15F64" w14:paraId="22603F19" w14:textId="77777777" w:rsidTr="00454239">
        <w:tc>
          <w:tcPr>
            <w:tcW w:w="6374" w:type="dxa"/>
          </w:tcPr>
          <w:p w14:paraId="74747509" w14:textId="2419A039" w:rsidR="00EC4508" w:rsidRPr="0033102B" w:rsidRDefault="00EC4508" w:rsidP="00B15F64">
            <w:pPr>
              <w:spacing w:after="0" w:line="240" w:lineRule="auto"/>
              <w:ind w:left="0" w:firstLine="0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 xml:space="preserve">1.1. </w:t>
            </w:r>
            <w:r w:rsidRPr="0033102B">
              <w:rPr>
                <w:sz w:val="23"/>
                <w:szCs w:val="23"/>
                <w:lang w:val="lt-LT"/>
              </w:rPr>
              <w:t>Kietų grindų įprastinio valymo paslaugos &lt;…&gt;</w:t>
            </w:r>
          </w:p>
        </w:tc>
        <w:tc>
          <w:tcPr>
            <w:tcW w:w="2410" w:type="dxa"/>
          </w:tcPr>
          <w:p w14:paraId="32BADFB8" w14:textId="1ED51D7B" w:rsidR="00EC4508" w:rsidRPr="0033102B" w:rsidRDefault="00EC4508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0,154</w:t>
            </w:r>
          </w:p>
        </w:tc>
        <w:tc>
          <w:tcPr>
            <w:tcW w:w="1843" w:type="dxa"/>
          </w:tcPr>
          <w:p w14:paraId="46255CA7" w14:textId="47586575" w:rsidR="00EC4508" w:rsidRPr="0033102B" w:rsidRDefault="00EC4508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highlight w:val="yellow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4257,79</w:t>
            </w:r>
          </w:p>
        </w:tc>
      </w:tr>
      <w:tr w:rsidR="00EC4508" w:rsidRPr="00B15F64" w14:paraId="4E847BDB" w14:textId="77777777" w:rsidTr="00454239">
        <w:tc>
          <w:tcPr>
            <w:tcW w:w="6374" w:type="dxa"/>
          </w:tcPr>
          <w:p w14:paraId="6161600C" w14:textId="7BBF9F01" w:rsidR="00EC4508" w:rsidRPr="0033102B" w:rsidRDefault="00EC4508" w:rsidP="00B15F64">
            <w:pPr>
              <w:spacing w:after="0" w:line="240" w:lineRule="auto"/>
              <w:ind w:left="0" w:firstLine="0"/>
              <w:rPr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2.1. Teritorijos priežiūros paslaugos (šiltuoju sezonu), &lt;…&gt;</w:t>
            </w:r>
          </w:p>
        </w:tc>
        <w:tc>
          <w:tcPr>
            <w:tcW w:w="2410" w:type="dxa"/>
          </w:tcPr>
          <w:p w14:paraId="6FAE8E83" w14:textId="19D5E693" w:rsidR="00EC4508" w:rsidRPr="0033102B" w:rsidRDefault="00EC4508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0,011</w:t>
            </w:r>
          </w:p>
        </w:tc>
        <w:tc>
          <w:tcPr>
            <w:tcW w:w="1843" w:type="dxa"/>
          </w:tcPr>
          <w:p w14:paraId="169E35D9" w14:textId="6DB45F90" w:rsidR="00EC4508" w:rsidRPr="0033102B" w:rsidRDefault="00EC4508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highlight w:val="yellow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3238,40</w:t>
            </w:r>
          </w:p>
        </w:tc>
      </w:tr>
      <w:tr w:rsidR="00EC4508" w:rsidRPr="00B15F64" w14:paraId="2206BBE4" w14:textId="77777777" w:rsidTr="00454239">
        <w:tc>
          <w:tcPr>
            <w:tcW w:w="6374" w:type="dxa"/>
          </w:tcPr>
          <w:p w14:paraId="4B9058F9" w14:textId="35D5048B" w:rsidR="00EC4508" w:rsidRPr="0033102B" w:rsidRDefault="00EC4508" w:rsidP="00B15F64">
            <w:pPr>
              <w:spacing w:after="0" w:line="240" w:lineRule="auto"/>
              <w:ind w:left="0" w:firstLine="0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2.2. Teritorijos priežiūros paslaugos (šaltuoju sezonu), &lt;…&gt;</w:t>
            </w:r>
          </w:p>
        </w:tc>
        <w:tc>
          <w:tcPr>
            <w:tcW w:w="2410" w:type="dxa"/>
          </w:tcPr>
          <w:p w14:paraId="7BB22F2E" w14:textId="419BAC0D" w:rsidR="00EC4508" w:rsidRPr="0033102B" w:rsidRDefault="00EC4508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0,011</w:t>
            </w:r>
          </w:p>
        </w:tc>
        <w:tc>
          <w:tcPr>
            <w:tcW w:w="1843" w:type="dxa"/>
          </w:tcPr>
          <w:p w14:paraId="7DC8F909" w14:textId="67D82448" w:rsidR="00EC4508" w:rsidRPr="0033102B" w:rsidRDefault="00EC4508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highlight w:val="yellow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4048,00</w:t>
            </w:r>
          </w:p>
        </w:tc>
      </w:tr>
      <w:tr w:rsidR="00EC4508" w:rsidRPr="00B15F64" w14:paraId="2016FAEB" w14:textId="77777777" w:rsidTr="00454239">
        <w:tc>
          <w:tcPr>
            <w:tcW w:w="6374" w:type="dxa"/>
          </w:tcPr>
          <w:p w14:paraId="7762E9C6" w14:textId="5B50252F" w:rsidR="00EC4508" w:rsidRPr="0033102B" w:rsidRDefault="00EC4508" w:rsidP="00B15F64">
            <w:pPr>
              <w:spacing w:after="0" w:line="240" w:lineRule="auto"/>
              <w:ind w:left="0" w:firstLine="0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3.19. Langų, stoglangių, stogo ir fasado stiklinės dalies valymas. &lt;…&gt;</w:t>
            </w:r>
          </w:p>
        </w:tc>
        <w:tc>
          <w:tcPr>
            <w:tcW w:w="2410" w:type="dxa"/>
          </w:tcPr>
          <w:p w14:paraId="28AF49DE" w14:textId="719EA59E" w:rsidR="00EC4508" w:rsidRPr="0033102B" w:rsidRDefault="00EC4508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0,879</w:t>
            </w:r>
          </w:p>
        </w:tc>
        <w:tc>
          <w:tcPr>
            <w:tcW w:w="1843" w:type="dxa"/>
          </w:tcPr>
          <w:p w14:paraId="67B183B7" w14:textId="58127C73" w:rsidR="00EC4508" w:rsidRPr="0033102B" w:rsidRDefault="00EC4508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highlight w:val="yellow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281,28</w:t>
            </w:r>
          </w:p>
        </w:tc>
      </w:tr>
      <w:tr w:rsidR="00EC4508" w:rsidRPr="00B15F64" w14:paraId="6C0B2703" w14:textId="77777777" w:rsidTr="00454239">
        <w:tc>
          <w:tcPr>
            <w:tcW w:w="6374" w:type="dxa"/>
          </w:tcPr>
          <w:p w14:paraId="7F0D1E1E" w14:textId="03666267" w:rsidR="00EC4508" w:rsidRPr="0033102B" w:rsidRDefault="00EC4508" w:rsidP="00B15F64">
            <w:pPr>
              <w:spacing w:after="0" w:line="240" w:lineRule="auto"/>
              <w:ind w:left="0" w:firstLine="0"/>
              <w:rPr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lastRenderedPageBreak/>
              <w:t xml:space="preserve">3.20. Aukštuminis langų, stoglangių, stogo ir fasado stiklinės </w:t>
            </w:r>
            <w:r w:rsidR="00B15F64" w:rsidRPr="0033102B">
              <w:rPr>
                <w:sz w:val="23"/>
                <w:szCs w:val="23"/>
                <w:lang w:val="lt-LT"/>
              </w:rPr>
              <w:t>dalies</w:t>
            </w:r>
            <w:r w:rsidRPr="0033102B">
              <w:rPr>
                <w:sz w:val="23"/>
                <w:szCs w:val="23"/>
                <w:lang w:val="lt-LT"/>
              </w:rPr>
              <w:t xml:space="preserve"> valymas (keltuvai). &lt;…&gt;</w:t>
            </w:r>
          </w:p>
        </w:tc>
        <w:tc>
          <w:tcPr>
            <w:tcW w:w="2410" w:type="dxa"/>
          </w:tcPr>
          <w:p w14:paraId="3549646D" w14:textId="3D75EE1B" w:rsidR="00EC4508" w:rsidRPr="0033102B" w:rsidRDefault="00EC4508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0,879</w:t>
            </w:r>
          </w:p>
        </w:tc>
        <w:tc>
          <w:tcPr>
            <w:tcW w:w="1843" w:type="dxa"/>
          </w:tcPr>
          <w:p w14:paraId="5B9E896E" w14:textId="530E2996" w:rsidR="00EC4508" w:rsidRPr="0033102B" w:rsidRDefault="00EC4508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281,28</w:t>
            </w:r>
          </w:p>
        </w:tc>
      </w:tr>
      <w:tr w:rsidR="009A6AC1" w:rsidRPr="00B15F64" w14:paraId="43774B66" w14:textId="77777777" w:rsidTr="00454239">
        <w:tc>
          <w:tcPr>
            <w:tcW w:w="6374" w:type="dxa"/>
          </w:tcPr>
          <w:p w14:paraId="2CA4D161" w14:textId="1F19F0E0" w:rsidR="009A6AC1" w:rsidRPr="0033102B" w:rsidRDefault="009A6AC1" w:rsidP="00B15F64">
            <w:pPr>
              <w:spacing w:after="0" w:line="240" w:lineRule="auto"/>
              <w:ind w:left="0" w:firstLine="0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3.22. Patalpų vidaus stiklinių pertvarų generalinis valymas. &lt;…&gt;</w:t>
            </w:r>
          </w:p>
        </w:tc>
        <w:tc>
          <w:tcPr>
            <w:tcW w:w="2410" w:type="dxa"/>
          </w:tcPr>
          <w:p w14:paraId="4A013F11" w14:textId="394E4F55" w:rsidR="009A6AC1" w:rsidRPr="0033102B" w:rsidRDefault="009A6AC1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0,000</w:t>
            </w:r>
          </w:p>
        </w:tc>
        <w:tc>
          <w:tcPr>
            <w:tcW w:w="1843" w:type="dxa"/>
          </w:tcPr>
          <w:p w14:paraId="2CDD5E4C" w14:textId="1483A3A1" w:rsidR="009A6AC1" w:rsidRPr="0033102B" w:rsidRDefault="009A6AC1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0,00</w:t>
            </w:r>
          </w:p>
        </w:tc>
      </w:tr>
      <w:tr w:rsidR="009A6AC1" w:rsidRPr="00B15F64" w14:paraId="5E01B723" w14:textId="77777777" w:rsidTr="00454239">
        <w:tc>
          <w:tcPr>
            <w:tcW w:w="6374" w:type="dxa"/>
          </w:tcPr>
          <w:p w14:paraId="52944DF6" w14:textId="77B86E5C" w:rsidR="009A6AC1" w:rsidRPr="0033102B" w:rsidRDefault="009A6AC1" w:rsidP="00B15F64">
            <w:pPr>
              <w:spacing w:after="0" w:line="240" w:lineRule="auto"/>
              <w:ind w:left="0" w:firstLine="0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3.37.1 Žolės pjovimas, grėbimas ir išvežimas.</w:t>
            </w:r>
          </w:p>
        </w:tc>
        <w:tc>
          <w:tcPr>
            <w:tcW w:w="2410" w:type="dxa"/>
          </w:tcPr>
          <w:p w14:paraId="1E7FC244" w14:textId="133BF1CC" w:rsidR="009A6AC1" w:rsidRPr="0033102B" w:rsidRDefault="009A6AC1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0,000</w:t>
            </w:r>
          </w:p>
        </w:tc>
        <w:tc>
          <w:tcPr>
            <w:tcW w:w="1843" w:type="dxa"/>
          </w:tcPr>
          <w:p w14:paraId="264C73C3" w14:textId="2C36BF24" w:rsidR="009A6AC1" w:rsidRPr="0033102B" w:rsidRDefault="009A6AC1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0,00</w:t>
            </w:r>
          </w:p>
        </w:tc>
      </w:tr>
      <w:tr w:rsidR="00EC4508" w:rsidRPr="00B15F64" w14:paraId="7D33648C" w14:textId="77777777" w:rsidTr="00454239">
        <w:tc>
          <w:tcPr>
            <w:tcW w:w="6374" w:type="dxa"/>
          </w:tcPr>
          <w:p w14:paraId="02282ABA" w14:textId="5B87869F" w:rsidR="00EC4508" w:rsidRPr="0033102B" w:rsidRDefault="00EC4508" w:rsidP="00B15F64">
            <w:pPr>
              <w:spacing w:after="0" w:line="240" w:lineRule="auto"/>
              <w:ind w:left="0" w:firstLine="0"/>
              <w:rPr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4.1. A higienos reikmenų ir priemonių krepšelis. &lt;…&gt;</w:t>
            </w:r>
          </w:p>
        </w:tc>
        <w:tc>
          <w:tcPr>
            <w:tcW w:w="2410" w:type="dxa"/>
          </w:tcPr>
          <w:p w14:paraId="59FBD63E" w14:textId="3A905ACF" w:rsidR="00EC4508" w:rsidRPr="0033102B" w:rsidRDefault="00EC4508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highlight w:val="yellow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4,394</w:t>
            </w:r>
          </w:p>
        </w:tc>
        <w:tc>
          <w:tcPr>
            <w:tcW w:w="1843" w:type="dxa"/>
          </w:tcPr>
          <w:p w14:paraId="2D56FCF7" w14:textId="2D6BA623" w:rsidR="00EC4508" w:rsidRPr="0033102B" w:rsidRDefault="00EC4508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highlight w:val="yellow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632,74</w:t>
            </w:r>
          </w:p>
        </w:tc>
      </w:tr>
      <w:tr w:rsidR="00B44AB1" w:rsidRPr="00B15F64" w14:paraId="0F036746" w14:textId="77777777" w:rsidTr="00454239">
        <w:tc>
          <w:tcPr>
            <w:tcW w:w="6374" w:type="dxa"/>
          </w:tcPr>
          <w:p w14:paraId="152FEB68" w14:textId="3BF962C9" w:rsidR="00B44AB1" w:rsidRPr="0033102B" w:rsidRDefault="00B44AB1" w:rsidP="00B15F64">
            <w:pPr>
              <w:spacing w:after="0" w:line="240" w:lineRule="auto"/>
              <w:ind w:left="0" w:firstLine="0"/>
              <w:rPr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3.37.2 Žolės pjovimas ir grėbimas (be žolės išvežimo paslaugos).</w:t>
            </w:r>
          </w:p>
        </w:tc>
        <w:tc>
          <w:tcPr>
            <w:tcW w:w="2410" w:type="dxa"/>
          </w:tcPr>
          <w:p w14:paraId="6A66C088" w14:textId="4F239C83" w:rsidR="00B44AB1" w:rsidRPr="0033102B" w:rsidRDefault="00B44AB1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0,000</w:t>
            </w:r>
          </w:p>
        </w:tc>
        <w:tc>
          <w:tcPr>
            <w:tcW w:w="1843" w:type="dxa"/>
          </w:tcPr>
          <w:p w14:paraId="02F513C0" w14:textId="24382748" w:rsidR="00B44AB1" w:rsidRPr="0033102B" w:rsidRDefault="00B44AB1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0,00</w:t>
            </w:r>
          </w:p>
        </w:tc>
      </w:tr>
      <w:tr w:rsidR="00B44AB1" w:rsidRPr="00B15F64" w14:paraId="0D22D086" w14:textId="77777777" w:rsidTr="00454239">
        <w:tc>
          <w:tcPr>
            <w:tcW w:w="10627" w:type="dxa"/>
            <w:gridSpan w:val="3"/>
          </w:tcPr>
          <w:p w14:paraId="26AB1A75" w14:textId="7B0D18EA" w:rsidR="00B44AB1" w:rsidRPr="0033102B" w:rsidRDefault="00B44AB1" w:rsidP="00B15F64">
            <w:pPr>
              <w:spacing w:after="0" w:line="240" w:lineRule="auto"/>
              <w:ind w:left="0" w:firstLine="0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Objektas Nr. 2. Klaipėdos jūrų uosto pasienio kontrolės punkto fitosanitarijos postas (skyrius). Perkėlos g. 1A, Klaipėda</w:t>
            </w:r>
          </w:p>
        </w:tc>
      </w:tr>
      <w:tr w:rsidR="00EC4508" w:rsidRPr="00B15F64" w14:paraId="4BD8359F" w14:textId="77777777" w:rsidTr="00454239">
        <w:tc>
          <w:tcPr>
            <w:tcW w:w="6374" w:type="dxa"/>
          </w:tcPr>
          <w:p w14:paraId="23A534DA" w14:textId="694F9315" w:rsidR="00EC4508" w:rsidRPr="0033102B" w:rsidRDefault="00EC4508" w:rsidP="00B15F64">
            <w:pPr>
              <w:spacing w:after="0" w:line="240" w:lineRule="auto"/>
              <w:ind w:left="0" w:firstLine="0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 xml:space="preserve">1.1. </w:t>
            </w:r>
            <w:r w:rsidRPr="0033102B">
              <w:rPr>
                <w:sz w:val="23"/>
                <w:szCs w:val="23"/>
                <w:lang w:val="lt-LT"/>
              </w:rPr>
              <w:t xml:space="preserve">Kietų grindų įprastinio valymo paslaugos &lt;…&gt; </w:t>
            </w:r>
          </w:p>
        </w:tc>
        <w:tc>
          <w:tcPr>
            <w:tcW w:w="2410" w:type="dxa"/>
          </w:tcPr>
          <w:p w14:paraId="13E95B8D" w14:textId="31838569" w:rsidR="00EC4508" w:rsidRPr="0033102B" w:rsidRDefault="00EC4508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highlight w:val="yellow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0,099</w:t>
            </w:r>
          </w:p>
        </w:tc>
        <w:tc>
          <w:tcPr>
            <w:tcW w:w="1843" w:type="dxa"/>
          </w:tcPr>
          <w:p w14:paraId="7A69E737" w14:textId="65191AE2" w:rsidR="00EC4508" w:rsidRPr="0033102B" w:rsidRDefault="00EC4508" w:rsidP="00B15F64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3"/>
                <w:szCs w:val="23"/>
                <w:highlight w:val="yellow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755,57</w:t>
            </w:r>
          </w:p>
        </w:tc>
      </w:tr>
      <w:tr w:rsidR="00EC4508" w:rsidRPr="00B15F64" w14:paraId="088ADE52" w14:textId="77777777" w:rsidTr="00454239">
        <w:tc>
          <w:tcPr>
            <w:tcW w:w="6374" w:type="dxa"/>
          </w:tcPr>
          <w:p w14:paraId="1BC43E7E" w14:textId="58E63BC1" w:rsidR="00EC4508" w:rsidRPr="0033102B" w:rsidRDefault="00EC4508" w:rsidP="00B15F64">
            <w:pPr>
              <w:spacing w:after="0" w:line="240" w:lineRule="auto"/>
              <w:ind w:left="0" w:firstLine="0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4.1. A higienos reikmenų ir priemonių krepšelis. &lt;…&gt;</w:t>
            </w:r>
          </w:p>
        </w:tc>
        <w:tc>
          <w:tcPr>
            <w:tcW w:w="2410" w:type="dxa"/>
          </w:tcPr>
          <w:p w14:paraId="529E2357" w14:textId="3CF2496B" w:rsidR="00EC4508" w:rsidRPr="0033102B" w:rsidRDefault="00EC4508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5,492</w:t>
            </w:r>
          </w:p>
        </w:tc>
        <w:tc>
          <w:tcPr>
            <w:tcW w:w="1843" w:type="dxa"/>
          </w:tcPr>
          <w:p w14:paraId="17BEA9F5" w14:textId="6C0E086C" w:rsidR="00EC4508" w:rsidRPr="0033102B" w:rsidRDefault="00EC4508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131,81</w:t>
            </w:r>
          </w:p>
        </w:tc>
      </w:tr>
      <w:tr w:rsidR="00B44AB1" w:rsidRPr="00B15F64" w14:paraId="1F8DC143" w14:textId="77777777" w:rsidTr="00951CD3">
        <w:tc>
          <w:tcPr>
            <w:tcW w:w="10627" w:type="dxa"/>
            <w:gridSpan w:val="3"/>
          </w:tcPr>
          <w:p w14:paraId="3F14E479" w14:textId="1024E0FA" w:rsidR="00B44AB1" w:rsidRPr="0033102B" w:rsidRDefault="00B44AB1" w:rsidP="00B15F64">
            <w:pPr>
              <w:spacing w:after="0" w:line="240" w:lineRule="auto"/>
              <w:ind w:left="0" w:firstLine="0"/>
              <w:jc w:val="left"/>
              <w:rPr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Objektas Nr. 3. Klaipėdos jūrų uosto pasienio kontrolės punkto fitosanitarijos postas (skyrius). Nemuno g. 24, Klaipėda</w:t>
            </w:r>
          </w:p>
        </w:tc>
      </w:tr>
      <w:tr w:rsidR="001F0E3B" w:rsidRPr="00B15F64" w14:paraId="10955995" w14:textId="77777777" w:rsidTr="00454239">
        <w:tc>
          <w:tcPr>
            <w:tcW w:w="6374" w:type="dxa"/>
          </w:tcPr>
          <w:p w14:paraId="6A2D7706" w14:textId="7DFB608A" w:rsidR="001F0E3B" w:rsidRPr="0033102B" w:rsidRDefault="001F0E3B" w:rsidP="00B15F64">
            <w:pPr>
              <w:spacing w:after="0" w:line="240" w:lineRule="auto"/>
              <w:ind w:left="0" w:firstLine="0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 xml:space="preserve">1.1. </w:t>
            </w:r>
            <w:r w:rsidRPr="0033102B">
              <w:rPr>
                <w:sz w:val="23"/>
                <w:szCs w:val="23"/>
                <w:lang w:val="lt-LT"/>
              </w:rPr>
              <w:t xml:space="preserve">Kietų grindų įprastinio valymo paslaugos &lt;…&gt; </w:t>
            </w:r>
          </w:p>
        </w:tc>
        <w:tc>
          <w:tcPr>
            <w:tcW w:w="2410" w:type="dxa"/>
          </w:tcPr>
          <w:p w14:paraId="6D3C02CF" w14:textId="239EC37A" w:rsidR="001F0E3B" w:rsidRPr="0033102B" w:rsidRDefault="001F0E3B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0,132</w:t>
            </w:r>
          </w:p>
        </w:tc>
        <w:tc>
          <w:tcPr>
            <w:tcW w:w="1843" w:type="dxa"/>
          </w:tcPr>
          <w:p w14:paraId="3244B30A" w14:textId="3D743DEE" w:rsidR="001F0E3B" w:rsidRPr="0033102B" w:rsidRDefault="001F0E3B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3725,57</w:t>
            </w:r>
          </w:p>
        </w:tc>
      </w:tr>
      <w:tr w:rsidR="001F0E3B" w:rsidRPr="00B15F64" w14:paraId="01D3A10C" w14:textId="77777777" w:rsidTr="00454239">
        <w:tc>
          <w:tcPr>
            <w:tcW w:w="6374" w:type="dxa"/>
          </w:tcPr>
          <w:p w14:paraId="5440E9F0" w14:textId="29FD082F" w:rsidR="001F0E3B" w:rsidRPr="0033102B" w:rsidRDefault="001F0E3B" w:rsidP="00B15F64">
            <w:pPr>
              <w:spacing w:after="0" w:line="240" w:lineRule="auto"/>
              <w:ind w:left="0" w:firstLine="0"/>
              <w:rPr>
                <w:iCs/>
                <w:color w:val="auto"/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3.19. Langų, stoglangių, stogo ir fasado stiklinės dalies valymas. &lt;…&gt;</w:t>
            </w:r>
          </w:p>
        </w:tc>
        <w:tc>
          <w:tcPr>
            <w:tcW w:w="2410" w:type="dxa"/>
          </w:tcPr>
          <w:p w14:paraId="595B7640" w14:textId="4501A49C" w:rsidR="001F0E3B" w:rsidRPr="0033102B" w:rsidRDefault="001F0E3B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1,098</w:t>
            </w:r>
          </w:p>
        </w:tc>
        <w:tc>
          <w:tcPr>
            <w:tcW w:w="1843" w:type="dxa"/>
          </w:tcPr>
          <w:p w14:paraId="24D45BD4" w14:textId="165A9F40" w:rsidR="001F0E3B" w:rsidRPr="0033102B" w:rsidRDefault="001F0E3B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158,11</w:t>
            </w:r>
          </w:p>
        </w:tc>
      </w:tr>
      <w:tr w:rsidR="00013976" w:rsidRPr="00B15F64" w14:paraId="215E5A38" w14:textId="77777777" w:rsidTr="00454239">
        <w:tc>
          <w:tcPr>
            <w:tcW w:w="6374" w:type="dxa"/>
          </w:tcPr>
          <w:p w14:paraId="38774539" w14:textId="2FB37A55" w:rsidR="00013976" w:rsidRPr="0033102B" w:rsidRDefault="00013976" w:rsidP="00B15F64">
            <w:pPr>
              <w:spacing w:after="0" w:line="240" w:lineRule="auto"/>
              <w:ind w:left="0" w:firstLine="0"/>
              <w:rPr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4.1. A higienos reikmenų ir priemonių krepšelis. &lt;…&gt;</w:t>
            </w:r>
          </w:p>
        </w:tc>
        <w:tc>
          <w:tcPr>
            <w:tcW w:w="2410" w:type="dxa"/>
          </w:tcPr>
          <w:p w14:paraId="52A76FC7" w14:textId="6276599E" w:rsidR="00013976" w:rsidRPr="0033102B" w:rsidRDefault="00013976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10,984</w:t>
            </w:r>
          </w:p>
        </w:tc>
        <w:tc>
          <w:tcPr>
            <w:tcW w:w="1843" w:type="dxa"/>
          </w:tcPr>
          <w:p w14:paraId="7C77F77C" w14:textId="7B224984" w:rsidR="00013976" w:rsidRPr="0033102B" w:rsidRDefault="00013976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263,62</w:t>
            </w:r>
          </w:p>
        </w:tc>
      </w:tr>
      <w:tr w:rsidR="00B44AB1" w:rsidRPr="00B15F64" w14:paraId="5D7409E6" w14:textId="77777777" w:rsidTr="00CA6953">
        <w:tc>
          <w:tcPr>
            <w:tcW w:w="10627" w:type="dxa"/>
            <w:gridSpan w:val="3"/>
          </w:tcPr>
          <w:p w14:paraId="6F20EEBF" w14:textId="5A0055F9" w:rsidR="00B44AB1" w:rsidRPr="0033102B" w:rsidRDefault="00B44AB1" w:rsidP="00B15F64">
            <w:pPr>
              <w:spacing w:after="0" w:line="240" w:lineRule="auto"/>
              <w:ind w:left="0" w:firstLine="0"/>
              <w:jc w:val="left"/>
              <w:rPr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Objektas Nr. 4. Klaipėdos jūrų uosto pasienio kontrolės punkto fitosanitarijos postas (skyrius). Nemuno g. 24, Klaipėda</w:t>
            </w:r>
          </w:p>
        </w:tc>
      </w:tr>
      <w:tr w:rsidR="006153E6" w:rsidRPr="00B15F64" w14:paraId="4072C29D" w14:textId="77777777" w:rsidTr="00CA6953">
        <w:tc>
          <w:tcPr>
            <w:tcW w:w="6374" w:type="dxa"/>
          </w:tcPr>
          <w:p w14:paraId="47ACA7C7" w14:textId="77777777" w:rsidR="006153E6" w:rsidRPr="0033102B" w:rsidRDefault="006153E6" w:rsidP="00B15F64">
            <w:pPr>
              <w:spacing w:after="0" w:line="240" w:lineRule="auto"/>
              <w:ind w:left="0" w:firstLine="0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 xml:space="preserve">1.1. </w:t>
            </w:r>
            <w:r w:rsidRPr="0033102B">
              <w:rPr>
                <w:sz w:val="23"/>
                <w:szCs w:val="23"/>
                <w:lang w:val="lt-LT"/>
              </w:rPr>
              <w:t xml:space="preserve">Kietų grindų įprastinio valymo paslaugos &lt;…&gt; </w:t>
            </w:r>
          </w:p>
        </w:tc>
        <w:tc>
          <w:tcPr>
            <w:tcW w:w="2410" w:type="dxa"/>
          </w:tcPr>
          <w:p w14:paraId="45AD545C" w14:textId="40149C13" w:rsidR="006153E6" w:rsidRPr="0033102B" w:rsidRDefault="006153E6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0,165</w:t>
            </w:r>
          </w:p>
        </w:tc>
        <w:tc>
          <w:tcPr>
            <w:tcW w:w="1843" w:type="dxa"/>
          </w:tcPr>
          <w:p w14:paraId="258A29CF" w14:textId="2F41B518" w:rsidR="006153E6" w:rsidRPr="0033102B" w:rsidRDefault="006153E6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736,56</w:t>
            </w:r>
          </w:p>
        </w:tc>
      </w:tr>
      <w:tr w:rsidR="006153E6" w:rsidRPr="00B15F64" w14:paraId="60D647EC" w14:textId="77777777" w:rsidTr="00CA6953">
        <w:tc>
          <w:tcPr>
            <w:tcW w:w="6374" w:type="dxa"/>
          </w:tcPr>
          <w:p w14:paraId="38CAB2E9" w14:textId="77777777" w:rsidR="006153E6" w:rsidRPr="0033102B" w:rsidRDefault="006153E6" w:rsidP="00B15F64">
            <w:pPr>
              <w:spacing w:after="0" w:line="240" w:lineRule="auto"/>
              <w:ind w:left="0" w:firstLine="0"/>
              <w:rPr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4.1. A higienos reikmenų ir priemonių krepšelis. &lt;…&gt;</w:t>
            </w:r>
          </w:p>
        </w:tc>
        <w:tc>
          <w:tcPr>
            <w:tcW w:w="2410" w:type="dxa"/>
          </w:tcPr>
          <w:p w14:paraId="533E742D" w14:textId="072EDE6C" w:rsidR="006153E6" w:rsidRPr="0033102B" w:rsidRDefault="006153E6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10,984</w:t>
            </w:r>
          </w:p>
        </w:tc>
        <w:tc>
          <w:tcPr>
            <w:tcW w:w="1843" w:type="dxa"/>
          </w:tcPr>
          <w:p w14:paraId="1DFBD2E4" w14:textId="1C7A5016" w:rsidR="006153E6" w:rsidRPr="0033102B" w:rsidRDefault="006153E6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lang w:val="lt-LT"/>
              </w:rPr>
            </w:pPr>
            <w:r w:rsidRPr="0033102B">
              <w:rPr>
                <w:iCs/>
                <w:color w:val="auto"/>
                <w:sz w:val="23"/>
                <w:szCs w:val="23"/>
                <w:lang w:val="lt-LT"/>
              </w:rPr>
              <w:t>263,62</w:t>
            </w:r>
          </w:p>
        </w:tc>
      </w:tr>
      <w:tr w:rsidR="00D04CC3" w:rsidRPr="00B15F64" w14:paraId="5F91389A" w14:textId="77777777" w:rsidTr="00454239">
        <w:tc>
          <w:tcPr>
            <w:tcW w:w="8784" w:type="dxa"/>
            <w:gridSpan w:val="2"/>
          </w:tcPr>
          <w:p w14:paraId="35B54F72" w14:textId="553E0D13" w:rsidR="00D04CC3" w:rsidRPr="0033102B" w:rsidRDefault="00D04CC3" w:rsidP="00B15F64">
            <w:pPr>
              <w:spacing w:after="0" w:line="240" w:lineRule="auto"/>
              <w:ind w:left="0" w:firstLine="0"/>
              <w:jc w:val="right"/>
              <w:rPr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Bendra paslaugų kaina, EUR be PVM</w:t>
            </w:r>
          </w:p>
        </w:tc>
        <w:tc>
          <w:tcPr>
            <w:tcW w:w="1843" w:type="dxa"/>
          </w:tcPr>
          <w:p w14:paraId="07B5ABEC" w14:textId="60C87374" w:rsidR="00D04CC3" w:rsidRPr="0033102B" w:rsidRDefault="00D04CC3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highlight w:val="yellow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18774,35</w:t>
            </w:r>
          </w:p>
        </w:tc>
      </w:tr>
      <w:tr w:rsidR="00D04CC3" w:rsidRPr="00B15F64" w14:paraId="3E56B6A5" w14:textId="77777777" w:rsidTr="00454239">
        <w:tc>
          <w:tcPr>
            <w:tcW w:w="8784" w:type="dxa"/>
            <w:gridSpan w:val="2"/>
          </w:tcPr>
          <w:p w14:paraId="31B46926" w14:textId="5A5EF4CE" w:rsidR="00D04CC3" w:rsidRPr="0033102B" w:rsidRDefault="00D04CC3" w:rsidP="00B15F64">
            <w:pPr>
              <w:spacing w:after="0" w:line="240" w:lineRule="auto"/>
              <w:ind w:left="0" w:firstLine="0"/>
              <w:jc w:val="right"/>
              <w:rPr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PVM suma, EUR</w:t>
            </w:r>
          </w:p>
        </w:tc>
        <w:tc>
          <w:tcPr>
            <w:tcW w:w="1843" w:type="dxa"/>
          </w:tcPr>
          <w:p w14:paraId="7132A0FB" w14:textId="3BD12AFB" w:rsidR="00D04CC3" w:rsidRPr="0033102B" w:rsidRDefault="00D04CC3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highlight w:val="yellow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3942,61</w:t>
            </w:r>
          </w:p>
        </w:tc>
      </w:tr>
      <w:tr w:rsidR="00D04CC3" w:rsidRPr="00B15F64" w14:paraId="5BE09711" w14:textId="77777777" w:rsidTr="00454239">
        <w:tc>
          <w:tcPr>
            <w:tcW w:w="8784" w:type="dxa"/>
            <w:gridSpan w:val="2"/>
          </w:tcPr>
          <w:p w14:paraId="35D63D1A" w14:textId="585F39BF" w:rsidR="00D04CC3" w:rsidRPr="0033102B" w:rsidRDefault="00D04CC3" w:rsidP="00B15F64">
            <w:pPr>
              <w:spacing w:after="0" w:line="240" w:lineRule="auto"/>
              <w:ind w:left="0" w:firstLine="0"/>
              <w:jc w:val="right"/>
              <w:rPr>
                <w:sz w:val="23"/>
                <w:szCs w:val="23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Bendra paslaugų kaina, EUR su PVM</w:t>
            </w:r>
          </w:p>
        </w:tc>
        <w:tc>
          <w:tcPr>
            <w:tcW w:w="1843" w:type="dxa"/>
          </w:tcPr>
          <w:p w14:paraId="76F2CE48" w14:textId="3448C158" w:rsidR="00D04CC3" w:rsidRPr="0033102B" w:rsidRDefault="00D04CC3" w:rsidP="00B15F64">
            <w:pPr>
              <w:spacing w:after="0" w:line="240" w:lineRule="auto"/>
              <w:ind w:left="0" w:firstLine="0"/>
              <w:jc w:val="center"/>
              <w:rPr>
                <w:sz w:val="23"/>
                <w:szCs w:val="23"/>
                <w:highlight w:val="yellow"/>
                <w:lang w:val="lt-LT"/>
              </w:rPr>
            </w:pPr>
            <w:r w:rsidRPr="0033102B">
              <w:rPr>
                <w:sz w:val="23"/>
                <w:szCs w:val="23"/>
                <w:lang w:val="lt-LT"/>
              </w:rPr>
              <w:t>22716,96</w:t>
            </w:r>
          </w:p>
        </w:tc>
      </w:tr>
    </w:tbl>
    <w:p w14:paraId="3FA31D8F" w14:textId="77777777" w:rsidR="00775067" w:rsidRPr="00B15F64" w:rsidRDefault="00775067" w:rsidP="00B15F64">
      <w:pPr>
        <w:spacing w:after="0" w:line="240" w:lineRule="auto"/>
        <w:ind w:left="0" w:firstLine="720"/>
        <w:rPr>
          <w:sz w:val="24"/>
          <w:lang w:val="lt-LT"/>
        </w:rPr>
      </w:pPr>
    </w:p>
    <w:p w14:paraId="413002DB" w14:textId="77777777" w:rsidR="00C82DDB" w:rsidRPr="00B15F64" w:rsidRDefault="00C82DDB" w:rsidP="00B15F64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B15F64">
        <w:rPr>
          <w:iCs/>
          <w:color w:val="auto"/>
          <w:sz w:val="24"/>
          <w:lang w:val="lt-LT"/>
        </w:rPr>
        <w:t xml:space="preserve">2. </w:t>
      </w:r>
      <w:r w:rsidRPr="00B15F64">
        <w:rPr>
          <w:color w:val="000000" w:themeColor="text1"/>
          <w:sz w:val="24"/>
          <w:lang w:val="lt-LT"/>
        </w:rPr>
        <w:t xml:space="preserve">Sutartyje nurodyta Pradinės sutarties vertė perskaičiuojama vadovaujantis Sutarties </w:t>
      </w:r>
      <w:r w:rsidRPr="00B15F64">
        <w:rPr>
          <w:sz w:val="24"/>
          <w:lang w:val="lt-LT"/>
        </w:rPr>
        <w:t xml:space="preserve">5.6.2.5 </w:t>
      </w:r>
      <w:r w:rsidRPr="00B15F64">
        <w:rPr>
          <w:color w:val="000000" w:themeColor="text1"/>
          <w:sz w:val="24"/>
          <w:lang w:val="lt-LT"/>
        </w:rPr>
        <w:t>papunkčiu: „</w:t>
      </w:r>
      <w:r w:rsidRPr="00B15F64">
        <w:rPr>
          <w:sz w:val="24"/>
          <w:lang w:val="lt-LT"/>
        </w:rPr>
        <w:t>&lt;…&gt;. Šalys privalo susitarime nurodyti &lt;…&gt; perskaičiuotą pradinės sutarties vertę. &lt;…&gt;</w:t>
      </w:r>
      <w:r w:rsidRPr="00B15F64">
        <w:rPr>
          <w:color w:val="000000" w:themeColor="text1"/>
          <w:sz w:val="24"/>
          <w:lang w:val="lt-LT"/>
        </w:rPr>
        <w:t>”</w:t>
      </w:r>
      <w:r w:rsidRPr="00B15F64">
        <w:rPr>
          <w:i/>
          <w:iCs/>
          <w:color w:val="auto"/>
          <w:sz w:val="24"/>
          <w:lang w:val="lt-LT"/>
        </w:rPr>
        <w:t>.</w:t>
      </w:r>
    </w:p>
    <w:p w14:paraId="0535D424" w14:textId="1B16FD8E" w:rsidR="00AF4DBA" w:rsidRPr="00B15F64" w:rsidRDefault="00F959E9" w:rsidP="00B15F64">
      <w:pPr>
        <w:spacing w:after="0" w:line="240" w:lineRule="auto"/>
        <w:ind w:left="0" w:firstLine="720"/>
        <w:rPr>
          <w:bCs/>
          <w:sz w:val="24"/>
          <w:lang w:val="lt-LT"/>
        </w:rPr>
      </w:pPr>
      <w:r w:rsidRPr="00B15F64">
        <w:rPr>
          <w:iCs/>
          <w:color w:val="auto"/>
          <w:sz w:val="24"/>
          <w:lang w:val="lt-LT"/>
        </w:rPr>
        <w:t>2</w:t>
      </w:r>
      <w:r w:rsidR="001E6B3A" w:rsidRPr="00B15F64">
        <w:rPr>
          <w:iCs/>
          <w:color w:val="auto"/>
          <w:sz w:val="24"/>
          <w:lang w:val="lt-LT"/>
        </w:rPr>
        <w:t xml:space="preserve">.1. </w:t>
      </w:r>
      <w:r w:rsidR="00AF4DBA" w:rsidRPr="00B15F64">
        <w:rPr>
          <w:color w:val="000000" w:themeColor="text1"/>
          <w:sz w:val="24"/>
          <w:lang w:val="lt-LT"/>
        </w:rPr>
        <w:t>Pradinės sutarties vertė perskaičiuojama</w:t>
      </w:r>
      <w:r w:rsidR="00D976E2" w:rsidRPr="00B15F64">
        <w:rPr>
          <w:color w:val="000000" w:themeColor="text1"/>
          <w:sz w:val="24"/>
          <w:lang w:val="lt-LT"/>
        </w:rPr>
        <w:t>:</w:t>
      </w:r>
    </w:p>
    <w:p w14:paraId="26A203AF" w14:textId="267F0733" w:rsidR="0032648D" w:rsidRPr="00B15F64" w:rsidRDefault="00AF4DBA" w:rsidP="00B15F64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B15F64">
        <w:rPr>
          <w:color w:val="auto"/>
          <w:sz w:val="24"/>
          <w:lang w:val="lt-LT"/>
        </w:rPr>
        <w:t>2.</w:t>
      </w:r>
      <w:r w:rsidR="00D976E2" w:rsidRPr="00B15F64">
        <w:rPr>
          <w:iCs/>
          <w:color w:val="auto"/>
          <w:sz w:val="24"/>
          <w:lang w:val="lt-LT"/>
        </w:rPr>
        <w:t>1.1.</w:t>
      </w:r>
      <w:r w:rsidRPr="00B15F64">
        <w:rPr>
          <w:color w:val="auto"/>
          <w:sz w:val="24"/>
          <w:lang w:val="lt-LT"/>
        </w:rPr>
        <w:t xml:space="preserve"> Perskaičiuojant pradinės sutarties vertę, iš jos turi būti išminusuota iki perskai</w:t>
      </w:r>
      <w:r w:rsidR="0032648D" w:rsidRPr="00B15F64">
        <w:rPr>
          <w:color w:val="auto"/>
          <w:sz w:val="24"/>
          <w:lang w:val="lt-LT"/>
        </w:rPr>
        <w:t>čiavimo suteiktų paslaugų vertė: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3964"/>
        <w:gridCol w:w="3686"/>
        <w:gridCol w:w="2835"/>
      </w:tblGrid>
      <w:tr w:rsidR="0047361A" w:rsidRPr="00B15F64" w14:paraId="7CD025EC" w14:textId="77777777" w:rsidTr="00457E69">
        <w:tc>
          <w:tcPr>
            <w:tcW w:w="3964" w:type="dxa"/>
          </w:tcPr>
          <w:p w14:paraId="041B55E2" w14:textId="77777777" w:rsidR="0047361A" w:rsidRPr="00B15F64" w:rsidRDefault="0047361A" w:rsidP="00B15F6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B15F64">
              <w:rPr>
                <w:color w:val="auto"/>
                <w:sz w:val="24"/>
                <w:lang w:val="lt-LT"/>
              </w:rPr>
              <w:t>Pradinės sutarties vertė</w:t>
            </w:r>
          </w:p>
          <w:p w14:paraId="41B3428B" w14:textId="1285FA45" w:rsidR="0047361A" w:rsidRPr="00B15F64" w:rsidRDefault="0047361A" w:rsidP="00B15F6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B15F64">
              <w:rPr>
                <w:color w:val="auto"/>
                <w:sz w:val="24"/>
                <w:lang w:val="lt-LT"/>
              </w:rPr>
              <w:t>(nurodyta Sutartyje)</w:t>
            </w:r>
          </w:p>
        </w:tc>
        <w:tc>
          <w:tcPr>
            <w:tcW w:w="3686" w:type="dxa"/>
          </w:tcPr>
          <w:p w14:paraId="150CB467" w14:textId="68D9A9DA" w:rsidR="0047361A" w:rsidRPr="00B15F64" w:rsidRDefault="0047361A" w:rsidP="00B15F6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B15F64">
              <w:rPr>
                <w:color w:val="auto"/>
                <w:sz w:val="24"/>
                <w:lang w:val="lt-LT"/>
              </w:rPr>
              <w:t>Už iki 2025 m. sausio 1 d. suteiktas Paslaugas apmokėta suma</w:t>
            </w:r>
          </w:p>
        </w:tc>
        <w:tc>
          <w:tcPr>
            <w:tcW w:w="2835" w:type="dxa"/>
          </w:tcPr>
          <w:p w14:paraId="32368320" w14:textId="77777777" w:rsidR="0047361A" w:rsidRPr="00B15F64" w:rsidRDefault="0047361A" w:rsidP="00B15F6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B15F64">
              <w:rPr>
                <w:color w:val="auto"/>
                <w:sz w:val="24"/>
                <w:lang w:val="lt-LT"/>
              </w:rPr>
              <w:t>Pradinės sutarties vertė</w:t>
            </w:r>
          </w:p>
          <w:p w14:paraId="23718818" w14:textId="3FA08F51" w:rsidR="0047361A" w:rsidRPr="00B15F64" w:rsidRDefault="0047361A" w:rsidP="00B15F6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B15F64">
              <w:rPr>
                <w:color w:val="auto"/>
                <w:sz w:val="24"/>
                <w:lang w:val="lt-LT"/>
              </w:rPr>
              <w:t>(likutis)</w:t>
            </w:r>
          </w:p>
        </w:tc>
      </w:tr>
      <w:tr w:rsidR="00D04CC3" w:rsidRPr="00B15F64" w14:paraId="228EA332" w14:textId="77777777" w:rsidTr="00D4544D">
        <w:tc>
          <w:tcPr>
            <w:tcW w:w="3964" w:type="dxa"/>
          </w:tcPr>
          <w:p w14:paraId="30E8C7A8" w14:textId="77777777" w:rsidR="00D04CC3" w:rsidRPr="00B15F64" w:rsidRDefault="00D04CC3" w:rsidP="00B15F6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B15F64">
              <w:rPr>
                <w:sz w:val="24"/>
                <w:lang w:val="lt-LT"/>
              </w:rPr>
              <w:t>23966,94 Eur be PVM</w:t>
            </w:r>
          </w:p>
        </w:tc>
        <w:tc>
          <w:tcPr>
            <w:tcW w:w="3686" w:type="dxa"/>
          </w:tcPr>
          <w:p w14:paraId="6D4032EC" w14:textId="77777777" w:rsidR="00D04CC3" w:rsidRPr="00B15F64" w:rsidRDefault="00D04CC3" w:rsidP="00B15F6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highlight w:val="yellow"/>
                <w:lang w:val="lt-LT"/>
              </w:rPr>
            </w:pPr>
            <w:r w:rsidRPr="00B15F64">
              <w:rPr>
                <w:sz w:val="24"/>
                <w:lang w:val="lt-LT"/>
              </w:rPr>
              <w:t>7176,82 Eur be PVM</w:t>
            </w:r>
          </w:p>
        </w:tc>
        <w:tc>
          <w:tcPr>
            <w:tcW w:w="2835" w:type="dxa"/>
          </w:tcPr>
          <w:p w14:paraId="52EE7F18" w14:textId="77777777" w:rsidR="00D04CC3" w:rsidRPr="00B15F64" w:rsidRDefault="00D04CC3" w:rsidP="00B15F6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highlight w:val="yellow"/>
                <w:lang w:val="lt-LT"/>
              </w:rPr>
            </w:pPr>
            <w:r w:rsidRPr="00B15F64">
              <w:rPr>
                <w:sz w:val="24"/>
                <w:lang w:val="lt-LT"/>
              </w:rPr>
              <w:t>16790,12 Eur be PVM</w:t>
            </w:r>
          </w:p>
        </w:tc>
      </w:tr>
    </w:tbl>
    <w:p w14:paraId="769B34D2" w14:textId="6D97ACD7" w:rsidR="005F0949" w:rsidRPr="00B15F64" w:rsidRDefault="00D976E2" w:rsidP="00B15F64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B15F64">
        <w:rPr>
          <w:color w:val="auto"/>
          <w:sz w:val="24"/>
          <w:lang w:val="lt-LT"/>
        </w:rPr>
        <w:t>2.</w:t>
      </w:r>
      <w:r w:rsidRPr="00B15F64">
        <w:rPr>
          <w:iCs/>
          <w:color w:val="auto"/>
          <w:sz w:val="24"/>
          <w:lang w:val="lt-LT"/>
        </w:rPr>
        <w:t>1.</w:t>
      </w:r>
      <w:r w:rsidRPr="00B15F64">
        <w:rPr>
          <w:color w:val="auto"/>
          <w:sz w:val="24"/>
          <w:lang w:val="lt-LT"/>
        </w:rPr>
        <w:t xml:space="preserve"> 2</w:t>
      </w:r>
      <w:r w:rsidRPr="00B15F64">
        <w:rPr>
          <w:iCs/>
          <w:color w:val="auto"/>
          <w:sz w:val="24"/>
          <w:lang w:val="lt-LT"/>
        </w:rPr>
        <w:t>.</w:t>
      </w:r>
      <w:r w:rsidRPr="00B15F64">
        <w:rPr>
          <w:color w:val="auto"/>
          <w:sz w:val="24"/>
          <w:lang w:val="lt-LT"/>
        </w:rPr>
        <w:t xml:space="preserve"> </w:t>
      </w:r>
      <w:r w:rsidR="00457E69" w:rsidRPr="00B15F64">
        <w:rPr>
          <w:color w:val="auto"/>
          <w:sz w:val="24"/>
          <w:lang w:val="lt-LT"/>
        </w:rPr>
        <w:t xml:space="preserve">Likusi suma </w:t>
      </w:r>
      <w:r w:rsidR="00AF4DBA" w:rsidRPr="00B15F64">
        <w:rPr>
          <w:color w:val="auto"/>
          <w:sz w:val="24"/>
          <w:lang w:val="lt-LT"/>
        </w:rPr>
        <w:t>perskaičiuo</w:t>
      </w:r>
      <w:r w:rsidR="00457E69" w:rsidRPr="00B15F64">
        <w:rPr>
          <w:color w:val="auto"/>
          <w:sz w:val="24"/>
          <w:lang w:val="lt-LT"/>
        </w:rPr>
        <w:t>jam</w:t>
      </w:r>
      <w:r w:rsidR="00AF4DBA" w:rsidRPr="00B15F64">
        <w:rPr>
          <w:color w:val="auto"/>
          <w:sz w:val="24"/>
          <w:lang w:val="lt-LT"/>
        </w:rPr>
        <w:t xml:space="preserve">a </w:t>
      </w:r>
      <w:r w:rsidRPr="00B15F64">
        <w:rPr>
          <w:bCs/>
          <w:color w:val="auto"/>
          <w:sz w:val="24"/>
          <w:lang w:val="lt-LT"/>
        </w:rPr>
        <w:t xml:space="preserve">pagal formulę: </w:t>
      </w:r>
      <w:r w:rsidRPr="00B15F64">
        <w:rPr>
          <w:b/>
          <w:color w:val="auto"/>
          <w:sz w:val="24"/>
          <w:lang w:val="lt-LT"/>
        </w:rPr>
        <w:t>P1</w:t>
      </w:r>
      <w:r w:rsidRPr="00B15F64">
        <w:rPr>
          <w:color w:val="auto"/>
          <w:sz w:val="24"/>
          <w:lang w:val="lt-LT"/>
        </w:rPr>
        <w:t xml:space="preserve"> = </w:t>
      </w:r>
      <w:proofErr w:type="spellStart"/>
      <w:r w:rsidRPr="00B15F64">
        <w:rPr>
          <w:color w:val="auto"/>
          <w:sz w:val="24"/>
          <w:lang w:val="lt-LT"/>
        </w:rPr>
        <w:t>Ppr</w:t>
      </w:r>
      <w:proofErr w:type="spellEnd"/>
      <w:r w:rsidRPr="00B15F64">
        <w:rPr>
          <w:color w:val="auto"/>
          <w:sz w:val="24"/>
          <w:lang w:val="lt-LT"/>
        </w:rPr>
        <w:t xml:space="preserve"> + (Plik * 0.8 * k1 / 100).</w:t>
      </w:r>
    </w:p>
    <w:p w14:paraId="71509395" w14:textId="7B335D35" w:rsidR="006948F6" w:rsidRPr="00B15F64" w:rsidRDefault="00B87D5F" w:rsidP="00B15F64">
      <w:pPr>
        <w:spacing w:after="0" w:line="240" w:lineRule="auto"/>
        <w:ind w:left="0" w:firstLine="720"/>
        <w:rPr>
          <w:iCs/>
          <w:color w:val="auto"/>
          <w:sz w:val="24"/>
          <w:lang w:val="lt-LT"/>
        </w:rPr>
      </w:pPr>
      <w:r w:rsidRPr="00B15F64">
        <w:rPr>
          <w:color w:val="auto"/>
          <w:sz w:val="24"/>
          <w:lang w:val="lt-LT"/>
        </w:rPr>
        <w:t>2.2</w:t>
      </w:r>
      <w:r w:rsidRPr="00B15F64">
        <w:rPr>
          <w:iCs/>
          <w:color w:val="auto"/>
          <w:sz w:val="24"/>
          <w:lang w:val="lt-LT"/>
        </w:rPr>
        <w:t>.</w:t>
      </w:r>
      <w:r w:rsidRPr="00B15F64">
        <w:rPr>
          <w:color w:val="auto"/>
          <w:sz w:val="24"/>
          <w:lang w:val="lt-LT"/>
        </w:rPr>
        <w:t xml:space="preserve"> </w:t>
      </w:r>
      <w:r w:rsidRPr="00B15F64">
        <w:rPr>
          <w:iCs/>
          <w:color w:val="auto"/>
          <w:sz w:val="24"/>
          <w:lang w:val="lt-LT"/>
        </w:rPr>
        <w:t xml:space="preserve">Vadovaujantis aukščiau nurodytais skaičiavimais, </w:t>
      </w:r>
      <w:r w:rsidR="00572FC1" w:rsidRPr="00B15F64">
        <w:rPr>
          <w:iCs/>
          <w:color w:val="auto"/>
          <w:sz w:val="24"/>
          <w:lang w:val="lt-LT"/>
        </w:rPr>
        <w:t xml:space="preserve">Šalys </w:t>
      </w:r>
      <w:r w:rsidR="00572FC1" w:rsidRPr="00B15F64">
        <w:rPr>
          <w:color w:val="auto"/>
          <w:sz w:val="24"/>
          <w:lang w:val="lt-LT"/>
        </w:rPr>
        <w:t xml:space="preserve">susitaria </w:t>
      </w:r>
      <w:r w:rsidRPr="00B15F64">
        <w:rPr>
          <w:iCs/>
          <w:color w:val="auto"/>
          <w:sz w:val="24"/>
          <w:lang w:val="lt-LT"/>
        </w:rPr>
        <w:t xml:space="preserve">pakeisti Sutarties priedo Nr.1 Paslaugos </w:t>
      </w:r>
      <w:r w:rsidR="006948F6" w:rsidRPr="00B15F64">
        <w:rPr>
          <w:iCs/>
          <w:color w:val="auto"/>
          <w:sz w:val="24"/>
          <w:lang w:val="lt-LT"/>
        </w:rPr>
        <w:t xml:space="preserve">po </w:t>
      </w:r>
      <w:r w:rsidRPr="00B15F64">
        <w:rPr>
          <w:iCs/>
          <w:color w:val="auto"/>
          <w:sz w:val="24"/>
          <w:lang w:val="lt-LT"/>
        </w:rPr>
        <w:t>lentel</w:t>
      </w:r>
      <w:r w:rsidR="006948F6" w:rsidRPr="00B15F64">
        <w:rPr>
          <w:iCs/>
          <w:color w:val="auto"/>
          <w:sz w:val="24"/>
          <w:lang w:val="lt-LT"/>
        </w:rPr>
        <w:t xml:space="preserve">e esančią nuostatą </w:t>
      </w:r>
      <w:r w:rsidRPr="00B15F64">
        <w:rPr>
          <w:iCs/>
          <w:color w:val="auto"/>
          <w:sz w:val="24"/>
          <w:lang w:val="lt-LT"/>
        </w:rPr>
        <w:t>ir išdėstyti j</w:t>
      </w:r>
      <w:r w:rsidR="006948F6" w:rsidRPr="00B15F64">
        <w:rPr>
          <w:iCs/>
          <w:color w:val="auto"/>
          <w:sz w:val="24"/>
          <w:lang w:val="lt-LT"/>
        </w:rPr>
        <w:t>ą taip:</w:t>
      </w:r>
      <w:r w:rsidR="00A37F06">
        <w:rPr>
          <w:iCs/>
          <w:color w:val="auto"/>
          <w:sz w:val="24"/>
          <w:lang w:val="lt-LT"/>
        </w:rPr>
        <w:t xml:space="preserve"> </w:t>
      </w:r>
      <w:r w:rsidR="00974E24" w:rsidRPr="00B15F64">
        <w:rPr>
          <w:color w:val="000000" w:themeColor="text1"/>
          <w:sz w:val="24"/>
          <w:lang w:val="lt-LT"/>
        </w:rPr>
        <w:t>„</w:t>
      </w:r>
      <w:r w:rsidR="00BD52F9" w:rsidRPr="00B15F64">
        <w:rPr>
          <w:color w:val="auto"/>
          <w:sz w:val="24"/>
          <w:lang w:val="lt-LT"/>
        </w:rPr>
        <w:t xml:space="preserve">Pradinės sutarties vertė – </w:t>
      </w:r>
      <w:r w:rsidR="00BD52F9" w:rsidRPr="00B15F64">
        <w:rPr>
          <w:sz w:val="24"/>
          <w:lang w:val="lt-LT"/>
        </w:rPr>
        <w:t>25619,09 Eur be PVM</w:t>
      </w:r>
      <w:r w:rsidR="006948F6" w:rsidRPr="00B15F64">
        <w:rPr>
          <w:sz w:val="24"/>
          <w:lang w:val="lt-LT"/>
        </w:rPr>
        <w:t>”.</w:t>
      </w:r>
    </w:p>
    <w:p w14:paraId="2F42C5E1" w14:textId="25D4199C" w:rsidR="00E63852" w:rsidRPr="00B15F64" w:rsidRDefault="005E33BB" w:rsidP="00B15F64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B15F64">
        <w:rPr>
          <w:color w:val="auto"/>
          <w:sz w:val="24"/>
          <w:lang w:val="lt-LT"/>
        </w:rPr>
        <w:t xml:space="preserve">3. </w:t>
      </w:r>
      <w:r w:rsidR="00E63852" w:rsidRPr="00B15F64">
        <w:rPr>
          <w:color w:val="auto"/>
          <w:sz w:val="24"/>
          <w:lang w:val="lt-LT"/>
        </w:rPr>
        <w:t xml:space="preserve">Kitos Sutarties nuostatos, nenurodytos </w:t>
      </w:r>
      <w:r w:rsidR="00AA10AF" w:rsidRPr="00B15F64">
        <w:rPr>
          <w:color w:val="auto"/>
          <w:sz w:val="24"/>
          <w:lang w:val="lt-LT"/>
        </w:rPr>
        <w:t>š</w:t>
      </w:r>
      <w:r w:rsidR="00187587" w:rsidRPr="00B15F64">
        <w:rPr>
          <w:color w:val="auto"/>
          <w:sz w:val="24"/>
          <w:lang w:val="lt-LT"/>
        </w:rPr>
        <w:t>iame Susitarime</w:t>
      </w:r>
      <w:r w:rsidR="00AA10AF" w:rsidRPr="00B15F64">
        <w:rPr>
          <w:color w:val="auto"/>
          <w:sz w:val="24"/>
          <w:lang w:val="lt-LT"/>
        </w:rPr>
        <w:t xml:space="preserve"> Nr. 1</w:t>
      </w:r>
      <w:r w:rsidR="00187587" w:rsidRPr="00B15F64">
        <w:rPr>
          <w:color w:val="auto"/>
          <w:sz w:val="24"/>
          <w:lang w:val="lt-LT"/>
        </w:rPr>
        <w:t>, nekeičiamos</w:t>
      </w:r>
      <w:r w:rsidR="00E63852" w:rsidRPr="00B15F64">
        <w:rPr>
          <w:color w:val="auto"/>
          <w:sz w:val="24"/>
          <w:lang w:val="lt-LT"/>
        </w:rPr>
        <w:t>.</w:t>
      </w:r>
    </w:p>
    <w:p w14:paraId="41E80DAF" w14:textId="14DEBFD3" w:rsidR="00E63852" w:rsidRPr="00B15F64" w:rsidRDefault="005E33BB" w:rsidP="00B15F64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B15F64">
        <w:rPr>
          <w:color w:val="auto"/>
          <w:sz w:val="24"/>
          <w:lang w:val="lt-LT"/>
        </w:rPr>
        <w:t xml:space="preserve">4. </w:t>
      </w:r>
      <w:r w:rsidR="00FF12A7" w:rsidRPr="00B15F64">
        <w:rPr>
          <w:color w:val="auto"/>
          <w:sz w:val="24"/>
          <w:lang w:val="lt-LT"/>
        </w:rPr>
        <w:t>Susitarim</w:t>
      </w:r>
      <w:r w:rsidR="008C1CFE" w:rsidRPr="00B15F64">
        <w:rPr>
          <w:color w:val="auto"/>
          <w:sz w:val="24"/>
          <w:lang w:val="lt-LT"/>
        </w:rPr>
        <w:t>e</w:t>
      </w:r>
      <w:r w:rsidR="00FF12A7" w:rsidRPr="00B15F64">
        <w:rPr>
          <w:color w:val="auto"/>
          <w:sz w:val="24"/>
          <w:lang w:val="lt-LT"/>
        </w:rPr>
        <w:t xml:space="preserve"> Nr.</w:t>
      </w:r>
      <w:r w:rsidR="003F5A36" w:rsidRPr="00B15F64">
        <w:rPr>
          <w:color w:val="auto"/>
          <w:sz w:val="24"/>
          <w:lang w:val="lt-LT"/>
        </w:rPr>
        <w:t xml:space="preserve"> 1 </w:t>
      </w:r>
      <w:r w:rsidR="008C1CFE" w:rsidRPr="00B15F64">
        <w:rPr>
          <w:color w:val="auto"/>
          <w:sz w:val="24"/>
          <w:lang w:val="lt-LT"/>
        </w:rPr>
        <w:t xml:space="preserve">nurodyti įkainiai </w:t>
      </w:r>
      <w:r w:rsidR="00420BDB" w:rsidRPr="00B15F64">
        <w:rPr>
          <w:color w:val="auto"/>
          <w:sz w:val="24"/>
          <w:lang w:val="lt-LT"/>
        </w:rPr>
        <w:t>į</w:t>
      </w:r>
      <w:r w:rsidR="003F5A36" w:rsidRPr="00B15F64">
        <w:rPr>
          <w:color w:val="auto"/>
          <w:sz w:val="24"/>
          <w:lang w:val="lt-LT"/>
        </w:rPr>
        <w:t xml:space="preserve">sigalioja </w:t>
      </w:r>
      <w:r w:rsidR="003E4E24" w:rsidRPr="00B15F64">
        <w:rPr>
          <w:color w:val="auto"/>
          <w:sz w:val="24"/>
          <w:lang w:val="lt-LT"/>
        </w:rPr>
        <w:t xml:space="preserve">ir mokami už </w:t>
      </w:r>
      <w:r w:rsidR="003F5A36" w:rsidRPr="00B15F64">
        <w:rPr>
          <w:color w:val="auto"/>
          <w:sz w:val="24"/>
          <w:lang w:val="lt-LT"/>
        </w:rPr>
        <w:t xml:space="preserve">nuo </w:t>
      </w:r>
      <w:r w:rsidR="008C1CFE" w:rsidRPr="00B15F64">
        <w:rPr>
          <w:color w:val="auto"/>
          <w:sz w:val="24"/>
          <w:lang w:val="lt-LT"/>
        </w:rPr>
        <w:t xml:space="preserve">2025 m. sausio 1 d. </w:t>
      </w:r>
      <w:r w:rsidR="003E4E24" w:rsidRPr="00B15F64">
        <w:rPr>
          <w:color w:val="auto"/>
          <w:sz w:val="24"/>
          <w:lang w:val="lt-LT"/>
        </w:rPr>
        <w:t xml:space="preserve">suteiktas paslaugas </w:t>
      </w:r>
      <w:r w:rsidR="00E63852" w:rsidRPr="00B15F64">
        <w:rPr>
          <w:color w:val="auto"/>
          <w:sz w:val="24"/>
          <w:lang w:val="lt-LT"/>
        </w:rPr>
        <w:t xml:space="preserve">ir </w:t>
      </w:r>
      <w:r w:rsidR="00420BDB" w:rsidRPr="00B15F64">
        <w:rPr>
          <w:color w:val="auto"/>
          <w:sz w:val="24"/>
          <w:lang w:val="lt-LT"/>
        </w:rPr>
        <w:t>tampa neatskiriama Sutarties dalimi</w:t>
      </w:r>
      <w:r w:rsidR="00E63852" w:rsidRPr="00B15F64">
        <w:rPr>
          <w:color w:val="auto"/>
          <w:sz w:val="24"/>
          <w:lang w:val="lt-LT"/>
        </w:rPr>
        <w:t>.</w:t>
      </w:r>
    </w:p>
    <w:p w14:paraId="79CB1815" w14:textId="77777777" w:rsidR="00B3593C" w:rsidRPr="00B15F64" w:rsidRDefault="00B3593C" w:rsidP="00B15F64">
      <w:pPr>
        <w:spacing w:after="0" w:line="240" w:lineRule="auto"/>
        <w:ind w:left="0" w:firstLine="720"/>
        <w:rPr>
          <w:color w:val="auto"/>
          <w:sz w:val="24"/>
          <w:lang w:val="lt-LT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6526"/>
        <w:gridCol w:w="3822"/>
      </w:tblGrid>
      <w:tr w:rsidR="00112FC0" w:rsidRPr="00B15F64" w14:paraId="400CD44E" w14:textId="77777777" w:rsidTr="00A37F06">
        <w:tc>
          <w:tcPr>
            <w:tcW w:w="6526" w:type="dxa"/>
          </w:tcPr>
          <w:p w14:paraId="1149881B" w14:textId="530F47B3" w:rsidR="00EC784D" w:rsidRPr="00B15F64" w:rsidRDefault="00B875E3" w:rsidP="00B15F64">
            <w:pPr>
              <w:spacing w:after="0" w:line="240" w:lineRule="auto"/>
              <w:ind w:left="0"/>
              <w:jc w:val="left"/>
              <w:rPr>
                <w:b/>
                <w:bCs/>
                <w:color w:val="auto"/>
                <w:sz w:val="24"/>
                <w:lang w:val="lt-LT"/>
              </w:rPr>
            </w:pPr>
            <w:r w:rsidRPr="00B15F64">
              <w:rPr>
                <w:rFonts w:eastAsia="Arial"/>
                <w:b/>
                <w:color w:val="auto"/>
                <w:sz w:val="24"/>
                <w:lang w:val="lt-LT"/>
              </w:rPr>
              <w:t>UŽSAKOVAS</w:t>
            </w:r>
          </w:p>
        </w:tc>
        <w:tc>
          <w:tcPr>
            <w:tcW w:w="3822" w:type="dxa"/>
          </w:tcPr>
          <w:p w14:paraId="4CF7232A" w14:textId="77777777" w:rsidR="00EC784D" w:rsidRPr="00B15F64" w:rsidRDefault="00EC784D" w:rsidP="00B15F64">
            <w:pPr>
              <w:spacing w:after="0" w:line="240" w:lineRule="auto"/>
              <w:ind w:left="0"/>
              <w:jc w:val="left"/>
              <w:rPr>
                <w:b/>
                <w:bCs/>
                <w:color w:val="auto"/>
                <w:sz w:val="24"/>
                <w:lang w:val="lt-LT"/>
              </w:rPr>
            </w:pPr>
            <w:r w:rsidRPr="00B15F64">
              <w:rPr>
                <w:b/>
                <w:bCs/>
                <w:color w:val="auto"/>
                <w:sz w:val="24"/>
                <w:lang w:val="lt-LT"/>
              </w:rPr>
              <w:t>TIEKĖJAS</w:t>
            </w:r>
          </w:p>
        </w:tc>
      </w:tr>
      <w:tr w:rsidR="00112FC0" w:rsidRPr="00B15F64" w14:paraId="2F2155C4" w14:textId="77777777" w:rsidTr="00A37F06">
        <w:tc>
          <w:tcPr>
            <w:tcW w:w="6526" w:type="dxa"/>
          </w:tcPr>
          <w:p w14:paraId="47CF3599" w14:textId="11CDD654" w:rsidR="00C51657" w:rsidRPr="00B15F64" w:rsidRDefault="00B875E3" w:rsidP="00B15F6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lang w:val="lt-LT"/>
              </w:rPr>
            </w:pPr>
            <w:r w:rsidRPr="00B15F64">
              <w:rPr>
                <w:sz w:val="24"/>
                <w:lang w:val="lt-LT"/>
              </w:rPr>
              <w:t>Valstybinė augalininkystės tarnyba prie Žemės ūkio ministerijos</w:t>
            </w:r>
          </w:p>
        </w:tc>
        <w:tc>
          <w:tcPr>
            <w:tcW w:w="3822" w:type="dxa"/>
          </w:tcPr>
          <w:p w14:paraId="73481382" w14:textId="74B3B1CB" w:rsidR="00C51657" w:rsidRPr="00B15F64" w:rsidRDefault="006B6647" w:rsidP="00B15F6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lang w:val="lt-LT"/>
              </w:rPr>
            </w:pPr>
            <w:r w:rsidRPr="00B15F64">
              <w:rPr>
                <w:sz w:val="24"/>
                <w:lang w:val="lt-LT"/>
              </w:rPr>
              <w:t>Vakarai, UAB</w:t>
            </w:r>
          </w:p>
        </w:tc>
      </w:tr>
      <w:tr w:rsidR="00112FC0" w:rsidRPr="00B15F64" w14:paraId="5FFB7B00" w14:textId="77777777" w:rsidTr="00A37F06">
        <w:trPr>
          <w:trHeight w:val="143"/>
        </w:trPr>
        <w:tc>
          <w:tcPr>
            <w:tcW w:w="6526" w:type="dxa"/>
          </w:tcPr>
          <w:p w14:paraId="47398A34" w14:textId="77582B5C" w:rsidR="00C51657" w:rsidRPr="00B15F64" w:rsidRDefault="00EB0C17" w:rsidP="00B15F64">
            <w:pPr>
              <w:spacing w:after="0" w:line="240" w:lineRule="auto"/>
              <w:ind w:left="0" w:firstLine="0"/>
              <w:jc w:val="left"/>
              <w:rPr>
                <w:i/>
                <w:iCs/>
                <w:color w:val="auto"/>
                <w:sz w:val="24"/>
                <w:lang w:val="lt-LT"/>
              </w:rPr>
            </w:pPr>
            <w:r w:rsidRPr="00B15F64">
              <w:rPr>
                <w:color w:val="auto"/>
                <w:sz w:val="24"/>
                <w:lang w:val="lt-LT"/>
              </w:rPr>
              <w:t xml:space="preserve">Tel. </w:t>
            </w:r>
            <w:r w:rsidR="00C51657" w:rsidRPr="00B15F64">
              <w:rPr>
                <w:color w:val="auto"/>
                <w:sz w:val="24"/>
                <w:lang w:val="lt-LT"/>
              </w:rPr>
              <w:t>+370 5 2</w:t>
            </w:r>
            <w:r w:rsidR="000F0238" w:rsidRPr="00B15F64">
              <w:rPr>
                <w:color w:val="auto"/>
                <w:sz w:val="24"/>
                <w:lang w:val="lt-LT"/>
              </w:rPr>
              <w:t>37</w:t>
            </w:r>
            <w:r w:rsidR="00C51657" w:rsidRPr="00B15F64">
              <w:rPr>
                <w:color w:val="auto"/>
                <w:sz w:val="24"/>
                <w:lang w:val="lt-LT"/>
              </w:rPr>
              <w:t xml:space="preserve"> 5</w:t>
            </w:r>
            <w:r w:rsidR="000F0238" w:rsidRPr="00B15F64">
              <w:rPr>
                <w:color w:val="auto"/>
                <w:sz w:val="24"/>
                <w:lang w:val="lt-LT"/>
              </w:rPr>
              <w:t>63</w:t>
            </w:r>
            <w:r w:rsidR="00C51657" w:rsidRPr="00B15F64">
              <w:rPr>
                <w:color w:val="auto"/>
                <w:sz w:val="24"/>
                <w:lang w:val="lt-LT"/>
              </w:rPr>
              <w:t>1</w:t>
            </w:r>
          </w:p>
        </w:tc>
        <w:tc>
          <w:tcPr>
            <w:tcW w:w="3822" w:type="dxa"/>
          </w:tcPr>
          <w:p w14:paraId="0577CCE1" w14:textId="17849ED0" w:rsidR="00C51657" w:rsidRPr="00B15F64" w:rsidRDefault="00EC303B" w:rsidP="00B15F6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lang w:val="lt-LT"/>
              </w:rPr>
            </w:pPr>
            <w:r w:rsidRPr="00B15F64">
              <w:rPr>
                <w:color w:val="auto"/>
                <w:sz w:val="24"/>
                <w:lang w:val="lt-LT"/>
              </w:rPr>
              <w:t xml:space="preserve"> </w:t>
            </w:r>
            <w:r w:rsidR="00EB0C17" w:rsidRPr="00B15F64">
              <w:rPr>
                <w:color w:val="auto"/>
                <w:sz w:val="24"/>
                <w:lang w:val="lt-LT"/>
              </w:rPr>
              <w:t xml:space="preserve">Tel. </w:t>
            </w:r>
            <w:r w:rsidR="00C51657" w:rsidRPr="00B15F64">
              <w:rPr>
                <w:color w:val="auto"/>
                <w:sz w:val="24"/>
                <w:lang w:val="lt-LT"/>
              </w:rPr>
              <w:t>+370</w:t>
            </w:r>
            <w:r w:rsidR="004F4D71" w:rsidRPr="00B15F64">
              <w:rPr>
                <w:color w:val="auto"/>
                <w:sz w:val="24"/>
                <w:lang w:val="lt-LT"/>
              </w:rPr>
              <w:t>6 7512347</w:t>
            </w:r>
          </w:p>
        </w:tc>
      </w:tr>
      <w:tr w:rsidR="00112FC0" w:rsidRPr="00B15F64" w14:paraId="2477C6A0" w14:textId="77777777" w:rsidTr="00A37F06">
        <w:trPr>
          <w:trHeight w:val="188"/>
        </w:trPr>
        <w:tc>
          <w:tcPr>
            <w:tcW w:w="6526" w:type="dxa"/>
          </w:tcPr>
          <w:p w14:paraId="4DAA8FBB" w14:textId="220A7115" w:rsidR="00C51657" w:rsidRPr="00B15F64" w:rsidRDefault="000F0238" w:rsidP="00B15F64">
            <w:pPr>
              <w:spacing w:after="0" w:line="240" w:lineRule="auto"/>
              <w:ind w:left="0" w:firstLine="0"/>
              <w:jc w:val="left"/>
              <w:rPr>
                <w:b/>
                <w:bCs/>
                <w:i/>
                <w:iCs/>
                <w:color w:val="auto"/>
                <w:sz w:val="24"/>
                <w:lang w:val="lt-LT"/>
              </w:rPr>
            </w:pPr>
            <w:r w:rsidRPr="00B15F64">
              <w:rPr>
                <w:rFonts w:eastAsiaTheme="majorEastAsia"/>
                <w:sz w:val="24"/>
                <w:lang w:val="lt-LT"/>
              </w:rPr>
              <w:t xml:space="preserve">El. paštas </w:t>
            </w:r>
            <w:hyperlink r:id="rId7" w:history="1">
              <w:r w:rsidRPr="00B15F64">
                <w:rPr>
                  <w:rStyle w:val="Hipersaitas"/>
                  <w:rFonts w:eastAsiaTheme="majorEastAsia"/>
                  <w:sz w:val="24"/>
                  <w:lang w:val="lt-LT"/>
                </w:rPr>
                <w:t>info@vatzum.lt</w:t>
              </w:r>
            </w:hyperlink>
            <w:r w:rsidRPr="00B15F64">
              <w:rPr>
                <w:rFonts w:eastAsiaTheme="majorEastAsia"/>
                <w:sz w:val="24"/>
                <w:lang w:val="lt-LT"/>
              </w:rPr>
              <w:t xml:space="preserve"> </w:t>
            </w:r>
            <w:r w:rsidR="008E431B" w:rsidRPr="00B15F64">
              <w:rPr>
                <w:rStyle w:val="Hipersaitas"/>
                <w:rFonts w:eastAsiaTheme="majorEastAsia"/>
                <w:color w:val="auto"/>
                <w:sz w:val="24"/>
                <w:lang w:val="lt-LT"/>
              </w:rPr>
              <w:t xml:space="preserve"> </w:t>
            </w:r>
            <w:r w:rsidR="00C51657" w:rsidRPr="00B15F64">
              <w:rPr>
                <w:rStyle w:val="Hipersaitas"/>
                <w:rFonts w:eastAsiaTheme="majorEastAsia"/>
                <w:color w:val="auto"/>
                <w:sz w:val="24"/>
                <w:lang w:val="lt-LT"/>
              </w:rPr>
              <w:t xml:space="preserve">  </w:t>
            </w:r>
            <w:r w:rsidR="00C51657" w:rsidRPr="00B15F64">
              <w:rPr>
                <w:color w:val="auto"/>
                <w:sz w:val="24"/>
                <w:lang w:val="lt-LT"/>
              </w:rPr>
              <w:t xml:space="preserve"> </w:t>
            </w:r>
          </w:p>
        </w:tc>
        <w:tc>
          <w:tcPr>
            <w:tcW w:w="3822" w:type="dxa"/>
          </w:tcPr>
          <w:p w14:paraId="2358E5E2" w14:textId="5B559E5D" w:rsidR="00C51657" w:rsidRPr="00B15F64" w:rsidRDefault="004F4D71" w:rsidP="00B15F64">
            <w:pPr>
              <w:spacing w:after="0" w:line="240" w:lineRule="auto"/>
              <w:ind w:left="0" w:firstLine="0"/>
              <w:jc w:val="left"/>
              <w:rPr>
                <w:b/>
                <w:bCs/>
                <w:i/>
                <w:iCs/>
                <w:color w:val="auto"/>
                <w:sz w:val="24"/>
                <w:lang w:val="lt-LT"/>
              </w:rPr>
            </w:pPr>
            <w:hyperlink r:id="rId8" w:history="1">
              <w:r w:rsidRPr="00B15F64">
                <w:rPr>
                  <w:rStyle w:val="Hipersaitas"/>
                  <w:sz w:val="24"/>
                  <w:lang w:val="lt-LT"/>
                </w:rPr>
                <w:t>Vakarai20</w:t>
              </w:r>
              <w:r w:rsidRPr="00B15F64">
                <w:rPr>
                  <w:rStyle w:val="Hipersaitas"/>
                  <w:rFonts w:eastAsiaTheme="majorEastAsia"/>
                  <w:sz w:val="24"/>
                  <w:lang w:val="lt-LT"/>
                </w:rPr>
                <w:t>@gmail.com</w:t>
              </w:r>
            </w:hyperlink>
            <w:r w:rsidRPr="00B15F64">
              <w:rPr>
                <w:rFonts w:eastAsiaTheme="majorEastAsia"/>
                <w:sz w:val="24"/>
                <w:lang w:val="lt-LT"/>
              </w:rPr>
              <w:t xml:space="preserve"> </w:t>
            </w:r>
            <w:r w:rsidR="00C51657" w:rsidRPr="00B15F64">
              <w:rPr>
                <w:rStyle w:val="Hipersaitas"/>
                <w:rFonts w:eastAsiaTheme="majorEastAsia"/>
                <w:color w:val="auto"/>
                <w:sz w:val="24"/>
                <w:lang w:val="lt-LT"/>
              </w:rPr>
              <w:t xml:space="preserve">   </w:t>
            </w:r>
            <w:r w:rsidR="00C51657" w:rsidRPr="00B15F64">
              <w:rPr>
                <w:color w:val="auto"/>
                <w:sz w:val="24"/>
                <w:lang w:val="lt-LT"/>
              </w:rPr>
              <w:t xml:space="preserve"> </w:t>
            </w:r>
          </w:p>
        </w:tc>
      </w:tr>
      <w:tr w:rsidR="00241E1E" w:rsidRPr="00B15F64" w14:paraId="111BADCD" w14:textId="77777777" w:rsidTr="00A37F06">
        <w:trPr>
          <w:trHeight w:val="188"/>
        </w:trPr>
        <w:tc>
          <w:tcPr>
            <w:tcW w:w="6526" w:type="dxa"/>
          </w:tcPr>
          <w:p w14:paraId="2FC41350" w14:textId="54E54E1D" w:rsidR="00C51657" w:rsidRPr="00B15F64" w:rsidRDefault="000F0238" w:rsidP="00B15F6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lang w:val="lt-LT"/>
              </w:rPr>
            </w:pPr>
            <w:r w:rsidRPr="00B15F64">
              <w:rPr>
                <w:color w:val="auto"/>
                <w:sz w:val="24"/>
                <w:lang w:val="lt-LT"/>
              </w:rPr>
              <w:t xml:space="preserve">Direktorius </w:t>
            </w:r>
          </w:p>
        </w:tc>
        <w:tc>
          <w:tcPr>
            <w:tcW w:w="3822" w:type="dxa"/>
          </w:tcPr>
          <w:p w14:paraId="1025B19E" w14:textId="7BF29F60" w:rsidR="00C51657" w:rsidRPr="00B15F64" w:rsidRDefault="00E473EA" w:rsidP="00B15F64">
            <w:pPr>
              <w:spacing w:after="0" w:line="240" w:lineRule="auto"/>
              <w:ind w:left="0" w:firstLine="0"/>
              <w:jc w:val="left"/>
              <w:rPr>
                <w:b/>
                <w:bCs/>
                <w:i/>
                <w:iCs/>
                <w:color w:val="auto"/>
                <w:sz w:val="24"/>
                <w:lang w:val="lt-LT"/>
              </w:rPr>
            </w:pPr>
            <w:r w:rsidRPr="00B15F64">
              <w:rPr>
                <w:color w:val="auto"/>
                <w:sz w:val="24"/>
                <w:lang w:val="lt-LT"/>
              </w:rPr>
              <w:t xml:space="preserve">Direktorius </w:t>
            </w:r>
          </w:p>
        </w:tc>
      </w:tr>
    </w:tbl>
    <w:p w14:paraId="5FDF6835" w14:textId="77777777" w:rsidR="00E516D0" w:rsidRPr="00B15F64" w:rsidRDefault="00E516D0" w:rsidP="0033102B">
      <w:pPr>
        <w:spacing w:after="0" w:line="240" w:lineRule="auto"/>
        <w:ind w:left="0" w:firstLine="0"/>
        <w:rPr>
          <w:color w:val="auto"/>
          <w:sz w:val="24"/>
          <w:lang w:val="lt-LT"/>
        </w:rPr>
      </w:pPr>
    </w:p>
    <w:sectPr w:rsidR="00E516D0" w:rsidRPr="00B15F64" w:rsidSect="00AB3C7C">
      <w:headerReference w:type="default" r:id="rId9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1E080" w14:textId="77777777" w:rsidR="004F5779" w:rsidRDefault="004F5779" w:rsidP="0009309E">
      <w:pPr>
        <w:spacing w:after="0" w:line="240" w:lineRule="auto"/>
      </w:pPr>
      <w:r>
        <w:separator/>
      </w:r>
    </w:p>
  </w:endnote>
  <w:endnote w:type="continuationSeparator" w:id="0">
    <w:p w14:paraId="2D6F98D2" w14:textId="77777777" w:rsidR="004F5779" w:rsidRDefault="004F5779" w:rsidP="0009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C96D" w14:textId="77777777" w:rsidR="004F5779" w:rsidRDefault="004F5779" w:rsidP="0009309E">
      <w:pPr>
        <w:spacing w:after="0" w:line="240" w:lineRule="auto"/>
      </w:pPr>
      <w:r>
        <w:separator/>
      </w:r>
    </w:p>
  </w:footnote>
  <w:footnote w:type="continuationSeparator" w:id="0">
    <w:p w14:paraId="105BE801" w14:textId="77777777" w:rsidR="004F5779" w:rsidRDefault="004F5779" w:rsidP="0009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7071" w14:textId="707554DA" w:rsidR="0009309E" w:rsidRDefault="0009309E" w:rsidP="0009309E">
    <w:pPr>
      <w:pStyle w:val="Antrat1"/>
      <w:spacing w:before="0" w:after="0" w:line="240" w:lineRule="auto"/>
      <w:ind w:firstLine="720"/>
      <w:jc w:val="center"/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</w:pPr>
    <w:r w:rsidRPr="00844DC7"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  <w:t>SUSITARIMAS Nr. 1</w:t>
    </w:r>
  </w:p>
  <w:p w14:paraId="604515EC" w14:textId="2A8CBD8B" w:rsidR="0021580C" w:rsidRPr="0021580C" w:rsidRDefault="0021580C" w:rsidP="0021580C">
    <w:pPr>
      <w:pStyle w:val="Antrat1"/>
      <w:spacing w:before="0" w:after="0" w:line="240" w:lineRule="auto"/>
      <w:ind w:firstLine="720"/>
      <w:jc w:val="center"/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</w:pPr>
    <w:r w:rsidRPr="00844DC7"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  <w:t>prie 2024-02-</w:t>
    </w:r>
    <w:r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  <w:t>26</w:t>
    </w:r>
    <w:r w:rsidRPr="00844DC7"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  <w:t xml:space="preserve"> Sutarties </w:t>
    </w:r>
    <w:r w:rsidRPr="0099776B">
      <w:rPr>
        <w:rFonts w:ascii="Times New Roman" w:hAnsi="Times New Roman" w:cs="Times New Roman"/>
        <w:b/>
        <w:color w:val="auto"/>
        <w:sz w:val="24"/>
        <w:szCs w:val="24"/>
      </w:rPr>
      <w:t xml:space="preserve"> CPO288976</w:t>
    </w:r>
    <w:r w:rsidRPr="00844DC7">
      <w:rPr>
        <w:rFonts w:ascii="Times New Roman" w:hAnsi="Times New Roman" w:cs="Times New Roman"/>
        <w:b/>
        <w:color w:val="auto"/>
        <w:sz w:val="24"/>
        <w:szCs w:val="24"/>
      </w:rPr>
      <w:t>/19FT-1</w:t>
    </w:r>
    <w:r>
      <w:rPr>
        <w:rFonts w:ascii="Times New Roman" w:hAnsi="Times New Roman" w:cs="Times New Roman"/>
        <w:b/>
        <w:color w:val="auto"/>
        <w:sz w:val="24"/>
        <w:szCs w:val="24"/>
      </w:rPr>
      <w:t>6</w:t>
    </w:r>
  </w:p>
  <w:p w14:paraId="151A19F6" w14:textId="77777777" w:rsidR="0009309E" w:rsidRDefault="000930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1711"/>
    <w:multiLevelType w:val="hybridMultilevel"/>
    <w:tmpl w:val="785868F6"/>
    <w:lvl w:ilvl="0" w:tplc="1E2A8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34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52"/>
    <w:rsid w:val="000078FC"/>
    <w:rsid w:val="00013976"/>
    <w:rsid w:val="0001427F"/>
    <w:rsid w:val="00015AFF"/>
    <w:rsid w:val="00031694"/>
    <w:rsid w:val="000513EE"/>
    <w:rsid w:val="00066487"/>
    <w:rsid w:val="00067536"/>
    <w:rsid w:val="00073A88"/>
    <w:rsid w:val="00082ADC"/>
    <w:rsid w:val="0009309E"/>
    <w:rsid w:val="000A6736"/>
    <w:rsid w:val="000B0F6C"/>
    <w:rsid w:val="000F0238"/>
    <w:rsid w:val="000F1594"/>
    <w:rsid w:val="000F3E92"/>
    <w:rsid w:val="00112FC0"/>
    <w:rsid w:val="00117B84"/>
    <w:rsid w:val="00130262"/>
    <w:rsid w:val="00135959"/>
    <w:rsid w:val="00140F3C"/>
    <w:rsid w:val="00147562"/>
    <w:rsid w:val="0015073C"/>
    <w:rsid w:val="00170D5F"/>
    <w:rsid w:val="00183701"/>
    <w:rsid w:val="001870A9"/>
    <w:rsid w:val="00187587"/>
    <w:rsid w:val="0019368E"/>
    <w:rsid w:val="00197382"/>
    <w:rsid w:val="001A0599"/>
    <w:rsid w:val="001A2EF1"/>
    <w:rsid w:val="001A5181"/>
    <w:rsid w:val="001A6332"/>
    <w:rsid w:val="001D1B47"/>
    <w:rsid w:val="001D2004"/>
    <w:rsid w:val="001D368E"/>
    <w:rsid w:val="001E6B3A"/>
    <w:rsid w:val="001F0E3B"/>
    <w:rsid w:val="00207A3F"/>
    <w:rsid w:val="0021348D"/>
    <w:rsid w:val="0021580C"/>
    <w:rsid w:val="00241E1E"/>
    <w:rsid w:val="0025297E"/>
    <w:rsid w:val="00253187"/>
    <w:rsid w:val="00264566"/>
    <w:rsid w:val="00264A17"/>
    <w:rsid w:val="00265323"/>
    <w:rsid w:val="0027308C"/>
    <w:rsid w:val="00286AC4"/>
    <w:rsid w:val="00290AB8"/>
    <w:rsid w:val="0029154B"/>
    <w:rsid w:val="00291C7A"/>
    <w:rsid w:val="002969A8"/>
    <w:rsid w:val="002C30D2"/>
    <w:rsid w:val="002C3DF0"/>
    <w:rsid w:val="002F0EB1"/>
    <w:rsid w:val="00314892"/>
    <w:rsid w:val="00324391"/>
    <w:rsid w:val="0032648D"/>
    <w:rsid w:val="0033102B"/>
    <w:rsid w:val="00331E4E"/>
    <w:rsid w:val="00356E63"/>
    <w:rsid w:val="00360C81"/>
    <w:rsid w:val="00364967"/>
    <w:rsid w:val="00372A47"/>
    <w:rsid w:val="00376FEF"/>
    <w:rsid w:val="00390F6B"/>
    <w:rsid w:val="003B154C"/>
    <w:rsid w:val="003C31DB"/>
    <w:rsid w:val="003D4958"/>
    <w:rsid w:val="003E4E24"/>
    <w:rsid w:val="003F5A36"/>
    <w:rsid w:val="00401D19"/>
    <w:rsid w:val="00407851"/>
    <w:rsid w:val="00420BDB"/>
    <w:rsid w:val="00454239"/>
    <w:rsid w:val="00457E69"/>
    <w:rsid w:val="004711B5"/>
    <w:rsid w:val="00471D7D"/>
    <w:rsid w:val="0047361A"/>
    <w:rsid w:val="004857B3"/>
    <w:rsid w:val="004A556F"/>
    <w:rsid w:val="004C41E3"/>
    <w:rsid w:val="004C67BE"/>
    <w:rsid w:val="004C6954"/>
    <w:rsid w:val="004D7017"/>
    <w:rsid w:val="004D70CD"/>
    <w:rsid w:val="004E42DD"/>
    <w:rsid w:val="004E444E"/>
    <w:rsid w:val="004E5B2C"/>
    <w:rsid w:val="004F4D71"/>
    <w:rsid w:val="004F5779"/>
    <w:rsid w:val="004F5D32"/>
    <w:rsid w:val="00500468"/>
    <w:rsid w:val="00512540"/>
    <w:rsid w:val="0053649C"/>
    <w:rsid w:val="00546364"/>
    <w:rsid w:val="00550692"/>
    <w:rsid w:val="00560CB4"/>
    <w:rsid w:val="00572FC1"/>
    <w:rsid w:val="00582FC6"/>
    <w:rsid w:val="00591904"/>
    <w:rsid w:val="005A062D"/>
    <w:rsid w:val="005A5292"/>
    <w:rsid w:val="005C2AB1"/>
    <w:rsid w:val="005D55C3"/>
    <w:rsid w:val="005E33BB"/>
    <w:rsid w:val="005F0949"/>
    <w:rsid w:val="005F321A"/>
    <w:rsid w:val="006153E6"/>
    <w:rsid w:val="00625465"/>
    <w:rsid w:val="00634248"/>
    <w:rsid w:val="00641938"/>
    <w:rsid w:val="00652AD7"/>
    <w:rsid w:val="006568B1"/>
    <w:rsid w:val="0066475B"/>
    <w:rsid w:val="0066615B"/>
    <w:rsid w:val="006757FC"/>
    <w:rsid w:val="00682F33"/>
    <w:rsid w:val="006906B7"/>
    <w:rsid w:val="006948F6"/>
    <w:rsid w:val="006A52F3"/>
    <w:rsid w:val="006B6647"/>
    <w:rsid w:val="006C2A7A"/>
    <w:rsid w:val="006C4961"/>
    <w:rsid w:val="006F6956"/>
    <w:rsid w:val="00720208"/>
    <w:rsid w:val="00730237"/>
    <w:rsid w:val="00734F7B"/>
    <w:rsid w:val="00775067"/>
    <w:rsid w:val="00776660"/>
    <w:rsid w:val="00791463"/>
    <w:rsid w:val="007A6BFB"/>
    <w:rsid w:val="007B5576"/>
    <w:rsid w:val="007C5569"/>
    <w:rsid w:val="007C76ED"/>
    <w:rsid w:val="007E09C5"/>
    <w:rsid w:val="007E28CA"/>
    <w:rsid w:val="007F334D"/>
    <w:rsid w:val="007F4E68"/>
    <w:rsid w:val="007F593C"/>
    <w:rsid w:val="00806E73"/>
    <w:rsid w:val="0083491F"/>
    <w:rsid w:val="00840733"/>
    <w:rsid w:val="0084110F"/>
    <w:rsid w:val="008413DC"/>
    <w:rsid w:val="00844DC7"/>
    <w:rsid w:val="0085727F"/>
    <w:rsid w:val="008625F6"/>
    <w:rsid w:val="00867C3B"/>
    <w:rsid w:val="00880295"/>
    <w:rsid w:val="0088755C"/>
    <w:rsid w:val="00895C2E"/>
    <w:rsid w:val="008A7AF7"/>
    <w:rsid w:val="008C1CFE"/>
    <w:rsid w:val="008C1E08"/>
    <w:rsid w:val="008E431B"/>
    <w:rsid w:val="00971F63"/>
    <w:rsid w:val="00974E24"/>
    <w:rsid w:val="0097646E"/>
    <w:rsid w:val="009838FE"/>
    <w:rsid w:val="009943F2"/>
    <w:rsid w:val="0099776B"/>
    <w:rsid w:val="009A6AC1"/>
    <w:rsid w:val="009B29EA"/>
    <w:rsid w:val="009C044B"/>
    <w:rsid w:val="009D2E4B"/>
    <w:rsid w:val="009E50AD"/>
    <w:rsid w:val="00A0034F"/>
    <w:rsid w:val="00A03E0B"/>
    <w:rsid w:val="00A1394D"/>
    <w:rsid w:val="00A155F7"/>
    <w:rsid w:val="00A364AB"/>
    <w:rsid w:val="00A37A2A"/>
    <w:rsid w:val="00A37F06"/>
    <w:rsid w:val="00A6179C"/>
    <w:rsid w:val="00A85401"/>
    <w:rsid w:val="00A958E9"/>
    <w:rsid w:val="00AA10AF"/>
    <w:rsid w:val="00AA724E"/>
    <w:rsid w:val="00AB3C7C"/>
    <w:rsid w:val="00AB77B1"/>
    <w:rsid w:val="00AD3DCE"/>
    <w:rsid w:val="00AF4DBA"/>
    <w:rsid w:val="00B06676"/>
    <w:rsid w:val="00B15F64"/>
    <w:rsid w:val="00B23A53"/>
    <w:rsid w:val="00B30DD3"/>
    <w:rsid w:val="00B3593C"/>
    <w:rsid w:val="00B429D0"/>
    <w:rsid w:val="00B44AB1"/>
    <w:rsid w:val="00B54AD2"/>
    <w:rsid w:val="00B61D76"/>
    <w:rsid w:val="00B72EDA"/>
    <w:rsid w:val="00B83747"/>
    <w:rsid w:val="00B875E3"/>
    <w:rsid w:val="00B87D5F"/>
    <w:rsid w:val="00B9481A"/>
    <w:rsid w:val="00BC19FE"/>
    <w:rsid w:val="00BC69D6"/>
    <w:rsid w:val="00BD52F9"/>
    <w:rsid w:val="00BE6BAD"/>
    <w:rsid w:val="00BF1640"/>
    <w:rsid w:val="00BF19FE"/>
    <w:rsid w:val="00BF39B3"/>
    <w:rsid w:val="00BF73BE"/>
    <w:rsid w:val="00C00BCD"/>
    <w:rsid w:val="00C10E05"/>
    <w:rsid w:val="00C10FF8"/>
    <w:rsid w:val="00C17392"/>
    <w:rsid w:val="00C175C5"/>
    <w:rsid w:val="00C2238D"/>
    <w:rsid w:val="00C3246C"/>
    <w:rsid w:val="00C51657"/>
    <w:rsid w:val="00C605E7"/>
    <w:rsid w:val="00C82DDB"/>
    <w:rsid w:val="00C843BB"/>
    <w:rsid w:val="00CA0677"/>
    <w:rsid w:val="00CA6510"/>
    <w:rsid w:val="00CD7447"/>
    <w:rsid w:val="00CE4392"/>
    <w:rsid w:val="00D04CC3"/>
    <w:rsid w:val="00D12879"/>
    <w:rsid w:val="00D2582F"/>
    <w:rsid w:val="00D31A1B"/>
    <w:rsid w:val="00D32EEF"/>
    <w:rsid w:val="00D429FA"/>
    <w:rsid w:val="00D43A89"/>
    <w:rsid w:val="00D54AC5"/>
    <w:rsid w:val="00D71397"/>
    <w:rsid w:val="00D80A53"/>
    <w:rsid w:val="00D976E2"/>
    <w:rsid w:val="00DA06B6"/>
    <w:rsid w:val="00DA08E8"/>
    <w:rsid w:val="00DA365F"/>
    <w:rsid w:val="00DC0BD7"/>
    <w:rsid w:val="00DC1E7A"/>
    <w:rsid w:val="00DD0943"/>
    <w:rsid w:val="00DE4CE1"/>
    <w:rsid w:val="00E004AE"/>
    <w:rsid w:val="00E11784"/>
    <w:rsid w:val="00E17A08"/>
    <w:rsid w:val="00E473EA"/>
    <w:rsid w:val="00E47DA3"/>
    <w:rsid w:val="00E516D0"/>
    <w:rsid w:val="00E63852"/>
    <w:rsid w:val="00E77EA6"/>
    <w:rsid w:val="00E81FAB"/>
    <w:rsid w:val="00E85065"/>
    <w:rsid w:val="00EB0C17"/>
    <w:rsid w:val="00EC303B"/>
    <w:rsid w:val="00EC4508"/>
    <w:rsid w:val="00EC784D"/>
    <w:rsid w:val="00ED10AE"/>
    <w:rsid w:val="00EE5342"/>
    <w:rsid w:val="00EE6563"/>
    <w:rsid w:val="00EF0982"/>
    <w:rsid w:val="00EF61FA"/>
    <w:rsid w:val="00F029E9"/>
    <w:rsid w:val="00F234C9"/>
    <w:rsid w:val="00F333BB"/>
    <w:rsid w:val="00F42CA8"/>
    <w:rsid w:val="00F43874"/>
    <w:rsid w:val="00F5245A"/>
    <w:rsid w:val="00F668F1"/>
    <w:rsid w:val="00F72AE9"/>
    <w:rsid w:val="00F959E9"/>
    <w:rsid w:val="00FA3187"/>
    <w:rsid w:val="00FB32B2"/>
    <w:rsid w:val="00FB7240"/>
    <w:rsid w:val="00FC66BC"/>
    <w:rsid w:val="00FE3283"/>
    <w:rsid w:val="00FE6652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DFB8"/>
  <w15:chartTrackingRefBased/>
  <w15:docId w15:val="{914EB472-6391-4B64-9184-5D31CC95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852"/>
    <w:pPr>
      <w:spacing w:after="3" w:line="252" w:lineRule="auto"/>
      <w:ind w:left="826" w:firstLine="80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63852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3852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3852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3852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3852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3852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3852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3852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3852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63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3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3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385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385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38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38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38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38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3852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3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3852"/>
    <w:pPr>
      <w:numPr>
        <w:ilvl w:val="1"/>
      </w:numPr>
      <w:spacing w:after="160" w:line="259" w:lineRule="auto"/>
      <w:ind w:left="826" w:firstLine="806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3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3852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38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385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</w:rPr>
  </w:style>
  <w:style w:type="character" w:styleId="Rykuspabraukimas">
    <w:name w:val="Intense Emphasis"/>
    <w:basedOn w:val="Numatytasispastraiposriftas"/>
    <w:uiPriority w:val="21"/>
    <w:qFormat/>
    <w:rsid w:val="00E6385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3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385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3852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Numatytasispastraiposriftas"/>
    <w:rsid w:val="00E63852"/>
  </w:style>
  <w:style w:type="character" w:styleId="Hipersaitas">
    <w:name w:val="Hyperlink"/>
    <w:basedOn w:val="Numatytasispastraiposriftas"/>
    <w:uiPriority w:val="99"/>
    <w:unhideWhenUsed/>
    <w:rsid w:val="004E42DD"/>
    <w:rPr>
      <w:color w:val="467886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E431B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9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9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309E"/>
    <w:rPr>
      <w:rFonts w:ascii="Times New Roman" w:eastAsia="Times New Roman" w:hAnsi="Times New Roman" w:cs="Times New Roman"/>
      <w:color w:val="000000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9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309E"/>
    <w:rPr>
      <w:rFonts w:ascii="Times New Roman" w:eastAsia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arai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atzu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3696</Words>
  <Characters>2107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 Kalinauskaitė</dc:creator>
  <cp:keywords/>
  <dc:description/>
  <cp:lastModifiedBy>Mindaugas Juknevičius</cp:lastModifiedBy>
  <cp:revision>50</cp:revision>
  <dcterms:created xsi:type="dcterms:W3CDTF">2025-01-06T12:01:00Z</dcterms:created>
  <dcterms:modified xsi:type="dcterms:W3CDTF">2025-01-17T13:10:00Z</dcterms:modified>
</cp:coreProperties>
</file>