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44B2" w14:textId="77777777" w:rsidR="00AA74A5" w:rsidRDefault="00AA74A5" w:rsidP="00AA74A5">
      <w:pPr>
        <w:jc w:val="center"/>
        <w:rPr>
          <w:b/>
          <w:caps/>
        </w:rPr>
      </w:pPr>
      <w:r>
        <w:rPr>
          <w:b/>
          <w:caps/>
        </w:rPr>
        <w:t xml:space="preserve">Susitarimas </w:t>
      </w:r>
    </w:p>
    <w:p w14:paraId="07C85F39" w14:textId="607C9DC0" w:rsidR="00AA74A5" w:rsidRPr="00BE1BDD" w:rsidRDefault="00AA74A5" w:rsidP="00BE1BDD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FD7C20">
        <w:rPr>
          <w:b/>
          <w:caps/>
        </w:rPr>
        <w:t>20</w:t>
      </w:r>
      <w:r w:rsidR="00C6328E">
        <w:rPr>
          <w:b/>
          <w:caps/>
        </w:rPr>
        <w:t>2</w:t>
      </w:r>
      <w:r w:rsidR="00060E5A">
        <w:rPr>
          <w:b/>
          <w:caps/>
        </w:rPr>
        <w:t>4</w:t>
      </w:r>
      <w:r>
        <w:rPr>
          <w:b/>
          <w:caps/>
        </w:rPr>
        <w:t>-</w:t>
      </w:r>
      <w:r w:rsidR="000C67F1">
        <w:rPr>
          <w:b/>
          <w:caps/>
        </w:rPr>
        <w:t>0</w:t>
      </w:r>
      <w:r w:rsidR="00060E5A">
        <w:rPr>
          <w:b/>
          <w:caps/>
        </w:rPr>
        <w:t>7</w:t>
      </w:r>
      <w:r w:rsidR="001779EA">
        <w:rPr>
          <w:b/>
          <w:caps/>
        </w:rPr>
        <w:t>-</w:t>
      </w:r>
      <w:r w:rsidR="00060E5A">
        <w:rPr>
          <w:b/>
          <w:caps/>
        </w:rPr>
        <w:t>10</w:t>
      </w:r>
      <w:r w:rsidR="00242181">
        <w:rPr>
          <w:b/>
          <w:caps/>
        </w:rPr>
        <w:t xml:space="preserve"> </w:t>
      </w:r>
      <w:r w:rsidR="000C67F1">
        <w:rPr>
          <w:b/>
          <w:caps/>
        </w:rPr>
        <w:t xml:space="preserve">VIEŠOJO </w:t>
      </w:r>
      <w:r w:rsidR="00FE0686">
        <w:rPr>
          <w:b/>
          <w:caps/>
        </w:rPr>
        <w:t xml:space="preserve">PIRKIMO – PARDAVIMO </w:t>
      </w:r>
      <w:r>
        <w:rPr>
          <w:b/>
          <w:caps/>
        </w:rPr>
        <w:t>SUTARTIES</w:t>
      </w:r>
      <w:r w:rsidRPr="00FD7C20">
        <w:rPr>
          <w:b/>
          <w:caps/>
        </w:rPr>
        <w:t xml:space="preserve"> Nr. </w:t>
      </w:r>
      <w:r w:rsidR="00C6328E">
        <w:rPr>
          <w:b/>
          <w:caps/>
        </w:rPr>
        <w:t>2</w:t>
      </w:r>
      <w:r w:rsidR="00060E5A">
        <w:rPr>
          <w:b/>
          <w:caps/>
        </w:rPr>
        <w:t>4</w:t>
      </w:r>
      <w:r>
        <w:rPr>
          <w:b/>
          <w:caps/>
        </w:rPr>
        <w:t>-c-</w:t>
      </w:r>
      <w:r w:rsidR="000C67F1">
        <w:rPr>
          <w:b/>
          <w:caps/>
        </w:rPr>
        <w:t>2</w:t>
      </w:r>
      <w:r w:rsidR="00060E5A">
        <w:rPr>
          <w:b/>
          <w:caps/>
        </w:rPr>
        <w:t xml:space="preserve">123 </w:t>
      </w:r>
      <w:r>
        <w:rPr>
          <w:b/>
          <w:caps/>
        </w:rPr>
        <w:t>PAKEITIMO</w:t>
      </w:r>
    </w:p>
    <w:p w14:paraId="2CF9B92B" w14:textId="77777777" w:rsidR="00AA74A5" w:rsidRDefault="00AA74A5" w:rsidP="00AA74A5">
      <w:pPr>
        <w:jc w:val="center"/>
      </w:pPr>
    </w:p>
    <w:p w14:paraId="03416797" w14:textId="0F2FE215" w:rsidR="00AA74A5" w:rsidRPr="005C432C" w:rsidRDefault="00AA74A5" w:rsidP="00263B0A">
      <w:pPr>
        <w:ind w:left="1296" w:hanging="1296"/>
        <w:jc w:val="center"/>
      </w:pPr>
      <w:r w:rsidRPr="005C432C">
        <w:t>20</w:t>
      </w:r>
      <w:r>
        <w:t>2</w:t>
      </w:r>
      <w:r w:rsidR="00BE1BDD">
        <w:t>4</w:t>
      </w:r>
      <w:r>
        <w:t xml:space="preserve"> m.</w:t>
      </w:r>
      <w:r w:rsidR="00BE1BDD">
        <w:t xml:space="preserve"> </w:t>
      </w:r>
      <w:r w:rsidR="00060E5A">
        <w:t>lapkričio</w:t>
      </w:r>
      <w:r w:rsidR="00C17C01">
        <w:t xml:space="preserve"> </w:t>
      </w:r>
      <w:r>
        <w:t xml:space="preserve">  </w:t>
      </w:r>
      <w:r w:rsidRPr="005C432C">
        <w:t xml:space="preserve"> d.</w:t>
      </w:r>
      <w:r>
        <w:t xml:space="preserve">      </w:t>
      </w:r>
    </w:p>
    <w:p w14:paraId="7F2FAB79" w14:textId="77777777" w:rsidR="00AA74A5" w:rsidRPr="005C432C" w:rsidRDefault="00AA74A5" w:rsidP="00AA74A5">
      <w:pPr>
        <w:jc w:val="center"/>
      </w:pPr>
      <w:r w:rsidRPr="005C432C">
        <w:t>Vilnius</w:t>
      </w:r>
    </w:p>
    <w:p w14:paraId="62D233D3" w14:textId="77777777" w:rsidR="00AA74A5" w:rsidRDefault="00AA74A5" w:rsidP="0064236F">
      <w:pPr>
        <w:spacing w:line="276" w:lineRule="auto"/>
        <w:jc w:val="center"/>
      </w:pPr>
    </w:p>
    <w:p w14:paraId="351B0197" w14:textId="0E9DF949" w:rsidR="00AA74A5" w:rsidRPr="00FD7C20" w:rsidRDefault="00AA74A5" w:rsidP="0064236F">
      <w:pPr>
        <w:spacing w:line="276" w:lineRule="auto"/>
        <w:jc w:val="both"/>
      </w:pPr>
      <w:r w:rsidRPr="00FD7C20">
        <w:rPr>
          <w:b/>
          <w:bCs/>
        </w:rPr>
        <w:t>VšĮ Vilniaus universiteto ligoninė Santaros klinikos</w:t>
      </w:r>
      <w:r w:rsidRPr="00FD7C20">
        <w:t xml:space="preserve">, </w:t>
      </w:r>
      <w:r w:rsidR="000C67F1" w:rsidRPr="00FD7C20">
        <w:t xml:space="preserve">juridinio asmens kodas 124364561, </w:t>
      </w:r>
      <w:r w:rsidR="004E7A85" w:rsidRPr="00FD7C20">
        <w:t>atstovaujam</w:t>
      </w:r>
      <w:r w:rsidR="004E7A85">
        <w:t>a</w:t>
      </w:r>
      <w:r w:rsidR="004E7A85" w:rsidRPr="00FD7C20">
        <w:t xml:space="preserve"> </w:t>
      </w:r>
      <w:r w:rsidR="004E7A85">
        <w:t>generalinio direktoriaus Tomo Jovaišos, veikiančio pagal įstaigos įstatus</w:t>
      </w:r>
      <w:r w:rsidRPr="00FD7C20">
        <w:rPr>
          <w:i/>
          <w:iCs/>
        </w:rPr>
        <w:t xml:space="preserve"> </w:t>
      </w:r>
      <w:r w:rsidRPr="00FD7C20">
        <w:t xml:space="preserve">(toliau – </w:t>
      </w:r>
      <w:r>
        <w:rPr>
          <w:bCs/>
        </w:rPr>
        <w:t>Pirkėjas</w:t>
      </w:r>
      <w:r w:rsidRPr="00FD7C20">
        <w:t>), ir</w:t>
      </w:r>
    </w:p>
    <w:p w14:paraId="6818D2D2" w14:textId="36192C51" w:rsidR="00AA74A5" w:rsidRPr="00FD7C20" w:rsidRDefault="00857630" w:rsidP="0064236F">
      <w:pPr>
        <w:spacing w:line="276" w:lineRule="auto"/>
        <w:jc w:val="both"/>
      </w:pPr>
      <w:r w:rsidRPr="00857630">
        <w:rPr>
          <w:b/>
          <w:bCs/>
        </w:rPr>
        <w:t>UAB „Formedics“</w:t>
      </w:r>
      <w:r w:rsidRPr="00857630">
        <w:t xml:space="preserve">, juridinio asmens kodas 124980311, atstovaujama direktoriaus Eimanto Baltušio, veikiančio pagal įmonės įstatus </w:t>
      </w:r>
      <w:r w:rsidR="00AA74A5" w:rsidRPr="00FD7C20">
        <w:t xml:space="preserve">(toliau – </w:t>
      </w:r>
      <w:r w:rsidR="00060E5A">
        <w:t>Tiek</w:t>
      </w:r>
      <w:r w:rsidR="00AA74A5">
        <w:t>ėja</w:t>
      </w:r>
      <w:r w:rsidR="00AA74A5" w:rsidRPr="00A50543">
        <w:t>s),</w:t>
      </w:r>
    </w:p>
    <w:p w14:paraId="1A8DE150" w14:textId="77777777" w:rsidR="00FE0686" w:rsidRDefault="00FE0686" w:rsidP="0064236F">
      <w:pPr>
        <w:spacing w:line="276" w:lineRule="auto"/>
        <w:jc w:val="both"/>
      </w:pPr>
      <w:r>
        <w:t>toliau kartu vadinamos Šalimis, o kiekviena atskirai – Š</w:t>
      </w:r>
      <w:r w:rsidRPr="00FD7C20">
        <w:t>alimi,</w:t>
      </w:r>
    </w:p>
    <w:p w14:paraId="4A67F722" w14:textId="77777777" w:rsidR="00A50543" w:rsidRDefault="00A50543" w:rsidP="0064236F">
      <w:pPr>
        <w:spacing w:line="276" w:lineRule="auto"/>
        <w:jc w:val="both"/>
        <w:rPr>
          <w:b/>
        </w:rPr>
      </w:pPr>
    </w:p>
    <w:p w14:paraId="0ADBA4B8" w14:textId="77777777" w:rsidR="00A50543" w:rsidRPr="00550934" w:rsidRDefault="00A50543" w:rsidP="0064236F">
      <w:pPr>
        <w:spacing w:line="276" w:lineRule="auto"/>
        <w:jc w:val="both"/>
      </w:pPr>
      <w:r>
        <w:t>atsižvelgdamos į tai, kad:</w:t>
      </w:r>
      <w:r w:rsidRPr="00550934">
        <w:t xml:space="preserve"> </w:t>
      </w:r>
    </w:p>
    <w:p w14:paraId="274AE137" w14:textId="69AD3C66" w:rsidR="00A50543" w:rsidRPr="00BE1BDD" w:rsidRDefault="00A50543" w:rsidP="00BE1BDD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202</w:t>
      </w:r>
      <w:r w:rsidR="00060E5A">
        <w:t xml:space="preserve">4 </w:t>
      </w:r>
      <w:r>
        <w:t>m</w:t>
      </w:r>
      <w:r w:rsidR="000C67F1">
        <w:t xml:space="preserve">. </w:t>
      </w:r>
      <w:r w:rsidR="00060E5A">
        <w:t>liepos 10</w:t>
      </w:r>
      <w:r>
        <w:t xml:space="preserve"> d. tarp Šalių sudaryta </w:t>
      </w:r>
      <w:r w:rsidR="000C67F1">
        <w:t xml:space="preserve">viešojo </w:t>
      </w:r>
      <w:r>
        <w:t xml:space="preserve">pirkimo-pardavimo sutartis Nr. </w:t>
      </w:r>
      <w:r w:rsidR="008F2677" w:rsidRPr="008F2677">
        <w:rPr>
          <w:bCs/>
          <w:caps/>
        </w:rPr>
        <w:t>2</w:t>
      </w:r>
      <w:r w:rsidR="00060E5A">
        <w:rPr>
          <w:bCs/>
          <w:caps/>
        </w:rPr>
        <w:t>4</w:t>
      </w:r>
      <w:r w:rsidR="008F2677" w:rsidRPr="008F2677">
        <w:rPr>
          <w:bCs/>
          <w:caps/>
        </w:rPr>
        <w:t>-c-</w:t>
      </w:r>
      <w:r w:rsidR="000C67F1">
        <w:rPr>
          <w:bCs/>
          <w:caps/>
        </w:rPr>
        <w:t>2</w:t>
      </w:r>
      <w:r w:rsidR="00060E5A">
        <w:rPr>
          <w:bCs/>
          <w:caps/>
        </w:rPr>
        <w:t>123</w:t>
      </w:r>
      <w:r w:rsidR="008F2677" w:rsidRPr="008F2677">
        <w:rPr>
          <w:bCs/>
          <w:caps/>
        </w:rPr>
        <w:t xml:space="preserve"> </w:t>
      </w:r>
      <w:r>
        <w:t>(toliau – Sutartis)</w:t>
      </w:r>
      <w:r w:rsidRPr="00BE1BDD">
        <w:rPr>
          <w:bCs/>
        </w:rPr>
        <w:t>;</w:t>
      </w:r>
    </w:p>
    <w:p w14:paraId="347A4F2D" w14:textId="1DDD934D" w:rsidR="00060E5A" w:rsidRPr="00060E5A" w:rsidRDefault="00A50543" w:rsidP="00060E5A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rPr>
          <w:bCs/>
        </w:rPr>
        <w:t xml:space="preserve">Sutartis galioja iki </w:t>
      </w:r>
      <w:r w:rsidR="0050464F">
        <w:rPr>
          <w:bCs/>
        </w:rPr>
        <w:t xml:space="preserve">visiško įsipareigojimų pagal </w:t>
      </w:r>
      <w:r w:rsidR="00250B6F">
        <w:rPr>
          <w:bCs/>
        </w:rPr>
        <w:t>S</w:t>
      </w:r>
      <w:r w:rsidR="0050464F">
        <w:rPr>
          <w:bCs/>
        </w:rPr>
        <w:t xml:space="preserve">utartį įvykdymo, bet ne ilgiau kaip iki </w:t>
      </w:r>
      <w:r>
        <w:rPr>
          <w:bCs/>
        </w:rPr>
        <w:t>202</w:t>
      </w:r>
      <w:r w:rsidR="00060E5A">
        <w:rPr>
          <w:bCs/>
        </w:rPr>
        <w:t>6</w:t>
      </w:r>
      <w:r w:rsidR="000F30C3">
        <w:rPr>
          <w:bCs/>
        </w:rPr>
        <w:t xml:space="preserve"> </w:t>
      </w:r>
      <w:r>
        <w:rPr>
          <w:bCs/>
        </w:rPr>
        <w:t>m.</w:t>
      </w:r>
      <w:r w:rsidR="00D93F4F">
        <w:rPr>
          <w:bCs/>
        </w:rPr>
        <w:t xml:space="preserve"> </w:t>
      </w:r>
      <w:r w:rsidR="00060E5A">
        <w:rPr>
          <w:bCs/>
        </w:rPr>
        <w:t>rugsėjo 10</w:t>
      </w:r>
      <w:r>
        <w:rPr>
          <w:bCs/>
        </w:rPr>
        <w:t xml:space="preserve"> d.;</w:t>
      </w:r>
    </w:p>
    <w:p w14:paraId="0242D455" w14:textId="7287B742" w:rsidR="002617A7" w:rsidRPr="00BE1BDD" w:rsidRDefault="002617A7" w:rsidP="00BE1BDD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 w:rsidRPr="008730C1">
        <w:t>atsirad</w:t>
      </w:r>
      <w:r>
        <w:t>o</w:t>
      </w:r>
      <w:r w:rsidRPr="008730C1">
        <w:t xml:space="preserve"> aplinkybės, kurių Pirkėjas pirkimo metu negalėjo tiksliai prognozuoti</w:t>
      </w:r>
      <w:r w:rsidR="00B611C6">
        <w:t xml:space="preserve"> ir</w:t>
      </w:r>
      <w:r w:rsidRPr="008730C1">
        <w:t xml:space="preserve"> šiuo metu išaug</w:t>
      </w:r>
      <w:r w:rsidR="00B611C6">
        <w:t>o</w:t>
      </w:r>
      <w:r w:rsidRPr="008730C1">
        <w:t xml:space="preserve"> </w:t>
      </w:r>
      <w:r w:rsidR="00273F52">
        <w:t>priemonių</w:t>
      </w:r>
      <w:r w:rsidR="00242181">
        <w:t xml:space="preserve"> </w:t>
      </w:r>
      <w:r w:rsidR="00857630">
        <w:t>intervencinei</w:t>
      </w:r>
      <w:r w:rsidR="000C67F1">
        <w:t xml:space="preserve"> </w:t>
      </w:r>
      <w:r w:rsidR="00060E5A">
        <w:t>rad</w:t>
      </w:r>
      <w:r w:rsidR="000C67F1">
        <w:t>iologijai</w:t>
      </w:r>
      <w:r w:rsidR="00857630">
        <w:t xml:space="preserve"> </w:t>
      </w:r>
      <w:r w:rsidRPr="008730C1">
        <w:t>poreiki</w:t>
      </w:r>
      <w:r w:rsidR="00B611C6">
        <w:t>s</w:t>
      </w:r>
      <w:r w:rsidRPr="008730C1">
        <w:t xml:space="preserve">, </w:t>
      </w:r>
      <w:r w:rsidR="00B611C6">
        <w:t xml:space="preserve">todėl </w:t>
      </w:r>
      <w:r w:rsidRPr="008730C1">
        <w:t>Pirkėjui, kaip teikiančiam asmens sveikatos priežiūros paslaugas</w:t>
      </w:r>
      <w:r w:rsidR="00273F52">
        <w:t xml:space="preserve"> subjektui</w:t>
      </w:r>
      <w:r w:rsidRPr="008730C1">
        <w:t>, būtina papildomai ir greičiau įsigyti pagal Sutartį perkamų prekių ir tokiu būdu užtikrinti pacientams teikiamų asmens sveikatos priežiūros paslaugų nepertraukiamumą</w:t>
      </w:r>
      <w:r w:rsidR="0004473A">
        <w:t xml:space="preserve"> ir kokybę</w:t>
      </w:r>
      <w:r>
        <w:t>;</w:t>
      </w:r>
    </w:p>
    <w:p w14:paraId="75BF77EB" w14:textId="66B40F13" w:rsidR="00B611C6" w:rsidRPr="002617A7" w:rsidRDefault="00FB0E82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pakeitimu</w:t>
      </w:r>
      <w:r w:rsidR="006C74BF">
        <w:t>, kuriuo įsigyjamas papildomas prekių kiekis,</w:t>
      </w:r>
      <w:r>
        <w:t xml:space="preserve"> iš esmės nepakeičiamas Sutarties pobūdis, </w:t>
      </w:r>
      <w:r w:rsidR="00B611C6">
        <w:t xml:space="preserve">pakeitimo vertė neviršija </w:t>
      </w:r>
      <w:r w:rsidR="007504E3">
        <w:t>tarptautinio pirkimo vertės ribų, nurodytų Lietuvos Respublikos viešųjų pirkimų įstatymo 4 straipsnio 1 dalyje</w:t>
      </w:r>
      <w:r w:rsidR="00470FEE">
        <w:t xml:space="preserve">, </w:t>
      </w:r>
      <w:r w:rsidR="00F409CD">
        <w:t xml:space="preserve">ir </w:t>
      </w:r>
      <w:r w:rsidR="00470FEE">
        <w:t>10 procentų Sutarties vertės</w:t>
      </w:r>
      <w:r w:rsidR="00B611C6">
        <w:t>;</w:t>
      </w:r>
    </w:p>
    <w:p w14:paraId="5757CF76" w14:textId="77777777" w:rsidR="00A50543" w:rsidRDefault="00A50543" w:rsidP="0064236F">
      <w:pPr>
        <w:pStyle w:val="ListParagraph"/>
        <w:spacing w:line="276" w:lineRule="auto"/>
        <w:ind w:left="0" w:firstLine="851"/>
        <w:jc w:val="both"/>
        <w:rPr>
          <w:bCs/>
        </w:rPr>
      </w:pPr>
    </w:p>
    <w:p w14:paraId="5EBEC033" w14:textId="164DF382" w:rsidR="00A50543" w:rsidRDefault="00A50543" w:rsidP="0064236F">
      <w:pPr>
        <w:spacing w:line="276" w:lineRule="auto"/>
        <w:jc w:val="both"/>
      </w:pPr>
      <w:r>
        <w:t xml:space="preserve">bei </w:t>
      </w:r>
      <w:r w:rsidRPr="005E1A67">
        <w:t>vadovaudamosi</w:t>
      </w:r>
      <w:r>
        <w:t xml:space="preserve"> Sutarties</w:t>
      </w:r>
      <w:r w:rsidR="00060E5A">
        <w:t xml:space="preserve"> Bendrųjų sąlygų</w:t>
      </w:r>
      <w:r>
        <w:t xml:space="preserve"> </w:t>
      </w:r>
      <w:r w:rsidR="00060E5A">
        <w:t>20</w:t>
      </w:r>
      <w:r w:rsidR="00740309">
        <w:t>.</w:t>
      </w:r>
      <w:r w:rsidR="00060E5A">
        <w:t>1.</w:t>
      </w:r>
      <w:r>
        <w:t xml:space="preserve"> punktu ir Lietuvos Respublikos viešųjų pirkimų įstatymo 89 straipsnio 2 dalimi, </w:t>
      </w:r>
    </w:p>
    <w:p w14:paraId="10D9B404" w14:textId="77777777" w:rsidR="00A50543" w:rsidRPr="00FD7C20" w:rsidRDefault="00A50543" w:rsidP="0064236F">
      <w:pPr>
        <w:spacing w:line="276" w:lineRule="auto"/>
        <w:jc w:val="both"/>
        <w:rPr>
          <w:b/>
        </w:rPr>
      </w:pPr>
    </w:p>
    <w:p w14:paraId="6959E9E0" w14:textId="4A175920" w:rsidR="00FE0686" w:rsidRDefault="00FE0686" w:rsidP="0064236F">
      <w:pPr>
        <w:spacing w:line="276" w:lineRule="auto"/>
        <w:jc w:val="both"/>
      </w:pPr>
      <w:r>
        <w:t>Šalys sudaro šį susitarimą</w:t>
      </w:r>
      <w:r w:rsidR="00F259F8">
        <w:t xml:space="preserve"> (toliau – Susitarimas)</w:t>
      </w:r>
      <w:r>
        <w:t>, kuriuo susitaria:</w:t>
      </w:r>
    </w:p>
    <w:p w14:paraId="3B8FBF20" w14:textId="57A9AD0C" w:rsidR="005C1283" w:rsidRDefault="002B339E" w:rsidP="000C309E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8730C1">
        <w:t xml:space="preserve">Pakeisti Sutartį, </w:t>
      </w:r>
      <w:r w:rsidR="00345D4C">
        <w:t>Pirkėjui perkant</w:t>
      </w:r>
      <w:r w:rsidR="000C15AD">
        <w:t xml:space="preserve"> iš </w:t>
      </w:r>
      <w:r w:rsidR="00060E5A">
        <w:t>Tiek</w:t>
      </w:r>
      <w:r w:rsidR="000C15AD">
        <w:t>ėjo</w:t>
      </w:r>
      <w:r w:rsidR="00345D4C">
        <w:t xml:space="preserve">, o </w:t>
      </w:r>
      <w:r w:rsidR="00060E5A">
        <w:t>Tiek</w:t>
      </w:r>
      <w:r w:rsidR="00345D4C">
        <w:t>ėjui parduodant</w:t>
      </w:r>
      <w:r w:rsidR="000C15AD">
        <w:t xml:space="preserve"> Pirkėjui</w:t>
      </w:r>
      <w:r w:rsidR="00345D4C" w:rsidRPr="008730C1">
        <w:t xml:space="preserve"> </w:t>
      </w:r>
      <w:r w:rsidRPr="008730C1">
        <w:t xml:space="preserve">papildomą </w:t>
      </w:r>
      <w:r w:rsidR="00595A42">
        <w:t xml:space="preserve">prekių </w:t>
      </w:r>
      <w:r w:rsidRPr="008730C1">
        <w:t>kiekį, t. y.</w:t>
      </w:r>
      <w:r w:rsidR="005C1283">
        <w:t>:</w:t>
      </w:r>
    </w:p>
    <w:p w14:paraId="629BC045" w14:textId="0E80101E" w:rsidR="005C1283" w:rsidRDefault="000C309E" w:rsidP="005C1283">
      <w:pPr>
        <w:numPr>
          <w:ilvl w:val="1"/>
          <w:numId w:val="3"/>
        </w:numPr>
        <w:tabs>
          <w:tab w:val="left" w:pos="851"/>
        </w:tabs>
        <w:spacing w:line="276" w:lineRule="auto"/>
        <w:jc w:val="both"/>
      </w:pPr>
      <w:r>
        <w:t xml:space="preserve"> </w:t>
      </w:r>
      <w:r w:rsidR="0068003D">
        <w:t xml:space="preserve">pagal </w:t>
      </w:r>
      <w:r w:rsidR="002B339E" w:rsidRPr="008730C1">
        <w:t>Sutarties priedo</w:t>
      </w:r>
      <w:r w:rsidR="008F2677">
        <w:t xml:space="preserve"> </w:t>
      </w:r>
      <w:r w:rsidR="000C67F1">
        <w:t xml:space="preserve">Nr. 1 </w:t>
      </w:r>
      <w:r w:rsidR="002B339E">
        <w:t>„Specifikacija</w:t>
      </w:r>
      <w:r w:rsidR="00882C88">
        <w:t xml:space="preserve"> </w:t>
      </w:r>
      <w:r w:rsidR="002B339E">
        <w:t xml:space="preserve">ir įkainiai“ lentelės </w:t>
      </w:r>
      <w:r w:rsidR="00273F52">
        <w:t>pirkimo dal</w:t>
      </w:r>
      <w:r w:rsidR="0068003D">
        <w:t>į</w:t>
      </w:r>
      <w:r w:rsidR="006B046F">
        <w:t xml:space="preserve"> </w:t>
      </w:r>
      <w:r w:rsidR="000C67F1">
        <w:t xml:space="preserve">Nr. </w:t>
      </w:r>
      <w:r w:rsidR="00060E5A">
        <w:t>1</w:t>
      </w:r>
      <w:r w:rsidR="005C1283">
        <w:t>4</w:t>
      </w:r>
      <w:r w:rsidR="002B339E">
        <w:t xml:space="preserve"> </w:t>
      </w:r>
      <w:r w:rsidR="0068003D">
        <w:t>p</w:t>
      </w:r>
      <w:r w:rsidR="002B339E">
        <w:t xml:space="preserve">apildomai įsigyjamų prekių vertė </w:t>
      </w:r>
      <w:r w:rsidR="002B339E" w:rsidRPr="00C554AA">
        <w:t>–</w:t>
      </w:r>
      <w:r w:rsidR="003E2AEE" w:rsidRPr="00C554AA">
        <w:t xml:space="preserve"> </w:t>
      </w:r>
      <w:r w:rsidR="005C1283">
        <w:t>3 </w:t>
      </w:r>
      <w:r w:rsidR="0068003D">
        <w:t>500</w:t>
      </w:r>
      <w:r w:rsidR="005C1283">
        <w:t>,00</w:t>
      </w:r>
      <w:r w:rsidR="003E2AEE" w:rsidRPr="00C554AA">
        <w:t xml:space="preserve"> Eur (</w:t>
      </w:r>
      <w:r w:rsidR="005C1283">
        <w:t xml:space="preserve">trys tūkstančiai </w:t>
      </w:r>
      <w:r w:rsidR="0068003D">
        <w:t>penki š</w:t>
      </w:r>
      <w:r w:rsidR="005C1283">
        <w:t xml:space="preserve">imtai </w:t>
      </w:r>
      <w:r w:rsidR="0068003D">
        <w:t>eurų</w:t>
      </w:r>
      <w:r w:rsidR="00B611C6" w:rsidRPr="00C554AA">
        <w:t>,</w:t>
      </w:r>
      <w:r w:rsidR="003E2AEE" w:rsidRPr="00C554AA">
        <w:t xml:space="preserve"> </w:t>
      </w:r>
      <w:r w:rsidR="0039358E">
        <w:t>0</w:t>
      </w:r>
      <w:r w:rsidR="003E2AEE" w:rsidRPr="00C554AA">
        <w:t xml:space="preserve"> ct)</w:t>
      </w:r>
      <w:r w:rsidR="002B339E">
        <w:t xml:space="preserve"> be PVM (</w:t>
      </w:r>
      <w:r w:rsidR="00060E5A">
        <w:t>3</w:t>
      </w:r>
      <w:r w:rsidR="0068003D">
        <w:t> 675,00</w:t>
      </w:r>
      <w:r w:rsidR="006B046F">
        <w:t xml:space="preserve"> </w:t>
      </w:r>
      <w:r w:rsidR="006B046F" w:rsidRPr="006B046F">
        <w:t>E</w:t>
      </w:r>
      <w:r w:rsidR="006B046F">
        <w:t>ur</w:t>
      </w:r>
      <w:r w:rsidR="002B339E" w:rsidRPr="002B339E">
        <w:t xml:space="preserve"> su PVM</w:t>
      </w:r>
      <w:r w:rsidR="002B339E" w:rsidRPr="00A63F49">
        <w:t>)</w:t>
      </w:r>
      <w:r w:rsidR="002B339E">
        <w:t>.</w:t>
      </w:r>
    </w:p>
    <w:p w14:paraId="6AFABCF8" w14:textId="30E80AC8" w:rsidR="005C1283" w:rsidRPr="005C1283" w:rsidRDefault="005C1283" w:rsidP="005C1283">
      <w:pPr>
        <w:numPr>
          <w:ilvl w:val="1"/>
          <w:numId w:val="3"/>
        </w:numPr>
        <w:tabs>
          <w:tab w:val="left" w:pos="851"/>
        </w:tabs>
        <w:spacing w:line="276" w:lineRule="auto"/>
        <w:jc w:val="both"/>
      </w:pPr>
      <w:r>
        <w:t xml:space="preserve"> </w:t>
      </w:r>
      <w:r w:rsidRPr="008730C1">
        <w:t>pagal Sutarties priedo</w:t>
      </w:r>
      <w:r>
        <w:t xml:space="preserve"> Nr. 1 „Specifikacija ir įkainiai“ lentelės pirkimo dalį Nr. </w:t>
      </w:r>
      <w:r w:rsidR="00480F3E">
        <w:t>22</w:t>
      </w:r>
      <w:r w:rsidR="0068003D">
        <w:t xml:space="preserve"> p</w:t>
      </w:r>
      <w:r>
        <w:t xml:space="preserve">apildomai įsigyjamų prekių vertė </w:t>
      </w:r>
      <w:r w:rsidRPr="00C554AA">
        <w:t xml:space="preserve">– </w:t>
      </w:r>
      <w:r w:rsidR="00480F3E">
        <w:t>8 232,00</w:t>
      </w:r>
      <w:r>
        <w:t xml:space="preserve"> Eur (</w:t>
      </w:r>
      <w:r w:rsidR="00480F3E">
        <w:t xml:space="preserve">aštuoni tūkstančiai </w:t>
      </w:r>
      <w:r>
        <w:t xml:space="preserve">du šimtai </w:t>
      </w:r>
      <w:r w:rsidR="00480F3E">
        <w:t>tris</w:t>
      </w:r>
      <w:r>
        <w:t>dešimt</w:t>
      </w:r>
      <w:r w:rsidR="00480F3E">
        <w:t xml:space="preserve"> du </w:t>
      </w:r>
      <w:r>
        <w:t>eur</w:t>
      </w:r>
      <w:r w:rsidR="00480F3E">
        <w:t>ai</w:t>
      </w:r>
      <w:r>
        <w:t>, 0 ct) be PVM (</w:t>
      </w:r>
      <w:r w:rsidR="00480F3E">
        <w:t>8 643</w:t>
      </w:r>
      <w:r>
        <w:t>,</w:t>
      </w:r>
      <w:r w:rsidR="00480F3E">
        <w:t>6</w:t>
      </w:r>
      <w:r>
        <w:t>0 Eur su PVM).</w:t>
      </w:r>
    </w:p>
    <w:p w14:paraId="6097A679" w14:textId="2AC29131" w:rsidR="005C1283" w:rsidRDefault="005C1283" w:rsidP="005C1283">
      <w:pPr>
        <w:numPr>
          <w:ilvl w:val="1"/>
          <w:numId w:val="3"/>
        </w:numPr>
        <w:tabs>
          <w:tab w:val="left" w:pos="851"/>
        </w:tabs>
        <w:spacing w:line="276" w:lineRule="auto"/>
        <w:jc w:val="both"/>
      </w:pPr>
      <w:r>
        <w:lastRenderedPageBreak/>
        <w:t xml:space="preserve"> </w:t>
      </w:r>
      <w:r w:rsidRPr="008730C1">
        <w:t>pagal Sutarties priedo</w:t>
      </w:r>
      <w:r>
        <w:t xml:space="preserve"> Nr. 1 „Specifikacija ir įkainiai“ lentelės pirkimo dalį Nr. </w:t>
      </w:r>
      <w:r w:rsidR="00055D87">
        <w:t>26</w:t>
      </w:r>
      <w:r w:rsidR="0068003D">
        <w:t xml:space="preserve"> p</w:t>
      </w:r>
      <w:r>
        <w:t xml:space="preserve">apildomai įsigyjamų prekių vertė </w:t>
      </w:r>
      <w:r w:rsidRPr="00C554AA">
        <w:t>–</w:t>
      </w:r>
      <w:r>
        <w:t xml:space="preserve"> </w:t>
      </w:r>
      <w:r w:rsidR="0068003D">
        <w:t>3 940</w:t>
      </w:r>
      <w:r>
        <w:t>,00 Eur (</w:t>
      </w:r>
      <w:r w:rsidR="0068003D">
        <w:t>trys tūkstančiai</w:t>
      </w:r>
      <w:r>
        <w:t xml:space="preserve"> devyni šimtai </w:t>
      </w:r>
      <w:r w:rsidR="0068003D">
        <w:t>keturi</w:t>
      </w:r>
      <w:r>
        <w:t xml:space="preserve">asdešimt </w:t>
      </w:r>
      <w:r w:rsidR="0068003D">
        <w:t>eurų</w:t>
      </w:r>
      <w:r>
        <w:t>, 0 ct) be PVM (</w:t>
      </w:r>
      <w:r w:rsidR="0068003D">
        <w:t>4 137,00</w:t>
      </w:r>
      <w:r>
        <w:t xml:space="preserve"> Eur su PVM).</w:t>
      </w:r>
    </w:p>
    <w:p w14:paraId="2D4CE5C6" w14:textId="7DF21B05" w:rsidR="005C1283" w:rsidRDefault="005C1283" w:rsidP="005C1283">
      <w:pPr>
        <w:numPr>
          <w:ilvl w:val="1"/>
          <w:numId w:val="3"/>
        </w:numPr>
        <w:tabs>
          <w:tab w:val="left" w:pos="851"/>
        </w:tabs>
        <w:spacing w:line="276" w:lineRule="auto"/>
        <w:jc w:val="both"/>
      </w:pPr>
      <w:r>
        <w:t xml:space="preserve"> </w:t>
      </w:r>
      <w:r w:rsidR="00FE26DF" w:rsidRPr="008730C1">
        <w:t>pagal Sutarties priedo</w:t>
      </w:r>
      <w:r w:rsidR="00FE26DF">
        <w:t xml:space="preserve"> Nr. 1 „Specifikacija ir įkainiai“ lentelės pirkimo dalį Nr. </w:t>
      </w:r>
      <w:r w:rsidR="0068003D">
        <w:t>29</w:t>
      </w:r>
      <w:r w:rsidR="00FE26DF">
        <w:t xml:space="preserve"> </w:t>
      </w:r>
      <w:r w:rsidR="0068003D">
        <w:t>p</w:t>
      </w:r>
      <w:r w:rsidR="00FE26DF">
        <w:t xml:space="preserve">apildomai įsigyjamų prekių vertė </w:t>
      </w:r>
      <w:r w:rsidR="00FE26DF" w:rsidRPr="00C554AA">
        <w:t>–</w:t>
      </w:r>
      <w:r w:rsidR="00FE26DF">
        <w:t xml:space="preserve"> </w:t>
      </w:r>
      <w:r w:rsidR="0068003D">
        <w:t>543</w:t>
      </w:r>
      <w:r w:rsidR="00FE26DF">
        <w:t>,00 Eur (</w:t>
      </w:r>
      <w:r w:rsidR="0068003D">
        <w:t xml:space="preserve">penki </w:t>
      </w:r>
      <w:r w:rsidR="00FE26DF">
        <w:t xml:space="preserve">šimtai </w:t>
      </w:r>
      <w:r w:rsidR="0068003D">
        <w:t>ketur</w:t>
      </w:r>
      <w:r w:rsidR="00FE26DF">
        <w:t xml:space="preserve">iasdešimt </w:t>
      </w:r>
      <w:r w:rsidR="0068003D">
        <w:t>trys</w:t>
      </w:r>
      <w:r w:rsidR="00FE26DF">
        <w:t xml:space="preserve"> eurai, 0 ct) be PVM (</w:t>
      </w:r>
      <w:r w:rsidR="0068003D">
        <w:t>570,15</w:t>
      </w:r>
      <w:r w:rsidR="00FE26DF">
        <w:t xml:space="preserve"> Eur su PVM).</w:t>
      </w:r>
    </w:p>
    <w:p w14:paraId="1207DAC7" w14:textId="2BE8C9ED" w:rsidR="0068003D" w:rsidRDefault="00E374FF" w:rsidP="0068003D">
      <w:pPr>
        <w:numPr>
          <w:ilvl w:val="1"/>
          <w:numId w:val="3"/>
        </w:numPr>
        <w:tabs>
          <w:tab w:val="left" w:pos="851"/>
        </w:tabs>
        <w:spacing w:line="276" w:lineRule="auto"/>
        <w:jc w:val="both"/>
      </w:pPr>
      <w:r>
        <w:t xml:space="preserve"> </w:t>
      </w:r>
      <w:r w:rsidR="0068003D" w:rsidRPr="008730C1">
        <w:t>pagal Sutarties priedo</w:t>
      </w:r>
      <w:r w:rsidR="0068003D">
        <w:t xml:space="preserve"> Nr. 1 „Specifikacija ir įkainiai“ lentelės pirkimo dalį Nr. 30 papildomai įsigyjamų prekių vertė </w:t>
      </w:r>
      <w:r w:rsidR="0068003D" w:rsidRPr="00C554AA">
        <w:t>–</w:t>
      </w:r>
      <w:r w:rsidR="0068003D">
        <w:t xml:space="preserve"> 2 120,00 Eur (du tūkstančiai vienas šimtas dvidešimt eurų, 0 ct) be PVM (2 226,00 Eur su PVM).</w:t>
      </w:r>
    </w:p>
    <w:p w14:paraId="6D191827" w14:textId="1C974FC2" w:rsidR="0068003D" w:rsidRDefault="00E374FF" w:rsidP="0068003D">
      <w:pPr>
        <w:numPr>
          <w:ilvl w:val="1"/>
          <w:numId w:val="3"/>
        </w:numPr>
        <w:tabs>
          <w:tab w:val="left" w:pos="851"/>
        </w:tabs>
        <w:spacing w:line="276" w:lineRule="auto"/>
        <w:jc w:val="both"/>
      </w:pPr>
      <w:r>
        <w:t xml:space="preserve"> </w:t>
      </w:r>
      <w:r w:rsidR="0068003D" w:rsidRPr="008730C1">
        <w:t>pagal Sutarties priedo</w:t>
      </w:r>
      <w:r w:rsidR="0068003D">
        <w:t xml:space="preserve"> Nr. 1 „Specifikacija ir įkainiai“ lentelės pirkimo dalį Nr. 31 papildomai įsigyjamų prekių vertė </w:t>
      </w:r>
      <w:r w:rsidR="0068003D" w:rsidRPr="00C554AA">
        <w:t>–</w:t>
      </w:r>
      <w:r w:rsidR="0068003D">
        <w:t xml:space="preserve"> 2 120,00 Eur (du tūkstančiai vienas šimtas dvidešimt eurų, 0 ct) be PVM (2 226,00 Eur su PVM).</w:t>
      </w:r>
    </w:p>
    <w:p w14:paraId="0EB15194" w14:textId="73DB83F7" w:rsidR="0068003D" w:rsidRDefault="00E374FF" w:rsidP="0068003D">
      <w:pPr>
        <w:numPr>
          <w:ilvl w:val="1"/>
          <w:numId w:val="3"/>
        </w:numPr>
        <w:tabs>
          <w:tab w:val="left" w:pos="851"/>
        </w:tabs>
        <w:spacing w:line="276" w:lineRule="auto"/>
        <w:jc w:val="both"/>
      </w:pPr>
      <w:r>
        <w:t xml:space="preserve"> </w:t>
      </w:r>
      <w:r w:rsidR="0068003D" w:rsidRPr="008730C1">
        <w:t>pagal Sutarties priedo</w:t>
      </w:r>
      <w:r w:rsidR="0068003D">
        <w:t xml:space="preserve"> Nr. 1 „Specifikacija ir įkainiai“ lentelės pirkimo dalį Nr. 35 papildomai įsigyjamų prekių vertė </w:t>
      </w:r>
      <w:r w:rsidR="0068003D" w:rsidRPr="00C554AA">
        <w:t>–</w:t>
      </w:r>
      <w:r w:rsidR="0068003D">
        <w:t xml:space="preserve"> 3 945,00 Eur (trys tūkstančiai devyni šimtai keturiasdešimt penki eurai, 0 ct) be PVM (4 142,25 Eur su PVM).</w:t>
      </w:r>
    </w:p>
    <w:p w14:paraId="2FED8ACE" w14:textId="0C3ADA59" w:rsidR="0068003D" w:rsidRDefault="00E374FF" w:rsidP="0068003D">
      <w:pPr>
        <w:numPr>
          <w:ilvl w:val="1"/>
          <w:numId w:val="3"/>
        </w:numPr>
        <w:tabs>
          <w:tab w:val="left" w:pos="851"/>
        </w:tabs>
        <w:spacing w:line="276" w:lineRule="auto"/>
        <w:jc w:val="both"/>
      </w:pPr>
      <w:r>
        <w:t xml:space="preserve"> </w:t>
      </w:r>
      <w:r w:rsidR="0068003D" w:rsidRPr="008730C1">
        <w:t>pagal Sutarties priedo</w:t>
      </w:r>
      <w:r w:rsidR="0068003D">
        <w:t xml:space="preserve"> Nr. 1 „Specifikacija ir įkainiai“ lentelės pirkimo dalį Nr. 39 papildomai įsigyjamų prekių vertė </w:t>
      </w:r>
      <w:r w:rsidR="0068003D" w:rsidRPr="00C554AA">
        <w:t>–</w:t>
      </w:r>
      <w:r w:rsidR="0068003D">
        <w:t xml:space="preserve"> 4 995,00 Eur (keturi tūkstančiai devyni šimtai devyniasdešimt penki eurai, 0 ct) be PVM (5</w:t>
      </w:r>
      <w:r w:rsidR="00B344A7">
        <w:t> 244,75</w:t>
      </w:r>
      <w:r w:rsidR="0068003D">
        <w:t xml:space="preserve"> Eur su PVM).</w:t>
      </w:r>
    </w:p>
    <w:p w14:paraId="7A570A48" w14:textId="2783428C" w:rsidR="005C1283" w:rsidRDefault="00FE26DF" w:rsidP="00B344A7">
      <w:pPr>
        <w:numPr>
          <w:ilvl w:val="1"/>
          <w:numId w:val="3"/>
        </w:numPr>
        <w:tabs>
          <w:tab w:val="left" w:pos="851"/>
        </w:tabs>
        <w:spacing w:line="276" w:lineRule="auto"/>
        <w:jc w:val="both"/>
      </w:pPr>
      <w:r>
        <w:t xml:space="preserve"> </w:t>
      </w:r>
      <w:r w:rsidRPr="00FE26DF">
        <w:t>Bendra pakeitimų vertė yra</w:t>
      </w:r>
      <w:r>
        <w:t xml:space="preserve"> </w:t>
      </w:r>
      <w:r w:rsidR="00B344A7" w:rsidRPr="00B344A7">
        <w:t>30</w:t>
      </w:r>
      <w:r w:rsidR="00B344A7">
        <w:t xml:space="preserve"> </w:t>
      </w:r>
      <w:r w:rsidR="00B344A7" w:rsidRPr="00B344A7">
        <w:t>864,75</w:t>
      </w:r>
      <w:r w:rsidR="00B344A7">
        <w:t xml:space="preserve"> </w:t>
      </w:r>
      <w:r>
        <w:t xml:space="preserve">Eur su PVM. </w:t>
      </w:r>
    </w:p>
    <w:p w14:paraId="3758FEB8" w14:textId="77777777" w:rsidR="002B339E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t>Sutarties sąlygos, neaptartos šiame Susitarime, lieka nepakeistos ir galioja abiem Šalims visa apimtimi</w:t>
      </w:r>
      <w:r>
        <w:t>.</w:t>
      </w:r>
      <w:bookmarkStart w:id="0" w:name="_Hlk144132483"/>
    </w:p>
    <w:p w14:paraId="59C5C99D" w14:textId="77777777" w:rsidR="002B339E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t>Susitarimas įsigalioja nuo dienos, kai jį pasirašo abi Šalys. Susitarimas yra neatskiriama Sutarties dalis.</w:t>
      </w:r>
      <w:bookmarkStart w:id="1" w:name="_Hlk144132508"/>
      <w:bookmarkEnd w:id="0"/>
    </w:p>
    <w:p w14:paraId="54337C8B" w14:textId="4CCD975F" w:rsidR="00AA74A5" w:rsidRPr="00FD7C20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t xml:space="preserve">Susitarimas pasirašomas abiejų Šalių atstovų kvalifikuotais elektroniniais parašais arba rašytiniais parašais. Susitarimo pasirašymo diena yra laikoma diena, kurią </w:t>
      </w:r>
      <w:r w:rsidR="00DE5372">
        <w:rPr>
          <w:color w:val="000000"/>
        </w:rPr>
        <w:t>S</w:t>
      </w:r>
      <w:r w:rsidRPr="002B339E">
        <w:rPr>
          <w:color w:val="000000"/>
        </w:rPr>
        <w:t xml:space="preserve">usitarimą pasirašė abi Šalys. Tuo atveju, jeigu Šalys </w:t>
      </w:r>
      <w:r w:rsidR="00D27BB2">
        <w:rPr>
          <w:color w:val="000000"/>
        </w:rPr>
        <w:t>S</w:t>
      </w:r>
      <w:r w:rsidRPr="002B339E">
        <w:rPr>
          <w:color w:val="000000"/>
        </w:rPr>
        <w:t xml:space="preserve">usitarimą pasirašė skirtingomis dienomis, jo pasirašymo diena laikoma ta diena, kurią </w:t>
      </w:r>
      <w:r w:rsidR="00741801">
        <w:rPr>
          <w:color w:val="000000"/>
        </w:rPr>
        <w:t>S</w:t>
      </w:r>
      <w:r w:rsidRPr="002B339E">
        <w:rPr>
          <w:color w:val="000000"/>
        </w:rPr>
        <w:t xml:space="preserve">usitarimą pasirašė paskutinė iš Šalių. Pasirašant </w:t>
      </w:r>
      <w:r w:rsidR="00741801">
        <w:rPr>
          <w:color w:val="000000"/>
        </w:rPr>
        <w:t>S</w:t>
      </w:r>
      <w:r w:rsidRPr="002B339E">
        <w:rPr>
          <w:color w:val="000000"/>
        </w:rPr>
        <w:t>usitarimą rašytiniais parašais, Šalys pasirašo du vienodą teisinę galią turinčius susitarimo egzempliorius, po vieną kiekvienai Šaliai.</w:t>
      </w:r>
      <w:bookmarkEnd w:id="1"/>
      <w:r>
        <w:t xml:space="preserve"> </w:t>
      </w:r>
    </w:p>
    <w:p w14:paraId="5D970CCB" w14:textId="77777777" w:rsidR="0064236F" w:rsidRPr="00FD7C20" w:rsidRDefault="0064236F" w:rsidP="00AA74A5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819"/>
      </w:tblGrid>
      <w:tr w:rsidR="00AA74A5" w:rsidRPr="00FD7C20" w14:paraId="0AAAC7DF" w14:textId="77777777" w:rsidTr="004E7A85">
        <w:trPr>
          <w:trHeight w:val="2869"/>
          <w:jc w:val="center"/>
        </w:trPr>
        <w:tc>
          <w:tcPr>
            <w:tcW w:w="4395" w:type="dxa"/>
          </w:tcPr>
          <w:p w14:paraId="19C33FAD" w14:textId="77777777" w:rsidR="00AA74A5" w:rsidRPr="00FD7C20" w:rsidRDefault="00AA74A5" w:rsidP="005318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Pirkėjas</w:t>
            </w:r>
          </w:p>
          <w:p w14:paraId="726E8246" w14:textId="77777777" w:rsidR="00AA74A5" w:rsidRPr="00FD7C20" w:rsidRDefault="00AA74A5" w:rsidP="005318E4">
            <w:pPr>
              <w:jc w:val="both"/>
            </w:pPr>
            <w:r w:rsidRPr="00FD7C20">
              <w:t xml:space="preserve">VšĮ Vilniaus universiteto ligoninė </w:t>
            </w:r>
          </w:p>
          <w:p w14:paraId="14889AA3" w14:textId="77777777" w:rsidR="00AA74A5" w:rsidRPr="00FD7C20" w:rsidRDefault="00AA74A5" w:rsidP="005318E4">
            <w:pPr>
              <w:jc w:val="both"/>
            </w:pPr>
            <w:r w:rsidRPr="00FD7C20">
              <w:t>Santaros klinikos</w:t>
            </w:r>
          </w:p>
          <w:p w14:paraId="57A12592" w14:textId="65286E50" w:rsidR="00AA74A5" w:rsidRPr="00FD7C20" w:rsidRDefault="003603ED" w:rsidP="005318E4">
            <w:pPr>
              <w:jc w:val="both"/>
            </w:pPr>
            <w:r w:rsidRPr="00FD7C20">
              <w:t>Vilnius</w:t>
            </w:r>
            <w:r>
              <w:t>,</w:t>
            </w:r>
            <w:r w:rsidRPr="00FD7C20">
              <w:t xml:space="preserve"> </w:t>
            </w:r>
            <w:r w:rsidR="00AA74A5" w:rsidRPr="00FD7C20">
              <w:t>Santariškių g. 2, LT-08</w:t>
            </w:r>
            <w:r w:rsidR="00060E5A">
              <w:t>406</w:t>
            </w:r>
            <w:r w:rsidR="00AA74A5" w:rsidRPr="00FD7C20">
              <w:t xml:space="preserve"> </w:t>
            </w:r>
          </w:p>
          <w:p w14:paraId="5C2B4162" w14:textId="39020902" w:rsidR="00AA74A5" w:rsidRPr="00FD7C20" w:rsidRDefault="003603ED" w:rsidP="005318E4">
            <w:pPr>
              <w:jc w:val="both"/>
            </w:pPr>
            <w:r>
              <w:t>Juridinio asmens</w:t>
            </w:r>
            <w:r w:rsidR="00AA74A5" w:rsidRPr="00FD7C20">
              <w:t xml:space="preserve"> kodas 124364561 </w:t>
            </w:r>
          </w:p>
          <w:p w14:paraId="3A262DC8" w14:textId="77777777" w:rsidR="00F65663" w:rsidRDefault="00F65663" w:rsidP="005318E4">
            <w:pPr>
              <w:jc w:val="both"/>
            </w:pPr>
            <w:r w:rsidRPr="00F65663">
              <w:t xml:space="preserve">PVM mok. kodas LT243645610 </w:t>
            </w:r>
          </w:p>
          <w:p w14:paraId="3B9FC041" w14:textId="77777777" w:rsidR="00F65663" w:rsidRDefault="00F65663" w:rsidP="005318E4">
            <w:pPr>
              <w:jc w:val="both"/>
            </w:pPr>
            <w:r w:rsidRPr="00F65663">
              <w:t xml:space="preserve">A. s. LT71 7300 0100 0249 2260 </w:t>
            </w:r>
          </w:p>
          <w:p w14:paraId="3A4B29C4" w14:textId="7FCF0496" w:rsidR="00F65663" w:rsidRDefault="00F65663" w:rsidP="005318E4">
            <w:pPr>
              <w:jc w:val="both"/>
            </w:pPr>
            <w:r w:rsidRPr="00F65663">
              <w:t xml:space="preserve"> „Swedbank“</w:t>
            </w:r>
            <w:r w:rsidR="000C309E">
              <w:t xml:space="preserve">, </w:t>
            </w:r>
            <w:r w:rsidR="000C309E" w:rsidRPr="00F65663">
              <w:t>AB</w:t>
            </w:r>
            <w:r w:rsidR="000C309E">
              <w:t>,</w:t>
            </w:r>
            <w:r w:rsidR="000C309E" w:rsidRPr="00F65663">
              <w:t xml:space="preserve"> </w:t>
            </w:r>
            <w:r w:rsidRPr="00F65663">
              <w:t xml:space="preserve">b. k. 73000 </w:t>
            </w:r>
          </w:p>
          <w:p w14:paraId="312C324C" w14:textId="77777777" w:rsidR="00AA74A5" w:rsidRPr="00FD7C20" w:rsidRDefault="00AA74A5" w:rsidP="005318E4">
            <w:pPr>
              <w:jc w:val="both"/>
            </w:pPr>
          </w:p>
          <w:p w14:paraId="5D0CC34B" w14:textId="77777777" w:rsidR="004E7A85" w:rsidRDefault="004E7A85" w:rsidP="004E7A85">
            <w:pPr>
              <w:tabs>
                <w:tab w:val="left" w:pos="1276"/>
              </w:tabs>
              <w:rPr>
                <w:lang w:eastAsia="lt-LT"/>
              </w:rPr>
            </w:pPr>
            <w:r>
              <w:rPr>
                <w:lang w:eastAsia="lt-LT"/>
              </w:rPr>
              <w:t>Generalinis direktorius</w:t>
            </w:r>
          </w:p>
          <w:p w14:paraId="4DACF20E" w14:textId="77777777" w:rsidR="004E7A85" w:rsidRDefault="004E7A85" w:rsidP="004E7A85">
            <w:pPr>
              <w:tabs>
                <w:tab w:val="left" w:pos="1276"/>
              </w:tabs>
              <w:rPr>
                <w:lang w:eastAsia="lt-LT"/>
              </w:rPr>
            </w:pPr>
            <w:r>
              <w:rPr>
                <w:lang w:eastAsia="lt-LT"/>
              </w:rPr>
              <w:t>Tomas Jovaiša</w:t>
            </w:r>
          </w:p>
          <w:p w14:paraId="509C410B" w14:textId="21F2073F" w:rsidR="00AA74A5" w:rsidRPr="00FD7C20" w:rsidRDefault="00AA74A5" w:rsidP="000C67F1">
            <w:pPr>
              <w:jc w:val="both"/>
            </w:pPr>
          </w:p>
        </w:tc>
        <w:tc>
          <w:tcPr>
            <w:tcW w:w="4819" w:type="dxa"/>
          </w:tcPr>
          <w:p w14:paraId="15781B31" w14:textId="395C03B1" w:rsidR="00AA74A5" w:rsidRPr="00FD7C20" w:rsidRDefault="00060E5A" w:rsidP="005318E4">
            <w:pPr>
              <w:jc w:val="both"/>
              <w:rPr>
                <w:b/>
              </w:rPr>
            </w:pPr>
            <w:r>
              <w:rPr>
                <w:b/>
              </w:rPr>
              <w:t>Tiek</w:t>
            </w:r>
            <w:r w:rsidR="00AA74A5">
              <w:rPr>
                <w:b/>
              </w:rPr>
              <w:t>ėjas</w:t>
            </w:r>
          </w:p>
          <w:p w14:paraId="77B2E976" w14:textId="77777777" w:rsidR="00857630" w:rsidRPr="00857630" w:rsidRDefault="00857630" w:rsidP="00857630">
            <w:pPr>
              <w:jc w:val="both"/>
            </w:pPr>
            <w:r w:rsidRPr="00857630">
              <w:t>UAB „Formedics“</w:t>
            </w:r>
          </w:p>
          <w:p w14:paraId="25B33CEB" w14:textId="77777777" w:rsidR="00857630" w:rsidRPr="00857630" w:rsidRDefault="00857630" w:rsidP="00857630">
            <w:pPr>
              <w:jc w:val="both"/>
            </w:pPr>
            <w:r w:rsidRPr="00857630">
              <w:t xml:space="preserve"> </w:t>
            </w:r>
          </w:p>
          <w:p w14:paraId="6834D052" w14:textId="77777777" w:rsidR="00857630" w:rsidRPr="00857630" w:rsidRDefault="00857630" w:rsidP="00857630">
            <w:pPr>
              <w:jc w:val="both"/>
            </w:pPr>
            <w:r w:rsidRPr="00857630">
              <w:t xml:space="preserve">Vilnius, Senosios Pilaitės kl. 1, LT-06229 </w:t>
            </w:r>
          </w:p>
          <w:p w14:paraId="4D28C888" w14:textId="77777777" w:rsidR="00857630" w:rsidRPr="00857630" w:rsidRDefault="00857630" w:rsidP="00857630">
            <w:pPr>
              <w:jc w:val="both"/>
              <w:rPr>
                <w:bCs/>
                <w:iCs/>
              </w:rPr>
            </w:pPr>
            <w:r w:rsidRPr="00857630">
              <w:rPr>
                <w:bCs/>
                <w:iCs/>
              </w:rPr>
              <w:t xml:space="preserve">Juridinio asmens kodas </w:t>
            </w:r>
            <w:r w:rsidRPr="00857630">
              <w:t>124980311</w:t>
            </w:r>
          </w:p>
          <w:p w14:paraId="03737127" w14:textId="525249C0" w:rsidR="0039358E" w:rsidRPr="0039358E" w:rsidRDefault="0039358E" w:rsidP="0039358E">
            <w:pPr>
              <w:jc w:val="both"/>
              <w:rPr>
                <w:bCs/>
                <w:iCs/>
              </w:rPr>
            </w:pPr>
            <w:r w:rsidRPr="0039358E">
              <w:rPr>
                <w:bCs/>
                <w:iCs/>
              </w:rPr>
              <w:t>PVM mok. k</w:t>
            </w:r>
            <w:r>
              <w:rPr>
                <w:bCs/>
                <w:iCs/>
              </w:rPr>
              <w:t>odas</w:t>
            </w:r>
            <w:r w:rsidRPr="0039358E">
              <w:rPr>
                <w:bCs/>
                <w:iCs/>
              </w:rPr>
              <w:t xml:space="preserve"> LT100001278310</w:t>
            </w:r>
          </w:p>
          <w:p w14:paraId="30A1F514" w14:textId="187014EB" w:rsidR="00857630" w:rsidRPr="00857630" w:rsidRDefault="0039358E" w:rsidP="00857630">
            <w:pPr>
              <w:jc w:val="both"/>
              <w:rPr>
                <w:bCs/>
                <w:iCs/>
              </w:rPr>
            </w:pPr>
            <w:r w:rsidRPr="0039358E">
              <w:rPr>
                <w:bCs/>
                <w:iCs/>
              </w:rPr>
              <w:t>El. paštas </w:t>
            </w:r>
            <w:hyperlink r:id="rId7" w:history="1">
              <w:r w:rsidRPr="0039358E">
                <w:rPr>
                  <w:rStyle w:val="Hyperlink"/>
                  <w:bCs/>
                  <w:iCs/>
                </w:rPr>
                <w:t>info@formedics.lt</w:t>
              </w:r>
            </w:hyperlink>
          </w:p>
          <w:p w14:paraId="7384BF7B" w14:textId="524B97B8" w:rsidR="0039358E" w:rsidRDefault="0039358E" w:rsidP="00857630">
            <w:pPr>
              <w:jc w:val="both"/>
              <w:rPr>
                <w:bCs/>
                <w:iCs/>
              </w:rPr>
            </w:pPr>
            <w:r w:rsidRPr="0039358E">
              <w:rPr>
                <w:bCs/>
                <w:iCs/>
              </w:rPr>
              <w:t>Tel. +370 5 2623070</w:t>
            </w:r>
          </w:p>
          <w:p w14:paraId="50F7B394" w14:textId="77777777" w:rsidR="0039358E" w:rsidRPr="00857630" w:rsidRDefault="0039358E" w:rsidP="00857630">
            <w:pPr>
              <w:jc w:val="both"/>
              <w:rPr>
                <w:bCs/>
                <w:iCs/>
              </w:rPr>
            </w:pPr>
          </w:p>
          <w:p w14:paraId="14BF7418" w14:textId="26B4668B" w:rsidR="00857630" w:rsidRPr="00857630" w:rsidRDefault="00857630" w:rsidP="00857630">
            <w:pPr>
              <w:jc w:val="both"/>
              <w:rPr>
                <w:bCs/>
                <w:iCs/>
              </w:rPr>
            </w:pPr>
            <w:r w:rsidRPr="00857630">
              <w:rPr>
                <w:bCs/>
                <w:iCs/>
              </w:rPr>
              <w:t>Direktorius</w:t>
            </w:r>
          </w:p>
          <w:p w14:paraId="46356D31" w14:textId="43EAEDDF" w:rsidR="009B41EF" w:rsidRPr="00FD7C20" w:rsidRDefault="00857630" w:rsidP="00857630">
            <w:pPr>
              <w:jc w:val="both"/>
            </w:pPr>
            <w:r w:rsidRPr="00857630">
              <w:rPr>
                <w:bCs/>
                <w:iCs/>
              </w:rPr>
              <w:t>Eima</w:t>
            </w:r>
            <w:r w:rsidR="00302FB3">
              <w:rPr>
                <w:bCs/>
                <w:iCs/>
              </w:rPr>
              <w:t>n</w:t>
            </w:r>
            <w:r w:rsidRPr="00857630">
              <w:rPr>
                <w:bCs/>
                <w:iCs/>
              </w:rPr>
              <w:t>tas Baltušis</w:t>
            </w:r>
            <w:r w:rsidRPr="00857630">
              <w:t xml:space="preserve"> </w:t>
            </w:r>
          </w:p>
        </w:tc>
      </w:tr>
    </w:tbl>
    <w:p w14:paraId="76052753" w14:textId="77777777" w:rsidR="00B37CC5" w:rsidRDefault="00B37CC5" w:rsidP="00D27BB2"/>
    <w:sectPr w:rsidR="00B37CC5" w:rsidSect="00090D94">
      <w:pgSz w:w="12240" w:h="15840"/>
      <w:pgMar w:top="1276" w:right="104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1E74" w14:textId="77777777" w:rsidR="00A46084" w:rsidRDefault="00A46084" w:rsidP="00AA78E0">
      <w:r>
        <w:separator/>
      </w:r>
    </w:p>
  </w:endnote>
  <w:endnote w:type="continuationSeparator" w:id="0">
    <w:p w14:paraId="520A9991" w14:textId="77777777" w:rsidR="00A46084" w:rsidRDefault="00A46084" w:rsidP="00AA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585F" w14:textId="77777777" w:rsidR="00A46084" w:rsidRDefault="00A46084" w:rsidP="00AA78E0">
      <w:r>
        <w:separator/>
      </w:r>
    </w:p>
  </w:footnote>
  <w:footnote w:type="continuationSeparator" w:id="0">
    <w:p w14:paraId="21885D21" w14:textId="77777777" w:rsidR="00A46084" w:rsidRDefault="00A46084" w:rsidP="00AA7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DD3287"/>
    <w:multiLevelType w:val="multilevel"/>
    <w:tmpl w:val="6516943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704D7EC4"/>
    <w:multiLevelType w:val="multilevel"/>
    <w:tmpl w:val="289899A8"/>
    <w:lvl w:ilvl="0">
      <w:start w:val="1"/>
      <w:numFmt w:val="decimal"/>
      <w:lvlText w:val="%1."/>
      <w:lvlJc w:val="left"/>
      <w:pPr>
        <w:ind w:left="1358" w:hanging="360"/>
      </w:p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8" w:hanging="1800"/>
      </w:pPr>
      <w:rPr>
        <w:rFonts w:hint="default"/>
      </w:rPr>
    </w:lvl>
  </w:abstractNum>
  <w:num w:numId="1" w16cid:durableId="1232622386">
    <w:abstractNumId w:val="2"/>
  </w:num>
  <w:num w:numId="2" w16cid:durableId="29301280">
    <w:abstractNumId w:val="0"/>
  </w:num>
  <w:num w:numId="3" w16cid:durableId="60473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A5"/>
    <w:rsid w:val="00014415"/>
    <w:rsid w:val="0004473A"/>
    <w:rsid w:val="00051F4D"/>
    <w:rsid w:val="00055D87"/>
    <w:rsid w:val="00060E5A"/>
    <w:rsid w:val="00064B0D"/>
    <w:rsid w:val="00090D94"/>
    <w:rsid w:val="00094071"/>
    <w:rsid w:val="000A3B1D"/>
    <w:rsid w:val="000C15AD"/>
    <w:rsid w:val="000C309E"/>
    <w:rsid w:val="000C67F1"/>
    <w:rsid w:val="000E7697"/>
    <w:rsid w:val="000F30C3"/>
    <w:rsid w:val="0017592F"/>
    <w:rsid w:val="001779EA"/>
    <w:rsid w:val="001A0C3A"/>
    <w:rsid w:val="001F371F"/>
    <w:rsid w:val="00215D67"/>
    <w:rsid w:val="002301C9"/>
    <w:rsid w:val="00236155"/>
    <w:rsid w:val="00242181"/>
    <w:rsid w:val="00250B6F"/>
    <w:rsid w:val="002617A7"/>
    <w:rsid w:val="00263B0A"/>
    <w:rsid w:val="00273F52"/>
    <w:rsid w:val="00290404"/>
    <w:rsid w:val="002B339E"/>
    <w:rsid w:val="002B64AD"/>
    <w:rsid w:val="002E5EFF"/>
    <w:rsid w:val="002E6593"/>
    <w:rsid w:val="00302FB3"/>
    <w:rsid w:val="00345D4C"/>
    <w:rsid w:val="003603ED"/>
    <w:rsid w:val="00373B6A"/>
    <w:rsid w:val="0039358E"/>
    <w:rsid w:val="003A5CF8"/>
    <w:rsid w:val="003C58C9"/>
    <w:rsid w:val="003E2AEE"/>
    <w:rsid w:val="00421AFB"/>
    <w:rsid w:val="00424A6D"/>
    <w:rsid w:val="004309AD"/>
    <w:rsid w:val="00466EFA"/>
    <w:rsid w:val="00470FEE"/>
    <w:rsid w:val="00480F3E"/>
    <w:rsid w:val="004973D7"/>
    <w:rsid w:val="004B640E"/>
    <w:rsid w:val="004D4616"/>
    <w:rsid w:val="004D691E"/>
    <w:rsid w:val="004E7A85"/>
    <w:rsid w:val="0050464F"/>
    <w:rsid w:val="0054340B"/>
    <w:rsid w:val="0057282B"/>
    <w:rsid w:val="00595A42"/>
    <w:rsid w:val="005C1283"/>
    <w:rsid w:val="005C62E5"/>
    <w:rsid w:val="005E0CD5"/>
    <w:rsid w:val="00612050"/>
    <w:rsid w:val="0064236F"/>
    <w:rsid w:val="0068003D"/>
    <w:rsid w:val="006B046F"/>
    <w:rsid w:val="006C74BF"/>
    <w:rsid w:val="006E2E63"/>
    <w:rsid w:val="00735643"/>
    <w:rsid w:val="00740309"/>
    <w:rsid w:val="00741801"/>
    <w:rsid w:val="0074260F"/>
    <w:rsid w:val="00745ABA"/>
    <w:rsid w:val="007504E3"/>
    <w:rsid w:val="00803D42"/>
    <w:rsid w:val="0082243C"/>
    <w:rsid w:val="00833542"/>
    <w:rsid w:val="008443A0"/>
    <w:rsid w:val="0085547C"/>
    <w:rsid w:val="00857630"/>
    <w:rsid w:val="0088292A"/>
    <w:rsid w:val="00882C88"/>
    <w:rsid w:val="008A22C8"/>
    <w:rsid w:val="008A4711"/>
    <w:rsid w:val="008A6C15"/>
    <w:rsid w:val="008D2983"/>
    <w:rsid w:val="008F1B31"/>
    <w:rsid w:val="008F2677"/>
    <w:rsid w:val="008F2A87"/>
    <w:rsid w:val="00937944"/>
    <w:rsid w:val="00957E47"/>
    <w:rsid w:val="00965DF0"/>
    <w:rsid w:val="00967AF3"/>
    <w:rsid w:val="009750DC"/>
    <w:rsid w:val="0098525F"/>
    <w:rsid w:val="009B2553"/>
    <w:rsid w:val="009B41EF"/>
    <w:rsid w:val="009C73A8"/>
    <w:rsid w:val="009D27B6"/>
    <w:rsid w:val="009D2EA8"/>
    <w:rsid w:val="009F3B5C"/>
    <w:rsid w:val="00A46084"/>
    <w:rsid w:val="00A50543"/>
    <w:rsid w:val="00A606CF"/>
    <w:rsid w:val="00A63F49"/>
    <w:rsid w:val="00A747EE"/>
    <w:rsid w:val="00AA74A5"/>
    <w:rsid w:val="00AA78E0"/>
    <w:rsid w:val="00AD509A"/>
    <w:rsid w:val="00AF09B0"/>
    <w:rsid w:val="00AF5D66"/>
    <w:rsid w:val="00B00639"/>
    <w:rsid w:val="00B17BAD"/>
    <w:rsid w:val="00B245F2"/>
    <w:rsid w:val="00B2491F"/>
    <w:rsid w:val="00B30EEA"/>
    <w:rsid w:val="00B344A7"/>
    <w:rsid w:val="00B37CC5"/>
    <w:rsid w:val="00B611C6"/>
    <w:rsid w:val="00BE1BDD"/>
    <w:rsid w:val="00BE7161"/>
    <w:rsid w:val="00C17C01"/>
    <w:rsid w:val="00C21F57"/>
    <w:rsid w:val="00C554AA"/>
    <w:rsid w:val="00C6328E"/>
    <w:rsid w:val="00C91401"/>
    <w:rsid w:val="00CE42BD"/>
    <w:rsid w:val="00D27BB2"/>
    <w:rsid w:val="00D449DE"/>
    <w:rsid w:val="00D87064"/>
    <w:rsid w:val="00D93F4F"/>
    <w:rsid w:val="00DE5372"/>
    <w:rsid w:val="00DF5388"/>
    <w:rsid w:val="00E00FA8"/>
    <w:rsid w:val="00E374FF"/>
    <w:rsid w:val="00E431F2"/>
    <w:rsid w:val="00E51820"/>
    <w:rsid w:val="00E85295"/>
    <w:rsid w:val="00EA13EB"/>
    <w:rsid w:val="00EF1DFB"/>
    <w:rsid w:val="00F259F8"/>
    <w:rsid w:val="00F409CD"/>
    <w:rsid w:val="00F65663"/>
    <w:rsid w:val="00FA4DDC"/>
    <w:rsid w:val="00FB0E82"/>
    <w:rsid w:val="00FE0686"/>
    <w:rsid w:val="00FE26DF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7BF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4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3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F4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F49"/>
    <w:rPr>
      <w:rFonts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63F49"/>
    <w:rPr>
      <w:b/>
      <w:bCs/>
    </w:rPr>
  </w:style>
  <w:style w:type="paragraph" w:styleId="Revision">
    <w:name w:val="Revision"/>
    <w:hidden/>
    <w:uiPriority w:val="99"/>
    <w:semiHidden/>
    <w:rsid w:val="00A63F49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93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58E"/>
    <w:rPr>
      <w:color w:val="605E5C"/>
      <w:shd w:val="clear" w:color="auto" w:fill="E1DFDD"/>
    </w:rPr>
  </w:style>
  <w:style w:type="paragraph" w:customStyle="1" w:styleId="Default">
    <w:name w:val="Default"/>
    <w:rsid w:val="005C1283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AA78E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8E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8E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8E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ormedic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3075</Words>
  <Characters>1753</Characters>
  <Application>Microsoft Office Word</Application>
  <DocSecurity>0</DocSecurity>
  <Lines>14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2025-01-17T11:30:00Z</dcterms:created>
  <dcterms:modified xsi:type="dcterms:W3CDTF">2025-01-17T11:30:00Z</dcterms:modified>
</cp:coreProperties>
</file>