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3E2AAB" w:rsidRDefault="003E46DD" w:rsidP="00CF346E">
      <w:pPr>
        <w:spacing w:after="0"/>
        <w:ind w:left="5670"/>
        <w:rPr>
          <w:rFonts w:asciiTheme="majorBidi" w:eastAsia="Times New Roman" w:hAnsiTheme="majorBidi" w:cstheme="majorBidi"/>
          <w:color w:val="auto"/>
          <w:sz w:val="24"/>
          <w:szCs w:val="24"/>
        </w:rPr>
      </w:pPr>
      <w:r w:rsidRPr="003E2AAB">
        <w:rPr>
          <w:rFonts w:asciiTheme="majorBidi" w:eastAsia="Times New Roman" w:hAnsiTheme="majorBidi" w:cstheme="majorBidi"/>
          <w:color w:val="auto"/>
          <w:sz w:val="24"/>
          <w:szCs w:val="24"/>
        </w:rPr>
        <w:t xml:space="preserve">Paslaugų pirkimo–pardavimo sutarties </w:t>
      </w:r>
    </w:p>
    <w:p w14:paraId="7BED2D58" w14:textId="77777777" w:rsidR="003E46DD" w:rsidRPr="003E2AAB" w:rsidRDefault="003E46DD" w:rsidP="00CF346E">
      <w:pPr>
        <w:spacing w:after="0"/>
        <w:ind w:left="5670"/>
        <w:rPr>
          <w:rFonts w:asciiTheme="majorBidi" w:eastAsia="Times New Roman" w:hAnsiTheme="majorBidi" w:cstheme="majorBidi"/>
          <w:color w:val="auto"/>
          <w:sz w:val="24"/>
          <w:szCs w:val="24"/>
        </w:rPr>
      </w:pPr>
      <w:r w:rsidRPr="003E2AAB">
        <w:rPr>
          <w:rFonts w:asciiTheme="majorBidi" w:eastAsia="Times New Roman" w:hAnsiTheme="majorBidi" w:cstheme="majorBidi"/>
          <w:color w:val="auto"/>
          <w:sz w:val="24"/>
          <w:szCs w:val="24"/>
        </w:rPr>
        <w:t>priedas</w:t>
      </w:r>
    </w:p>
    <w:p w14:paraId="5AA549EA" w14:textId="77777777" w:rsidR="003E46DD" w:rsidRPr="003E2AAB" w:rsidRDefault="003E46DD" w:rsidP="00CF346E">
      <w:pPr>
        <w:spacing w:after="0"/>
        <w:rPr>
          <w:rFonts w:asciiTheme="majorBidi" w:eastAsia="Times New Roman" w:hAnsiTheme="majorBidi" w:cstheme="majorBidi"/>
          <w:bCs/>
          <w:color w:val="auto"/>
          <w:szCs w:val="20"/>
        </w:rPr>
      </w:pPr>
    </w:p>
    <w:p w14:paraId="5005335B" w14:textId="550D12F6" w:rsidR="00FD7141" w:rsidRPr="003E2AA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3E2AAB" w:rsidRDefault="00FD7141" w:rsidP="00FD7141">
      <w:pPr>
        <w:spacing w:before="120" w:after="120"/>
        <w:jc w:val="center"/>
        <w:rPr>
          <w:rFonts w:asciiTheme="majorBidi" w:eastAsia="Times New Roman" w:hAnsiTheme="majorBidi" w:cstheme="majorBidi"/>
          <w:b/>
          <w:caps/>
          <w:color w:val="auto"/>
          <w:szCs w:val="20"/>
        </w:rPr>
      </w:pPr>
      <w:r w:rsidRPr="003E2AA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3E2AAB" w:rsidRPr="003E2AAB" w14:paraId="00D11DE1" w14:textId="77777777" w:rsidTr="6C42F712">
        <w:tc>
          <w:tcPr>
            <w:tcW w:w="2689" w:type="dxa"/>
          </w:tcPr>
          <w:p w14:paraId="19E12101"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pavadinimas:</w:t>
            </w:r>
          </w:p>
        </w:tc>
        <w:tc>
          <w:tcPr>
            <w:tcW w:w="7371" w:type="dxa"/>
            <w:gridSpan w:val="3"/>
          </w:tcPr>
          <w:p w14:paraId="6CBBEF1D" w14:textId="6523492C" w:rsidR="00FD7141" w:rsidRPr="00BA39F0" w:rsidRDefault="00BA39F0" w:rsidP="00FD7141">
            <w:pPr>
              <w:spacing w:after="0"/>
              <w:jc w:val="both"/>
              <w:rPr>
                <w:rFonts w:ascii="Times New Roman" w:eastAsia="Times New Roman" w:hAnsi="Times New Roman" w:cs="Times New Roman"/>
                <w:color w:val="auto"/>
                <w:kern w:val="2"/>
                <w:szCs w:val="20"/>
              </w:rPr>
            </w:pPr>
            <w:r w:rsidRPr="00BA39F0">
              <w:rPr>
                <w:rStyle w:val="normaltextrun"/>
                <w:rFonts w:ascii="Times New Roman" w:hAnsi="Times New Roman" w:cs="Times New Roman"/>
                <w:b/>
                <w:bCs/>
                <w:szCs w:val="20"/>
                <w:shd w:val="clear" w:color="auto" w:fill="FFFFFF"/>
              </w:rPr>
              <w:t>Paslaugų pirkimo-pardavimo sutartis</w:t>
            </w:r>
          </w:p>
        </w:tc>
      </w:tr>
      <w:tr w:rsidR="003E2AAB" w:rsidRPr="003E2AAB" w14:paraId="044D4731" w14:textId="77777777" w:rsidTr="6C42F712">
        <w:tc>
          <w:tcPr>
            <w:tcW w:w="2689" w:type="dxa"/>
          </w:tcPr>
          <w:p w14:paraId="7173FB68"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data:</w:t>
            </w:r>
          </w:p>
        </w:tc>
        <w:tc>
          <w:tcPr>
            <w:tcW w:w="2268" w:type="dxa"/>
          </w:tcPr>
          <w:p w14:paraId="0980A73E" w14:textId="42D6D83A" w:rsidR="00FD7141" w:rsidRPr="003E2AAB" w:rsidRDefault="00F420FB"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2025-01-06</w:t>
            </w:r>
          </w:p>
        </w:tc>
        <w:tc>
          <w:tcPr>
            <w:tcW w:w="2030" w:type="dxa"/>
          </w:tcPr>
          <w:p w14:paraId="279CA81A"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numeris:</w:t>
            </w:r>
          </w:p>
        </w:tc>
        <w:tc>
          <w:tcPr>
            <w:tcW w:w="3073" w:type="dxa"/>
          </w:tcPr>
          <w:p w14:paraId="3FE9B839" w14:textId="3EA2BD40" w:rsidR="00FD7141" w:rsidRPr="003E2AAB" w:rsidRDefault="00F420FB"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EV12-1</w:t>
            </w:r>
          </w:p>
        </w:tc>
      </w:tr>
      <w:tr w:rsidR="003E2AAB" w:rsidRPr="003E2AAB" w14:paraId="0EB54721" w14:textId="77777777" w:rsidTr="6C42F712">
        <w:tc>
          <w:tcPr>
            <w:tcW w:w="2689" w:type="dxa"/>
          </w:tcPr>
          <w:p w14:paraId="23B0C62B"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5021D6EE" w:rsidR="00FD7141" w:rsidRPr="003E2AAB" w:rsidRDefault="55428461" w:rsidP="6C42F712">
            <w:pPr>
              <w:spacing w:after="0"/>
              <w:jc w:val="both"/>
            </w:pPr>
            <w:r w:rsidRPr="6C42F712">
              <w:rPr>
                <w:rFonts w:ascii="Times New Roman" w:eastAsia="Times New Roman" w:hAnsi="Times New Roman" w:cs="Times New Roman"/>
                <w:szCs w:val="20"/>
              </w:rPr>
              <w:t>https://www.nsa.smm.lt/wp-content/uploads/2024/11/11-13_Bendrosios-salygos_ekspertu-sutartis_.pdf</w:t>
            </w:r>
          </w:p>
        </w:tc>
      </w:tr>
      <w:tr w:rsidR="003E2AAB" w:rsidRPr="003E2AAB" w14:paraId="6D34EF53" w14:textId="77777777" w:rsidTr="6C42F712">
        <w:tc>
          <w:tcPr>
            <w:tcW w:w="10060" w:type="dxa"/>
            <w:gridSpan w:val="4"/>
          </w:tcPr>
          <w:p w14:paraId="5B768764" w14:textId="77777777" w:rsidR="00FD7141" w:rsidRPr="003E2AAB" w:rsidRDefault="00FD7141" w:rsidP="00FD7141">
            <w:pPr>
              <w:spacing w:after="0"/>
              <w:jc w:val="both"/>
              <w:rPr>
                <w:rFonts w:asciiTheme="majorBidi" w:eastAsia="Times New Roman" w:hAnsiTheme="majorBidi" w:cstheme="majorBidi"/>
                <w:color w:val="auto"/>
                <w:kern w:val="2"/>
                <w:szCs w:val="20"/>
              </w:rPr>
            </w:pPr>
          </w:p>
        </w:tc>
      </w:tr>
      <w:tr w:rsidR="003E2AAB" w:rsidRPr="003E2AAB" w14:paraId="51EA4FA2" w14:textId="77777777" w:rsidTr="6C42F712">
        <w:tc>
          <w:tcPr>
            <w:tcW w:w="2689" w:type="dxa"/>
          </w:tcPr>
          <w:p w14:paraId="22CE47DA"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pavadinimas:</w:t>
            </w:r>
          </w:p>
        </w:tc>
        <w:tc>
          <w:tcPr>
            <w:tcW w:w="7371" w:type="dxa"/>
            <w:gridSpan w:val="3"/>
          </w:tcPr>
          <w:p w14:paraId="24CA57E5" w14:textId="77777777" w:rsidR="00BB5201" w:rsidRDefault="6B2B2C73" w:rsidP="2E8025D2">
            <w:pPr>
              <w:spacing w:after="0"/>
              <w:jc w:val="both"/>
              <w:rPr>
                <w:rFonts w:ascii="Times New Roman" w:eastAsia="Times New Roman" w:hAnsi="Times New Roman" w:cs="Times New Roman"/>
                <w:color w:val="auto"/>
                <w:szCs w:val="20"/>
              </w:rPr>
            </w:pPr>
            <w:r w:rsidRPr="003E2AAB">
              <w:rPr>
                <w:rFonts w:ascii="Times New Roman" w:eastAsia="Times New Roman" w:hAnsi="Times New Roman" w:cs="Times New Roman"/>
                <w:color w:val="auto"/>
                <w:szCs w:val="20"/>
              </w:rPr>
              <w:t>NMPP, PUPP, I VBE dalies ir II VBE dalies užduočių rengimo ir recenzavimo paslaugos</w:t>
            </w:r>
            <w:r w:rsidR="0015716B" w:rsidRPr="003E2AAB">
              <w:rPr>
                <w:rFonts w:ascii="Times New Roman" w:eastAsia="Times New Roman" w:hAnsi="Times New Roman" w:cs="Times New Roman"/>
                <w:color w:val="auto"/>
                <w:szCs w:val="20"/>
              </w:rPr>
              <w:t>.</w:t>
            </w:r>
          </w:p>
          <w:p w14:paraId="5EA7440B" w14:textId="2F7C6415" w:rsidR="00FD7141" w:rsidRPr="003E2AAB" w:rsidRDefault="007B1FDB" w:rsidP="2E8025D2">
            <w:pPr>
              <w:spacing w:after="0"/>
              <w:jc w:val="both"/>
              <w:rPr>
                <w:rFonts w:ascii="Times New Roman" w:eastAsia="Times New Roman" w:hAnsi="Times New Roman" w:cs="Times New Roman"/>
                <w:color w:val="auto"/>
                <w:kern w:val="2"/>
                <w:szCs w:val="20"/>
              </w:rPr>
            </w:pPr>
            <w:r w:rsidRPr="003E2AAB">
              <w:rPr>
                <w:rFonts w:ascii="Times New Roman" w:eastAsia="Times New Roman" w:hAnsi="Times New Roman" w:cs="Times New Roman"/>
                <w:color w:val="auto"/>
                <w:szCs w:val="20"/>
              </w:rPr>
              <w:t>Matematikos pagrindinio ugdymo pasiekimų patikrinimo</w:t>
            </w:r>
            <w:r w:rsidR="00724D7B" w:rsidRPr="003E2AAB">
              <w:rPr>
                <w:rFonts w:ascii="Times New Roman" w:eastAsia="Times New Roman" w:hAnsi="Times New Roman" w:cs="Times New Roman"/>
                <w:color w:val="auto"/>
                <w:szCs w:val="20"/>
              </w:rPr>
              <w:t xml:space="preserve"> užduočių </w:t>
            </w:r>
            <w:r w:rsidR="00B641F9">
              <w:rPr>
                <w:rFonts w:ascii="Times New Roman" w:eastAsia="Times New Roman" w:hAnsi="Times New Roman" w:cs="Times New Roman"/>
                <w:color w:val="auto"/>
                <w:szCs w:val="20"/>
              </w:rPr>
              <w:t>recenzavimo</w:t>
            </w:r>
            <w:r w:rsidR="00BE05A8" w:rsidRPr="003E2AAB">
              <w:rPr>
                <w:rFonts w:ascii="Times New Roman" w:eastAsia="Times New Roman" w:hAnsi="Times New Roman" w:cs="Times New Roman"/>
                <w:color w:val="auto"/>
                <w:szCs w:val="20"/>
              </w:rPr>
              <w:t xml:space="preserve"> paslaugos</w:t>
            </w:r>
          </w:p>
        </w:tc>
      </w:tr>
      <w:tr w:rsidR="003E2AAB" w:rsidRPr="003E2AAB" w14:paraId="7139AA01" w14:textId="77777777" w:rsidTr="6C42F712">
        <w:tc>
          <w:tcPr>
            <w:tcW w:w="2689" w:type="dxa"/>
          </w:tcPr>
          <w:p w14:paraId="24FDDA70"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3E2AAB" w:rsidRDefault="00AF50D8"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Atviras konkursas (pirkimas vykdomas dinaminės pirkimo sistemos būdu)</w:t>
            </w:r>
          </w:p>
        </w:tc>
      </w:tr>
      <w:tr w:rsidR="003E2AAB" w:rsidRPr="003E2AAB" w14:paraId="52B19569" w14:textId="77777777" w:rsidTr="6C42F712">
        <w:tc>
          <w:tcPr>
            <w:tcW w:w="2689" w:type="dxa"/>
          </w:tcPr>
          <w:p w14:paraId="4C3BD84E"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numeris:</w:t>
            </w:r>
          </w:p>
        </w:tc>
        <w:tc>
          <w:tcPr>
            <w:tcW w:w="2268" w:type="dxa"/>
          </w:tcPr>
          <w:p w14:paraId="2EE61090" w14:textId="0C120169" w:rsidR="00FD7141" w:rsidRPr="00DA74D9" w:rsidRDefault="00DA74D9" w:rsidP="00FD7141">
            <w:pPr>
              <w:spacing w:after="0"/>
              <w:jc w:val="both"/>
              <w:rPr>
                <w:rFonts w:ascii="Times New Roman" w:eastAsia="Times New Roman" w:hAnsi="Times New Roman" w:cs="Times New Roman"/>
                <w:color w:val="auto"/>
                <w:kern w:val="2"/>
                <w:szCs w:val="20"/>
              </w:rPr>
            </w:pPr>
            <w:r w:rsidRPr="00DA74D9">
              <w:rPr>
                <w:rStyle w:val="normaltextrun"/>
                <w:rFonts w:ascii="Times New Roman" w:hAnsi="Times New Roman" w:cs="Times New Roman"/>
                <w:color w:val="000000"/>
                <w:shd w:val="clear" w:color="auto" w:fill="FFFFFF"/>
              </w:rPr>
              <w:t>485673</w:t>
            </w:r>
          </w:p>
        </w:tc>
        <w:tc>
          <w:tcPr>
            <w:tcW w:w="2030" w:type="dxa"/>
          </w:tcPr>
          <w:p w14:paraId="4B163130"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3E2AAB" w:rsidRDefault="00595747"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92312210-6</w:t>
            </w:r>
          </w:p>
        </w:tc>
      </w:tr>
      <w:tr w:rsidR="002E6AB7" w:rsidRPr="003E2AAB" w14:paraId="6EFEEC4C" w14:textId="77777777" w:rsidTr="6C42F712">
        <w:tc>
          <w:tcPr>
            <w:tcW w:w="2689" w:type="dxa"/>
          </w:tcPr>
          <w:p w14:paraId="01BDB74A"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auto"/>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CB00EB6" w:rsidR="00FD7141" w:rsidRPr="003E2AAB" w:rsidRDefault="00CD1783" w:rsidP="2E8025D2">
                <w:pPr>
                  <w:spacing w:after="0"/>
                  <w:jc w:val="both"/>
                  <w:rPr>
                    <w:rFonts w:asciiTheme="majorBidi" w:eastAsia="Times New Roman" w:hAnsiTheme="majorBidi" w:cstheme="majorBidi"/>
                    <w:color w:val="auto"/>
                    <w:kern w:val="2"/>
                    <w:szCs w:val="20"/>
                  </w:rPr>
                </w:pPr>
                <w:r w:rsidRPr="003E2AAB">
                  <w:rPr>
                    <w:rFonts w:ascii="Times New Roman" w:hAnsi="Times New Roman" w:cs="Times New Roman"/>
                    <w:color w:val="auto"/>
                    <w:szCs w:val="20"/>
                  </w:rPr>
                  <w:t>II kategorija. Matematikos patikrinimo užduočių parengimo ir recenzavimo paslaugos</w:t>
                </w:r>
              </w:p>
            </w:tc>
          </w:sdtContent>
        </w:sdt>
      </w:tr>
    </w:tbl>
    <w:p w14:paraId="44BC0656" w14:textId="77777777" w:rsidR="00FD7141" w:rsidRPr="003E2AA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3E2AAB" w:rsidRPr="003E2AAB" w14:paraId="2C103FC4" w14:textId="77777777" w:rsidTr="00127797">
        <w:tc>
          <w:tcPr>
            <w:tcW w:w="9854" w:type="dxa"/>
            <w:gridSpan w:val="3"/>
          </w:tcPr>
          <w:p w14:paraId="7C4BEC47" w14:textId="7145597C"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ŠALYS</w:t>
            </w:r>
          </w:p>
          <w:p w14:paraId="07B4543C" w14:textId="77777777" w:rsidR="00FD7141" w:rsidRPr="003E2AAB" w:rsidRDefault="00FD7141" w:rsidP="00FD7141">
            <w:pPr>
              <w:spacing w:after="0"/>
              <w:rPr>
                <w:rFonts w:asciiTheme="majorBidi" w:eastAsia="Times New Roman" w:hAnsiTheme="majorBidi" w:cstheme="majorBidi"/>
                <w:b/>
                <w:bCs/>
                <w:color w:val="auto"/>
                <w:kern w:val="2"/>
                <w:szCs w:val="20"/>
              </w:rPr>
            </w:pPr>
          </w:p>
        </w:tc>
      </w:tr>
      <w:tr w:rsidR="003E2AAB" w:rsidRPr="003E2AAB" w14:paraId="23530125" w14:textId="77777777" w:rsidTr="006C2979">
        <w:tc>
          <w:tcPr>
            <w:tcW w:w="2761" w:type="dxa"/>
            <w:vMerge w:val="restart"/>
          </w:tcPr>
          <w:p w14:paraId="066AFE00"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3E2AAB" w:rsidRDefault="00FD7141" w:rsidP="00FD7141">
            <w:pPr>
              <w:spacing w:after="0"/>
              <w:ind w:left="576" w:hanging="576"/>
              <w:outlineLvl w:val="1"/>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Pr="003E2AAB">
              <w:rPr>
                <w:rFonts w:asciiTheme="majorBidi" w:eastAsia="Times New Roman" w:hAnsiTheme="majorBidi" w:cstheme="majorBidi"/>
                <w:b/>
                <w:bCs/>
                <w:color w:val="auto"/>
                <w:kern w:val="2"/>
              </w:rPr>
              <w:t>.1. </w:t>
            </w:r>
            <w:r w:rsidRPr="003E2AAB">
              <w:rPr>
                <w:rFonts w:asciiTheme="majorBidi" w:eastAsia="Times New Roman" w:hAnsiTheme="majorBidi" w:cstheme="majorBidi"/>
                <w:b/>
                <w:bCs/>
                <w:color w:val="auto"/>
                <w:kern w:val="2"/>
                <w:szCs w:val="20"/>
              </w:rPr>
              <w:t>Pirkėjas</w:t>
            </w:r>
          </w:p>
        </w:tc>
        <w:tc>
          <w:tcPr>
            <w:tcW w:w="3584" w:type="dxa"/>
          </w:tcPr>
          <w:p w14:paraId="696831B4" w14:textId="77777777"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w:t>
            </w:r>
            <w:r w:rsidRPr="003E2AAB">
              <w:rPr>
                <w:rFonts w:ascii="Times New Roman" w:eastAsiaTheme="majorEastAsia" w:hAnsi="Times New Roman" w:cs="Times New Roman"/>
                <w:color w:val="auto"/>
              </w:rPr>
              <w:t>.1.1. </w:t>
            </w:r>
            <w:r w:rsidRPr="003E2AAB">
              <w:rPr>
                <w:rFonts w:asciiTheme="majorBidi" w:eastAsiaTheme="majorEastAsia" w:hAnsiTheme="majorBidi" w:cstheme="majorBidi"/>
                <w:color w:val="auto"/>
                <w:szCs w:val="20"/>
              </w:rPr>
              <w:t>Pavadinimas</w:t>
            </w:r>
          </w:p>
        </w:tc>
        <w:tc>
          <w:tcPr>
            <w:tcW w:w="3509" w:type="dxa"/>
          </w:tcPr>
          <w:p w14:paraId="5D47B762" w14:textId="25D3EE9E" w:rsidR="00FD7141"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Nacionalinė švietimo agentūra</w:t>
            </w:r>
          </w:p>
        </w:tc>
      </w:tr>
      <w:tr w:rsidR="003E2AAB" w:rsidRPr="003E2AAB" w14:paraId="00490F42" w14:textId="77777777" w:rsidTr="006C2979">
        <w:tc>
          <w:tcPr>
            <w:tcW w:w="2761" w:type="dxa"/>
            <w:vMerge/>
          </w:tcPr>
          <w:p w14:paraId="0FF278B7" w14:textId="77777777" w:rsidR="00E6452D" w:rsidRPr="003E2AA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3E2AAB" w:rsidRDefault="00E6452D" w:rsidP="00CF346E">
            <w:pPr>
              <w:keepNext/>
              <w:keepLines/>
              <w:spacing w:before="40" w:after="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0DAB4EA6" w14:textId="5382EDA4" w:rsidR="00E6452D"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Miglė </w:t>
            </w:r>
            <w:proofErr w:type="spellStart"/>
            <w:r w:rsidRPr="003E2AAB">
              <w:rPr>
                <w:rFonts w:asciiTheme="majorBidi" w:eastAsia="Times New Roman" w:hAnsiTheme="majorBidi" w:cstheme="majorBidi"/>
                <w:color w:val="auto"/>
                <w:kern w:val="2"/>
                <w:szCs w:val="20"/>
              </w:rPr>
              <w:t>Meidutė</w:t>
            </w:r>
            <w:proofErr w:type="spellEnd"/>
            <w:r w:rsidR="00DA74D9">
              <w:rPr>
                <w:rFonts w:asciiTheme="majorBidi" w:eastAsia="Times New Roman" w:hAnsiTheme="majorBidi" w:cstheme="majorBidi"/>
                <w:color w:val="auto"/>
                <w:kern w:val="2"/>
                <w:szCs w:val="20"/>
              </w:rPr>
              <w:t>, Pasiekimų patikrinimo užduočių skyriaus vedėja</w:t>
            </w:r>
          </w:p>
          <w:p w14:paraId="2F895944" w14:textId="77777777" w:rsidR="00DA74D9" w:rsidRDefault="00DA74D9" w:rsidP="00DA74D9">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sz w:val="20"/>
                <w:szCs w:val="20"/>
              </w:rPr>
              <w:t xml:space="preserve">tel. +370 </w:t>
            </w:r>
            <w:r>
              <w:rPr>
                <w:rStyle w:val="normaltextrun"/>
                <w:rFonts w:eastAsiaTheme="majorEastAsia"/>
                <w:color w:val="000000"/>
                <w:sz w:val="20"/>
                <w:szCs w:val="20"/>
              </w:rPr>
              <w:t>658 18128</w:t>
            </w:r>
            <w:r>
              <w:rPr>
                <w:rStyle w:val="eop"/>
                <w:rFonts w:eastAsiaTheme="majorEastAsia"/>
                <w:color w:val="000000"/>
                <w:sz w:val="20"/>
                <w:szCs w:val="20"/>
              </w:rPr>
              <w:t> </w:t>
            </w:r>
          </w:p>
          <w:p w14:paraId="7E28DA3B" w14:textId="3B706A04" w:rsidR="00DA74D9" w:rsidRPr="00DA74D9" w:rsidRDefault="00DA74D9" w:rsidP="00DA74D9">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migle.meidute@nsa.smm.lt</w:t>
            </w:r>
          </w:p>
        </w:tc>
      </w:tr>
      <w:tr w:rsidR="003E2AAB" w:rsidRPr="003E2AAB" w14:paraId="18DF61B8" w14:textId="77777777" w:rsidTr="006C2979">
        <w:tc>
          <w:tcPr>
            <w:tcW w:w="2761" w:type="dxa"/>
            <w:vMerge/>
          </w:tcPr>
          <w:p w14:paraId="425FBA6A"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3</w:t>
            </w:r>
            <w:r w:rsidRPr="003E2AAB">
              <w:rPr>
                <w:rFonts w:asciiTheme="majorBidi" w:eastAsiaTheme="majorEastAsia" w:hAnsiTheme="majorBidi" w:cstheme="majorBidi"/>
                <w:color w:val="auto"/>
                <w:szCs w:val="20"/>
              </w:rPr>
              <w:t>. Juridinio asmens kodas</w:t>
            </w:r>
          </w:p>
        </w:tc>
        <w:tc>
          <w:tcPr>
            <w:tcW w:w="3509" w:type="dxa"/>
          </w:tcPr>
          <w:p w14:paraId="4649D0E3" w14:textId="4447E12B" w:rsidR="00FD7141"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305238040</w:t>
            </w:r>
          </w:p>
        </w:tc>
      </w:tr>
      <w:tr w:rsidR="003E2AAB" w:rsidRPr="003E2AAB" w14:paraId="3B516863" w14:textId="77777777" w:rsidTr="006C2979">
        <w:tc>
          <w:tcPr>
            <w:tcW w:w="2761" w:type="dxa"/>
            <w:vMerge/>
          </w:tcPr>
          <w:p w14:paraId="4CB48DBC"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4</w:t>
            </w:r>
            <w:r w:rsidRPr="003E2AAB">
              <w:rPr>
                <w:rFonts w:asciiTheme="majorBidi" w:eastAsiaTheme="majorEastAsia" w:hAnsiTheme="majorBidi" w:cstheme="majorBidi"/>
                <w:color w:val="auto"/>
                <w:szCs w:val="20"/>
              </w:rPr>
              <w:t>. Adresas</w:t>
            </w:r>
          </w:p>
        </w:tc>
        <w:tc>
          <w:tcPr>
            <w:tcW w:w="3509" w:type="dxa"/>
          </w:tcPr>
          <w:p w14:paraId="48ECB10F" w14:textId="6C566949" w:rsidR="00FD7141"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hAnsiTheme="majorBidi" w:cstheme="majorBidi"/>
                <w:color w:val="auto"/>
                <w:kern w:val="2"/>
              </w:rPr>
              <w:t>K. Kalinausko g. 7, 03107 Vilnius</w:t>
            </w:r>
          </w:p>
        </w:tc>
      </w:tr>
      <w:tr w:rsidR="003E2AAB" w:rsidRPr="003E2AAB" w14:paraId="65C82571" w14:textId="77777777" w:rsidTr="006C2979">
        <w:tc>
          <w:tcPr>
            <w:tcW w:w="2761" w:type="dxa"/>
            <w:vMerge/>
          </w:tcPr>
          <w:p w14:paraId="3D1E72EF"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5</w:t>
            </w:r>
            <w:r w:rsidRPr="003E2AAB">
              <w:rPr>
                <w:rFonts w:asciiTheme="majorBidi" w:eastAsiaTheme="majorEastAsia" w:hAnsiTheme="majorBidi" w:cstheme="majorBidi"/>
                <w:color w:val="auto"/>
                <w:szCs w:val="20"/>
              </w:rPr>
              <w:t>. PVM mokėtojo kodas</w:t>
            </w:r>
          </w:p>
        </w:tc>
        <w:tc>
          <w:tcPr>
            <w:tcW w:w="3509" w:type="dxa"/>
          </w:tcPr>
          <w:p w14:paraId="71FDBAD5"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Nėra PVM mokėtojas</w:t>
            </w:r>
          </w:p>
          <w:p w14:paraId="3A04D0B9" w14:textId="5815C5DC"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1A6DAB4E" w14:textId="77777777" w:rsidTr="006C2979">
        <w:tc>
          <w:tcPr>
            <w:tcW w:w="2761" w:type="dxa"/>
            <w:vMerge/>
          </w:tcPr>
          <w:p w14:paraId="4A5150E4"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6</w:t>
            </w:r>
            <w:r w:rsidRPr="003E2AAB">
              <w:rPr>
                <w:rFonts w:asciiTheme="majorBidi" w:eastAsiaTheme="majorEastAsia" w:hAnsiTheme="majorBidi" w:cstheme="majorBidi"/>
                <w:color w:val="auto"/>
                <w:szCs w:val="20"/>
              </w:rPr>
              <w:t>. Atsiskaitomoji sąskaita</w:t>
            </w:r>
          </w:p>
        </w:tc>
        <w:tc>
          <w:tcPr>
            <w:tcW w:w="3509" w:type="dxa"/>
          </w:tcPr>
          <w:p w14:paraId="0AE55154" w14:textId="55E55F68" w:rsidR="00FD7141" w:rsidRPr="003E2AAB" w:rsidRDefault="00076F25" w:rsidP="00076F25">
            <w:pPr>
              <w:spacing w:after="0"/>
              <w:rPr>
                <w:rFonts w:asciiTheme="majorBidi" w:eastAsia="Times New Roman" w:hAnsiTheme="majorBidi" w:cstheme="majorBidi"/>
                <w:color w:val="auto"/>
                <w:kern w:val="2"/>
                <w:szCs w:val="20"/>
              </w:rPr>
            </w:pPr>
            <w:r w:rsidRPr="003E2AAB">
              <w:rPr>
                <w:rFonts w:ascii="Times New Roman" w:eastAsia="Times New Roman" w:hAnsi="Times New Roman" w:cs="Times New Roman"/>
                <w:color w:val="auto"/>
                <w:kern w:val="2"/>
                <w:szCs w:val="20"/>
              </w:rPr>
              <w:t>LT69 4040 0636 1000 1631</w:t>
            </w:r>
          </w:p>
        </w:tc>
      </w:tr>
      <w:tr w:rsidR="003E2AAB" w:rsidRPr="003E2AAB" w14:paraId="7D46885E" w14:textId="77777777" w:rsidTr="006C2979">
        <w:tc>
          <w:tcPr>
            <w:tcW w:w="2761" w:type="dxa"/>
            <w:vMerge/>
          </w:tcPr>
          <w:p w14:paraId="7C51941E"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7</w:t>
            </w:r>
            <w:r w:rsidRPr="003E2AAB">
              <w:rPr>
                <w:rFonts w:asciiTheme="majorBidi" w:eastAsiaTheme="majorEastAsia" w:hAnsiTheme="majorBidi" w:cstheme="majorBidi"/>
                <w:color w:val="auto"/>
                <w:szCs w:val="20"/>
              </w:rPr>
              <w:t>. Bankas, banko kodas</w:t>
            </w:r>
          </w:p>
        </w:tc>
        <w:tc>
          <w:tcPr>
            <w:tcW w:w="3509" w:type="dxa"/>
          </w:tcPr>
          <w:p w14:paraId="09BA276D"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Lietuvos Respublikos finansų ministerija</w:t>
            </w:r>
          </w:p>
          <w:p w14:paraId="4A215F01" w14:textId="77777777"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5DCFCE80" w14:textId="77777777" w:rsidTr="006C2979">
        <w:tc>
          <w:tcPr>
            <w:tcW w:w="2761" w:type="dxa"/>
            <w:vMerge/>
          </w:tcPr>
          <w:p w14:paraId="15EA8AA4"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8</w:t>
            </w:r>
            <w:r w:rsidRPr="003E2AAB">
              <w:rPr>
                <w:rFonts w:asciiTheme="majorBidi" w:eastAsiaTheme="majorEastAsia" w:hAnsiTheme="majorBidi" w:cstheme="majorBidi"/>
                <w:color w:val="auto"/>
                <w:szCs w:val="20"/>
              </w:rPr>
              <w:t>. Telefonas</w:t>
            </w:r>
          </w:p>
        </w:tc>
        <w:tc>
          <w:tcPr>
            <w:tcW w:w="3509" w:type="dxa"/>
          </w:tcPr>
          <w:p w14:paraId="7F47B204"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+37065818504</w:t>
            </w:r>
          </w:p>
          <w:p w14:paraId="567EE97A" w14:textId="77777777"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2B49D87C" w14:textId="77777777" w:rsidTr="00AF50D8">
        <w:trPr>
          <w:trHeight w:val="399"/>
        </w:trPr>
        <w:tc>
          <w:tcPr>
            <w:tcW w:w="2761" w:type="dxa"/>
            <w:vMerge/>
          </w:tcPr>
          <w:p w14:paraId="0831F4E5"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9</w:t>
            </w:r>
            <w:r w:rsidRPr="003E2AAB">
              <w:rPr>
                <w:rFonts w:asciiTheme="majorBidi" w:eastAsiaTheme="majorEastAsia" w:hAnsiTheme="majorBidi" w:cstheme="majorBidi"/>
                <w:color w:val="auto"/>
                <w:szCs w:val="20"/>
              </w:rPr>
              <w:t>. El. paštas</w:t>
            </w:r>
          </w:p>
        </w:tc>
        <w:tc>
          <w:tcPr>
            <w:tcW w:w="3509" w:type="dxa"/>
          </w:tcPr>
          <w:p w14:paraId="74E535EC"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info@nsa.smm.lt</w:t>
            </w:r>
          </w:p>
          <w:p w14:paraId="54D5DB45" w14:textId="77777777"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52D44422" w14:textId="77777777" w:rsidTr="006C2979">
        <w:tc>
          <w:tcPr>
            <w:tcW w:w="2761" w:type="dxa"/>
            <w:vMerge/>
          </w:tcPr>
          <w:p w14:paraId="4B02CE89"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10</w:t>
            </w:r>
            <w:r w:rsidRPr="003E2AAB">
              <w:rPr>
                <w:rFonts w:asciiTheme="majorBidi" w:eastAsiaTheme="majorEastAsia" w:hAnsiTheme="majorBidi" w:cstheme="majorBidi"/>
                <w:color w:val="auto"/>
                <w:szCs w:val="20"/>
              </w:rPr>
              <w:t>. Šalies atstovas</w:t>
            </w:r>
          </w:p>
        </w:tc>
        <w:tc>
          <w:tcPr>
            <w:tcW w:w="3509" w:type="dxa"/>
          </w:tcPr>
          <w:p w14:paraId="1289FDA4" w14:textId="22E5660B" w:rsidR="00FD7141" w:rsidRPr="003E2AAB" w:rsidRDefault="00D85DE5"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Simonas </w:t>
            </w:r>
            <w:proofErr w:type="spellStart"/>
            <w:r w:rsidRPr="003E2AAB">
              <w:rPr>
                <w:rFonts w:asciiTheme="majorBidi" w:eastAsia="Times New Roman" w:hAnsiTheme="majorBidi" w:cstheme="majorBidi"/>
                <w:color w:val="auto"/>
                <w:kern w:val="2"/>
                <w:szCs w:val="20"/>
              </w:rPr>
              <w:t>Šabanovas</w:t>
            </w:r>
            <w:proofErr w:type="spellEnd"/>
          </w:p>
        </w:tc>
      </w:tr>
      <w:tr w:rsidR="003E2AAB" w:rsidRPr="003E2AAB" w14:paraId="6806A304" w14:textId="77777777" w:rsidTr="006C2979">
        <w:tc>
          <w:tcPr>
            <w:tcW w:w="2761" w:type="dxa"/>
            <w:vMerge/>
          </w:tcPr>
          <w:p w14:paraId="3446B819"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1.1.1</w:t>
            </w:r>
            <w:r w:rsidR="00930F6A" w:rsidRPr="003E2AAB">
              <w:rPr>
                <w:rFonts w:asciiTheme="majorBidi" w:eastAsiaTheme="majorEastAsia" w:hAnsiTheme="majorBidi" w:cstheme="majorBidi"/>
                <w:color w:val="auto"/>
                <w:szCs w:val="20"/>
              </w:rPr>
              <w:t>1</w:t>
            </w:r>
            <w:r w:rsidRPr="003E2AAB">
              <w:rPr>
                <w:rFonts w:asciiTheme="majorBidi" w:eastAsiaTheme="majorEastAsia" w:hAnsiTheme="majorBidi" w:cstheme="majorBidi"/>
                <w:color w:val="auto"/>
                <w:szCs w:val="20"/>
              </w:rPr>
              <w:t>. Atstovavimo pagrindas</w:t>
            </w:r>
          </w:p>
        </w:tc>
        <w:tc>
          <w:tcPr>
            <w:tcW w:w="3509" w:type="dxa"/>
          </w:tcPr>
          <w:p w14:paraId="714B1236" w14:textId="2AD6CC6A" w:rsidR="00FD7141" w:rsidRPr="003E2AAB" w:rsidRDefault="00063986" w:rsidP="00063986">
            <w:pPr>
              <w:pStyle w:val="NoSpacing"/>
              <w:jc w:val="both"/>
              <w:rPr>
                <w:rFonts w:ascii="Times New Roman" w:eastAsia="Times New Roman" w:hAnsi="Times New Roman" w:cs="Times New Roman"/>
                <w:color w:val="auto"/>
                <w:szCs w:val="20"/>
              </w:rPr>
            </w:pPr>
            <w:r w:rsidRPr="003E2AAB">
              <w:rPr>
                <w:rFonts w:ascii="Times New Roman" w:hAnsi="Times New Roman" w:cs="Times New Roman"/>
                <w:color w:val="auto"/>
              </w:rPr>
              <w:t>Nacionalinės švietimo agentūros nuostatai, patvirtinti Lietuvos Respublikos švietimo, mokslo ir sporto ministro 2023 m. balandžio 20 d. įsakymu Nr. V-573 „Dėl Nacionalinės švietimo agentūros nuostatų patvirtinimo</w:t>
            </w:r>
            <w:r w:rsidR="00E2047E" w:rsidRPr="003E2AAB">
              <w:rPr>
                <w:rFonts w:ascii="Times New Roman" w:hAnsi="Times New Roman" w:cs="Times New Roman"/>
                <w:color w:val="auto"/>
              </w:rPr>
              <w:t>“</w:t>
            </w:r>
          </w:p>
        </w:tc>
      </w:tr>
      <w:tr w:rsidR="003E2AAB" w:rsidRPr="003E2AAB" w14:paraId="565C05D2" w14:textId="77777777" w:rsidTr="006C2979">
        <w:tc>
          <w:tcPr>
            <w:tcW w:w="2761" w:type="dxa"/>
            <w:vMerge w:val="restart"/>
          </w:tcPr>
          <w:p w14:paraId="61A8C4F7"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3E2AAB" w:rsidRDefault="00FD7141" w:rsidP="00FD7141">
            <w:pPr>
              <w:spacing w:after="0"/>
              <w:ind w:left="576" w:hanging="576"/>
              <w:outlineLvl w:val="1"/>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Pr="003E2AAB">
              <w:rPr>
                <w:rFonts w:asciiTheme="majorBidi" w:eastAsia="Times New Roman" w:hAnsiTheme="majorBidi" w:cstheme="majorBidi"/>
                <w:b/>
                <w:bCs/>
                <w:color w:val="auto"/>
                <w:kern w:val="2"/>
              </w:rPr>
              <w:t>.2. </w:t>
            </w:r>
            <w:r w:rsidRPr="003E2AAB">
              <w:rPr>
                <w:rFonts w:asciiTheme="majorBidi" w:eastAsia="Times New Roman" w:hAnsiTheme="majorBidi" w:cstheme="majorBidi"/>
                <w:b/>
                <w:bCs/>
                <w:color w:val="auto"/>
                <w:kern w:val="2"/>
                <w:szCs w:val="20"/>
              </w:rPr>
              <w:t>Tiekėjas</w:t>
            </w:r>
          </w:p>
          <w:p w14:paraId="1BBFBB35" w14:textId="77777777" w:rsidR="00FD7141" w:rsidRPr="003E2AA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3E2AA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3E2AAB">
              <w:rPr>
                <w:rFonts w:ascii="Times New Roman" w:eastAsiaTheme="majorEastAsia" w:hAnsi="Times New Roman" w:cs="Times New Roman"/>
                <w:color w:val="auto"/>
                <w:szCs w:val="20"/>
              </w:rPr>
              <w:t>1.2.1. </w:t>
            </w:r>
            <w:r w:rsidR="00FC04CB" w:rsidRPr="003E2AAB">
              <w:rPr>
                <w:rFonts w:ascii="Times New Roman" w:eastAsiaTheme="majorEastAsia" w:hAnsi="Times New Roman" w:cs="Times New Roman"/>
                <w:color w:val="auto"/>
                <w:szCs w:val="20"/>
              </w:rPr>
              <w:t>V</w:t>
            </w:r>
            <w:r w:rsidR="00FC04CB" w:rsidRPr="003E2AAB">
              <w:rPr>
                <w:rFonts w:ascii="Times New Roman" w:hAnsi="Times New Roman" w:cs="Times New Roman"/>
                <w:color w:val="auto"/>
              </w:rPr>
              <w:t>ardas, pavardė</w:t>
            </w:r>
            <w:r w:rsidR="006C2979" w:rsidRPr="003E2AAB">
              <w:rPr>
                <w:rFonts w:ascii="Times New Roman" w:hAnsi="Times New Roman" w:cs="Times New Roman"/>
                <w:color w:val="auto"/>
              </w:rPr>
              <w:t xml:space="preserve"> / juridinio asmens pavadinimas</w:t>
            </w:r>
          </w:p>
        </w:tc>
        <w:tc>
          <w:tcPr>
            <w:tcW w:w="3509" w:type="dxa"/>
          </w:tcPr>
          <w:p w14:paraId="61E62D12" w14:textId="04430C4E" w:rsidR="00FD7141" w:rsidRPr="005B6548" w:rsidRDefault="00FD7141" w:rsidP="005B6548">
            <w:pPr>
              <w:spacing w:after="0"/>
              <w:rPr>
                <w:rFonts w:asciiTheme="majorBidi" w:eastAsia="Times New Roman" w:hAnsiTheme="majorBidi" w:cstheme="majorBidi"/>
                <w:color w:val="auto"/>
                <w:kern w:val="2"/>
                <w:szCs w:val="20"/>
              </w:rPr>
            </w:pPr>
          </w:p>
        </w:tc>
      </w:tr>
      <w:tr w:rsidR="003E2AAB" w:rsidRPr="003E2AAB" w14:paraId="4550E0AA" w14:textId="77777777" w:rsidTr="006C2979">
        <w:tc>
          <w:tcPr>
            <w:tcW w:w="2761" w:type="dxa"/>
            <w:vMerge/>
          </w:tcPr>
          <w:p w14:paraId="235833EA"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3E2AAB" w:rsidRDefault="00FD7141" w:rsidP="00FD7141">
            <w:pPr>
              <w:keepNext/>
              <w:keepLines/>
              <w:spacing w:after="0"/>
              <w:jc w:val="both"/>
              <w:outlineLvl w:val="2"/>
              <w:rPr>
                <w:rFonts w:ascii="Times New Roman" w:eastAsiaTheme="majorEastAsia" w:hAnsi="Times New Roman" w:cs="Times New Roman"/>
                <w:color w:val="auto"/>
                <w:szCs w:val="20"/>
              </w:rPr>
            </w:pPr>
            <w:r w:rsidRPr="003E2AAB">
              <w:rPr>
                <w:rFonts w:ascii="Times New Roman" w:eastAsiaTheme="majorEastAsia" w:hAnsi="Times New Roman" w:cs="Times New Roman"/>
                <w:color w:val="auto"/>
                <w:szCs w:val="20"/>
              </w:rPr>
              <w:t>1.2.2. </w:t>
            </w:r>
            <w:r w:rsidR="00C136DB" w:rsidRPr="003E2AAB">
              <w:rPr>
                <w:rFonts w:ascii="Times New Roman" w:eastAsiaTheme="majorEastAsia" w:hAnsi="Times New Roman" w:cs="Times New Roman"/>
                <w:color w:val="auto"/>
                <w:szCs w:val="20"/>
              </w:rPr>
              <w:t>A</w:t>
            </w:r>
            <w:r w:rsidRPr="003E2AAB">
              <w:rPr>
                <w:rFonts w:ascii="Times New Roman" w:eastAsiaTheme="majorEastAsia" w:hAnsi="Times New Roman" w:cs="Times New Roman"/>
                <w:color w:val="auto"/>
                <w:szCs w:val="20"/>
              </w:rPr>
              <w:t>smens gimimo data</w:t>
            </w:r>
            <w:r w:rsidR="006C2979" w:rsidRPr="003E2AAB">
              <w:rPr>
                <w:rFonts w:ascii="Times New Roman" w:eastAsiaTheme="majorEastAsia" w:hAnsi="Times New Roman" w:cs="Times New Roman"/>
                <w:color w:val="auto"/>
                <w:szCs w:val="20"/>
              </w:rPr>
              <w:t xml:space="preserve"> / juridinio asmens kodas</w:t>
            </w:r>
          </w:p>
        </w:tc>
        <w:tc>
          <w:tcPr>
            <w:tcW w:w="3509" w:type="dxa"/>
          </w:tcPr>
          <w:p w14:paraId="0033264C" w14:textId="1B3BCDD3" w:rsidR="00FD7141" w:rsidRPr="00AC524E" w:rsidRDefault="00FD7141" w:rsidP="005B6548">
            <w:pPr>
              <w:spacing w:after="0"/>
              <w:rPr>
                <w:rFonts w:asciiTheme="majorBidi" w:eastAsia="Times New Roman" w:hAnsiTheme="majorBidi" w:cstheme="majorBidi"/>
                <w:color w:val="auto"/>
                <w:kern w:val="2"/>
                <w:szCs w:val="20"/>
                <w:lang w:val="en-US"/>
              </w:rPr>
            </w:pPr>
          </w:p>
        </w:tc>
      </w:tr>
      <w:tr w:rsidR="003E2AAB" w:rsidRPr="003E2AAB" w14:paraId="2F08F7E6" w14:textId="77777777" w:rsidTr="006C2979">
        <w:tc>
          <w:tcPr>
            <w:tcW w:w="2761" w:type="dxa"/>
            <w:vMerge/>
          </w:tcPr>
          <w:p w14:paraId="4AC7B64C"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3E2AA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3E2AAB">
              <w:rPr>
                <w:rFonts w:ascii="Times New Roman" w:eastAsiaTheme="majorEastAsia" w:hAnsi="Times New Roman" w:cs="Times New Roman"/>
                <w:color w:val="auto"/>
                <w:szCs w:val="20"/>
              </w:rPr>
              <w:t>1.2.3. Adresas</w:t>
            </w:r>
          </w:p>
        </w:tc>
        <w:tc>
          <w:tcPr>
            <w:tcW w:w="3509" w:type="dxa"/>
          </w:tcPr>
          <w:p w14:paraId="7C6E503C" w14:textId="6053E80C" w:rsidR="00FD7141" w:rsidRPr="003E2AAB" w:rsidRDefault="00FD7141" w:rsidP="005B6548">
            <w:pPr>
              <w:spacing w:after="0"/>
              <w:rPr>
                <w:rFonts w:asciiTheme="majorBidi" w:eastAsia="Times New Roman" w:hAnsiTheme="majorBidi" w:cstheme="majorBidi"/>
                <w:color w:val="auto"/>
                <w:kern w:val="2"/>
                <w:szCs w:val="20"/>
              </w:rPr>
            </w:pPr>
          </w:p>
        </w:tc>
      </w:tr>
      <w:tr w:rsidR="003E2AAB" w:rsidRPr="003E2AAB" w14:paraId="717FC410" w14:textId="77777777" w:rsidTr="006C2979">
        <w:tc>
          <w:tcPr>
            <w:tcW w:w="2761" w:type="dxa"/>
            <w:vMerge/>
          </w:tcPr>
          <w:p w14:paraId="252ED19B"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lang w:val="en-US"/>
              </w:rPr>
              <w:t>4</w:t>
            </w:r>
            <w:r w:rsidRPr="003E2AAB">
              <w:rPr>
                <w:rFonts w:asciiTheme="majorBidi" w:eastAsiaTheme="majorEastAsia" w:hAnsiTheme="majorBidi" w:cstheme="majorBidi"/>
                <w:color w:val="auto"/>
                <w:szCs w:val="20"/>
              </w:rPr>
              <w:t>. Atsiskaitomoji sąskaita</w:t>
            </w:r>
          </w:p>
        </w:tc>
        <w:tc>
          <w:tcPr>
            <w:tcW w:w="3509" w:type="dxa"/>
          </w:tcPr>
          <w:p w14:paraId="01F00F18" w14:textId="0DFA10BE" w:rsidR="00FD7141" w:rsidRPr="003E2AAB" w:rsidRDefault="00FD7141" w:rsidP="005B6548">
            <w:pPr>
              <w:spacing w:after="0"/>
              <w:rPr>
                <w:rFonts w:asciiTheme="majorBidi" w:eastAsia="Times New Roman" w:hAnsiTheme="majorBidi" w:cstheme="majorBidi"/>
                <w:color w:val="auto"/>
                <w:kern w:val="2"/>
                <w:szCs w:val="20"/>
              </w:rPr>
            </w:pPr>
          </w:p>
        </w:tc>
      </w:tr>
      <w:tr w:rsidR="003E2AAB" w:rsidRPr="003E2AAB" w14:paraId="4C142FF0" w14:textId="77777777" w:rsidTr="006C2979">
        <w:tc>
          <w:tcPr>
            <w:tcW w:w="2761" w:type="dxa"/>
            <w:vMerge/>
          </w:tcPr>
          <w:p w14:paraId="4D918A6E"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rPr>
              <w:t>5</w:t>
            </w:r>
            <w:r w:rsidRPr="003E2AAB">
              <w:rPr>
                <w:rFonts w:asciiTheme="majorBidi" w:eastAsiaTheme="majorEastAsia" w:hAnsiTheme="majorBidi" w:cstheme="majorBidi"/>
                <w:color w:val="auto"/>
                <w:szCs w:val="20"/>
              </w:rPr>
              <w:t>. Bank</w:t>
            </w:r>
            <w:r w:rsidR="001D2E74" w:rsidRPr="003E2AAB">
              <w:rPr>
                <w:rFonts w:asciiTheme="majorBidi" w:eastAsiaTheme="majorEastAsia" w:hAnsiTheme="majorBidi" w:cstheme="majorBidi"/>
                <w:color w:val="auto"/>
                <w:szCs w:val="20"/>
              </w:rPr>
              <w:t>o pavadinimas</w:t>
            </w:r>
          </w:p>
        </w:tc>
        <w:tc>
          <w:tcPr>
            <w:tcW w:w="3509" w:type="dxa"/>
          </w:tcPr>
          <w:p w14:paraId="2313DD0E" w14:textId="4D611094" w:rsidR="00FD7141" w:rsidRPr="003E2AAB" w:rsidRDefault="00FD7141" w:rsidP="005B6548">
            <w:pPr>
              <w:spacing w:after="0"/>
              <w:rPr>
                <w:rFonts w:asciiTheme="majorBidi" w:eastAsia="Times New Roman" w:hAnsiTheme="majorBidi" w:cstheme="majorBidi"/>
                <w:color w:val="auto"/>
                <w:kern w:val="2"/>
                <w:szCs w:val="20"/>
              </w:rPr>
            </w:pPr>
          </w:p>
        </w:tc>
      </w:tr>
      <w:tr w:rsidR="003E2AAB" w:rsidRPr="003E2AAB" w14:paraId="688EFB25" w14:textId="77777777" w:rsidTr="006C2979">
        <w:tc>
          <w:tcPr>
            <w:tcW w:w="2761" w:type="dxa"/>
            <w:vMerge/>
          </w:tcPr>
          <w:p w14:paraId="3D7FD976"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rPr>
              <w:t>6</w:t>
            </w:r>
            <w:r w:rsidRPr="003E2AAB">
              <w:rPr>
                <w:rFonts w:asciiTheme="majorBidi" w:eastAsiaTheme="majorEastAsia" w:hAnsiTheme="majorBidi" w:cstheme="majorBidi"/>
                <w:color w:val="auto"/>
                <w:szCs w:val="20"/>
              </w:rPr>
              <w:t>. Telefonas</w:t>
            </w:r>
          </w:p>
        </w:tc>
        <w:tc>
          <w:tcPr>
            <w:tcW w:w="3509" w:type="dxa"/>
          </w:tcPr>
          <w:p w14:paraId="12086ECA" w14:textId="1FC5E984" w:rsidR="00FD7141" w:rsidRPr="00B80D31" w:rsidRDefault="00FD7141" w:rsidP="00B80D31">
            <w:pPr>
              <w:spacing w:after="0"/>
              <w:rPr>
                <w:rFonts w:asciiTheme="majorBidi" w:eastAsia="Times New Roman" w:hAnsiTheme="majorBidi" w:cstheme="majorBidi"/>
                <w:color w:val="auto"/>
                <w:kern w:val="2"/>
                <w:szCs w:val="20"/>
              </w:rPr>
            </w:pPr>
          </w:p>
        </w:tc>
      </w:tr>
      <w:tr w:rsidR="00FD7141" w:rsidRPr="003E2AAB" w14:paraId="27A9CCD3" w14:textId="77777777" w:rsidTr="006C2979">
        <w:tc>
          <w:tcPr>
            <w:tcW w:w="2761" w:type="dxa"/>
            <w:vMerge/>
          </w:tcPr>
          <w:p w14:paraId="5045AA62"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rPr>
              <w:t>7</w:t>
            </w:r>
            <w:r w:rsidRPr="003E2AAB">
              <w:rPr>
                <w:rFonts w:asciiTheme="majorBidi" w:eastAsiaTheme="majorEastAsia" w:hAnsiTheme="majorBidi" w:cstheme="majorBidi"/>
                <w:color w:val="auto"/>
                <w:szCs w:val="20"/>
              </w:rPr>
              <w:t>. El. paštas</w:t>
            </w:r>
          </w:p>
        </w:tc>
        <w:tc>
          <w:tcPr>
            <w:tcW w:w="3509" w:type="dxa"/>
          </w:tcPr>
          <w:p w14:paraId="57CB2726" w14:textId="069C2813" w:rsidR="00FD7141" w:rsidRPr="00B80D31" w:rsidRDefault="00FD7141" w:rsidP="00B80D31">
            <w:pPr>
              <w:spacing w:after="0"/>
              <w:rPr>
                <w:rFonts w:asciiTheme="majorBidi" w:eastAsia="Times New Roman" w:hAnsiTheme="majorBidi" w:cstheme="majorBidi"/>
                <w:color w:val="auto"/>
                <w:kern w:val="2"/>
                <w:szCs w:val="20"/>
              </w:rPr>
            </w:pPr>
          </w:p>
        </w:tc>
      </w:tr>
    </w:tbl>
    <w:p w14:paraId="5A1751A8" w14:textId="30C4D6A6" w:rsidR="00FD7141" w:rsidRPr="003E2AA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209D9176" w14:textId="77777777" w:rsidTr="37C0C6C9">
        <w:trPr>
          <w:trHeight w:val="300"/>
        </w:trPr>
        <w:tc>
          <w:tcPr>
            <w:tcW w:w="9634" w:type="dxa"/>
            <w:gridSpan w:val="2"/>
          </w:tcPr>
          <w:p w14:paraId="4BA488C6" w14:textId="6AF17228"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DALYKAS</w:t>
            </w:r>
          </w:p>
          <w:p w14:paraId="021FFF9B" w14:textId="77777777" w:rsidR="00FD7141" w:rsidRPr="003E2AAB" w:rsidRDefault="00FD7141" w:rsidP="00FD7141">
            <w:pPr>
              <w:spacing w:after="0"/>
              <w:rPr>
                <w:rFonts w:asciiTheme="majorBidi" w:eastAsia="Times New Roman" w:hAnsiTheme="majorBidi" w:cstheme="majorBidi"/>
                <w:b/>
                <w:bCs/>
                <w:color w:val="auto"/>
                <w:kern w:val="2"/>
                <w:szCs w:val="20"/>
              </w:rPr>
            </w:pPr>
          </w:p>
        </w:tc>
      </w:tr>
      <w:tr w:rsidR="003E2AAB" w:rsidRPr="003E2AAB" w14:paraId="37492392" w14:textId="77777777" w:rsidTr="37C0C6C9">
        <w:trPr>
          <w:trHeight w:val="300"/>
        </w:trPr>
        <w:tc>
          <w:tcPr>
            <w:tcW w:w="2943" w:type="dxa"/>
          </w:tcPr>
          <w:p w14:paraId="57E21F87" w14:textId="32DCCF01"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2</w:t>
            </w:r>
            <w:r w:rsidR="00FD7141" w:rsidRPr="003E2AAB">
              <w:rPr>
                <w:rFonts w:asciiTheme="majorBidi" w:eastAsia="Times New Roman" w:hAnsiTheme="majorBidi" w:cstheme="majorBidi"/>
                <w:b/>
                <w:bCs/>
                <w:color w:val="auto"/>
                <w:kern w:val="2"/>
                <w:szCs w:val="20"/>
              </w:rPr>
              <w:t xml:space="preserve">.1. Sutarties dalykas </w:t>
            </w:r>
          </w:p>
        </w:tc>
        <w:tc>
          <w:tcPr>
            <w:tcW w:w="6691" w:type="dxa"/>
          </w:tcPr>
          <w:p w14:paraId="18E06FB6" w14:textId="5237E3CA" w:rsidR="00FD7141" w:rsidRPr="003E2AAB" w:rsidRDefault="00FD7141" w:rsidP="2E8025D2">
            <w:pPr>
              <w:spacing w:after="0"/>
              <w:jc w:val="both"/>
              <w:rPr>
                <w:rFonts w:asciiTheme="majorBidi" w:eastAsia="Times New Roman" w:hAnsiTheme="majorBidi" w:cstheme="majorBidi"/>
                <w:color w:val="auto"/>
                <w:kern w:val="2"/>
              </w:rPr>
            </w:pPr>
            <w:r w:rsidRPr="003E2AAB">
              <w:rPr>
                <w:rFonts w:asciiTheme="majorBidi" w:eastAsia="Times New Roman" w:hAnsiTheme="majorBidi" w:cstheme="majorBidi"/>
                <w:color w:val="auto"/>
                <w:kern w:val="2"/>
              </w:rPr>
              <w:t xml:space="preserve">Perkamos Paslaugos: </w:t>
            </w:r>
            <w:r w:rsidR="00054E76" w:rsidRPr="003E2AAB">
              <w:rPr>
                <w:rFonts w:asciiTheme="majorBidi" w:eastAsia="Times New Roman" w:hAnsiTheme="majorBidi" w:cstheme="majorBidi"/>
                <w:color w:val="auto"/>
                <w:kern w:val="2"/>
              </w:rPr>
              <w:t xml:space="preserve">Matematikos pagrindinio ugdymo pasiekimų </w:t>
            </w:r>
            <w:r w:rsidR="00595747" w:rsidRPr="003E2AAB">
              <w:rPr>
                <w:rFonts w:asciiTheme="majorBidi" w:eastAsia="Times New Roman" w:hAnsiTheme="majorBidi" w:cstheme="majorBidi"/>
                <w:color w:val="auto"/>
                <w:kern w:val="2"/>
              </w:rPr>
              <w:t xml:space="preserve">patikrinimo užduočių </w:t>
            </w:r>
            <w:r w:rsidR="00B641F9">
              <w:rPr>
                <w:rFonts w:asciiTheme="majorBidi" w:eastAsia="Times New Roman" w:hAnsiTheme="majorBidi" w:cstheme="majorBidi"/>
                <w:color w:val="auto"/>
                <w:kern w:val="2"/>
              </w:rPr>
              <w:t>recenzavimo</w:t>
            </w:r>
            <w:r w:rsidR="51F4ACB6" w:rsidRPr="003E2AAB">
              <w:rPr>
                <w:rFonts w:asciiTheme="majorBidi" w:eastAsia="Times New Roman" w:hAnsiTheme="majorBidi" w:cstheme="majorBidi"/>
                <w:color w:val="auto"/>
                <w:kern w:val="2"/>
              </w:rPr>
              <w:t xml:space="preserve"> </w:t>
            </w:r>
            <w:r w:rsidR="00595747" w:rsidRPr="003E2AAB">
              <w:rPr>
                <w:rFonts w:asciiTheme="majorBidi" w:eastAsia="Times New Roman" w:hAnsiTheme="majorBidi" w:cstheme="majorBidi"/>
                <w:color w:val="auto"/>
                <w:kern w:val="2"/>
              </w:rPr>
              <w:t>paslaugos</w:t>
            </w:r>
            <w:r w:rsidRPr="003E2AAB">
              <w:rPr>
                <w:rFonts w:asciiTheme="majorBidi" w:eastAsia="Times New Roman" w:hAnsiTheme="majorBidi" w:cstheme="majorBidi"/>
                <w:color w:val="auto"/>
                <w:kern w:val="2"/>
              </w:rPr>
              <w:t xml:space="preserve"> (toliau – </w:t>
            </w:r>
            <w:r w:rsidRPr="003E2AAB">
              <w:rPr>
                <w:rFonts w:asciiTheme="majorBidi" w:eastAsia="Times New Roman" w:hAnsiTheme="majorBidi" w:cstheme="majorBidi"/>
                <w:b/>
                <w:bCs/>
                <w:color w:val="auto"/>
                <w:kern w:val="2"/>
              </w:rPr>
              <w:t>Paslaugos</w:t>
            </w:r>
            <w:r w:rsidRPr="003E2AAB">
              <w:rPr>
                <w:rFonts w:asciiTheme="majorBidi" w:eastAsia="Times New Roman" w:hAnsiTheme="majorBidi" w:cstheme="majorBidi"/>
                <w:color w:val="auto"/>
                <w:kern w:val="2"/>
              </w:rPr>
              <w:t>).</w:t>
            </w:r>
          </w:p>
          <w:p w14:paraId="752A61A5" w14:textId="067A141C" w:rsidR="00FD7141" w:rsidRPr="003E2AAB" w:rsidRDefault="00FD7141" w:rsidP="37C0C6C9">
            <w:pPr>
              <w:spacing w:after="0"/>
              <w:jc w:val="both"/>
              <w:rPr>
                <w:rFonts w:asciiTheme="majorBidi" w:eastAsia="Times New Roman" w:hAnsiTheme="majorBidi" w:cstheme="majorBidi"/>
                <w:color w:val="auto"/>
                <w:kern w:val="2"/>
              </w:rPr>
            </w:pPr>
            <w:r w:rsidRPr="003E2AAB">
              <w:rPr>
                <w:rFonts w:asciiTheme="majorBidi" w:eastAsia="Times New Roman" w:hAnsiTheme="majorBidi" w:cstheme="majorBidi"/>
                <w:color w:val="auto"/>
                <w:kern w:val="2"/>
              </w:rPr>
              <w:t>Išsamus Paslaugų aprašymas ir kiti reikalavimai te</w:t>
            </w:r>
            <w:r w:rsidR="5ED0E0BA" w:rsidRPr="003E2AAB">
              <w:rPr>
                <w:rFonts w:asciiTheme="majorBidi" w:eastAsia="Times New Roman" w:hAnsiTheme="majorBidi" w:cstheme="majorBidi"/>
                <w:color w:val="auto"/>
                <w:kern w:val="2"/>
              </w:rPr>
              <w:t>i</w:t>
            </w:r>
            <w:r w:rsidRPr="003E2AAB">
              <w:rPr>
                <w:rFonts w:asciiTheme="majorBidi" w:eastAsia="Times New Roman" w:hAnsiTheme="majorBidi" w:cstheme="majorBidi"/>
                <w:color w:val="auto"/>
                <w:kern w:val="2"/>
              </w:rPr>
              <w:t xml:space="preserve">kiamoms Paslaugoms nustatyti Sutarties </w:t>
            </w:r>
            <w:r w:rsidR="14DD4511" w:rsidRPr="003E2AAB">
              <w:rPr>
                <w:rFonts w:asciiTheme="majorBidi" w:eastAsia="Times New Roman" w:hAnsiTheme="majorBidi" w:cstheme="majorBidi"/>
                <w:color w:val="auto"/>
                <w:kern w:val="2"/>
              </w:rPr>
              <w:t xml:space="preserve">1 </w:t>
            </w:r>
            <w:r w:rsidRPr="003E2AAB">
              <w:rPr>
                <w:rFonts w:asciiTheme="majorBidi" w:eastAsia="Times New Roman" w:hAnsiTheme="majorBidi" w:cstheme="majorBidi"/>
                <w:color w:val="auto"/>
                <w:kern w:val="2"/>
              </w:rPr>
              <w:t xml:space="preserve">priede „Techninė specifikacija“ (toliau – </w:t>
            </w:r>
            <w:r w:rsidRPr="003E2AAB">
              <w:rPr>
                <w:rFonts w:asciiTheme="majorBidi" w:eastAsia="Times New Roman" w:hAnsiTheme="majorBidi" w:cstheme="majorBidi"/>
                <w:b/>
                <w:bCs/>
                <w:color w:val="auto"/>
                <w:kern w:val="2"/>
              </w:rPr>
              <w:t>Techninė specifikacija</w:t>
            </w:r>
            <w:r w:rsidRPr="003E2AAB">
              <w:rPr>
                <w:rFonts w:asciiTheme="majorBidi" w:eastAsia="Times New Roman" w:hAnsiTheme="majorBidi" w:cstheme="majorBidi"/>
                <w:color w:val="auto"/>
                <w:kern w:val="2"/>
              </w:rPr>
              <w:t>)</w:t>
            </w:r>
            <w:r w:rsidRPr="003E2AAB">
              <w:rPr>
                <w:rFonts w:asciiTheme="majorBidi" w:eastAsia="Times New Roman" w:hAnsiTheme="majorBidi" w:cstheme="majorBidi"/>
                <w:color w:val="auto"/>
              </w:rPr>
              <w:t xml:space="preserve"> ir </w:t>
            </w:r>
            <w:r w:rsidRPr="003E2AAB">
              <w:rPr>
                <w:rFonts w:asciiTheme="majorBidi" w:eastAsia="Times New Roman" w:hAnsiTheme="majorBidi" w:cstheme="majorBidi"/>
                <w:color w:val="auto"/>
                <w:kern w:val="2"/>
              </w:rPr>
              <w:t xml:space="preserve">Sutarties </w:t>
            </w:r>
            <w:r w:rsidR="00054E76" w:rsidRPr="003E2AAB">
              <w:rPr>
                <w:rFonts w:asciiTheme="majorBidi" w:eastAsia="Times New Roman" w:hAnsiTheme="majorBidi" w:cstheme="majorBidi"/>
                <w:color w:val="auto"/>
                <w:kern w:val="2"/>
              </w:rPr>
              <w:t>3</w:t>
            </w:r>
            <w:r w:rsidR="14DD4511" w:rsidRPr="003E2AAB">
              <w:rPr>
                <w:rFonts w:asciiTheme="majorBidi" w:eastAsia="Times New Roman" w:hAnsiTheme="majorBidi" w:cstheme="majorBidi"/>
                <w:color w:val="auto"/>
                <w:kern w:val="2"/>
              </w:rPr>
              <w:t xml:space="preserve"> </w:t>
            </w:r>
            <w:r w:rsidRPr="003E2AAB">
              <w:rPr>
                <w:rFonts w:asciiTheme="majorBidi" w:eastAsia="Times New Roman" w:hAnsiTheme="majorBidi" w:cstheme="majorBidi"/>
                <w:color w:val="auto"/>
                <w:kern w:val="2"/>
              </w:rPr>
              <w:t>priede „Pasiūlymas“</w:t>
            </w:r>
          </w:p>
          <w:p w14:paraId="75F0F08C" w14:textId="77777777" w:rsidR="00FD7141" w:rsidRPr="003E2AAB" w:rsidRDefault="00FD7141" w:rsidP="00FD7141">
            <w:pPr>
              <w:spacing w:after="0"/>
              <w:jc w:val="both"/>
              <w:rPr>
                <w:rFonts w:asciiTheme="majorBidi" w:eastAsia="Times New Roman" w:hAnsiTheme="majorBidi" w:cstheme="majorBidi"/>
                <w:color w:val="auto"/>
                <w:kern w:val="2"/>
                <w:szCs w:val="20"/>
              </w:rPr>
            </w:pPr>
          </w:p>
        </w:tc>
      </w:tr>
      <w:tr w:rsidR="00FD7141" w:rsidRPr="003E2AAB" w14:paraId="5B47478A" w14:textId="77777777" w:rsidTr="37C0C6C9">
        <w:trPr>
          <w:trHeight w:val="300"/>
        </w:trPr>
        <w:tc>
          <w:tcPr>
            <w:tcW w:w="2943" w:type="dxa"/>
          </w:tcPr>
          <w:p w14:paraId="0BE6637F" w14:textId="42A2FC31"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2</w:t>
            </w:r>
            <w:r w:rsidR="00FD7141" w:rsidRPr="003E2AA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3E2AAB" w:rsidRDefault="00F420FB"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3E2AAB">
                  <w:rPr>
                    <w:rFonts w:asciiTheme="majorBidi" w:eastAsia="Times New Roman" w:hAnsiTheme="majorBidi" w:cstheme="majorBidi"/>
                    <w:color w:val="auto"/>
                    <w:kern w:val="2"/>
                    <w:szCs w:val="20"/>
                  </w:rPr>
                  <w:t>Netaikoma</w:t>
                </w:r>
              </w:sdtContent>
            </w:sdt>
          </w:p>
          <w:p w14:paraId="76E6A886" w14:textId="77777777" w:rsidR="00FD7141" w:rsidRPr="003E2AAB"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3E2AAB"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3E2AAB" w:rsidRDefault="00E6689B">
      <w:pPr>
        <w:rPr>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1EBA42A1" w14:textId="77777777" w:rsidTr="37C0C6C9">
        <w:trPr>
          <w:trHeight w:val="300"/>
        </w:trPr>
        <w:tc>
          <w:tcPr>
            <w:tcW w:w="9634" w:type="dxa"/>
            <w:gridSpan w:val="2"/>
          </w:tcPr>
          <w:p w14:paraId="58907045" w14:textId="556888D0"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t>PASLAUGŲ SUTEIKIMO TERMINAI</w:t>
            </w:r>
          </w:p>
          <w:p w14:paraId="382FD990" w14:textId="77777777" w:rsidR="00FD7141" w:rsidRPr="003E2AAB" w:rsidRDefault="00FD7141" w:rsidP="00FD7141">
            <w:pPr>
              <w:spacing w:after="0"/>
              <w:ind w:left="567"/>
              <w:contextualSpacing/>
              <w:rPr>
                <w:rFonts w:asciiTheme="majorBidi" w:eastAsia="Times New Roman" w:hAnsiTheme="majorBidi" w:cstheme="majorBidi"/>
                <w:b/>
                <w:bCs/>
                <w:color w:val="auto"/>
                <w:kern w:val="2"/>
                <w:szCs w:val="20"/>
              </w:rPr>
            </w:pPr>
          </w:p>
        </w:tc>
      </w:tr>
      <w:tr w:rsidR="003E2AAB" w:rsidRPr="003E2AAB" w14:paraId="3ADAAF64" w14:textId="77777777" w:rsidTr="37C0C6C9">
        <w:trPr>
          <w:trHeight w:val="300"/>
        </w:trPr>
        <w:tc>
          <w:tcPr>
            <w:tcW w:w="2943" w:type="dxa"/>
          </w:tcPr>
          <w:p w14:paraId="6A9AE1BE" w14:textId="544D70F4"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3</w:t>
            </w:r>
            <w:r w:rsidR="00FD7141" w:rsidRPr="003E2AAB">
              <w:rPr>
                <w:rFonts w:asciiTheme="majorBidi" w:eastAsia="Times New Roman" w:hAnsiTheme="majorBidi" w:cstheme="majorBidi"/>
                <w:b/>
                <w:bCs/>
                <w:color w:val="auto"/>
                <w:kern w:val="2"/>
                <w:szCs w:val="20"/>
              </w:rPr>
              <w:t>.1. Paslaugų suteikimo terminas</w:t>
            </w:r>
          </w:p>
        </w:tc>
        <w:tc>
          <w:tcPr>
            <w:tcW w:w="6691" w:type="dxa"/>
          </w:tcPr>
          <w:p w14:paraId="1963EEF5" w14:textId="7CED0D88" w:rsidR="00FD7141" w:rsidRPr="003E2AAB" w:rsidRDefault="7F068AD5" w:rsidP="37C0C6C9">
            <w:pPr>
              <w:widowControl w:val="0"/>
              <w:tabs>
                <w:tab w:val="left" w:pos="1829"/>
                <w:tab w:val="left" w:pos="3130"/>
                <w:tab w:val="left" w:pos="4205"/>
              </w:tabs>
              <w:spacing w:after="0"/>
              <w:jc w:val="both"/>
              <w:rPr>
                <w:rFonts w:asciiTheme="majorBidi" w:eastAsia="Times New Roman" w:hAnsiTheme="majorBidi" w:cstheme="majorBidi"/>
                <w:color w:val="auto"/>
              </w:rPr>
            </w:pPr>
            <w:r w:rsidRPr="003E2AAB">
              <w:rPr>
                <w:rFonts w:asciiTheme="majorBidi" w:eastAsia="Times New Roman" w:hAnsiTheme="majorBidi" w:cstheme="majorBidi"/>
                <w:color w:val="auto"/>
              </w:rPr>
              <w:t xml:space="preserve">Paslaugos pagal Sutartį turi būti pradėtos teikti nuo Sutarties įsigaliojimo dienos ir suteiktos ne vėliau kaip iki 2025 m. </w:t>
            </w:r>
            <w:r w:rsidR="00595747" w:rsidRPr="003E2AAB">
              <w:rPr>
                <w:rFonts w:asciiTheme="majorBidi" w:eastAsia="Times New Roman" w:hAnsiTheme="majorBidi" w:cstheme="majorBidi"/>
                <w:color w:val="auto"/>
              </w:rPr>
              <w:t>liepos</w:t>
            </w:r>
            <w:r w:rsidRPr="003E2AAB">
              <w:rPr>
                <w:rFonts w:asciiTheme="majorBidi" w:eastAsia="Times New Roman" w:hAnsiTheme="majorBidi" w:cstheme="majorBidi"/>
                <w:color w:val="auto"/>
              </w:rPr>
              <w:t xml:space="preserve"> </w:t>
            </w:r>
            <w:r w:rsidR="00D8591E" w:rsidRPr="003E2AAB">
              <w:rPr>
                <w:rFonts w:asciiTheme="majorBidi" w:eastAsia="Times New Roman" w:hAnsiTheme="majorBidi" w:cstheme="majorBidi"/>
                <w:color w:val="auto"/>
              </w:rPr>
              <w:t>15</w:t>
            </w:r>
            <w:r w:rsidRPr="003E2AAB">
              <w:rPr>
                <w:rFonts w:asciiTheme="majorBidi" w:eastAsia="Times New Roman" w:hAnsiTheme="majorBidi" w:cstheme="majorBidi"/>
                <w:color w:val="auto"/>
              </w:rPr>
              <w:t xml:space="preserve"> d.</w:t>
            </w:r>
          </w:p>
          <w:p w14:paraId="50DC9F5E" w14:textId="11A82B89" w:rsidR="00FD7141" w:rsidRPr="003E2AAB"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sidDel="00AF50D8">
              <w:rPr>
                <w:rFonts w:asciiTheme="majorBidi" w:eastAsia="Times New Roman" w:hAnsiTheme="majorBidi" w:cstheme="majorBidi"/>
                <w:color w:val="auto"/>
                <w:szCs w:val="20"/>
              </w:rPr>
              <w:t xml:space="preserve"> </w:t>
            </w:r>
          </w:p>
        </w:tc>
      </w:tr>
      <w:tr w:rsidR="003E2AAB" w:rsidRPr="003E2AAB" w14:paraId="02DEB869" w14:textId="77777777" w:rsidTr="37C0C6C9">
        <w:trPr>
          <w:trHeight w:val="300"/>
        </w:trPr>
        <w:tc>
          <w:tcPr>
            <w:tcW w:w="2943" w:type="dxa"/>
          </w:tcPr>
          <w:p w14:paraId="72876BC9" w14:textId="09A41810"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3</w:t>
            </w:r>
            <w:r w:rsidR="00FD7141" w:rsidRPr="003E2AA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5B71897" w:rsidR="00FD7141" w:rsidRPr="003E2AAB" w:rsidRDefault="00F420FB" w:rsidP="2E8025D2">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7DA01FE5" w:rsidRPr="003E2AAB">
                  <w:rPr>
                    <w:rFonts w:asciiTheme="majorBidi" w:eastAsia="Times New Roman" w:hAnsiTheme="majorBidi" w:cstheme="majorBidi"/>
                    <w:color w:val="auto"/>
                  </w:rPr>
                  <w:t xml:space="preserve">Paslaugos turi būti suteiktos laikantis Techninėje specifikacijoje </w:t>
                </w:r>
                <w:r w:rsidR="0009430F" w:rsidRPr="003E2AAB">
                  <w:rPr>
                    <w:rFonts w:asciiTheme="majorBidi" w:eastAsia="Times New Roman" w:hAnsiTheme="majorBidi" w:cstheme="majorBidi"/>
                    <w:color w:val="auto"/>
                  </w:rPr>
                  <w:t>3</w:t>
                </w:r>
                <w:r w:rsidR="00595747" w:rsidRPr="003E2AAB">
                  <w:rPr>
                    <w:rFonts w:asciiTheme="majorBidi" w:eastAsia="Times New Roman" w:hAnsiTheme="majorBidi" w:cstheme="majorBidi"/>
                    <w:color w:val="auto"/>
                  </w:rPr>
                  <w:t>.</w:t>
                </w:r>
                <w:r w:rsidR="0009430F" w:rsidRPr="003E2AAB">
                  <w:rPr>
                    <w:rFonts w:asciiTheme="majorBidi" w:eastAsia="Times New Roman" w:hAnsiTheme="majorBidi" w:cstheme="majorBidi"/>
                    <w:color w:val="auto"/>
                  </w:rPr>
                  <w:t>1–3.3</w:t>
                </w:r>
                <w:r w:rsidR="7DA01FE5" w:rsidRPr="003E2AAB">
                  <w:rPr>
                    <w:rFonts w:asciiTheme="majorBidi" w:eastAsia="Times New Roman" w:hAnsiTheme="majorBidi" w:cstheme="majorBidi"/>
                    <w:color w:val="auto"/>
                  </w:rPr>
                  <w:t xml:space="preserve"> papunkčiuose nustatytų Paslaugų teikimo terminų.</w:t>
                </w:r>
              </w:sdtContent>
            </w:sdt>
          </w:p>
        </w:tc>
      </w:tr>
      <w:tr w:rsidR="003E2AAB" w:rsidRPr="003E2AAB" w14:paraId="224D713A" w14:textId="77777777" w:rsidTr="37C0C6C9">
        <w:trPr>
          <w:trHeight w:val="300"/>
        </w:trPr>
        <w:tc>
          <w:tcPr>
            <w:tcW w:w="9634" w:type="dxa"/>
            <w:gridSpan w:val="2"/>
          </w:tcPr>
          <w:p w14:paraId="3555539C" w14:textId="0E134525"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KAINA</w:t>
            </w:r>
          </w:p>
          <w:p w14:paraId="25755BBF"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68540690" w14:textId="77777777" w:rsidTr="37C0C6C9">
        <w:trPr>
          <w:trHeight w:val="300"/>
        </w:trPr>
        <w:tc>
          <w:tcPr>
            <w:tcW w:w="2943" w:type="dxa"/>
          </w:tcPr>
          <w:p w14:paraId="0FFD7273" w14:textId="179076A2"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szCs w:val="20"/>
              </w:rPr>
              <w:t>4</w:t>
            </w:r>
            <w:r w:rsidR="00FD7141" w:rsidRPr="003E2AAB">
              <w:rPr>
                <w:rFonts w:asciiTheme="majorBidi" w:eastAsia="Times New Roman" w:hAnsiTheme="majorBidi" w:cstheme="majorBidi"/>
                <w:b/>
                <w:bCs/>
                <w:color w:val="auto"/>
                <w:szCs w:val="20"/>
              </w:rPr>
              <w:t>.1. Sutarčiai taikoma kainodara</w:t>
            </w:r>
          </w:p>
        </w:tc>
        <w:tc>
          <w:tcPr>
            <w:tcW w:w="6691" w:type="dxa"/>
          </w:tcPr>
          <w:p w14:paraId="091C57FC" w14:textId="5CDBA1E5" w:rsidR="00FD7141" w:rsidRPr="003E2AA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Fiksuota kaina</w:t>
            </w:r>
          </w:p>
          <w:p w14:paraId="1F68067C"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7A96C8A5" w14:textId="77777777" w:rsidTr="37C0C6C9">
        <w:trPr>
          <w:trHeight w:val="300"/>
        </w:trPr>
        <w:tc>
          <w:tcPr>
            <w:tcW w:w="2943" w:type="dxa"/>
          </w:tcPr>
          <w:p w14:paraId="7A8CC0A3" w14:textId="28680695"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4</w:t>
            </w:r>
            <w:r w:rsidR="00FD7141" w:rsidRPr="003E2AAB">
              <w:rPr>
                <w:rFonts w:asciiTheme="majorBidi" w:eastAsia="Times New Roman" w:hAnsiTheme="majorBidi" w:cstheme="majorBidi"/>
                <w:b/>
                <w:bCs/>
                <w:color w:val="auto"/>
                <w:kern w:val="2"/>
                <w:szCs w:val="20"/>
              </w:rPr>
              <w:t>.2. Sutarties kaina</w:t>
            </w:r>
          </w:p>
        </w:tc>
        <w:tc>
          <w:tcPr>
            <w:tcW w:w="6691" w:type="dxa"/>
          </w:tcPr>
          <w:p w14:paraId="633F32FA" w14:textId="7B936452" w:rsidR="00FD7141" w:rsidRPr="003E2AAB" w:rsidRDefault="00FD7141" w:rsidP="00FD7141">
            <w:pPr>
              <w:spacing w:before="120"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Sutarties kaina yra </w:t>
            </w:r>
            <w:r w:rsidR="00451F51" w:rsidRPr="00451F51">
              <w:rPr>
                <w:rFonts w:ascii="Times New Roman" w:hAnsi="Times New Roman" w:cs="Times New Roman"/>
                <w:szCs w:val="20"/>
              </w:rPr>
              <w:t>1800</w:t>
            </w:r>
            <w:r w:rsidRPr="003E2AAB">
              <w:rPr>
                <w:rFonts w:asciiTheme="majorBidi" w:eastAsia="Times New Roman" w:hAnsiTheme="majorBidi" w:cstheme="majorBidi"/>
                <w:color w:val="auto"/>
                <w:kern w:val="2"/>
                <w:szCs w:val="20"/>
              </w:rPr>
              <w:t xml:space="preserve"> Eur </w:t>
            </w:r>
            <w:r w:rsidR="00451F51">
              <w:rPr>
                <w:rFonts w:asciiTheme="majorBidi" w:eastAsia="Times New Roman" w:hAnsiTheme="majorBidi" w:cstheme="majorBidi"/>
                <w:color w:val="auto"/>
                <w:kern w:val="2"/>
                <w:szCs w:val="20"/>
              </w:rPr>
              <w:t>(</w:t>
            </w:r>
            <w:r w:rsidR="00451F51" w:rsidRPr="00451F51">
              <w:rPr>
                <w:rFonts w:asciiTheme="majorBidi" w:eastAsia="Times New Roman" w:hAnsiTheme="majorBidi" w:cstheme="majorBidi"/>
                <w:iCs/>
                <w:color w:val="auto"/>
                <w:kern w:val="2"/>
                <w:szCs w:val="20"/>
              </w:rPr>
              <w:t>vienas tūkstantis aštuoni šimtai</w:t>
            </w:r>
            <w:r w:rsidRPr="003E2AAB">
              <w:rPr>
                <w:rFonts w:asciiTheme="majorBidi" w:eastAsia="Times New Roman" w:hAnsiTheme="majorBidi" w:cstheme="majorBidi"/>
                <w:color w:val="auto"/>
                <w:kern w:val="2"/>
                <w:szCs w:val="20"/>
              </w:rPr>
              <w:t xml:space="preserve"> Eur</w:t>
            </w:r>
            <w:r w:rsidR="00451F51">
              <w:rPr>
                <w:rFonts w:asciiTheme="majorBidi" w:eastAsia="Times New Roman" w:hAnsiTheme="majorBidi" w:cstheme="majorBidi"/>
                <w:color w:val="auto"/>
                <w:kern w:val="2"/>
                <w:szCs w:val="20"/>
              </w:rPr>
              <w:t>)</w:t>
            </w:r>
            <w:r w:rsidRPr="003E2AAB">
              <w:rPr>
                <w:rFonts w:asciiTheme="majorBidi" w:eastAsia="Times New Roman" w:hAnsiTheme="majorBidi" w:cstheme="majorBidi"/>
                <w:color w:val="auto"/>
                <w:kern w:val="2"/>
                <w:szCs w:val="20"/>
              </w:rPr>
              <w:t xml:space="preserve"> </w:t>
            </w:r>
            <w:r w:rsidR="008D4BB1" w:rsidRPr="003E2AAB">
              <w:rPr>
                <w:rFonts w:asciiTheme="majorBidi" w:eastAsia="Times New Roman" w:hAnsiTheme="majorBidi" w:cstheme="majorBidi"/>
                <w:color w:val="auto"/>
                <w:kern w:val="2"/>
                <w:szCs w:val="20"/>
              </w:rPr>
              <w:t>be</w:t>
            </w:r>
            <w:r w:rsidRPr="003E2AAB">
              <w:rPr>
                <w:rFonts w:asciiTheme="majorBidi" w:eastAsia="Times New Roman" w:hAnsiTheme="majorBidi" w:cstheme="majorBidi"/>
                <w:color w:val="auto"/>
                <w:kern w:val="2"/>
                <w:szCs w:val="20"/>
              </w:rPr>
              <w:t xml:space="preserve"> PVM.</w:t>
            </w:r>
            <w:r w:rsidR="001A02D2" w:rsidRPr="003E2AAB">
              <w:rPr>
                <w:rFonts w:asciiTheme="majorBidi" w:eastAsia="Times New Roman" w:hAnsiTheme="majorBidi" w:cstheme="majorBidi"/>
                <w:color w:val="auto"/>
                <w:kern w:val="2"/>
                <w:szCs w:val="20"/>
              </w:rPr>
              <w:t xml:space="preserve"> </w:t>
            </w:r>
          </w:p>
          <w:p w14:paraId="280D599F" w14:textId="218FA19E" w:rsidR="008D4BB1" w:rsidRPr="003E2AAB" w:rsidRDefault="008D4BB1" w:rsidP="00FD7141">
            <w:pPr>
              <w:spacing w:before="120"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Tiekėjas nėra PVM mokėtojas, kadangi </w:t>
            </w:r>
            <w:r w:rsidR="00451F51" w:rsidRPr="00215067">
              <w:rPr>
                <w:rFonts w:asciiTheme="majorBidi" w:eastAsia="Times New Roman" w:hAnsiTheme="majorBidi" w:cstheme="majorBidi"/>
                <w:iCs/>
                <w:color w:val="auto"/>
                <w:kern w:val="2"/>
                <w:szCs w:val="20"/>
              </w:rPr>
              <w:t>taikoma PVM įstatymo 71 str. 2 d. – už suteiktas paslaugas suma per metus (paskutinius 12 mėn</w:t>
            </w:r>
            <w:r w:rsidR="00215067" w:rsidRPr="00215067">
              <w:rPr>
                <w:rFonts w:asciiTheme="majorBidi" w:eastAsia="Times New Roman" w:hAnsiTheme="majorBidi" w:cstheme="majorBidi"/>
                <w:iCs/>
                <w:color w:val="auto"/>
                <w:kern w:val="2"/>
                <w:szCs w:val="20"/>
              </w:rPr>
              <w:t>esių</w:t>
            </w:r>
            <w:r w:rsidR="00451F51" w:rsidRPr="00215067">
              <w:rPr>
                <w:rFonts w:asciiTheme="majorBidi" w:eastAsia="Times New Roman" w:hAnsiTheme="majorBidi" w:cstheme="majorBidi"/>
                <w:iCs/>
                <w:color w:val="auto"/>
                <w:kern w:val="2"/>
                <w:szCs w:val="20"/>
              </w:rPr>
              <w:t>)</w:t>
            </w:r>
            <w:r w:rsidR="00215067" w:rsidRPr="00215067">
              <w:rPr>
                <w:rFonts w:asciiTheme="majorBidi" w:eastAsia="Times New Roman" w:hAnsiTheme="majorBidi" w:cstheme="majorBidi"/>
                <w:iCs/>
                <w:color w:val="auto"/>
                <w:kern w:val="2"/>
                <w:szCs w:val="20"/>
              </w:rPr>
              <w:t xml:space="preserve"> neviršijo 45</w:t>
            </w:r>
            <w:r w:rsidR="00215067">
              <w:rPr>
                <w:rFonts w:asciiTheme="majorBidi" w:eastAsia="Times New Roman" w:hAnsiTheme="majorBidi" w:cstheme="majorBidi"/>
                <w:iCs/>
                <w:color w:val="auto"/>
                <w:kern w:val="2"/>
                <w:szCs w:val="20"/>
              </w:rPr>
              <w:t> </w:t>
            </w:r>
            <w:r w:rsidR="00215067" w:rsidRPr="00215067">
              <w:rPr>
                <w:rFonts w:asciiTheme="majorBidi" w:eastAsia="Times New Roman" w:hAnsiTheme="majorBidi" w:cstheme="majorBidi"/>
                <w:iCs/>
                <w:color w:val="auto"/>
                <w:kern w:val="2"/>
                <w:szCs w:val="20"/>
              </w:rPr>
              <w:t xml:space="preserve">000 </w:t>
            </w:r>
            <w:r w:rsidR="00215067">
              <w:rPr>
                <w:rFonts w:asciiTheme="majorBidi" w:eastAsia="Times New Roman" w:hAnsiTheme="majorBidi" w:cstheme="majorBidi"/>
                <w:iCs/>
                <w:color w:val="auto"/>
                <w:kern w:val="2"/>
                <w:szCs w:val="20"/>
              </w:rPr>
              <w:t>eurų</w:t>
            </w:r>
            <w:r w:rsidRPr="00215067">
              <w:rPr>
                <w:rFonts w:asciiTheme="majorBidi" w:eastAsia="Times New Roman" w:hAnsiTheme="majorBidi" w:cstheme="majorBidi"/>
                <w:iCs/>
                <w:color w:val="auto"/>
                <w:kern w:val="2"/>
                <w:szCs w:val="20"/>
              </w:rPr>
              <w:t>.</w:t>
            </w:r>
          </w:p>
          <w:p w14:paraId="31613E10" w14:textId="77777777" w:rsidR="00FD7141" w:rsidRPr="003E2AAB" w:rsidRDefault="00FD7141" w:rsidP="006F3AD6">
            <w:pPr>
              <w:widowControl w:val="0"/>
              <w:tabs>
                <w:tab w:val="left" w:pos="3398"/>
              </w:tabs>
              <w:spacing w:before="120" w:after="0"/>
              <w:jc w:val="both"/>
              <w:rPr>
                <w:rFonts w:asciiTheme="majorBidi" w:eastAsia="Times New Roman" w:hAnsiTheme="majorBidi" w:cstheme="majorBidi"/>
                <w:i/>
                <w:iCs/>
                <w:color w:val="auto"/>
                <w:szCs w:val="20"/>
              </w:rPr>
            </w:pPr>
          </w:p>
        </w:tc>
      </w:tr>
      <w:tr w:rsidR="00FD7141" w:rsidRPr="003E2AAB" w14:paraId="7987B637" w14:textId="77777777" w:rsidTr="37C0C6C9">
        <w:trPr>
          <w:trHeight w:val="300"/>
        </w:trPr>
        <w:tc>
          <w:tcPr>
            <w:tcW w:w="2943" w:type="dxa"/>
          </w:tcPr>
          <w:p w14:paraId="0512A5C8" w14:textId="2E241D64" w:rsidR="00FD7141" w:rsidRPr="003E2AAB" w:rsidRDefault="0027332F"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4</w:t>
            </w:r>
            <w:r w:rsidR="00FD7141" w:rsidRPr="003E2AA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3E2AAB" w:rsidRDefault="00FD7141" w:rsidP="00FD7141">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Sutarties kaina bus perskaičiuojam</w:t>
            </w:r>
            <w:r w:rsidR="009441ED" w:rsidRPr="003E2AAB">
              <w:rPr>
                <w:rFonts w:asciiTheme="majorBidi" w:eastAsia="Times New Roman" w:hAnsiTheme="majorBidi" w:cstheme="majorBidi"/>
                <w:color w:val="auto"/>
                <w:kern w:val="2"/>
                <w:szCs w:val="20"/>
              </w:rPr>
              <w:t>a</w:t>
            </w:r>
            <w:r w:rsidRPr="003E2AAB">
              <w:rPr>
                <w:rFonts w:asciiTheme="majorBidi" w:eastAsia="Times New Roman" w:hAnsiTheme="majorBidi" w:cstheme="majorBidi"/>
                <w:color w:val="auto"/>
                <w:kern w:val="2"/>
                <w:szCs w:val="20"/>
              </w:rPr>
              <w:t>:</w:t>
            </w:r>
          </w:p>
          <w:p w14:paraId="0C02E7BD" w14:textId="64C29712" w:rsidR="00FD7141" w:rsidRPr="003E2AAB" w:rsidRDefault="0027332F" w:rsidP="00FD7141">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4</w:t>
            </w:r>
            <w:r w:rsidR="00FD7141" w:rsidRPr="003E2AAB">
              <w:rPr>
                <w:rFonts w:asciiTheme="majorBidi" w:eastAsia="Times New Roman" w:hAnsiTheme="majorBidi" w:cstheme="majorBidi"/>
                <w:color w:val="auto"/>
                <w:kern w:val="2"/>
                <w:szCs w:val="20"/>
              </w:rPr>
              <w:t>.3.</w:t>
            </w:r>
            <w:r w:rsidR="009441ED" w:rsidRPr="003E2AAB">
              <w:rPr>
                <w:rFonts w:asciiTheme="majorBidi" w:eastAsia="Times New Roman" w:hAnsiTheme="majorBidi" w:cstheme="majorBidi"/>
                <w:color w:val="auto"/>
                <w:kern w:val="2"/>
                <w:szCs w:val="20"/>
              </w:rPr>
              <w:t>1</w:t>
            </w:r>
            <w:r w:rsidR="00FD7141" w:rsidRPr="003E2AAB">
              <w:rPr>
                <w:rFonts w:asciiTheme="majorBidi" w:eastAsia="Times New Roman" w:hAnsiTheme="majorBidi" w:cstheme="majorBidi"/>
                <w:color w:val="auto"/>
                <w:kern w:val="2"/>
                <w:szCs w:val="20"/>
              </w:rPr>
              <w:t>. dėl kainų lygio pokyčio</w:t>
            </w:r>
            <w:r w:rsidR="00986F9C" w:rsidRPr="003E2AAB">
              <w:rPr>
                <w:rFonts w:asciiTheme="majorBidi" w:eastAsia="Times New Roman" w:hAnsiTheme="majorBidi" w:cstheme="majorBidi"/>
                <w:color w:val="auto"/>
                <w:kern w:val="2"/>
                <w:szCs w:val="20"/>
              </w:rPr>
              <w:t>;</w:t>
            </w:r>
          </w:p>
          <w:p w14:paraId="6680E2BF" w14:textId="77777777" w:rsidR="00FD7141" w:rsidRPr="003E2AAB" w:rsidRDefault="00FD7141" w:rsidP="005A501F">
            <w:pPr>
              <w:spacing w:after="0"/>
              <w:rPr>
                <w:rFonts w:asciiTheme="majorBidi" w:eastAsia="Times New Roman" w:hAnsiTheme="majorBidi" w:cstheme="majorBidi"/>
                <w:color w:val="auto"/>
                <w:szCs w:val="20"/>
              </w:rPr>
            </w:pPr>
          </w:p>
        </w:tc>
      </w:tr>
    </w:tbl>
    <w:p w14:paraId="457CDD29"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3E2AAB" w14:paraId="698E88B8" w14:textId="77777777">
        <w:trPr>
          <w:trHeight w:val="300"/>
        </w:trPr>
        <w:tc>
          <w:tcPr>
            <w:tcW w:w="2943" w:type="dxa"/>
          </w:tcPr>
          <w:p w14:paraId="58D218F0" w14:textId="3936E2DE" w:rsidR="00FD7141" w:rsidRPr="003E2AAB" w:rsidRDefault="0027332F"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4</w:t>
            </w:r>
            <w:r w:rsidR="00FD7141" w:rsidRPr="003E2AAB">
              <w:rPr>
                <w:rFonts w:asciiTheme="majorBidi" w:eastAsia="Times New Roman" w:hAnsiTheme="majorBidi" w:cstheme="majorBidi"/>
                <w:b/>
                <w:bCs/>
                <w:color w:val="auto"/>
                <w:kern w:val="2"/>
                <w:szCs w:val="20"/>
              </w:rPr>
              <w:t>.3</w:t>
            </w:r>
            <w:r w:rsidR="00986F9C" w:rsidRPr="003E2AAB">
              <w:rPr>
                <w:rFonts w:asciiTheme="majorBidi" w:eastAsia="Times New Roman" w:hAnsiTheme="majorBidi" w:cstheme="majorBidi"/>
                <w:b/>
                <w:bCs/>
                <w:color w:val="auto"/>
                <w:kern w:val="2"/>
                <w:szCs w:val="20"/>
              </w:rPr>
              <w:t>.1</w:t>
            </w:r>
            <w:r w:rsidR="00FD7141" w:rsidRPr="003E2AAB">
              <w:rPr>
                <w:rFonts w:asciiTheme="majorBidi" w:eastAsia="Times New Roman" w:hAnsiTheme="majorBidi" w:cstheme="majorBidi"/>
                <w:b/>
                <w:bCs/>
                <w:color w:val="auto"/>
                <w:kern w:val="2"/>
                <w:szCs w:val="20"/>
              </w:rPr>
              <w:t>. Sutarties kainos peržiūra dėl kainų lygio pokyčio</w:t>
            </w:r>
            <w:r w:rsidR="00EB7614" w:rsidRPr="003E2AAB">
              <w:rPr>
                <w:rFonts w:asciiTheme="majorBidi" w:eastAsia="Times New Roman" w:hAnsiTheme="majorBidi" w:cstheme="majorBidi"/>
                <w:b/>
                <w:bCs/>
                <w:color w:val="auto"/>
                <w:kern w:val="2"/>
                <w:szCs w:val="20"/>
              </w:rPr>
              <w:t xml:space="preserve"> (taikoma sutartims</w:t>
            </w:r>
            <w:r w:rsidR="00CB7368" w:rsidRPr="003E2AAB">
              <w:rPr>
                <w:rFonts w:asciiTheme="majorBidi" w:eastAsia="Times New Roman" w:hAnsiTheme="majorBidi" w:cstheme="majorBidi"/>
                <w:b/>
                <w:bCs/>
                <w:color w:val="auto"/>
                <w:kern w:val="2"/>
                <w:szCs w:val="20"/>
              </w:rPr>
              <w:t>,</w:t>
            </w:r>
            <w:r w:rsidR="00EB7614" w:rsidRPr="003E2AA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3E2AA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3E2AAB" w:rsidRDefault="00FD7141" w:rsidP="00FD7141">
            <w:pPr>
              <w:spacing w:after="0"/>
              <w:jc w:val="both"/>
              <w:rPr>
                <w:rFonts w:asciiTheme="majorBidi" w:hAnsiTheme="majorBidi" w:cstheme="majorBidi"/>
                <w:color w:val="auto"/>
                <w:szCs w:val="20"/>
              </w:rPr>
            </w:pPr>
            <w:r w:rsidRPr="003E2AAB">
              <w:rPr>
                <w:rFonts w:asciiTheme="majorBidi" w:hAnsiTheme="majorBidi" w:cstheme="majorBidi"/>
                <w:color w:val="auto"/>
                <w:szCs w:val="20"/>
              </w:rPr>
              <w:t>Bet kuri šalis turi teisę inicijuoti Sutarties kainos perskaičiavimą praėjus ne trumpiau nei 6 (šešiems) mėnesiams Sutarties vykdymo laiko, jeigu Lietuvos Statistikos departamento viešai Oficialiosios statistikos portale</w:t>
            </w:r>
            <w:r w:rsidRPr="003E2AAB">
              <w:rPr>
                <w:rFonts w:asciiTheme="majorBidi" w:hAnsiTheme="majorBidi" w:cstheme="majorBidi"/>
                <w:color w:val="auto"/>
                <w:szCs w:val="20"/>
                <w:vertAlign w:val="superscript"/>
              </w:rPr>
              <w:footnoteReference w:id="2"/>
            </w:r>
            <w:r w:rsidRPr="003E2AAB">
              <w:rPr>
                <w:rFonts w:asciiTheme="majorBidi" w:hAnsiTheme="majorBidi" w:cstheme="majorBidi"/>
                <w:color w:val="auto"/>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176FF4A" w14:textId="77777777" w:rsidR="00FD7141" w:rsidRPr="003E2AAB" w:rsidRDefault="00FD7141" w:rsidP="00FD7141">
            <w:pPr>
              <w:spacing w:after="0"/>
              <w:rPr>
                <w:rFonts w:asciiTheme="majorBidi" w:hAnsiTheme="majorBidi" w:cstheme="majorBidi"/>
                <w:color w:val="auto"/>
                <w:szCs w:val="20"/>
              </w:rPr>
            </w:pPr>
          </w:p>
          <w:p w14:paraId="0D091133" w14:textId="77777777" w:rsidR="00756AF5" w:rsidRPr="003E2AAB" w:rsidRDefault="00756AF5" w:rsidP="00FD7141">
            <w:pPr>
              <w:widowControl w:val="0"/>
              <w:tabs>
                <w:tab w:val="left" w:pos="709"/>
              </w:tabs>
              <w:jc w:val="both"/>
              <w:rPr>
                <w:rFonts w:asciiTheme="majorBidi" w:hAnsiTheme="majorBidi" w:cstheme="majorBidi"/>
                <w:color w:val="auto"/>
                <w:szCs w:val="20"/>
              </w:rPr>
            </w:pPr>
          </w:p>
          <w:p w14:paraId="2D2CAC60" w14:textId="3F7F80DF"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lastRenderedPageBreak/>
              <w:t>Sutarties kainos peržiūra atliekama ne dažniau kaip kas 6 (šešis) mėnesius. Sutarties kaina yra peržiūrim</w:t>
            </w:r>
            <w:r w:rsidR="006F7C8A" w:rsidRPr="003E2AAB">
              <w:rPr>
                <w:rFonts w:asciiTheme="majorBidi" w:hAnsiTheme="majorBidi" w:cstheme="majorBidi"/>
                <w:color w:val="auto"/>
                <w:szCs w:val="20"/>
              </w:rPr>
              <w:t>a</w:t>
            </w:r>
            <w:r w:rsidRPr="003E2AAB">
              <w:rPr>
                <w:rFonts w:asciiTheme="majorBidi" w:hAnsiTheme="majorBidi" w:cstheme="majorBidi"/>
                <w:color w:val="auto"/>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3E2AAB">
              <w:rPr>
                <w:rFonts w:asciiTheme="majorBidi" w:hAnsiTheme="majorBidi" w:cstheme="majorBidi"/>
                <w:color w:val="auto"/>
                <w:szCs w:val="20"/>
              </w:rPr>
              <w:t>6 (šeši) mėnesiai nuo</w:t>
            </w:r>
            <w:r w:rsidRPr="003E2AAB">
              <w:rPr>
                <w:rFonts w:asciiTheme="majorBidi" w:hAnsiTheme="majorBidi" w:cstheme="majorBidi"/>
                <w:color w:val="auto"/>
                <w:szCs w:val="20"/>
              </w:rPr>
              <w:t xml:space="preserve"> Sutarties įsigaliojimo dienos. Antrojo ir vėlesnių perskaičiavimų atveju laikotarpio pradžia </w:t>
            </w:r>
            <w:r w:rsidR="005E1223" w:rsidRPr="003E2AAB">
              <w:rPr>
                <w:rFonts w:asciiTheme="majorBidi" w:hAnsiTheme="majorBidi" w:cstheme="majorBidi"/>
                <w:color w:val="auto"/>
                <w:szCs w:val="20"/>
              </w:rPr>
              <w:t xml:space="preserve">6 </w:t>
            </w:r>
            <w:r w:rsidRPr="003E2AAB">
              <w:rPr>
                <w:rFonts w:asciiTheme="majorBidi" w:hAnsiTheme="majorBidi" w:cstheme="majorBidi"/>
                <w:color w:val="auto"/>
                <w:szCs w:val="20"/>
              </w:rPr>
              <w:t>(mėnuo) yra paskutinio perskaičiavimo metu naudotos paskelbto atitinkamo indekso reikšmės mėnuo.</w:t>
            </w:r>
          </w:p>
          <w:p w14:paraId="25DDA755" w14:textId="77777777" w:rsidR="00FD7141" w:rsidRPr="003E2AAB" w:rsidRDefault="00FD7141" w:rsidP="00FD7141">
            <w:pPr>
              <w:spacing w:after="0"/>
              <w:jc w:val="both"/>
              <w:rPr>
                <w:rFonts w:asciiTheme="majorBidi" w:eastAsia="Times New Roman" w:hAnsiTheme="majorBidi" w:cstheme="majorBidi"/>
                <w:color w:val="auto"/>
                <w:szCs w:val="20"/>
              </w:rPr>
            </w:pPr>
            <w:r w:rsidRPr="003E2AAB">
              <w:rPr>
                <w:rFonts w:asciiTheme="majorBidi" w:hAnsiTheme="majorBidi" w:cstheme="majorBidi"/>
                <w:color w:val="auto"/>
                <w:szCs w:val="20"/>
              </w:rPr>
              <w:t xml:space="preserve">Atlikdamos perskaičiavimą Šalys vadovaujasi Lietuvos statistikos departamento viešai Oficialiosios statistikos portale paskelbtais Rodiklių duomenų bazės duomenimis </w:t>
            </w:r>
            <w:r w:rsidRPr="003E2AAB">
              <w:rPr>
                <w:rFonts w:asciiTheme="majorBidi" w:hAnsiTheme="majorBidi" w:cstheme="majorBidi"/>
                <w:color w:val="auto"/>
                <w:kern w:val="2"/>
                <w:szCs w:val="20"/>
              </w:rPr>
              <w:t>„Vartojimo prekės ir paslaugos“</w:t>
            </w:r>
            <w:r w:rsidRPr="003E2AAB">
              <w:rPr>
                <w:rFonts w:asciiTheme="majorBidi" w:hAnsiTheme="majorBidi" w:cstheme="majorBidi"/>
                <w:color w:val="auto"/>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3E2AAB" w:rsidRDefault="00FD7141" w:rsidP="00FD7141">
            <w:pPr>
              <w:spacing w:after="0"/>
              <w:rPr>
                <w:rFonts w:asciiTheme="majorBidi" w:eastAsia="Times New Roman" w:hAnsiTheme="majorBidi" w:cstheme="majorBidi"/>
                <w:color w:val="auto"/>
                <w:szCs w:val="20"/>
              </w:rPr>
            </w:pPr>
          </w:p>
          <w:p w14:paraId="3602B8ED" w14:textId="78F2D4C8"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t>Nauja Sutarties kaina apskaičiuojam</w:t>
            </w:r>
            <w:r w:rsidR="00D36557" w:rsidRPr="003E2AAB">
              <w:rPr>
                <w:rFonts w:asciiTheme="majorBidi" w:hAnsiTheme="majorBidi" w:cstheme="majorBidi"/>
                <w:color w:val="auto"/>
                <w:szCs w:val="20"/>
              </w:rPr>
              <w:t>a</w:t>
            </w:r>
            <w:r w:rsidRPr="003E2AAB">
              <w:rPr>
                <w:rFonts w:asciiTheme="majorBidi" w:hAnsiTheme="majorBidi" w:cstheme="majorBidi"/>
                <w:color w:val="auto"/>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3E2AAB" w:rsidRPr="003E2AAB" w14:paraId="44D39E48" w14:textId="77777777">
              <w:tc>
                <w:tcPr>
                  <w:tcW w:w="6716" w:type="dxa"/>
                </w:tcPr>
                <w:p w14:paraId="217D2022" w14:textId="77777777" w:rsidR="00FD7141" w:rsidRPr="003E2AAB" w:rsidRDefault="00FD7141" w:rsidP="00FD7141">
                  <w:pPr>
                    <w:widowControl w:val="0"/>
                    <w:tabs>
                      <w:tab w:val="left" w:pos="709"/>
                    </w:tabs>
                    <w:jc w:val="both"/>
                    <w:rPr>
                      <w:rFonts w:asciiTheme="majorBidi" w:eastAsiaTheme="minorEastAsia" w:hAnsiTheme="majorBidi" w:cstheme="majorBidi"/>
                      <w:color w:val="auto"/>
                      <w:sz w:val="18"/>
                      <w:szCs w:val="18"/>
                    </w:rPr>
                  </w:pPr>
                </w:p>
                <w:p w14:paraId="58468F7E" w14:textId="77777777" w:rsidR="00FD7141" w:rsidRPr="003E2AAB" w:rsidRDefault="00F420FB" w:rsidP="00FD7141">
                  <w:pPr>
                    <w:widowControl w:val="0"/>
                    <w:tabs>
                      <w:tab w:val="left" w:pos="709"/>
                    </w:tabs>
                    <w:jc w:val="both"/>
                    <w:rPr>
                      <w:rFonts w:asciiTheme="majorBidi" w:eastAsiaTheme="minorEastAsia" w:hAnsiTheme="majorBidi" w:cstheme="majorBidi"/>
                      <w:color w:val="auto"/>
                      <w:sz w:val="18"/>
                      <w:szCs w:val="18"/>
                    </w:rPr>
                  </w:pPr>
                  <m:oMathPara>
                    <m:oMath>
                      <m:sSub>
                        <m:sSubPr>
                          <m:ctrlPr>
                            <w:rPr>
                              <w:rFonts w:ascii="Cambria Math" w:hAnsi="Cambria Math" w:cstheme="majorBidi"/>
                              <w:i/>
                              <w:color w:val="auto"/>
                              <w:sz w:val="18"/>
                              <w:szCs w:val="18"/>
                            </w:rPr>
                          </m:ctrlPr>
                        </m:sSubPr>
                        <m:e>
                          <m:r>
                            <w:rPr>
                              <w:rFonts w:ascii="Cambria Math" w:hAnsi="Cambria Math" w:cstheme="majorBidi"/>
                              <w:color w:val="auto"/>
                              <w:sz w:val="18"/>
                              <w:szCs w:val="18"/>
                            </w:rPr>
                            <m:t>a</m:t>
                          </m:r>
                        </m:e>
                        <m:sub>
                          <m:r>
                            <w:rPr>
                              <w:rFonts w:ascii="Cambria Math" w:hAnsi="Cambria Math" w:cstheme="majorBidi"/>
                              <w:color w:val="auto"/>
                              <w:sz w:val="18"/>
                              <w:szCs w:val="18"/>
                            </w:rPr>
                            <m:t>1</m:t>
                          </m:r>
                        </m:sub>
                      </m:sSub>
                      <m:r>
                        <w:rPr>
                          <w:rFonts w:ascii="Cambria Math" w:hAnsi="Cambria Math" w:cstheme="majorBidi"/>
                          <w:color w:val="auto"/>
                          <w:sz w:val="18"/>
                          <w:szCs w:val="18"/>
                        </w:rPr>
                        <m:t>=</m:t>
                      </m:r>
                      <m:r>
                        <w:rPr>
                          <w:rFonts w:ascii="Cambria Math" w:eastAsiaTheme="minorEastAsia" w:hAnsi="Cambria Math" w:cstheme="majorBidi"/>
                          <w:color w:val="auto"/>
                          <w:sz w:val="18"/>
                          <w:szCs w:val="18"/>
                        </w:rPr>
                        <m:t>a</m:t>
                      </m:r>
                      <m:r>
                        <w:rPr>
                          <w:rFonts w:ascii="Cambria Math" w:eastAsiaTheme="minorEastAsia" w:hAnsi="Cambria Math" w:cstheme="majorBidi"/>
                          <w:color w:val="auto"/>
                          <w:sz w:val="18"/>
                          <w:szCs w:val="18"/>
                        </w:rPr>
                        <m:t>+</m:t>
                      </m:r>
                      <m:d>
                        <m:dPr>
                          <m:ctrlPr>
                            <w:rPr>
                              <w:rFonts w:ascii="Cambria Math" w:eastAsiaTheme="minorEastAsia" w:hAnsi="Cambria Math" w:cstheme="majorBidi"/>
                              <w:i/>
                              <w:color w:val="auto"/>
                              <w:sz w:val="18"/>
                              <w:szCs w:val="18"/>
                            </w:rPr>
                          </m:ctrlPr>
                        </m:dPr>
                        <m:e>
                          <m:f>
                            <m:fPr>
                              <m:ctrlPr>
                                <w:rPr>
                                  <w:rFonts w:ascii="Cambria Math" w:eastAsiaTheme="minorEastAsia" w:hAnsi="Cambria Math" w:cstheme="majorBidi"/>
                                  <w:i/>
                                  <w:color w:val="auto"/>
                                  <w:sz w:val="18"/>
                                  <w:szCs w:val="18"/>
                                </w:rPr>
                              </m:ctrlPr>
                            </m:fPr>
                            <m:num>
                              <m:r>
                                <w:rPr>
                                  <w:rFonts w:ascii="Cambria Math" w:eastAsiaTheme="minorEastAsia" w:hAnsi="Cambria Math" w:cstheme="majorBidi"/>
                                  <w:color w:val="auto"/>
                                  <w:sz w:val="18"/>
                                  <w:szCs w:val="18"/>
                                </w:rPr>
                                <m:t>k</m:t>
                              </m:r>
                            </m:num>
                            <m:den>
                              <m:r>
                                <w:rPr>
                                  <w:rFonts w:ascii="Cambria Math" w:eastAsiaTheme="minorEastAsia" w:hAnsi="Cambria Math" w:cstheme="majorBidi"/>
                                  <w:color w:val="auto"/>
                                  <w:sz w:val="18"/>
                                  <w:szCs w:val="18"/>
                                </w:rPr>
                                <m:t>100</m:t>
                              </m:r>
                            </m:den>
                          </m:f>
                          <m:r>
                            <w:rPr>
                              <w:rFonts w:ascii="Cambria Math" w:eastAsiaTheme="minorEastAsia" w:hAnsi="Cambria Math" w:cstheme="majorBidi"/>
                              <w:color w:val="auto"/>
                              <w:sz w:val="18"/>
                              <w:szCs w:val="18"/>
                            </w:rPr>
                            <m:t>×</m:t>
                          </m:r>
                          <m:r>
                            <w:rPr>
                              <w:rFonts w:ascii="Cambria Math" w:eastAsiaTheme="minorEastAsia" w:hAnsi="Cambria Math" w:cstheme="majorBidi"/>
                              <w:color w:val="auto"/>
                              <w:sz w:val="18"/>
                              <w:szCs w:val="18"/>
                            </w:rPr>
                            <m:t>a</m:t>
                          </m:r>
                        </m:e>
                      </m:d>
                    </m:oMath>
                  </m:oMathPara>
                </w:p>
                <w:p w14:paraId="25FBB821" w14:textId="77777777" w:rsidR="00FD7141" w:rsidRPr="003E2AAB" w:rsidRDefault="00FD7141" w:rsidP="00FD7141">
                  <w:pPr>
                    <w:widowControl w:val="0"/>
                    <w:tabs>
                      <w:tab w:val="left" w:pos="709"/>
                    </w:tabs>
                    <w:jc w:val="both"/>
                    <w:rPr>
                      <w:rFonts w:asciiTheme="majorBidi" w:eastAsiaTheme="minorEastAsia" w:hAnsiTheme="majorBidi" w:cstheme="majorBidi"/>
                      <w:color w:val="auto"/>
                      <w:sz w:val="18"/>
                      <w:szCs w:val="18"/>
                    </w:rPr>
                  </w:pPr>
                </w:p>
              </w:tc>
            </w:tr>
            <w:tr w:rsidR="003E2AAB" w:rsidRPr="003E2AAB" w14:paraId="4222F932" w14:textId="77777777">
              <w:tc>
                <w:tcPr>
                  <w:tcW w:w="6716" w:type="dxa"/>
                </w:tcPr>
                <w:p w14:paraId="056C1743" w14:textId="16D9E4CF" w:rsidR="00FD7141" w:rsidRPr="003E2AAB" w:rsidRDefault="00FD7141" w:rsidP="00FD7141">
                  <w:pPr>
                    <w:jc w:val="right"/>
                    <w:textAlignment w:val="baseline"/>
                    <w:rPr>
                      <w:rFonts w:asciiTheme="majorBidi" w:eastAsia="Times New Roman" w:hAnsiTheme="majorBidi" w:cstheme="majorBidi"/>
                      <w:color w:val="auto"/>
                      <w:kern w:val="2"/>
                      <w:sz w:val="18"/>
                      <w:szCs w:val="18"/>
                    </w:rPr>
                  </w:pPr>
                  <w:r w:rsidRPr="003E2AAB">
                    <w:rPr>
                      <w:rFonts w:asciiTheme="majorBidi" w:eastAsia="Times New Roman" w:hAnsiTheme="majorBidi" w:cstheme="majorBidi"/>
                      <w:i/>
                      <w:iCs/>
                      <w:color w:val="auto"/>
                      <w:kern w:val="2"/>
                      <w:sz w:val="18"/>
                      <w:szCs w:val="18"/>
                    </w:rPr>
                    <w:t xml:space="preserve">a </w:t>
                  </w:r>
                  <w:r w:rsidRPr="003E2AA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3E2AAB" w:rsidRDefault="00FD7141" w:rsidP="00FD7141">
                  <w:pPr>
                    <w:jc w:val="right"/>
                    <w:textAlignment w:val="baseline"/>
                    <w:rPr>
                      <w:rFonts w:asciiTheme="majorBidi" w:eastAsia="Times New Roman" w:hAnsiTheme="majorBidi" w:cstheme="majorBidi"/>
                      <w:color w:val="auto"/>
                      <w:kern w:val="2"/>
                      <w:sz w:val="18"/>
                      <w:szCs w:val="18"/>
                    </w:rPr>
                  </w:pPr>
                  <w:r w:rsidRPr="003E2AAB">
                    <w:rPr>
                      <w:rFonts w:asciiTheme="majorBidi" w:eastAsia="Times New Roman" w:hAnsiTheme="majorBidi" w:cstheme="majorBidi"/>
                      <w:i/>
                      <w:iCs/>
                      <w:color w:val="auto"/>
                      <w:kern w:val="2"/>
                      <w:sz w:val="18"/>
                      <w:szCs w:val="18"/>
                    </w:rPr>
                    <w:t>a</w:t>
                  </w:r>
                  <w:r w:rsidRPr="003E2AAB">
                    <w:rPr>
                      <w:rFonts w:asciiTheme="majorBidi" w:eastAsia="Times New Roman" w:hAnsiTheme="majorBidi" w:cstheme="majorBidi"/>
                      <w:i/>
                      <w:iCs/>
                      <w:color w:val="auto"/>
                      <w:kern w:val="2"/>
                      <w:sz w:val="18"/>
                      <w:szCs w:val="18"/>
                      <w:vertAlign w:val="subscript"/>
                    </w:rPr>
                    <w:t>1</w:t>
                  </w:r>
                  <w:r w:rsidRPr="003E2AA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3E2AAB" w:rsidRDefault="00FD7141" w:rsidP="00FD7141">
                  <w:pPr>
                    <w:widowControl w:val="0"/>
                    <w:tabs>
                      <w:tab w:val="left" w:pos="709"/>
                    </w:tabs>
                    <w:jc w:val="right"/>
                    <w:rPr>
                      <w:rFonts w:asciiTheme="majorBidi" w:hAnsiTheme="majorBidi" w:cstheme="majorBidi"/>
                      <w:color w:val="auto"/>
                      <w:kern w:val="2"/>
                      <w:sz w:val="18"/>
                      <w:szCs w:val="18"/>
                    </w:rPr>
                  </w:pPr>
                  <w:r w:rsidRPr="003E2AAB">
                    <w:rPr>
                      <w:rFonts w:asciiTheme="majorBidi" w:hAnsiTheme="majorBidi" w:cstheme="majorBidi"/>
                      <w:i/>
                      <w:iCs/>
                      <w:color w:val="auto"/>
                      <w:kern w:val="2"/>
                      <w:sz w:val="18"/>
                      <w:szCs w:val="18"/>
                    </w:rPr>
                    <w:t>k</w:t>
                  </w:r>
                  <w:r w:rsidRPr="003E2AAB">
                    <w:rPr>
                      <w:rFonts w:asciiTheme="majorBidi" w:hAnsiTheme="majorBidi" w:cstheme="majorBidi"/>
                      <w:color w:val="auto"/>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3E2AAB" w:rsidRDefault="00FD7141" w:rsidP="00FD7141">
                  <w:pPr>
                    <w:widowControl w:val="0"/>
                    <w:tabs>
                      <w:tab w:val="left" w:pos="709"/>
                    </w:tabs>
                    <w:rPr>
                      <w:rFonts w:asciiTheme="majorBidi" w:hAnsiTheme="majorBidi" w:cstheme="majorBidi"/>
                      <w:color w:val="auto"/>
                      <w:kern w:val="2"/>
                      <w:sz w:val="18"/>
                      <w:szCs w:val="18"/>
                    </w:rPr>
                  </w:pPr>
                  <w:r w:rsidRPr="003E2AAB">
                    <w:rPr>
                      <w:rFonts w:asciiTheme="majorBidi" w:hAnsiTheme="majorBidi" w:cstheme="majorBidi"/>
                      <w:color w:val="auto"/>
                      <w:kern w:val="2"/>
                      <w:sz w:val="18"/>
                      <w:szCs w:val="18"/>
                    </w:rPr>
                    <w:t>„k“ reikšmė apskaičiuojama pagal tokią formulę:</w:t>
                  </w:r>
                </w:p>
              </w:tc>
            </w:tr>
            <w:tr w:rsidR="003E2AAB" w:rsidRPr="003E2AAB" w14:paraId="324E1816" w14:textId="77777777">
              <w:tc>
                <w:tcPr>
                  <w:tcW w:w="6716" w:type="dxa"/>
                </w:tcPr>
                <w:p w14:paraId="52BEBC85" w14:textId="77777777" w:rsidR="00FD7141" w:rsidRPr="003E2AAB" w:rsidRDefault="00FD7141" w:rsidP="00FD7141">
                  <w:pPr>
                    <w:widowControl w:val="0"/>
                    <w:tabs>
                      <w:tab w:val="left" w:pos="709"/>
                    </w:tabs>
                    <w:jc w:val="both"/>
                    <w:rPr>
                      <w:rFonts w:asciiTheme="majorBidi" w:eastAsia="Times New Roman" w:hAnsiTheme="majorBidi" w:cstheme="majorBidi"/>
                      <w:color w:val="auto"/>
                      <w:sz w:val="18"/>
                      <w:szCs w:val="18"/>
                    </w:rPr>
                  </w:pPr>
                </w:p>
                <w:p w14:paraId="7A530D7C" w14:textId="77777777" w:rsidR="00FD7141" w:rsidRPr="003E2AAB" w:rsidRDefault="00FD7141" w:rsidP="00FD7141">
                  <w:pPr>
                    <w:widowControl w:val="0"/>
                    <w:tabs>
                      <w:tab w:val="left" w:pos="709"/>
                    </w:tabs>
                    <w:jc w:val="both"/>
                    <w:rPr>
                      <w:rFonts w:asciiTheme="majorBidi" w:eastAsiaTheme="minorEastAsia" w:hAnsiTheme="majorBidi" w:cstheme="majorBidi"/>
                      <w:color w:val="auto"/>
                      <w:sz w:val="18"/>
                      <w:szCs w:val="18"/>
                    </w:rPr>
                  </w:pPr>
                  <m:oMathPara>
                    <m:oMath>
                      <m:r>
                        <w:rPr>
                          <w:rFonts w:ascii="Cambria Math" w:hAnsi="Cambria Math" w:cstheme="majorBidi"/>
                          <w:color w:val="auto"/>
                          <w:sz w:val="18"/>
                          <w:szCs w:val="18"/>
                        </w:rPr>
                        <m:t>k =</m:t>
                      </m:r>
                      <m:f>
                        <m:fPr>
                          <m:ctrlPr>
                            <w:rPr>
                              <w:rFonts w:ascii="Cambria Math" w:eastAsiaTheme="minorEastAsia" w:hAnsi="Cambria Math" w:cstheme="majorBidi"/>
                              <w:i/>
                              <w:color w:val="auto"/>
                              <w:sz w:val="18"/>
                              <w:szCs w:val="18"/>
                            </w:rPr>
                          </m:ctrlPr>
                        </m:fPr>
                        <m:num>
                          <m:sSub>
                            <m:sSubPr>
                              <m:ctrlPr>
                                <w:rPr>
                                  <w:rFonts w:ascii="Cambria Math" w:eastAsiaTheme="minorEastAsia" w:hAnsi="Cambria Math" w:cstheme="majorBidi"/>
                                  <w:i/>
                                  <w:color w:val="auto"/>
                                  <w:sz w:val="18"/>
                                  <w:szCs w:val="18"/>
                                </w:rPr>
                              </m:ctrlPr>
                            </m:sSubPr>
                            <m:e>
                              <m:r>
                                <w:rPr>
                                  <w:rFonts w:ascii="Cambria Math" w:eastAsiaTheme="minorEastAsia" w:hAnsi="Cambria Math" w:cstheme="majorBidi"/>
                                  <w:color w:val="auto"/>
                                  <w:sz w:val="18"/>
                                  <w:szCs w:val="18"/>
                                </w:rPr>
                                <m:t>Ind</m:t>
                              </m:r>
                            </m:e>
                            <m:sub>
                              <m:r>
                                <w:rPr>
                                  <w:rFonts w:ascii="Cambria Math" w:eastAsiaTheme="minorEastAsia" w:hAnsi="Cambria Math" w:cstheme="majorBidi"/>
                                  <w:color w:val="auto"/>
                                  <w:sz w:val="18"/>
                                  <w:szCs w:val="18"/>
                                </w:rPr>
                                <m:t>naujausias</m:t>
                              </m:r>
                            </m:sub>
                          </m:sSub>
                        </m:num>
                        <m:den>
                          <m:sSub>
                            <m:sSubPr>
                              <m:ctrlPr>
                                <w:rPr>
                                  <w:rFonts w:ascii="Cambria Math" w:eastAsiaTheme="minorEastAsia" w:hAnsi="Cambria Math" w:cstheme="majorBidi"/>
                                  <w:i/>
                                  <w:color w:val="auto"/>
                                  <w:sz w:val="18"/>
                                  <w:szCs w:val="18"/>
                                </w:rPr>
                              </m:ctrlPr>
                            </m:sSubPr>
                            <m:e>
                              <m:r>
                                <w:rPr>
                                  <w:rFonts w:ascii="Cambria Math" w:eastAsiaTheme="minorEastAsia" w:hAnsi="Cambria Math" w:cstheme="majorBidi"/>
                                  <w:color w:val="auto"/>
                                  <w:sz w:val="18"/>
                                  <w:szCs w:val="18"/>
                                </w:rPr>
                                <m:t>Ind</m:t>
                              </m:r>
                            </m:e>
                            <m:sub>
                              <m:r>
                                <w:rPr>
                                  <w:rFonts w:ascii="Cambria Math" w:eastAsiaTheme="minorEastAsia" w:hAnsi="Cambria Math" w:cstheme="majorBidi"/>
                                  <w:color w:val="auto"/>
                                  <w:sz w:val="18"/>
                                  <w:szCs w:val="18"/>
                                </w:rPr>
                                <m:t>pradžia</m:t>
                              </m:r>
                            </m:sub>
                          </m:sSub>
                        </m:den>
                      </m:f>
                      <m:r>
                        <w:rPr>
                          <w:rFonts w:ascii="Cambria Math" w:eastAsiaTheme="minorEastAsia" w:hAnsi="Cambria Math" w:cstheme="majorBidi"/>
                          <w:color w:val="auto"/>
                          <w:sz w:val="18"/>
                          <w:szCs w:val="18"/>
                        </w:rPr>
                        <m:t>×100-100</m:t>
                      </m:r>
                    </m:oMath>
                  </m:oMathPara>
                </w:p>
                <w:p w14:paraId="5F393FB6" w14:textId="77777777" w:rsidR="00FD7141" w:rsidRPr="003E2AAB" w:rsidRDefault="00FD7141" w:rsidP="00FD7141">
                  <w:pPr>
                    <w:widowControl w:val="0"/>
                    <w:tabs>
                      <w:tab w:val="left" w:pos="709"/>
                    </w:tabs>
                    <w:jc w:val="both"/>
                    <w:rPr>
                      <w:rFonts w:asciiTheme="majorBidi" w:hAnsiTheme="majorBidi" w:cstheme="majorBidi"/>
                      <w:color w:val="auto"/>
                      <w:sz w:val="18"/>
                      <w:szCs w:val="18"/>
                    </w:rPr>
                  </w:pPr>
                </w:p>
              </w:tc>
            </w:tr>
            <w:tr w:rsidR="003E2AAB" w:rsidRPr="003E2AAB" w14:paraId="52020BA4" w14:textId="77777777">
              <w:tc>
                <w:tcPr>
                  <w:tcW w:w="6716" w:type="dxa"/>
                </w:tcPr>
                <w:p w14:paraId="78FEDE34" w14:textId="77777777" w:rsidR="00FD7141" w:rsidRPr="003E2AA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3E2AAB">
                    <w:rPr>
                      <w:rFonts w:asciiTheme="majorBidi" w:eastAsia="Times New Roman" w:hAnsiTheme="majorBidi" w:cstheme="majorBidi"/>
                      <w:i/>
                      <w:iCs/>
                      <w:color w:val="auto"/>
                      <w:kern w:val="2"/>
                      <w:sz w:val="18"/>
                      <w:szCs w:val="18"/>
                    </w:rPr>
                    <w:t>Ind</w:t>
                  </w:r>
                  <w:r w:rsidRPr="003E2AAB">
                    <w:rPr>
                      <w:rFonts w:asciiTheme="majorBidi" w:eastAsia="Times New Roman" w:hAnsiTheme="majorBidi" w:cstheme="majorBidi"/>
                      <w:i/>
                      <w:iCs/>
                      <w:color w:val="auto"/>
                      <w:kern w:val="2"/>
                      <w:sz w:val="18"/>
                      <w:szCs w:val="18"/>
                      <w:vertAlign w:val="subscript"/>
                    </w:rPr>
                    <w:t>naujausias</w:t>
                  </w:r>
                  <w:proofErr w:type="spellEnd"/>
                  <w:r w:rsidRPr="003E2AA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3E2AAB" w:rsidRDefault="00FD7141" w:rsidP="00FD7141">
                  <w:pPr>
                    <w:widowControl w:val="0"/>
                    <w:tabs>
                      <w:tab w:val="left" w:pos="709"/>
                    </w:tabs>
                    <w:jc w:val="right"/>
                    <w:rPr>
                      <w:rFonts w:asciiTheme="majorBidi" w:hAnsiTheme="majorBidi" w:cstheme="majorBidi"/>
                      <w:color w:val="auto"/>
                      <w:sz w:val="18"/>
                      <w:szCs w:val="18"/>
                    </w:rPr>
                  </w:pPr>
                  <w:proofErr w:type="spellStart"/>
                  <w:r w:rsidRPr="003E2AAB">
                    <w:rPr>
                      <w:rFonts w:asciiTheme="majorBidi" w:hAnsiTheme="majorBidi" w:cstheme="majorBidi"/>
                      <w:i/>
                      <w:iCs/>
                      <w:color w:val="auto"/>
                      <w:kern w:val="2"/>
                      <w:sz w:val="18"/>
                      <w:szCs w:val="18"/>
                    </w:rPr>
                    <w:t>Ind</w:t>
                  </w:r>
                  <w:r w:rsidRPr="003E2AAB">
                    <w:rPr>
                      <w:rFonts w:asciiTheme="majorBidi" w:hAnsiTheme="majorBidi" w:cstheme="majorBidi"/>
                      <w:i/>
                      <w:iCs/>
                      <w:color w:val="auto"/>
                      <w:kern w:val="2"/>
                      <w:sz w:val="18"/>
                      <w:szCs w:val="18"/>
                      <w:vertAlign w:val="subscript"/>
                    </w:rPr>
                    <w:t>pradžia</w:t>
                  </w:r>
                  <w:proofErr w:type="spellEnd"/>
                  <w:r w:rsidRPr="003E2AAB">
                    <w:rPr>
                      <w:rFonts w:asciiTheme="majorBidi" w:hAnsiTheme="majorBidi" w:cstheme="majorBidi"/>
                      <w:color w:val="auto"/>
                      <w:kern w:val="2"/>
                      <w:sz w:val="18"/>
                      <w:szCs w:val="18"/>
                    </w:rPr>
                    <w:t xml:space="preserve"> – laikotarpio pradžios datos (mėnesio) Vartotojų kainų indeksas „Vartojimo prekės ir paslaugos“</w:t>
                  </w:r>
                </w:p>
              </w:tc>
            </w:tr>
          </w:tbl>
          <w:p w14:paraId="338569A5" w14:textId="77777777" w:rsidR="00FD7141" w:rsidRPr="003E2AAB" w:rsidRDefault="00FD7141" w:rsidP="00FD7141">
            <w:pPr>
              <w:spacing w:after="0"/>
              <w:rPr>
                <w:rFonts w:asciiTheme="majorBidi" w:eastAsia="Times New Roman" w:hAnsiTheme="majorBidi" w:cstheme="majorBidi"/>
                <w:color w:val="auto"/>
                <w:szCs w:val="20"/>
              </w:rPr>
            </w:pPr>
          </w:p>
          <w:p w14:paraId="2032BB55" w14:textId="77777777"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3E2AAB">
              <w:rPr>
                <w:rFonts w:asciiTheme="majorBidi" w:hAnsiTheme="majorBidi" w:cstheme="majorBidi"/>
                <w:color w:val="auto"/>
                <w:szCs w:val="20"/>
              </w:rPr>
              <w:t>ą</w:t>
            </w:r>
            <w:r w:rsidRPr="003E2AAB">
              <w:rPr>
                <w:rFonts w:asciiTheme="majorBidi" w:hAnsiTheme="majorBidi" w:cstheme="majorBidi"/>
                <w:color w:val="auto"/>
                <w:szCs w:val="20"/>
              </w:rPr>
              <w:t xml:space="preserve"> svarbi</w:t>
            </w:r>
            <w:r w:rsidR="000877DA" w:rsidRPr="003E2AAB">
              <w:rPr>
                <w:rFonts w:asciiTheme="majorBidi" w:hAnsiTheme="majorBidi" w:cstheme="majorBidi"/>
                <w:color w:val="auto"/>
                <w:szCs w:val="20"/>
              </w:rPr>
              <w:t>ą</w:t>
            </w:r>
            <w:r w:rsidRPr="003E2AAB">
              <w:rPr>
                <w:rFonts w:asciiTheme="majorBidi" w:hAnsiTheme="majorBidi" w:cstheme="majorBidi"/>
                <w:color w:val="auto"/>
                <w:szCs w:val="20"/>
              </w:rPr>
              <w:t xml:space="preserve"> informacij</w:t>
            </w:r>
            <w:r w:rsidR="000877DA" w:rsidRPr="003E2AAB">
              <w:rPr>
                <w:rFonts w:asciiTheme="majorBidi" w:hAnsiTheme="majorBidi" w:cstheme="majorBidi"/>
                <w:color w:val="auto"/>
                <w:szCs w:val="20"/>
              </w:rPr>
              <w:t>ą</w:t>
            </w:r>
            <w:r w:rsidRPr="003E2AAB">
              <w:rPr>
                <w:rFonts w:asciiTheme="majorBidi" w:hAnsiTheme="majorBidi" w:cstheme="majorBidi"/>
                <w:color w:val="auto"/>
                <w:szCs w:val="20"/>
              </w:rPr>
              <w:t>. Prašyme Šalis neturi teisės nurodyti kito indekso ar prašyti perskaičiavimo pagal kitą indeksą, nei nurodytas šiame skyriuje.</w:t>
            </w:r>
          </w:p>
          <w:p w14:paraId="3481BE67" w14:textId="06BCBB31" w:rsidR="00FD7141" w:rsidRPr="003E2AAB" w:rsidRDefault="00FD7141" w:rsidP="00FD7141">
            <w:pPr>
              <w:spacing w:after="0"/>
              <w:jc w:val="both"/>
              <w:rPr>
                <w:rFonts w:asciiTheme="majorBidi" w:hAnsiTheme="majorBidi" w:cstheme="majorBidi"/>
                <w:color w:val="auto"/>
                <w:szCs w:val="20"/>
              </w:rPr>
            </w:pPr>
            <w:r w:rsidRPr="003E2AAB">
              <w:rPr>
                <w:rFonts w:asciiTheme="majorBidi" w:hAnsiTheme="majorBidi" w:cstheme="majorBidi"/>
                <w:color w:val="auto"/>
                <w:szCs w:val="20"/>
              </w:rPr>
              <w:t xml:space="preserve">Pirkėjas Tiekėjo pateiktus duomenis turi įvertinti per 5 (penkias) darbo dienas. Tuo atveju, jeigu Pirkėjas patvirtins, kad Tiekėjo pateikti duomenys sudaro pagrindą pakeisti Sutarties kainą, </w:t>
            </w:r>
            <w:r w:rsidR="005D1EAA" w:rsidRPr="003E2AAB">
              <w:rPr>
                <w:rFonts w:asciiTheme="majorBidi" w:hAnsiTheme="majorBidi" w:cstheme="majorBidi"/>
                <w:color w:val="auto"/>
                <w:szCs w:val="20"/>
              </w:rPr>
              <w:t>s</w:t>
            </w:r>
            <w:r w:rsidRPr="003E2AAB">
              <w:rPr>
                <w:rFonts w:asciiTheme="majorBidi" w:hAnsiTheme="majorBidi" w:cstheme="majorBidi"/>
                <w:color w:val="auto"/>
                <w:szCs w:val="20"/>
              </w:rPr>
              <w:t xml:space="preserve">usitarimas turi būti sudarytas per 5 (penkias) darbo dienas nuo tokio Pirkėjo patvirtinimo dienos. </w:t>
            </w:r>
          </w:p>
          <w:p w14:paraId="70723CAC" w14:textId="77777777" w:rsidR="00FD7141" w:rsidRPr="003E2AA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3E2AAB" w:rsidRDefault="00F610E0">
      <w:pPr>
        <w:rPr>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5685C2FD" w14:textId="77777777">
        <w:trPr>
          <w:trHeight w:val="300"/>
        </w:trPr>
        <w:tc>
          <w:tcPr>
            <w:tcW w:w="9634" w:type="dxa"/>
            <w:gridSpan w:val="2"/>
          </w:tcPr>
          <w:p w14:paraId="47CBE5BD" w14:textId="549F4882" w:rsidR="00FD7141" w:rsidRPr="003E2AA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lastRenderedPageBreak/>
              <w:t>PASLAUGŲ PERDAVIMAS–PRIĖMIMAS</w:t>
            </w:r>
          </w:p>
          <w:p w14:paraId="7439552E"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FD7141" w:rsidRPr="003E2AAB" w14:paraId="35EB396C" w14:textId="77777777">
        <w:trPr>
          <w:trHeight w:val="300"/>
        </w:trPr>
        <w:tc>
          <w:tcPr>
            <w:tcW w:w="2943" w:type="dxa"/>
          </w:tcPr>
          <w:p w14:paraId="649658B9" w14:textId="18F2A477"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5</w:t>
            </w:r>
            <w:r w:rsidR="00FD7141" w:rsidRPr="003E2AA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3E2AA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Tarp Šalių pasirašomas Paslaugų perdavimo–priėmimo aktas</w:t>
            </w:r>
            <w:r w:rsidR="00EB7614" w:rsidRPr="003E2AAB">
              <w:rPr>
                <w:rFonts w:asciiTheme="majorBidi" w:eastAsia="Times New Roman" w:hAnsiTheme="majorBidi" w:cstheme="majorBidi"/>
                <w:color w:val="auto"/>
                <w:szCs w:val="20"/>
              </w:rPr>
              <w:t>.</w:t>
            </w:r>
          </w:p>
          <w:p w14:paraId="7F2501C5" w14:textId="77777777" w:rsidR="00934360" w:rsidRPr="003E2AA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3E2AA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3E2AAB">
              <w:rPr>
                <w:rFonts w:asciiTheme="majorBidi" w:eastAsia="Times New Roman" w:hAnsiTheme="majorBidi" w:cstheme="majorBidi"/>
                <w:color w:val="auto"/>
                <w:szCs w:val="20"/>
              </w:rPr>
              <w:t xml:space="preserve">patvirtinimą </w:t>
            </w:r>
            <w:r w:rsidRPr="003E2AAB">
              <w:rPr>
                <w:rFonts w:asciiTheme="majorBidi" w:eastAsia="Times New Roman" w:hAnsiTheme="majorBidi" w:cstheme="majorBidi"/>
                <w:color w:val="auto"/>
                <w:szCs w:val="20"/>
              </w:rPr>
              <w:t>(rašytinį ar žodinį)</w:t>
            </w:r>
            <w:r w:rsidR="000D020F" w:rsidRPr="003E2AAB">
              <w:rPr>
                <w:rFonts w:asciiTheme="majorBidi" w:eastAsia="Times New Roman" w:hAnsiTheme="majorBidi" w:cstheme="majorBidi"/>
                <w:color w:val="auto"/>
                <w:szCs w:val="20"/>
              </w:rPr>
              <w:t>, kad Paslaugos yra suteiktos tinkamai.</w:t>
            </w:r>
          </w:p>
        </w:tc>
      </w:tr>
    </w:tbl>
    <w:p w14:paraId="1C06B529" w14:textId="77777777" w:rsidR="00FD7141" w:rsidRPr="003E2AA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2BFD81D8" w14:textId="77777777">
        <w:trPr>
          <w:trHeight w:val="300"/>
        </w:trPr>
        <w:tc>
          <w:tcPr>
            <w:tcW w:w="9634" w:type="dxa"/>
            <w:gridSpan w:val="2"/>
          </w:tcPr>
          <w:p w14:paraId="48609FF7" w14:textId="51AE4917" w:rsidR="00FD7141" w:rsidRPr="003E2AA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MOKĖJIMO TVARKA</w:t>
            </w:r>
          </w:p>
          <w:p w14:paraId="3DE597CE"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1024B5B9" w14:textId="77777777">
        <w:trPr>
          <w:trHeight w:val="300"/>
        </w:trPr>
        <w:tc>
          <w:tcPr>
            <w:tcW w:w="2943" w:type="dxa"/>
          </w:tcPr>
          <w:p w14:paraId="376B044D" w14:textId="48A726D7"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6</w:t>
            </w:r>
            <w:r w:rsidR="00FD7141" w:rsidRPr="003E2AA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3E2AAB"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30 (trisdešimt) dienų</w:t>
            </w:r>
            <w:r w:rsidR="00FD7141" w:rsidRPr="003E2AAB">
              <w:rPr>
                <w:rFonts w:asciiTheme="majorBidi" w:eastAsia="Times New Roman" w:hAnsiTheme="majorBidi" w:cstheme="majorBidi"/>
                <w:color w:val="auto"/>
                <w:szCs w:val="20"/>
              </w:rPr>
              <w:t xml:space="preserve"> nuo </w:t>
            </w:r>
            <w:r w:rsidR="007C45FA" w:rsidRPr="003E2AAB">
              <w:rPr>
                <w:rFonts w:asciiTheme="majorBidi" w:eastAsia="Times New Roman" w:hAnsiTheme="majorBidi" w:cstheme="majorBidi"/>
                <w:color w:val="auto"/>
                <w:szCs w:val="20"/>
              </w:rPr>
              <w:t>Sąskaitos pateikimo dienos.</w:t>
            </w:r>
          </w:p>
          <w:p w14:paraId="3DB57E8F" w14:textId="77777777" w:rsidR="00934360" w:rsidRPr="003E2AA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3E2AAB"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 xml:space="preserve">Sąskaita išrašoma ir pateikiama </w:t>
            </w:r>
            <w:r w:rsidR="00934360" w:rsidRPr="003E2AAB">
              <w:rPr>
                <w:rFonts w:asciiTheme="majorBidi" w:eastAsia="Times New Roman" w:hAnsiTheme="majorBidi" w:cstheme="majorBidi"/>
                <w:color w:val="auto"/>
                <w:szCs w:val="20"/>
              </w:rPr>
              <w:t xml:space="preserve">Pirkėjui </w:t>
            </w:r>
            <w:r w:rsidRPr="003E2AAB">
              <w:rPr>
                <w:rFonts w:asciiTheme="majorBidi" w:eastAsia="Times New Roman" w:hAnsiTheme="majorBidi" w:cstheme="majorBidi"/>
                <w:color w:val="auto"/>
                <w:szCs w:val="20"/>
              </w:rPr>
              <w:t xml:space="preserve">tik tada, kada abi Šalys </w:t>
            </w:r>
            <w:r w:rsidR="0013582E" w:rsidRPr="003E2AAB">
              <w:rPr>
                <w:rFonts w:asciiTheme="majorBidi" w:eastAsia="Times New Roman" w:hAnsiTheme="majorBidi" w:cstheme="majorBidi"/>
                <w:color w:val="auto"/>
                <w:szCs w:val="20"/>
              </w:rPr>
              <w:t>yra pasirašiusios Paslaugų perdavimo–priėmimo aktą</w:t>
            </w:r>
            <w:r w:rsidR="003A2697" w:rsidRPr="003E2AAB">
              <w:rPr>
                <w:rFonts w:asciiTheme="majorBidi" w:eastAsia="Times New Roman" w:hAnsiTheme="majorBidi" w:cstheme="majorBidi"/>
                <w:color w:val="auto"/>
                <w:szCs w:val="20"/>
              </w:rPr>
              <w:t>.</w:t>
            </w:r>
          </w:p>
          <w:p w14:paraId="1F90C6BB" w14:textId="2C8D8716" w:rsidR="00A56AEA" w:rsidRPr="003E2AAB"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27295F62" w14:textId="77777777">
        <w:trPr>
          <w:trHeight w:val="300"/>
        </w:trPr>
        <w:tc>
          <w:tcPr>
            <w:tcW w:w="2943" w:type="dxa"/>
          </w:tcPr>
          <w:p w14:paraId="6B5C401D" w14:textId="0CA6F45E" w:rsidR="00FD7141" w:rsidRPr="003E2AAB" w:rsidRDefault="00BA128A"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6</w:t>
            </w:r>
            <w:r w:rsidR="00FD7141" w:rsidRPr="003E2AA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auto"/>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3E2AAB"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Netaikoma</w:t>
                </w:r>
              </w:p>
            </w:tc>
          </w:sdtContent>
        </w:sdt>
      </w:tr>
      <w:tr w:rsidR="00FD7141" w:rsidRPr="003E2AAB" w14:paraId="02D03435" w14:textId="77777777">
        <w:trPr>
          <w:trHeight w:val="300"/>
        </w:trPr>
        <w:tc>
          <w:tcPr>
            <w:tcW w:w="2943" w:type="dxa"/>
          </w:tcPr>
          <w:p w14:paraId="793CE9E5" w14:textId="2AF80469" w:rsidR="00FD7141" w:rsidRPr="003E2AAB" w:rsidRDefault="00BA128A"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6</w:t>
            </w:r>
            <w:r w:rsidR="00FD7141" w:rsidRPr="003E2AA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auto"/>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3E2AA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Netaikoma</w:t>
                </w:r>
              </w:p>
            </w:sdtContent>
          </w:sdt>
          <w:p w14:paraId="01750F14"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51A2509F"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1C883C3D" w14:textId="77777777">
        <w:trPr>
          <w:trHeight w:val="300"/>
        </w:trPr>
        <w:tc>
          <w:tcPr>
            <w:tcW w:w="9634" w:type="dxa"/>
            <w:gridSpan w:val="2"/>
          </w:tcPr>
          <w:p w14:paraId="5AFBB462" w14:textId="38C72B8D" w:rsidR="00FD7141" w:rsidRPr="003E2AA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APLINKOSAUGINIAI IR SOCIALINIAI KRITERIJAI</w:t>
            </w:r>
          </w:p>
          <w:p w14:paraId="0543FE87"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66940B5E" w14:textId="77777777">
        <w:trPr>
          <w:trHeight w:val="300"/>
        </w:trPr>
        <w:tc>
          <w:tcPr>
            <w:tcW w:w="2943" w:type="dxa"/>
          </w:tcPr>
          <w:p w14:paraId="317BB6AB" w14:textId="4D11A2B7" w:rsidR="00FD7141" w:rsidRPr="003E2AAB" w:rsidRDefault="006C2979"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7</w:t>
            </w:r>
            <w:r w:rsidR="00FD7141" w:rsidRPr="003E2AAB">
              <w:rPr>
                <w:rFonts w:asciiTheme="majorBidi" w:eastAsia="Times New Roman" w:hAnsiTheme="majorBidi" w:cstheme="majorBidi"/>
                <w:b/>
                <w:bCs/>
                <w:color w:val="auto"/>
                <w:szCs w:val="20"/>
              </w:rPr>
              <w:t>.1. Aplinkosauginių kriterijų nustatymo teisinis pagrindas</w:t>
            </w:r>
          </w:p>
          <w:p w14:paraId="721B9509"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shd w:val="clear" w:color="auto" w:fill="FFFFFF"/>
              </w:rPr>
              <w:t xml:space="preserve">Aplinkosauginiai kriterijai nustatomi vadovaujantis </w:t>
            </w:r>
            <w:r w:rsidRPr="003E2AAB">
              <w:rPr>
                <w:rFonts w:asciiTheme="majorBidi" w:eastAsia="Times New Roman" w:hAnsiTheme="majorBidi" w:cstheme="majorBidi"/>
                <w:color w:val="auto"/>
                <w:kern w:val="2"/>
                <w:szCs w:val="20"/>
              </w:rPr>
              <w:t>Aplinkos apsaugos kriterijų taikymo, vykdant žaliuosius pirkimus, tvarkos apraš</w:t>
            </w:r>
            <w:r w:rsidR="00044F22" w:rsidRPr="003E2AAB">
              <w:rPr>
                <w:rFonts w:asciiTheme="majorBidi" w:eastAsia="Times New Roman" w:hAnsiTheme="majorBidi" w:cstheme="majorBidi"/>
                <w:color w:val="auto"/>
                <w:kern w:val="2"/>
                <w:szCs w:val="20"/>
              </w:rPr>
              <w:t>u</w:t>
            </w:r>
            <w:r w:rsidRPr="003E2AAB">
              <w:rPr>
                <w:rFonts w:asciiTheme="majorBidi" w:eastAsia="Times New Roman" w:hAnsiTheme="majorBidi" w:cstheme="majorBidi"/>
                <w:color w:val="auto"/>
                <w:kern w:val="2"/>
                <w:szCs w:val="20"/>
              </w:rPr>
              <w:t>, patvirtint</w:t>
            </w:r>
            <w:r w:rsidR="00044F22" w:rsidRPr="003E2AAB">
              <w:rPr>
                <w:rFonts w:asciiTheme="majorBidi" w:eastAsia="Times New Roman" w:hAnsiTheme="majorBidi" w:cstheme="majorBidi"/>
                <w:color w:val="auto"/>
                <w:kern w:val="2"/>
                <w:szCs w:val="20"/>
              </w:rPr>
              <w:t>u</w:t>
            </w:r>
            <w:r w:rsidRPr="003E2AAB">
              <w:rPr>
                <w:rFonts w:asciiTheme="majorBidi" w:eastAsia="Times New Roman" w:hAnsiTheme="majorBidi" w:cstheme="majorBidi"/>
                <w:color w:val="auto"/>
                <w:kern w:val="2"/>
                <w:szCs w:val="20"/>
              </w:rPr>
              <w:t xml:space="preserve"> 2011 m. birželio 28 d. įsakymu D1-508</w:t>
            </w:r>
            <w:r w:rsidRPr="003E2AAB">
              <w:rPr>
                <w:rFonts w:asciiTheme="majorBidi" w:eastAsia="Times New Roman" w:hAnsiTheme="majorBidi" w:cstheme="majorBidi"/>
                <w:color w:val="auto"/>
                <w:kern w:val="2"/>
                <w:szCs w:val="20"/>
                <w:shd w:val="clear" w:color="auto" w:fill="FFFFFF"/>
              </w:rPr>
              <w:t xml:space="preserve"> „Dėl Aplinkos apsaugos kriterijų taikymo, vykdant žaliuosius pirkimus, tvarkos aprašo patvirtinimo“</w:t>
            </w:r>
            <w:r w:rsidR="001A13B1" w:rsidRPr="003E2AAB">
              <w:rPr>
                <w:rFonts w:asciiTheme="majorBidi" w:eastAsia="Times New Roman" w:hAnsiTheme="majorBidi" w:cstheme="majorBidi"/>
                <w:color w:val="auto"/>
                <w:kern w:val="2"/>
                <w:szCs w:val="20"/>
                <w:shd w:val="clear" w:color="auto" w:fill="FFFFFF"/>
              </w:rPr>
              <w:t xml:space="preserve"> (toliau – </w:t>
            </w:r>
            <w:r w:rsidR="001A13B1" w:rsidRPr="003E2AAB">
              <w:rPr>
                <w:rFonts w:asciiTheme="majorBidi" w:eastAsia="Times New Roman" w:hAnsiTheme="majorBidi" w:cstheme="majorBidi"/>
                <w:b/>
                <w:bCs/>
                <w:color w:val="auto"/>
                <w:kern w:val="2"/>
                <w:szCs w:val="20"/>
                <w:shd w:val="clear" w:color="auto" w:fill="FFFFFF"/>
              </w:rPr>
              <w:t>Aprašas</w:t>
            </w:r>
            <w:r w:rsidR="001A13B1" w:rsidRPr="003E2AAB">
              <w:rPr>
                <w:rFonts w:asciiTheme="majorBidi" w:eastAsia="Times New Roman" w:hAnsiTheme="majorBidi" w:cstheme="majorBidi"/>
                <w:color w:val="auto"/>
                <w:kern w:val="2"/>
                <w:szCs w:val="20"/>
                <w:shd w:val="clear" w:color="auto" w:fill="FFFFFF"/>
              </w:rPr>
              <w:t>)</w:t>
            </w:r>
          </w:p>
          <w:p w14:paraId="2E7F595D"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08527BE3" w14:textId="77777777">
        <w:trPr>
          <w:trHeight w:val="300"/>
        </w:trPr>
        <w:tc>
          <w:tcPr>
            <w:tcW w:w="2943" w:type="dxa"/>
          </w:tcPr>
          <w:p w14:paraId="5884F308" w14:textId="578E0719" w:rsidR="00FD7141" w:rsidRPr="003E2AAB" w:rsidRDefault="006C2979"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7</w:t>
            </w:r>
            <w:r w:rsidR="00FD7141" w:rsidRPr="003E2AAB">
              <w:rPr>
                <w:rFonts w:asciiTheme="majorBidi" w:eastAsia="Times New Roman" w:hAnsiTheme="majorBidi" w:cstheme="majorBidi"/>
                <w:b/>
                <w:bCs/>
                <w:color w:val="auto"/>
                <w:szCs w:val="20"/>
              </w:rPr>
              <w:t>.2. Su Paslaugomis / jų teikimu susiję aplinkosauginiai reikalavimai</w:t>
            </w:r>
          </w:p>
        </w:tc>
        <w:tc>
          <w:tcPr>
            <w:tcW w:w="6691" w:type="dxa"/>
          </w:tcPr>
          <w:p w14:paraId="2396FECD" w14:textId="77777777" w:rsidR="00AC5384" w:rsidRPr="003E2AAB"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3E2AAB">
              <w:rPr>
                <w:rFonts w:ascii="Times New Roman" w:hAnsi="Times New Roman" w:cs="Times New Roman"/>
                <w:color w:val="auto"/>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3E2AAB" w:rsidRDefault="00FD7141" w:rsidP="00286FF4">
            <w:pPr>
              <w:spacing w:after="0"/>
              <w:jc w:val="both"/>
              <w:rPr>
                <w:rFonts w:asciiTheme="majorBidi" w:eastAsia="Times New Roman" w:hAnsiTheme="majorBidi" w:cstheme="majorBidi"/>
                <w:color w:val="auto"/>
                <w:sz w:val="24"/>
                <w:szCs w:val="20"/>
              </w:rPr>
            </w:pPr>
          </w:p>
        </w:tc>
      </w:tr>
      <w:tr w:rsidR="003E2AAB" w:rsidRPr="003E2AAB" w14:paraId="744103C5" w14:textId="77777777">
        <w:trPr>
          <w:trHeight w:val="300"/>
        </w:trPr>
        <w:tc>
          <w:tcPr>
            <w:tcW w:w="9634" w:type="dxa"/>
            <w:gridSpan w:val="2"/>
          </w:tcPr>
          <w:p w14:paraId="5F676BF6" w14:textId="590D9D05" w:rsidR="00FD7141" w:rsidRPr="003E2AA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3E2AAB">
              <w:rPr>
                <w:rFonts w:asciiTheme="majorBidi" w:eastAsia="Times New Roman" w:hAnsiTheme="majorBidi" w:cstheme="majorBidi"/>
                <w:b/>
                <w:bCs/>
                <w:color w:val="auto"/>
                <w:kern w:val="2"/>
                <w:szCs w:val="20"/>
              </w:rPr>
              <w:t>KOKYBĖS KRITERIJAI</w:t>
            </w:r>
          </w:p>
          <w:p w14:paraId="1DA5948F"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c>
      </w:tr>
      <w:tr w:rsidR="003E2AAB" w:rsidRPr="003E2AAB" w14:paraId="10C69529" w14:textId="77777777">
        <w:trPr>
          <w:trHeight w:val="300"/>
        </w:trPr>
        <w:tc>
          <w:tcPr>
            <w:tcW w:w="2943" w:type="dxa"/>
          </w:tcPr>
          <w:p w14:paraId="7D3A83E4" w14:textId="1294E364" w:rsidR="00FD7141" w:rsidRPr="003E2AAB" w:rsidRDefault="00430178"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8</w:t>
            </w:r>
            <w:r w:rsidR="00FD7141" w:rsidRPr="003E2AAB">
              <w:rPr>
                <w:rFonts w:asciiTheme="majorBidi" w:eastAsia="Times New Roman" w:hAnsiTheme="majorBidi" w:cstheme="majorBidi"/>
                <w:b/>
                <w:bCs/>
                <w:color w:val="auto"/>
                <w:szCs w:val="20"/>
              </w:rPr>
              <w:t>.1. Pirkimo dokumentuose n</w:t>
            </w:r>
            <w:r w:rsidR="00FD7141" w:rsidRPr="003E2AAB">
              <w:rPr>
                <w:rFonts w:asciiTheme="majorBidi" w:eastAsia="Times New Roman" w:hAnsiTheme="majorBidi" w:cstheme="majorBidi"/>
                <w:b/>
                <w:bCs/>
                <w:color w:val="auto"/>
              </w:rPr>
              <w:t>ustatyti ir Tiekėjui taikyti</w:t>
            </w:r>
            <w:r w:rsidR="00FD7141" w:rsidRPr="003E2AAB">
              <w:rPr>
                <w:rFonts w:asciiTheme="majorBidi" w:eastAsia="Times New Roman" w:hAnsiTheme="majorBidi" w:cstheme="majorBidi"/>
                <w:b/>
                <w:bCs/>
                <w:color w:val="auto"/>
                <w:szCs w:val="20"/>
              </w:rPr>
              <w:t xml:space="preserve"> kokybės kriterijai</w:t>
            </w:r>
          </w:p>
        </w:tc>
        <w:tc>
          <w:tcPr>
            <w:tcW w:w="6691" w:type="dxa"/>
          </w:tcPr>
          <w:p w14:paraId="24634E7B" w14:textId="59B14E77" w:rsidR="00FD7141" w:rsidRPr="003E2AA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imes New Roman" w:eastAsia="Times New Roman" w:hAnsi="Times New Roman" w:cs="Times New Roman"/>
                <w:color w:val="auto"/>
                <w:kern w:val="2"/>
              </w:rPr>
              <w:t>Netaikoma</w:t>
            </w:r>
          </w:p>
        </w:tc>
      </w:tr>
      <w:tr w:rsidR="00FD7141" w:rsidRPr="003E2AAB" w14:paraId="3A819006" w14:textId="77777777">
        <w:trPr>
          <w:trHeight w:val="300"/>
        </w:trPr>
        <w:tc>
          <w:tcPr>
            <w:tcW w:w="2943" w:type="dxa"/>
          </w:tcPr>
          <w:p w14:paraId="2D54FC85" w14:textId="4F007CD4" w:rsidR="00FD7141" w:rsidRPr="003E2AAB" w:rsidRDefault="005B7D6F"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8</w:t>
            </w:r>
            <w:r w:rsidR="00FD7141" w:rsidRPr="003E2AAB">
              <w:rPr>
                <w:rFonts w:asciiTheme="majorBidi" w:eastAsia="Times New Roman" w:hAnsiTheme="majorBidi" w:cstheme="majorBidi"/>
                <w:b/>
                <w:bCs/>
                <w:color w:val="auto"/>
                <w:szCs w:val="20"/>
              </w:rPr>
              <w:t>.2. Kokybės kriterijų įgyvendinimas</w:t>
            </w:r>
          </w:p>
        </w:tc>
        <w:tc>
          <w:tcPr>
            <w:tcW w:w="6691" w:type="dxa"/>
          </w:tcPr>
          <w:p w14:paraId="2A15DAE0" w14:textId="77777777" w:rsidR="00FD7141" w:rsidRPr="003E2AA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rPr>
            </w:pPr>
          </w:p>
          <w:p w14:paraId="2CCC73C1" w14:textId="77777777" w:rsidR="00FD7141" w:rsidRPr="003E2AA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auto"/>
                <w:kern w:val="2"/>
              </w:rPr>
            </w:pPr>
          </w:p>
        </w:tc>
      </w:tr>
      <w:bookmarkEnd w:id="0"/>
    </w:tbl>
    <w:p w14:paraId="0C110C09" w14:textId="649E80DF" w:rsidR="00FD7141" w:rsidRPr="003E2AA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7303B7B3" w14:textId="77777777" w:rsidTr="2E8025D2">
        <w:trPr>
          <w:trHeight w:val="300"/>
        </w:trPr>
        <w:tc>
          <w:tcPr>
            <w:tcW w:w="9634" w:type="dxa"/>
            <w:gridSpan w:val="2"/>
          </w:tcPr>
          <w:p w14:paraId="05077111" w14:textId="708024AA" w:rsidR="00FD7141" w:rsidRPr="003E2AA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ŠALIŲ TEISĖS IR PAREIGOS</w:t>
            </w:r>
          </w:p>
          <w:p w14:paraId="09894AB5"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0B501465" w14:textId="77777777" w:rsidTr="2E8025D2">
        <w:trPr>
          <w:trHeight w:val="300"/>
        </w:trPr>
        <w:tc>
          <w:tcPr>
            <w:tcW w:w="2943" w:type="dxa"/>
          </w:tcPr>
          <w:p w14:paraId="70AB45D6" w14:textId="72729A58" w:rsidR="00FD7141" w:rsidRPr="003E2AAB" w:rsidRDefault="00C1030E"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9</w:t>
            </w:r>
            <w:r w:rsidR="00FD7141" w:rsidRPr="003E2AA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3E2AAB"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6BF70190" w14:textId="77777777" w:rsidTr="2E8025D2">
        <w:trPr>
          <w:trHeight w:val="300"/>
        </w:trPr>
        <w:tc>
          <w:tcPr>
            <w:tcW w:w="2943" w:type="dxa"/>
          </w:tcPr>
          <w:p w14:paraId="1A2B0DE2" w14:textId="5AB041B9" w:rsidR="00FD7141" w:rsidRPr="003E2AAB" w:rsidRDefault="005E587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9</w:t>
            </w:r>
            <w:r w:rsidR="00FD7141" w:rsidRPr="003E2AA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auto"/>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7BF0F853" w:rsidR="00FD7141" w:rsidRPr="003E2AAB" w:rsidRDefault="00AC5384" w:rsidP="00295FDF">
                <w:pPr>
                  <w:widowControl w:val="0"/>
                  <w:tabs>
                    <w:tab w:val="left" w:pos="1829"/>
                    <w:tab w:val="left" w:pos="3130"/>
                    <w:tab w:val="left" w:pos="4205"/>
                  </w:tabs>
                  <w:spacing w:after="0"/>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3E2AAB">
                  <w:rPr>
                    <w:rFonts w:asciiTheme="majorBidi" w:eastAsia="Times New Roman" w:hAnsiTheme="majorBidi" w:cstheme="majorBidi"/>
                    <w:color w:val="auto"/>
                    <w:szCs w:val="20"/>
                  </w:rPr>
                  <w:t>.</w:t>
                </w:r>
                <w:r w:rsidRPr="003E2AAB">
                  <w:rPr>
                    <w:rFonts w:asciiTheme="majorBidi" w:eastAsia="Times New Roman" w:hAnsiTheme="majorBidi" w:cstheme="majorBidi"/>
                    <w:color w:val="auto"/>
                    <w:szCs w:val="20"/>
                  </w:rPr>
                  <w:t xml:space="preserve"> 9.2.2. Įsipareigoja bendradarbiauti</w:t>
                </w:r>
                <w:r w:rsidR="00DA246B" w:rsidRPr="003E2AAB">
                  <w:rPr>
                    <w:rFonts w:asciiTheme="majorBidi" w:eastAsia="Times New Roman" w:hAnsiTheme="majorBidi" w:cstheme="majorBidi"/>
                    <w:color w:val="auto"/>
                    <w:szCs w:val="20"/>
                  </w:rPr>
                  <w:t>.</w:t>
                </w:r>
                <w:r w:rsidR="00CA23A7" w:rsidRPr="003E2AAB">
                  <w:rPr>
                    <w:rFonts w:asciiTheme="majorBidi" w:eastAsia="Times New Roman" w:hAnsiTheme="majorBidi" w:cstheme="majorBidi"/>
                    <w:color w:val="auto"/>
                    <w:szCs w:val="20"/>
                  </w:rPr>
                  <w:t xml:space="preserve">                                                                                        </w:t>
                </w:r>
                <w:r w:rsidRPr="003E2AAB">
                  <w:rPr>
                    <w:rFonts w:asciiTheme="majorBidi" w:eastAsia="Times New Roman" w:hAnsiTheme="majorBidi" w:cstheme="majorBidi"/>
                    <w:color w:val="auto"/>
                    <w:szCs w:val="20"/>
                  </w:rPr>
                  <w:t>9.2.3. Įsipareigoja nepažeisti autorinių teisių nustatyta tvarka.</w:t>
                </w:r>
              </w:p>
            </w:tc>
          </w:sdtContent>
        </w:sdt>
      </w:tr>
      <w:tr w:rsidR="003E2AAB" w:rsidRPr="003E2AAB" w14:paraId="12EC9252" w14:textId="77777777" w:rsidTr="2E8025D2">
        <w:trPr>
          <w:trHeight w:val="300"/>
        </w:trPr>
        <w:tc>
          <w:tcPr>
            <w:tcW w:w="9634" w:type="dxa"/>
            <w:gridSpan w:val="2"/>
          </w:tcPr>
          <w:p w14:paraId="7E03F52F" w14:textId="2D33F593" w:rsidR="00FD7141" w:rsidRPr="003E2AA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ŠALIŲ ATSAKOMYBĖ</w:t>
            </w:r>
          </w:p>
          <w:p w14:paraId="78E20BD3"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7E6F0CDD" w14:textId="77777777" w:rsidTr="2E8025D2">
        <w:trPr>
          <w:trHeight w:val="300"/>
        </w:trPr>
        <w:tc>
          <w:tcPr>
            <w:tcW w:w="2943" w:type="dxa"/>
          </w:tcPr>
          <w:p w14:paraId="18B60039" w14:textId="03D03324"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lastRenderedPageBreak/>
              <w:t>1</w:t>
            </w:r>
            <w:r w:rsidR="005E5872"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3E2AAB" w:rsidRDefault="00FD7141" w:rsidP="00FD7141">
            <w:pPr>
              <w:spacing w:after="0"/>
              <w:jc w:val="both"/>
              <w:rPr>
                <w:rFonts w:asciiTheme="majorBidi" w:eastAsia="Times New Roman" w:hAnsiTheme="majorBidi" w:cstheme="majorBidi"/>
                <w:i/>
                <w:iCs/>
                <w:color w:val="auto"/>
                <w:szCs w:val="20"/>
              </w:rPr>
            </w:pPr>
          </w:p>
        </w:tc>
      </w:tr>
      <w:tr w:rsidR="003E2AAB" w:rsidRPr="003E2AAB" w14:paraId="71A1AD1A" w14:textId="77777777" w:rsidTr="2E8025D2">
        <w:trPr>
          <w:trHeight w:val="300"/>
        </w:trPr>
        <w:tc>
          <w:tcPr>
            <w:tcW w:w="2943" w:type="dxa"/>
          </w:tcPr>
          <w:p w14:paraId="054D8488" w14:textId="64D0C2CA"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6F6890"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.2. Tiekėjui taikomos netesybos</w:t>
            </w:r>
          </w:p>
        </w:tc>
        <w:tc>
          <w:tcPr>
            <w:tcW w:w="6691" w:type="dxa"/>
          </w:tcPr>
          <w:p w14:paraId="09E20DD5" w14:textId="30351C39"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Jeigu Tiekėjas vėluoja suteikti Paslaugas ar ištaisyti jų trūkumus arba l</w:t>
            </w:r>
            <w:r w:rsidRPr="003E2AAB">
              <w:rPr>
                <w:rFonts w:ascii="Times New Roman" w:eastAsia="Times New Roman" w:hAnsi="Times New Roman" w:cs="Times New Roman"/>
                <w:color w:val="auto"/>
                <w:kern w:val="2"/>
                <w:szCs w:val="20"/>
              </w:rPr>
              <w:t xml:space="preserve">aiku </w:t>
            </w:r>
            <w:r w:rsidRPr="003E2AAB">
              <w:rPr>
                <w:rFonts w:asciiTheme="majorBidi" w:eastAsia="Times New Roman" w:hAnsiTheme="majorBidi" w:cstheme="majorBidi"/>
                <w:color w:val="auto"/>
                <w:kern w:val="2"/>
                <w:szCs w:val="20"/>
              </w:rPr>
              <w:t>nevykdo kitų sutartinių įsipareigojimų, Pirkėjas nuo kitos, nei nustatytas terminas, dienos Tiekėjui skaičiuoja 0,2 procento dydžio delspinigius už kiekvieną uždelstą dieną.</w:t>
            </w:r>
          </w:p>
          <w:p w14:paraId="67F13406" w14:textId="77777777" w:rsidR="00A02663" w:rsidRPr="003E2AA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0A113D1" w:rsidR="003A781B" w:rsidRPr="003E2AA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Netesybų dydį Šalys laiko protingu, </w:t>
            </w:r>
            <w:r w:rsidR="003A781B" w:rsidRPr="003E2AAB">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3E2AAB">
              <w:rPr>
                <w:rFonts w:asciiTheme="majorBidi" w:eastAsia="Times New Roman" w:hAnsiTheme="majorBidi" w:cstheme="majorBidi"/>
                <w:color w:val="auto"/>
                <w:kern w:val="2"/>
                <w:szCs w:val="20"/>
              </w:rPr>
              <w:t>,</w:t>
            </w:r>
            <w:r w:rsidR="003A781B" w:rsidRPr="003E2AAB">
              <w:rPr>
                <w:rFonts w:asciiTheme="majorBidi" w:eastAsia="Times New Roman" w:hAnsiTheme="majorBidi" w:cstheme="majorBidi"/>
                <w:color w:val="auto"/>
                <w:kern w:val="2"/>
                <w:szCs w:val="20"/>
              </w:rPr>
              <w:t xml:space="preserve"> tam, kad </w:t>
            </w:r>
            <w:r w:rsidR="00F201AA" w:rsidRPr="003E2AAB">
              <w:rPr>
                <w:rFonts w:asciiTheme="majorBidi" w:eastAsia="Times New Roman" w:hAnsiTheme="majorBidi" w:cstheme="majorBidi"/>
                <w:color w:val="auto"/>
                <w:kern w:val="2"/>
                <w:szCs w:val="20"/>
              </w:rPr>
              <w:t>pasiekimų</w:t>
            </w:r>
            <w:r w:rsidR="00585C8D" w:rsidRPr="003E2AAB">
              <w:rPr>
                <w:rFonts w:asciiTheme="majorBidi" w:eastAsia="Times New Roman" w:hAnsiTheme="majorBidi" w:cstheme="majorBidi"/>
                <w:color w:val="auto"/>
                <w:kern w:val="2"/>
                <w:szCs w:val="20"/>
              </w:rPr>
              <w:t xml:space="preserve"> patikrinimo</w:t>
            </w:r>
            <w:r w:rsidR="003A781B" w:rsidRPr="003E2AAB">
              <w:rPr>
                <w:rFonts w:asciiTheme="majorBidi" w:eastAsia="Times New Roman" w:hAnsiTheme="majorBidi" w:cstheme="majorBidi"/>
                <w:color w:val="auto"/>
                <w:kern w:val="2"/>
                <w:szCs w:val="20"/>
              </w:rPr>
              <w:t xml:space="preserve"> procesas vyktų sklandžiai ir </w:t>
            </w:r>
            <w:r w:rsidR="00606F90" w:rsidRPr="003E2AAB">
              <w:rPr>
                <w:rFonts w:asciiTheme="majorBidi" w:eastAsia="Times New Roman" w:hAnsiTheme="majorBidi" w:cstheme="majorBidi"/>
                <w:color w:val="auto"/>
                <w:kern w:val="2"/>
                <w:szCs w:val="20"/>
              </w:rPr>
              <w:t>laiku</w:t>
            </w:r>
            <w:r w:rsidR="003A781B" w:rsidRPr="003E2AAB">
              <w:rPr>
                <w:rFonts w:asciiTheme="majorBidi" w:eastAsia="Times New Roman" w:hAnsiTheme="majorBidi" w:cstheme="majorBidi"/>
                <w:color w:val="auto"/>
                <w:kern w:val="2"/>
                <w:szCs w:val="20"/>
              </w:rPr>
              <w:t>.</w:t>
            </w:r>
          </w:p>
          <w:p w14:paraId="40394F3D" w14:textId="77777777" w:rsidR="00FD7141" w:rsidRPr="003E2AA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182325CD" w14:textId="77777777" w:rsidTr="2E8025D2">
        <w:trPr>
          <w:trHeight w:val="300"/>
        </w:trPr>
        <w:tc>
          <w:tcPr>
            <w:tcW w:w="2943" w:type="dxa"/>
          </w:tcPr>
          <w:p w14:paraId="627AA565" w14:textId="4A12B480"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EA646B"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.3. Bauda Tiekėjui</w:t>
            </w:r>
            <w:r w:rsidR="00A10A67" w:rsidRPr="003E2AAB">
              <w:rPr>
                <w:rFonts w:asciiTheme="majorBidi" w:eastAsia="Times New Roman" w:hAnsiTheme="majorBidi" w:cstheme="majorBidi"/>
                <w:b/>
                <w:bCs/>
                <w:color w:val="auto"/>
                <w:kern w:val="2"/>
                <w:szCs w:val="20"/>
              </w:rPr>
              <w:t>, su juo</w:t>
            </w:r>
            <w:r w:rsidRPr="003E2AA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E2AA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10 procentų nuo pradinės sutarties vertės</w:t>
            </w:r>
          </w:p>
        </w:tc>
      </w:tr>
      <w:tr w:rsidR="003E2AAB" w:rsidRPr="003E2AAB" w14:paraId="6B86739F" w14:textId="77777777" w:rsidTr="2E8025D2">
        <w:trPr>
          <w:trHeight w:val="300"/>
        </w:trPr>
        <w:tc>
          <w:tcPr>
            <w:tcW w:w="2943" w:type="dxa"/>
          </w:tcPr>
          <w:p w14:paraId="65DD0229" w14:textId="4047C1F1" w:rsidR="005C511E" w:rsidRPr="003E2AAB" w:rsidRDefault="00CF6253" w:rsidP="00CF6253">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10.4.</w:t>
            </w:r>
            <w:r w:rsidR="00BC4CB0" w:rsidRPr="003E2AAB">
              <w:rPr>
                <w:rFonts w:asciiTheme="majorBidi" w:eastAsia="Times New Roman" w:hAnsiTheme="majorBidi" w:cstheme="majorBidi"/>
                <w:b/>
                <w:bCs/>
                <w:color w:val="auto"/>
                <w:kern w:val="2"/>
                <w:szCs w:val="20"/>
              </w:rPr>
              <w:t xml:space="preserve"> </w:t>
            </w:r>
            <w:r w:rsidR="005C511E" w:rsidRPr="003E2AAB">
              <w:rPr>
                <w:rFonts w:asciiTheme="majorBidi" w:eastAsia="Times New Roman" w:hAnsiTheme="majorBidi" w:cstheme="majorBidi"/>
                <w:b/>
                <w:bCs/>
                <w:color w:val="auto"/>
                <w:kern w:val="2"/>
                <w:szCs w:val="20"/>
              </w:rPr>
              <w:t xml:space="preserve">Bauda Tiekėjui </w:t>
            </w:r>
            <w:r w:rsidR="00924AB7" w:rsidRPr="003E2AAB">
              <w:rPr>
                <w:rFonts w:asciiTheme="majorBidi" w:eastAsia="Times New Roman" w:hAnsiTheme="majorBidi" w:cstheme="majorBidi"/>
                <w:b/>
                <w:bCs/>
                <w:color w:val="auto"/>
                <w:kern w:val="2"/>
                <w:szCs w:val="20"/>
              </w:rPr>
              <w:t xml:space="preserve">dėl Paslaugų neatitikimo </w:t>
            </w:r>
            <w:r w:rsidR="00E51D81" w:rsidRPr="003E2AAB">
              <w:rPr>
                <w:rFonts w:asciiTheme="majorBidi" w:eastAsia="Times New Roman" w:hAnsiTheme="majorBidi" w:cstheme="majorBidi"/>
                <w:b/>
                <w:bCs/>
                <w:color w:val="auto"/>
                <w:kern w:val="2"/>
                <w:szCs w:val="20"/>
              </w:rPr>
              <w:t>kokybės reikalavimams</w:t>
            </w:r>
            <w:r w:rsidR="009F0C0C" w:rsidRPr="003E2AA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E2AA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5 procentai nuo pradinės sutarties vertės</w:t>
            </w:r>
          </w:p>
        </w:tc>
      </w:tr>
      <w:tr w:rsidR="003E2AAB" w:rsidRPr="003E2AAB" w14:paraId="40A9A5C1" w14:textId="77777777" w:rsidTr="2E8025D2">
        <w:trPr>
          <w:trHeight w:val="300"/>
        </w:trPr>
        <w:tc>
          <w:tcPr>
            <w:tcW w:w="2943" w:type="dxa"/>
          </w:tcPr>
          <w:p w14:paraId="0FC9792D" w14:textId="36165D70" w:rsidR="00BC4CB0" w:rsidRPr="003E2AAB" w:rsidRDefault="00BC4CB0" w:rsidP="00CF6253">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10.5. Bauda Tiekėjui dėl iš anksto numatom</w:t>
            </w:r>
            <w:r w:rsidR="00267D10" w:rsidRPr="003E2AAB">
              <w:rPr>
                <w:rFonts w:asciiTheme="majorBidi" w:eastAsia="Times New Roman" w:hAnsiTheme="majorBidi" w:cstheme="majorBidi"/>
                <w:b/>
                <w:bCs/>
                <w:color w:val="auto"/>
                <w:kern w:val="2"/>
                <w:szCs w:val="20"/>
              </w:rPr>
              <w:t>o</w:t>
            </w:r>
            <w:r w:rsidRPr="003E2AA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E2AAB"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10</w:t>
            </w:r>
            <w:r w:rsidR="00D87B8A" w:rsidRPr="003E2AAB">
              <w:rPr>
                <w:rFonts w:asciiTheme="majorBidi" w:eastAsia="Times New Roman" w:hAnsiTheme="majorBidi" w:cstheme="majorBidi"/>
                <w:color w:val="auto"/>
                <w:szCs w:val="20"/>
              </w:rPr>
              <w:t xml:space="preserve"> procentų nuo pradinės sutarties vertės</w:t>
            </w:r>
          </w:p>
        </w:tc>
      </w:tr>
      <w:tr w:rsidR="003E2AAB" w:rsidRPr="003E2AAB" w14:paraId="168B7D94" w14:textId="77777777" w:rsidTr="2E8025D2">
        <w:trPr>
          <w:trHeight w:val="300"/>
        </w:trPr>
        <w:tc>
          <w:tcPr>
            <w:tcW w:w="2943" w:type="dxa"/>
          </w:tcPr>
          <w:p w14:paraId="7D8B4126" w14:textId="5394D71B" w:rsidR="00BC4CB0" w:rsidRPr="003E2AAB" w:rsidRDefault="00BC4CB0" w:rsidP="00CF6253">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10.6. Bauda Tiekėjui nepagrįstai nutraukus Sutarties vykdymą ne Sutartyje nustatyta tvarka</w:t>
            </w:r>
          </w:p>
        </w:tc>
        <w:tc>
          <w:tcPr>
            <w:tcW w:w="6691" w:type="dxa"/>
          </w:tcPr>
          <w:p w14:paraId="624F4809" w14:textId="21791A02" w:rsidR="00BC4CB0" w:rsidRPr="003E2AAB"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10</w:t>
            </w:r>
            <w:r w:rsidR="00D87B8A" w:rsidRPr="003E2AAB">
              <w:rPr>
                <w:rFonts w:asciiTheme="majorBidi" w:eastAsia="Times New Roman" w:hAnsiTheme="majorBidi" w:cstheme="majorBidi"/>
                <w:color w:val="auto"/>
                <w:szCs w:val="20"/>
              </w:rPr>
              <w:t xml:space="preserve"> procentų nuo pradinės sutarties vertės</w:t>
            </w:r>
          </w:p>
        </w:tc>
      </w:tr>
      <w:tr w:rsidR="003E2AAB" w:rsidRPr="003E2AAB" w14:paraId="2677F7F4" w14:textId="77777777" w:rsidTr="2E8025D2">
        <w:trPr>
          <w:trHeight w:val="300"/>
        </w:trPr>
        <w:tc>
          <w:tcPr>
            <w:tcW w:w="2943" w:type="dxa"/>
          </w:tcPr>
          <w:p w14:paraId="176DE44B" w14:textId="0B44CB0C"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9F0C0C"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7</w:t>
            </w:r>
            <w:r w:rsidRPr="003E2AAB">
              <w:rPr>
                <w:rFonts w:asciiTheme="majorBidi" w:eastAsia="Times New Roman" w:hAnsiTheme="majorBidi" w:cstheme="majorBidi"/>
                <w:b/>
                <w:bCs/>
                <w:color w:val="auto"/>
                <w:kern w:val="2"/>
                <w:szCs w:val="20"/>
              </w:rPr>
              <w:t xml:space="preserve">. Bauda Tiekėjui už specialisto </w:t>
            </w:r>
            <w:r w:rsidR="009F0C0C" w:rsidRPr="003E2AAB">
              <w:rPr>
                <w:rFonts w:asciiTheme="majorBidi" w:eastAsia="Times New Roman" w:hAnsiTheme="majorBidi" w:cstheme="majorBidi"/>
                <w:b/>
                <w:bCs/>
                <w:color w:val="auto"/>
                <w:kern w:val="2"/>
                <w:szCs w:val="20"/>
              </w:rPr>
              <w:t>ar ūkio subjekto, kurio pajėgumais buvo remtasi</w:t>
            </w:r>
            <w:r w:rsidR="00B357A4" w:rsidRPr="003E2AAB">
              <w:rPr>
                <w:rFonts w:asciiTheme="majorBidi" w:eastAsia="Times New Roman" w:hAnsiTheme="majorBidi" w:cstheme="majorBidi"/>
                <w:b/>
                <w:bCs/>
                <w:color w:val="auto"/>
                <w:kern w:val="2"/>
                <w:szCs w:val="20"/>
              </w:rPr>
              <w:t>,</w:t>
            </w:r>
            <w:r w:rsidR="009F0C0C" w:rsidRPr="003E2AAB">
              <w:rPr>
                <w:rFonts w:asciiTheme="majorBidi" w:eastAsia="Times New Roman" w:hAnsiTheme="majorBidi" w:cstheme="majorBidi"/>
                <w:b/>
                <w:bCs/>
                <w:color w:val="auto"/>
                <w:kern w:val="2"/>
                <w:szCs w:val="20"/>
              </w:rPr>
              <w:t xml:space="preserve"> </w:t>
            </w:r>
            <w:r w:rsidRPr="003E2AA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E2AAB"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2</w:t>
            </w:r>
            <w:r w:rsidR="00D87B8A" w:rsidRPr="003E2AAB">
              <w:rPr>
                <w:rFonts w:asciiTheme="majorBidi" w:eastAsia="Times New Roman" w:hAnsiTheme="majorBidi" w:cstheme="majorBidi"/>
                <w:color w:val="auto"/>
                <w:szCs w:val="20"/>
              </w:rPr>
              <w:t>00 eurų už kiekvieną atvejį atskirai</w:t>
            </w:r>
          </w:p>
        </w:tc>
      </w:tr>
      <w:tr w:rsidR="003E2AAB" w:rsidRPr="003E2AAB" w14:paraId="5443542C" w14:textId="77777777" w:rsidTr="2E8025D2">
        <w:trPr>
          <w:trHeight w:val="300"/>
        </w:trPr>
        <w:tc>
          <w:tcPr>
            <w:tcW w:w="2943" w:type="dxa"/>
          </w:tcPr>
          <w:p w14:paraId="6370184A" w14:textId="5C21C15B" w:rsidR="00FD7141" w:rsidRPr="003E2AAB" w:rsidRDefault="00FD7141" w:rsidP="00FD7141">
            <w:pPr>
              <w:spacing w:after="0"/>
              <w:rPr>
                <w:rFonts w:asciiTheme="majorBidi" w:eastAsia="Times New Roman" w:hAnsiTheme="majorBidi" w:cstheme="majorBidi"/>
                <w:b/>
                <w:bCs/>
                <w:color w:val="auto"/>
                <w:kern w:val="2"/>
                <w:szCs w:val="20"/>
              </w:rPr>
            </w:pPr>
            <w:bookmarkStart w:id="1" w:name="_Hlk158819266"/>
            <w:r w:rsidRPr="003E2AAB">
              <w:rPr>
                <w:rFonts w:asciiTheme="majorBidi" w:eastAsia="Times New Roman" w:hAnsiTheme="majorBidi" w:cstheme="majorBidi"/>
                <w:b/>
                <w:bCs/>
                <w:color w:val="auto"/>
                <w:kern w:val="2"/>
                <w:szCs w:val="20"/>
              </w:rPr>
              <w:t>1</w:t>
            </w:r>
            <w:r w:rsidR="009F0C0C"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8</w:t>
            </w:r>
            <w:r w:rsidRPr="003E2AA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3E2AAB">
              <w:rPr>
                <w:rFonts w:asciiTheme="majorBidi" w:eastAsia="Times New Roman" w:hAnsiTheme="majorBidi" w:cstheme="majorBidi"/>
                <w:b/>
                <w:bCs/>
                <w:color w:val="auto"/>
                <w:kern w:val="2"/>
                <w:szCs w:val="20"/>
              </w:rPr>
              <w:t xml:space="preserve"> (taikoma, jei tokie reikalavimai buvo nusta</w:t>
            </w:r>
            <w:r w:rsidR="00BC4CB0" w:rsidRPr="003E2AAB">
              <w:rPr>
                <w:rFonts w:asciiTheme="majorBidi" w:eastAsia="Times New Roman" w:hAnsiTheme="majorBidi" w:cstheme="majorBidi"/>
                <w:b/>
                <w:bCs/>
                <w:color w:val="auto"/>
                <w:kern w:val="2"/>
                <w:szCs w:val="20"/>
              </w:rPr>
              <w:t>t</w:t>
            </w:r>
            <w:r w:rsidR="00A10A67" w:rsidRPr="003E2AAB">
              <w:rPr>
                <w:rFonts w:asciiTheme="majorBidi" w:eastAsia="Times New Roman" w:hAnsiTheme="majorBidi" w:cstheme="majorBidi"/>
                <w:b/>
                <w:bCs/>
                <w:color w:val="auto"/>
                <w:kern w:val="2"/>
                <w:szCs w:val="20"/>
              </w:rPr>
              <w:t>yti)</w:t>
            </w:r>
          </w:p>
        </w:tc>
        <w:tc>
          <w:tcPr>
            <w:tcW w:w="6691" w:type="dxa"/>
          </w:tcPr>
          <w:p w14:paraId="5E60C81E" w14:textId="734F6B4E" w:rsidR="00FD7141" w:rsidRPr="003E2AAB" w:rsidRDefault="00D87B8A"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szCs w:val="20"/>
              </w:rPr>
              <w:t>Netaikoma</w:t>
            </w:r>
          </w:p>
          <w:p w14:paraId="41E9FCB1" w14:textId="77777777" w:rsidR="00FD7141" w:rsidRPr="003E2AAB"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4417225D" w14:textId="77777777" w:rsidTr="2E8025D2">
        <w:trPr>
          <w:trHeight w:val="300"/>
        </w:trPr>
        <w:tc>
          <w:tcPr>
            <w:tcW w:w="2943" w:type="dxa"/>
          </w:tcPr>
          <w:p w14:paraId="3600FC58" w14:textId="252527DB"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4B211F"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9</w:t>
            </w:r>
            <w:r w:rsidRPr="003E2AA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3E2AAB" w:rsidRDefault="00D87B8A"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szCs w:val="20"/>
              </w:rPr>
              <w:t>500 eurų už kiekvieną atvejį atskirai</w:t>
            </w:r>
          </w:p>
          <w:p w14:paraId="736D5307" w14:textId="77777777" w:rsidR="00FD7141" w:rsidRPr="003E2AAB" w:rsidRDefault="00FD7141" w:rsidP="00FD7141">
            <w:pPr>
              <w:spacing w:after="0"/>
              <w:jc w:val="both"/>
              <w:rPr>
                <w:rFonts w:asciiTheme="majorBidi" w:eastAsia="Times New Roman" w:hAnsiTheme="majorBidi" w:cstheme="majorBidi"/>
                <w:color w:val="auto"/>
                <w:szCs w:val="20"/>
              </w:rPr>
            </w:pPr>
          </w:p>
        </w:tc>
      </w:tr>
      <w:tr w:rsidR="003E2AAB" w:rsidRPr="003E2AAB" w14:paraId="2991E373" w14:textId="77777777" w:rsidTr="2E8025D2">
        <w:trPr>
          <w:trHeight w:val="300"/>
        </w:trPr>
        <w:tc>
          <w:tcPr>
            <w:tcW w:w="2943" w:type="dxa"/>
          </w:tcPr>
          <w:p w14:paraId="468E1623" w14:textId="1775E23D"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0C48C3"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10</w:t>
            </w:r>
            <w:r w:rsidRPr="003E2AA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3E2AAB">
              <w:rPr>
                <w:rFonts w:asciiTheme="majorBidi" w:eastAsia="Times New Roman" w:hAnsiTheme="majorBidi" w:cstheme="majorBidi"/>
                <w:b/>
                <w:bCs/>
                <w:color w:val="auto"/>
                <w:kern w:val="2"/>
                <w:szCs w:val="20"/>
              </w:rPr>
              <w:t xml:space="preserve">pasiūlymo vertinimo </w:t>
            </w:r>
            <w:r w:rsidRPr="003E2AAB">
              <w:rPr>
                <w:rFonts w:asciiTheme="majorBidi" w:eastAsia="Times New Roman" w:hAnsiTheme="majorBidi" w:cstheme="majorBidi"/>
                <w:b/>
                <w:bCs/>
                <w:color w:val="auto"/>
                <w:kern w:val="2"/>
                <w:szCs w:val="20"/>
              </w:rPr>
              <w:t xml:space="preserve">kriterijų </w:t>
            </w:r>
            <w:proofErr w:type="spellStart"/>
            <w:r w:rsidRPr="003E2AAB">
              <w:rPr>
                <w:rFonts w:asciiTheme="majorBidi" w:eastAsia="Times New Roman" w:hAnsiTheme="majorBidi" w:cstheme="majorBidi"/>
                <w:b/>
                <w:bCs/>
                <w:color w:val="auto"/>
                <w:kern w:val="2"/>
                <w:szCs w:val="20"/>
              </w:rPr>
              <w:t>nepasiekimo</w:t>
            </w:r>
            <w:proofErr w:type="spellEnd"/>
            <w:r w:rsidRPr="003E2AAB">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3E2AAB" w:rsidRDefault="00FD7141" w:rsidP="00A87AF9">
            <w:pPr>
              <w:spacing w:after="0"/>
              <w:rPr>
                <w:rFonts w:asciiTheme="majorBidi" w:eastAsia="Times New Roman" w:hAnsiTheme="majorBidi" w:cstheme="majorBidi"/>
                <w:color w:val="auto"/>
                <w:szCs w:val="20"/>
              </w:rPr>
            </w:pPr>
            <w:r w:rsidRPr="003E2AAB">
              <w:rPr>
                <w:rFonts w:asciiTheme="majorBidi" w:eastAsia="Times New Roman" w:hAnsiTheme="majorBidi" w:cstheme="majorBidi"/>
                <w:color w:val="auto"/>
                <w:kern w:val="2"/>
                <w:szCs w:val="20"/>
              </w:rPr>
              <w:t xml:space="preserve">Netaikoma </w:t>
            </w:r>
          </w:p>
        </w:tc>
      </w:tr>
      <w:bookmarkEnd w:id="1"/>
      <w:tr w:rsidR="003E2AAB" w:rsidRPr="003E2AAB" w14:paraId="0976B9D2" w14:textId="77777777" w:rsidTr="2E8025D2">
        <w:trPr>
          <w:trHeight w:val="300"/>
        </w:trPr>
        <w:tc>
          <w:tcPr>
            <w:tcW w:w="2943" w:type="dxa"/>
          </w:tcPr>
          <w:p w14:paraId="15D5B0B2" w14:textId="391CE054"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F73420"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11</w:t>
            </w:r>
            <w:r w:rsidRPr="003E2AA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auto"/>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3E2AA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Pažeidus kitų asmenų autorines teises mokama bauda 10 proc. nuo sutarties pradinės vertės.</w:t>
                </w:r>
              </w:p>
            </w:tc>
          </w:sdtContent>
        </w:sdt>
      </w:tr>
      <w:tr w:rsidR="003E2AAB" w:rsidRPr="003E2AAB" w14:paraId="749058FC" w14:textId="77777777" w:rsidTr="2E8025D2">
        <w:trPr>
          <w:trHeight w:val="300"/>
        </w:trPr>
        <w:tc>
          <w:tcPr>
            <w:tcW w:w="9634" w:type="dxa"/>
            <w:gridSpan w:val="2"/>
          </w:tcPr>
          <w:p w14:paraId="2AC36A35" w14:textId="410F3113" w:rsidR="00FD7141" w:rsidRPr="003E2AA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lastRenderedPageBreak/>
              <w:t>SUTARTIES GALIOJIMAS IR KEITIMAS</w:t>
            </w:r>
          </w:p>
          <w:p w14:paraId="25CE4095" w14:textId="77777777" w:rsidR="00FD7141" w:rsidRPr="003E2AA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auto"/>
                <w:szCs w:val="20"/>
              </w:rPr>
            </w:pPr>
          </w:p>
        </w:tc>
      </w:tr>
      <w:tr w:rsidR="00FD7141" w:rsidRPr="003E2AAB" w14:paraId="65235633" w14:textId="77777777" w:rsidTr="2E8025D2">
        <w:trPr>
          <w:trHeight w:val="300"/>
        </w:trPr>
        <w:tc>
          <w:tcPr>
            <w:tcW w:w="2943" w:type="dxa"/>
          </w:tcPr>
          <w:p w14:paraId="60B2B8FA" w14:textId="5710703D" w:rsidR="00FD7141" w:rsidRPr="003E2AAB" w:rsidRDefault="00FD7141" w:rsidP="00FD7141">
            <w:pPr>
              <w:spacing w:after="0"/>
              <w:contextualSpacing/>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2452A4" w:rsidRPr="003E2AAB">
              <w:rPr>
                <w:rFonts w:asciiTheme="majorBidi" w:eastAsia="Times New Roman" w:hAnsiTheme="majorBidi" w:cstheme="majorBidi"/>
                <w:b/>
                <w:bCs/>
                <w:color w:val="auto"/>
                <w:kern w:val="2"/>
                <w:szCs w:val="20"/>
                <w:lang w:val="en-US"/>
              </w:rPr>
              <w:t>1</w:t>
            </w:r>
            <w:r w:rsidRPr="003E2AA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Ši Sutartis laikoma sudaryta, kai ją pasirašo abi Šalys</w:t>
            </w:r>
            <w:r w:rsidR="004038D6" w:rsidRPr="003E2AAB">
              <w:rPr>
                <w:rFonts w:asciiTheme="majorBidi" w:eastAsia="Times New Roman" w:hAnsiTheme="majorBidi" w:cstheme="majorBidi"/>
                <w:color w:val="auto"/>
                <w:kern w:val="2"/>
                <w:szCs w:val="20"/>
              </w:rPr>
              <w:t>.</w:t>
            </w:r>
          </w:p>
          <w:p w14:paraId="7E1E22A0" w14:textId="6F8ABC5F" w:rsidR="00FD7141" w:rsidRPr="003E2AAB" w:rsidRDefault="21E9EE91" w:rsidP="2E8025D2">
            <w:pPr>
              <w:spacing w:after="0"/>
              <w:jc w:val="both"/>
              <w:rPr>
                <w:rFonts w:asciiTheme="majorBidi" w:eastAsia="Times New Roman" w:hAnsiTheme="majorBidi" w:cstheme="majorBidi"/>
                <w:color w:val="auto"/>
                <w:kern w:val="2"/>
              </w:rPr>
            </w:pPr>
            <w:r w:rsidRPr="003E2AAB">
              <w:rPr>
                <w:rFonts w:asciiTheme="majorBidi" w:eastAsia="Times New Roman" w:hAnsiTheme="majorBidi" w:cstheme="majorBidi"/>
                <w:color w:val="auto"/>
                <w:kern w:val="2"/>
              </w:rPr>
              <w:t xml:space="preserve">Sutartis galioja iki visiško prievolių įvykdymo, bet ne ilgiau nei </w:t>
            </w:r>
            <w:r w:rsidR="00434EC8">
              <w:rPr>
                <w:rFonts w:asciiTheme="majorBidi" w:eastAsia="Times New Roman" w:hAnsiTheme="majorBidi" w:cstheme="majorBidi"/>
                <w:color w:val="auto"/>
                <w:kern w:val="2"/>
              </w:rPr>
              <w:t>8</w:t>
            </w:r>
            <w:r w:rsidRPr="003E2AAB">
              <w:rPr>
                <w:rFonts w:asciiTheme="majorBidi" w:eastAsia="Times New Roman" w:hAnsiTheme="majorBidi" w:cstheme="majorBidi"/>
                <w:color w:val="auto"/>
                <w:kern w:val="2"/>
              </w:rPr>
              <w:t xml:space="preserve"> mėnesi</w:t>
            </w:r>
            <w:r w:rsidR="00434EC8">
              <w:rPr>
                <w:rFonts w:asciiTheme="majorBidi" w:eastAsia="Times New Roman" w:hAnsiTheme="majorBidi" w:cstheme="majorBidi"/>
                <w:color w:val="auto"/>
                <w:kern w:val="2"/>
              </w:rPr>
              <w:t>ai</w:t>
            </w:r>
            <w:r w:rsidRPr="003E2AAB">
              <w:rPr>
                <w:rFonts w:asciiTheme="majorBidi" w:eastAsia="Times New Roman" w:hAnsiTheme="majorBidi" w:cstheme="majorBidi"/>
                <w:color w:val="auto"/>
                <w:kern w:val="2"/>
              </w:rPr>
              <w:t>.</w:t>
            </w:r>
          </w:p>
        </w:tc>
      </w:tr>
    </w:tbl>
    <w:p w14:paraId="3C997CAD" w14:textId="6228E842" w:rsidR="007B0337" w:rsidRPr="003E2AAB"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73C5221D" w14:textId="77777777" w:rsidTr="007B0337">
        <w:trPr>
          <w:trHeight w:val="300"/>
        </w:trPr>
        <w:tc>
          <w:tcPr>
            <w:tcW w:w="9634" w:type="dxa"/>
            <w:gridSpan w:val="2"/>
          </w:tcPr>
          <w:p w14:paraId="55DF2630" w14:textId="53EAA5BA" w:rsidR="00FD7141" w:rsidRPr="003E2AAB" w:rsidRDefault="007B0337" w:rsidP="006C1205">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szCs w:val="20"/>
              </w:rPr>
              <w:br w:type="page"/>
            </w:r>
            <w:r w:rsidR="00FD7141" w:rsidRPr="003E2AAB">
              <w:rPr>
                <w:rFonts w:asciiTheme="majorBidi" w:eastAsia="Times New Roman" w:hAnsiTheme="majorBidi" w:cstheme="majorBidi"/>
                <w:b/>
                <w:bCs/>
                <w:color w:val="auto"/>
                <w:kern w:val="2"/>
                <w:szCs w:val="20"/>
              </w:rPr>
              <w:t>SUTARTIES NUTRAUKIMAS</w:t>
            </w:r>
          </w:p>
          <w:p w14:paraId="6CC8F0A7"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3E2AAB" w:rsidRPr="003E2AAB" w14:paraId="79A2B4B5" w14:textId="77777777" w:rsidTr="007B0337">
        <w:trPr>
          <w:trHeight w:val="300"/>
        </w:trPr>
        <w:tc>
          <w:tcPr>
            <w:tcW w:w="2943" w:type="dxa"/>
          </w:tcPr>
          <w:p w14:paraId="6CBA9EA7" w14:textId="1EA75AC3"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4D4AD6" w:rsidRPr="003E2AAB">
              <w:rPr>
                <w:rFonts w:asciiTheme="majorBidi" w:eastAsia="Times New Roman" w:hAnsiTheme="majorBidi" w:cstheme="majorBidi"/>
                <w:b/>
                <w:bCs/>
                <w:color w:val="auto"/>
                <w:kern w:val="2"/>
                <w:szCs w:val="20"/>
              </w:rPr>
              <w:t>2</w:t>
            </w:r>
            <w:r w:rsidRPr="003E2AA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Sutartis gali būti nutraukiama rašytiniu Šalių susitarimu</w:t>
            </w:r>
            <w:r w:rsidRPr="003E2AAB">
              <w:rPr>
                <w:rFonts w:asciiTheme="majorBidi" w:eastAsia="Times New Roman" w:hAnsiTheme="majorBidi" w:cstheme="majorBidi"/>
                <w:color w:val="auto"/>
                <w:kern w:val="2"/>
                <w:szCs w:val="20"/>
                <w:vertAlign w:val="superscript"/>
              </w:rPr>
              <w:footnoteReference w:id="3"/>
            </w:r>
            <w:r w:rsidRPr="003E2AA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3E2AAB" w14:paraId="32B7550A" w14:textId="77777777" w:rsidTr="007B0337">
        <w:trPr>
          <w:trHeight w:val="300"/>
        </w:trPr>
        <w:tc>
          <w:tcPr>
            <w:tcW w:w="2943" w:type="dxa"/>
          </w:tcPr>
          <w:p w14:paraId="71FB8933" w14:textId="79C2BD9C"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4D4AD6" w:rsidRPr="003E2AAB">
              <w:rPr>
                <w:rFonts w:asciiTheme="majorBidi" w:eastAsia="Times New Roman" w:hAnsiTheme="majorBidi" w:cstheme="majorBidi"/>
                <w:b/>
                <w:bCs/>
                <w:color w:val="auto"/>
                <w:kern w:val="2"/>
                <w:szCs w:val="20"/>
              </w:rPr>
              <w:t>2</w:t>
            </w:r>
            <w:r w:rsidRPr="003E2AA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1</w:t>
            </w:r>
            <w:r w:rsidR="00A51521" w:rsidRPr="003E2AAB">
              <w:rPr>
                <w:rFonts w:asciiTheme="majorBidi" w:eastAsia="Times New Roman" w:hAnsiTheme="majorBidi" w:cstheme="majorBidi"/>
                <w:color w:val="auto"/>
                <w:kern w:val="2"/>
                <w:szCs w:val="20"/>
              </w:rPr>
              <w:t>2</w:t>
            </w:r>
            <w:r w:rsidRPr="003E2AAB">
              <w:rPr>
                <w:rFonts w:asciiTheme="majorBidi" w:eastAsia="Times New Roman" w:hAnsiTheme="majorBidi" w:cstheme="majorBidi"/>
                <w:color w:val="auto"/>
                <w:kern w:val="2"/>
                <w:szCs w:val="20"/>
              </w:rPr>
              <w:t xml:space="preserve">.2.1. jeigu Tiekėjas nevykdo prisiimtų įsipareigojimų </w:t>
            </w:r>
            <w:r w:rsidR="00A51521" w:rsidRPr="003E2AAB">
              <w:rPr>
                <w:rFonts w:asciiTheme="majorBidi" w:eastAsia="Times New Roman" w:hAnsiTheme="majorBidi" w:cstheme="majorBidi"/>
                <w:color w:val="auto"/>
                <w:kern w:val="2"/>
                <w:szCs w:val="20"/>
              </w:rPr>
              <w:t xml:space="preserve">ir Tiekėjas per </w:t>
            </w:r>
            <w:r w:rsidR="00F16FFE" w:rsidRPr="003E2AAB">
              <w:rPr>
                <w:rFonts w:asciiTheme="majorBidi" w:eastAsia="Times New Roman" w:hAnsiTheme="majorBidi" w:cstheme="majorBidi"/>
                <w:color w:val="auto"/>
                <w:kern w:val="2"/>
                <w:szCs w:val="20"/>
              </w:rPr>
              <w:t>5 (penkias)</w:t>
            </w:r>
            <w:r w:rsidR="00A51521" w:rsidRPr="003E2AAB">
              <w:rPr>
                <w:rFonts w:asciiTheme="majorBidi" w:eastAsia="Times New Roman" w:hAnsiTheme="majorBidi" w:cstheme="majorBidi"/>
                <w:color w:val="auto"/>
                <w:kern w:val="2"/>
                <w:szCs w:val="20"/>
              </w:rPr>
              <w:t xml:space="preserve"> dien</w:t>
            </w:r>
            <w:r w:rsidR="00F16FFE" w:rsidRPr="003E2AAB">
              <w:rPr>
                <w:rFonts w:asciiTheme="majorBidi" w:eastAsia="Times New Roman" w:hAnsiTheme="majorBidi" w:cstheme="majorBidi"/>
                <w:color w:val="auto"/>
                <w:kern w:val="2"/>
                <w:szCs w:val="20"/>
              </w:rPr>
              <w:t>as</w:t>
            </w:r>
            <w:r w:rsidR="00A51521" w:rsidRPr="003E2AAB">
              <w:rPr>
                <w:rFonts w:asciiTheme="majorBidi" w:eastAsia="Times New Roman" w:hAnsiTheme="majorBidi" w:cstheme="majorBidi"/>
                <w:color w:val="auto"/>
                <w:kern w:val="2"/>
                <w:szCs w:val="20"/>
              </w:rPr>
              <w:t xml:space="preserve"> neištaiso pažeidimų</w:t>
            </w:r>
            <w:r w:rsidR="00C70AF1" w:rsidRPr="003E2AA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3E2AAB">
              <w:rPr>
                <w:rFonts w:asciiTheme="majorBidi" w:eastAsia="Times New Roman" w:hAnsiTheme="majorBidi" w:cstheme="majorBidi"/>
                <w:color w:val="auto"/>
                <w:kern w:val="2"/>
                <w:szCs w:val="20"/>
              </w:rPr>
              <w:t>)</w:t>
            </w:r>
            <w:r w:rsidR="00C70AF1" w:rsidRPr="003E2AA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3E2AAB">
              <w:rPr>
                <w:rFonts w:asciiTheme="majorBidi" w:eastAsia="Times New Roman" w:hAnsiTheme="majorBidi" w:cstheme="majorBidi"/>
                <w:color w:val="auto"/>
                <w:kern w:val="2"/>
                <w:szCs w:val="20"/>
              </w:rPr>
              <w:t>S</w:t>
            </w:r>
            <w:r w:rsidR="00C70AF1" w:rsidRPr="003E2AAB">
              <w:rPr>
                <w:rFonts w:asciiTheme="majorBidi" w:eastAsia="Times New Roman" w:hAnsiTheme="majorBidi" w:cstheme="majorBidi"/>
                <w:color w:val="auto"/>
                <w:kern w:val="2"/>
                <w:szCs w:val="20"/>
              </w:rPr>
              <w:t>utarties pažeidimu</w:t>
            </w:r>
            <w:r w:rsidR="00083DB1" w:rsidRPr="003E2AAB">
              <w:rPr>
                <w:rFonts w:asciiTheme="majorBidi" w:eastAsia="Times New Roman" w:hAnsiTheme="majorBidi" w:cstheme="majorBidi"/>
                <w:color w:val="auto"/>
                <w:kern w:val="2"/>
                <w:szCs w:val="20"/>
              </w:rPr>
              <w:t>;</w:t>
            </w:r>
          </w:p>
          <w:p w14:paraId="1996F4EA" w14:textId="57CACFF8" w:rsidR="00325443" w:rsidRPr="003E2AAB" w:rsidRDefault="006D60B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12.2.2. jeigu </w:t>
            </w:r>
            <w:r w:rsidR="001B39D0" w:rsidRPr="003E2AAB">
              <w:rPr>
                <w:rFonts w:asciiTheme="majorBidi" w:eastAsia="Times New Roman" w:hAnsiTheme="majorBidi" w:cstheme="majorBidi"/>
                <w:color w:val="auto"/>
                <w:kern w:val="2"/>
                <w:szCs w:val="20"/>
              </w:rPr>
              <w:t>Pirkėjas</w:t>
            </w:r>
            <w:r w:rsidR="000734D2" w:rsidRPr="003E2AAB">
              <w:rPr>
                <w:rFonts w:asciiTheme="majorBidi" w:eastAsia="Times New Roman" w:hAnsiTheme="majorBidi" w:cstheme="majorBidi"/>
                <w:color w:val="auto"/>
                <w:kern w:val="2"/>
                <w:szCs w:val="20"/>
              </w:rPr>
              <w:t>,</w:t>
            </w:r>
            <w:r w:rsidR="00325443" w:rsidRPr="003E2AAB">
              <w:rPr>
                <w:rFonts w:asciiTheme="majorBidi" w:eastAsia="Times New Roman" w:hAnsiTheme="majorBidi" w:cstheme="majorBidi"/>
                <w:color w:val="auto"/>
                <w:kern w:val="2"/>
                <w:szCs w:val="20"/>
              </w:rPr>
              <w:t xml:space="preserve"> Sutarties vykdymo metu kreipę</w:t>
            </w:r>
            <w:r w:rsidR="00C4193D" w:rsidRPr="003E2AAB">
              <w:rPr>
                <w:rFonts w:asciiTheme="majorBidi" w:eastAsia="Times New Roman" w:hAnsiTheme="majorBidi" w:cstheme="majorBidi"/>
                <w:color w:val="auto"/>
                <w:kern w:val="2"/>
                <w:szCs w:val="20"/>
              </w:rPr>
              <w:t>si</w:t>
            </w:r>
            <w:r w:rsidR="00325443" w:rsidRPr="003E2AAB">
              <w:rPr>
                <w:rFonts w:asciiTheme="majorBidi" w:eastAsia="Times New Roman" w:hAnsiTheme="majorBidi" w:cstheme="majorBidi"/>
                <w:color w:val="auto"/>
                <w:kern w:val="2"/>
                <w:szCs w:val="20"/>
              </w:rPr>
              <w:t xml:space="preserve">s į Tiekėją ir </w:t>
            </w:r>
            <w:r w:rsidR="00083DB1" w:rsidRPr="003E2AAB">
              <w:rPr>
                <w:rFonts w:asciiTheme="majorBidi" w:eastAsia="Times New Roman" w:hAnsiTheme="majorBidi" w:cstheme="majorBidi"/>
                <w:color w:val="auto"/>
                <w:kern w:val="2"/>
                <w:szCs w:val="20"/>
              </w:rPr>
              <w:t xml:space="preserve">paprašęs pateikti teikiamų Paslaugų ataskaitą, </w:t>
            </w:r>
            <w:r w:rsidR="00105F42" w:rsidRPr="003E2AAB">
              <w:rPr>
                <w:rFonts w:asciiTheme="majorBidi" w:eastAsia="Times New Roman" w:hAnsiTheme="majorBidi" w:cstheme="majorBidi"/>
                <w:color w:val="auto"/>
                <w:kern w:val="2"/>
                <w:szCs w:val="20"/>
              </w:rPr>
              <w:t>iš šios ataskaitos</w:t>
            </w:r>
            <w:r w:rsidR="00083DB1" w:rsidRPr="003E2AAB">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3E2AAB">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3E2AAB">
              <w:rPr>
                <w:rFonts w:asciiTheme="majorBidi" w:eastAsia="Times New Roman" w:hAnsiTheme="majorBidi" w:cstheme="majorBidi"/>
                <w:color w:val="auto"/>
                <w:kern w:val="2"/>
                <w:szCs w:val="20"/>
              </w:rPr>
              <w:t>;</w:t>
            </w:r>
          </w:p>
          <w:p w14:paraId="4AABBE77" w14:textId="78503348" w:rsidR="00F71E79" w:rsidRPr="003E2AAB" w:rsidRDefault="00083DB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12.2.3. </w:t>
            </w:r>
            <w:r w:rsidR="00C01794" w:rsidRPr="003E2AAB">
              <w:rPr>
                <w:rFonts w:asciiTheme="majorBidi" w:eastAsia="Times New Roman" w:hAnsiTheme="majorBidi" w:cstheme="majorBidi"/>
                <w:color w:val="auto"/>
                <w:kern w:val="2"/>
                <w:szCs w:val="20"/>
              </w:rPr>
              <w:t>Tiekėjas</w:t>
            </w:r>
            <w:r w:rsidRPr="003E2AAB">
              <w:rPr>
                <w:rFonts w:asciiTheme="majorBidi" w:eastAsia="Times New Roman" w:hAnsiTheme="majorBidi" w:cstheme="majorBidi"/>
                <w:color w:val="auto"/>
                <w:kern w:val="2"/>
                <w:szCs w:val="20"/>
              </w:rPr>
              <w:t xml:space="preserve"> </w:t>
            </w:r>
            <w:r w:rsidR="00105F42" w:rsidRPr="003E2AAB">
              <w:rPr>
                <w:rFonts w:asciiTheme="majorBidi" w:eastAsia="Times New Roman" w:hAnsiTheme="majorBidi" w:cstheme="majorBidi"/>
                <w:color w:val="auto"/>
                <w:kern w:val="2"/>
                <w:szCs w:val="20"/>
              </w:rPr>
              <w:t xml:space="preserve">Sutarties vykdymo metu </w:t>
            </w:r>
            <w:r w:rsidR="00C01794" w:rsidRPr="003E2AAB">
              <w:rPr>
                <w:rFonts w:asciiTheme="majorBidi" w:eastAsia="Times New Roman" w:hAnsiTheme="majorBidi" w:cstheme="majorBidi"/>
                <w:color w:val="auto"/>
                <w:kern w:val="2"/>
                <w:szCs w:val="20"/>
              </w:rPr>
              <w:t>Pirkėjui</w:t>
            </w:r>
            <w:r w:rsidR="00105F42" w:rsidRPr="003E2AAB">
              <w:rPr>
                <w:rFonts w:asciiTheme="majorBidi" w:eastAsia="Times New Roman" w:hAnsiTheme="majorBidi" w:cstheme="majorBidi"/>
                <w:color w:val="auto"/>
                <w:kern w:val="2"/>
                <w:szCs w:val="20"/>
              </w:rPr>
              <w:t xml:space="preserve"> pasikreipus </w:t>
            </w:r>
            <w:r w:rsidR="00A10A67" w:rsidRPr="003E2AAB">
              <w:rPr>
                <w:rFonts w:asciiTheme="majorBidi" w:eastAsia="Times New Roman" w:hAnsiTheme="majorBidi" w:cstheme="majorBidi"/>
                <w:color w:val="auto"/>
                <w:kern w:val="2"/>
                <w:szCs w:val="20"/>
              </w:rPr>
              <w:t>per nustatytą ter</w:t>
            </w:r>
            <w:r w:rsidR="00267D10" w:rsidRPr="003E2AAB">
              <w:rPr>
                <w:rFonts w:asciiTheme="majorBidi" w:eastAsia="Times New Roman" w:hAnsiTheme="majorBidi" w:cstheme="majorBidi"/>
                <w:color w:val="auto"/>
                <w:kern w:val="2"/>
                <w:szCs w:val="20"/>
              </w:rPr>
              <w:t>m</w:t>
            </w:r>
            <w:r w:rsidR="00A10A67" w:rsidRPr="003E2AAB">
              <w:rPr>
                <w:rFonts w:asciiTheme="majorBidi" w:eastAsia="Times New Roman" w:hAnsiTheme="majorBidi" w:cstheme="majorBidi"/>
                <w:color w:val="auto"/>
                <w:kern w:val="2"/>
                <w:szCs w:val="20"/>
              </w:rPr>
              <w:t xml:space="preserve">iną </w:t>
            </w:r>
            <w:r w:rsidR="00105F42" w:rsidRPr="003E2AAB">
              <w:rPr>
                <w:rFonts w:asciiTheme="majorBidi" w:eastAsia="Times New Roman" w:hAnsiTheme="majorBidi" w:cstheme="majorBidi"/>
                <w:color w:val="auto"/>
                <w:kern w:val="2"/>
                <w:szCs w:val="20"/>
              </w:rPr>
              <w:t xml:space="preserve">nepateikia </w:t>
            </w:r>
            <w:r w:rsidR="00767641" w:rsidRPr="003E2AAB">
              <w:rPr>
                <w:rFonts w:asciiTheme="majorBidi" w:eastAsia="Times New Roman" w:hAnsiTheme="majorBidi" w:cstheme="majorBidi"/>
                <w:color w:val="auto"/>
                <w:kern w:val="2"/>
                <w:szCs w:val="20"/>
              </w:rPr>
              <w:t>Sutarties vykdymo ataskaitos (teikiamų Paslaugų ataskaitos)</w:t>
            </w:r>
            <w:r w:rsidR="007A5494" w:rsidRPr="003E2AAB">
              <w:rPr>
                <w:rFonts w:asciiTheme="majorBidi" w:eastAsia="Times New Roman" w:hAnsiTheme="majorBidi" w:cstheme="majorBidi"/>
                <w:color w:val="auto"/>
                <w:kern w:val="2"/>
                <w:szCs w:val="20"/>
              </w:rPr>
              <w:t>;</w:t>
            </w:r>
          </w:p>
          <w:p w14:paraId="53867DD8" w14:textId="397A51C6"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1</w:t>
            </w:r>
            <w:r w:rsidR="006E0BF1" w:rsidRPr="003E2AAB">
              <w:rPr>
                <w:rFonts w:asciiTheme="majorBidi" w:eastAsia="Times New Roman" w:hAnsiTheme="majorBidi" w:cstheme="majorBidi"/>
                <w:color w:val="auto"/>
                <w:kern w:val="2"/>
                <w:szCs w:val="20"/>
              </w:rPr>
              <w:t>2</w:t>
            </w:r>
            <w:r w:rsidRPr="003E2AAB">
              <w:rPr>
                <w:rFonts w:asciiTheme="majorBidi" w:eastAsia="Times New Roman" w:hAnsiTheme="majorBidi" w:cstheme="majorBidi"/>
                <w:color w:val="auto"/>
                <w:kern w:val="2"/>
                <w:szCs w:val="20"/>
              </w:rPr>
              <w:t>.2.</w:t>
            </w:r>
            <w:r w:rsidR="006E0BF1" w:rsidRPr="003E2AAB">
              <w:rPr>
                <w:rFonts w:asciiTheme="majorBidi" w:eastAsia="Times New Roman" w:hAnsiTheme="majorBidi" w:cstheme="majorBidi"/>
                <w:color w:val="auto"/>
                <w:kern w:val="2"/>
                <w:szCs w:val="20"/>
              </w:rPr>
              <w:t>4</w:t>
            </w:r>
            <w:r w:rsidRPr="003E2AA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3E2AAB">
              <w:rPr>
                <w:rFonts w:asciiTheme="majorBidi" w:eastAsia="Times New Roman" w:hAnsiTheme="majorBidi" w:cstheme="majorBidi"/>
                <w:color w:val="auto"/>
                <w:kern w:val="2"/>
                <w:szCs w:val="20"/>
              </w:rPr>
              <w:t>5 (penkias)</w:t>
            </w:r>
            <w:r w:rsidRPr="003E2AAB">
              <w:rPr>
                <w:rFonts w:asciiTheme="majorBidi" w:eastAsia="Times New Roman" w:hAnsiTheme="majorBidi" w:cstheme="majorBidi"/>
                <w:color w:val="auto"/>
                <w:kern w:val="2"/>
                <w:szCs w:val="20"/>
              </w:rPr>
              <w:t xml:space="preserve"> dien</w:t>
            </w:r>
            <w:r w:rsidR="00F16FFE" w:rsidRPr="003E2AAB">
              <w:rPr>
                <w:rFonts w:asciiTheme="majorBidi" w:eastAsia="Times New Roman" w:hAnsiTheme="majorBidi" w:cstheme="majorBidi"/>
                <w:color w:val="auto"/>
                <w:kern w:val="2"/>
                <w:szCs w:val="20"/>
              </w:rPr>
              <w:t>as</w:t>
            </w:r>
            <w:r w:rsidRPr="003E2AAB">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3E2AAB">
              <w:rPr>
                <w:rFonts w:asciiTheme="majorBidi" w:eastAsia="Times New Roman" w:hAnsiTheme="majorBidi" w:cstheme="majorBidi"/>
                <w:color w:val="auto"/>
                <w:kern w:val="2"/>
                <w:szCs w:val="20"/>
              </w:rPr>
              <w:t>S</w:t>
            </w:r>
            <w:r w:rsidRPr="003E2AAB">
              <w:rPr>
                <w:rFonts w:asciiTheme="majorBidi" w:eastAsia="Times New Roman" w:hAnsiTheme="majorBidi" w:cstheme="majorBidi"/>
                <w:color w:val="auto"/>
                <w:kern w:val="2"/>
                <w:szCs w:val="20"/>
              </w:rPr>
              <w:t xml:space="preserve">utarties pažeidimu; </w:t>
            </w:r>
          </w:p>
          <w:p w14:paraId="0E14B74F" w14:textId="7F165266" w:rsidR="00FD7141" w:rsidRPr="003E2AA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3E2AAB">
              <w:rPr>
                <w:rFonts w:asciiTheme="majorBidi" w:eastAsia="Arial" w:hAnsiTheme="majorBidi" w:cstheme="majorBidi"/>
                <w:color w:val="auto"/>
                <w:kern w:val="2"/>
                <w:szCs w:val="20"/>
              </w:rPr>
              <w:t>1</w:t>
            </w:r>
            <w:r w:rsidR="007A5494" w:rsidRPr="003E2AAB">
              <w:rPr>
                <w:rFonts w:asciiTheme="majorBidi" w:eastAsia="Arial" w:hAnsiTheme="majorBidi" w:cstheme="majorBidi"/>
                <w:color w:val="auto"/>
                <w:kern w:val="2"/>
                <w:szCs w:val="20"/>
              </w:rPr>
              <w:t>2</w:t>
            </w:r>
            <w:r w:rsidRPr="003E2AAB">
              <w:rPr>
                <w:rFonts w:asciiTheme="majorBidi" w:eastAsia="Arial" w:hAnsiTheme="majorBidi" w:cstheme="majorBidi"/>
                <w:color w:val="auto"/>
                <w:kern w:val="2"/>
                <w:szCs w:val="20"/>
              </w:rPr>
              <w:t>.2.</w:t>
            </w:r>
            <w:r w:rsidR="007A5494" w:rsidRPr="003E2AAB">
              <w:rPr>
                <w:rFonts w:asciiTheme="majorBidi" w:eastAsia="Arial" w:hAnsiTheme="majorBidi" w:cstheme="majorBidi"/>
                <w:color w:val="auto"/>
                <w:kern w:val="2"/>
                <w:szCs w:val="20"/>
              </w:rPr>
              <w:t>5</w:t>
            </w:r>
            <w:r w:rsidRPr="003E2AAB">
              <w:rPr>
                <w:rFonts w:asciiTheme="majorBidi" w:eastAsia="Arial" w:hAnsiTheme="majorBidi" w:cstheme="majorBidi"/>
                <w:color w:val="auto"/>
                <w:kern w:val="2"/>
                <w:szCs w:val="20"/>
              </w:rPr>
              <w:t>. Tiekėjo kvalifikacija tapo nebeatitinkan</w:t>
            </w:r>
            <w:r w:rsidR="00CC6A96" w:rsidRPr="003E2AAB">
              <w:rPr>
                <w:rFonts w:asciiTheme="majorBidi" w:eastAsia="Arial" w:hAnsiTheme="majorBidi" w:cstheme="majorBidi"/>
                <w:color w:val="auto"/>
                <w:kern w:val="2"/>
                <w:szCs w:val="20"/>
              </w:rPr>
              <w:t>t</w:t>
            </w:r>
            <w:r w:rsidRPr="003E2AAB">
              <w:rPr>
                <w:rFonts w:asciiTheme="majorBidi" w:eastAsia="Arial" w:hAnsiTheme="majorBidi" w:cstheme="majorBidi"/>
                <w:color w:val="auto"/>
                <w:kern w:val="2"/>
                <w:szCs w:val="20"/>
              </w:rPr>
              <w:t xml:space="preserve">i </w:t>
            </w:r>
            <w:r w:rsidR="007A5494" w:rsidRPr="003E2AAB">
              <w:rPr>
                <w:rFonts w:asciiTheme="majorBidi" w:eastAsia="Arial" w:hAnsiTheme="majorBidi" w:cstheme="majorBidi"/>
                <w:color w:val="auto"/>
                <w:kern w:val="2"/>
                <w:szCs w:val="20"/>
              </w:rPr>
              <w:t xml:space="preserve">DPS sukūrimo sąlygose </w:t>
            </w:r>
            <w:r w:rsidRPr="003E2AAB">
              <w:rPr>
                <w:rFonts w:asciiTheme="majorBidi" w:eastAsia="Arial" w:hAnsiTheme="majorBidi" w:cstheme="majorBidi"/>
                <w:color w:val="auto"/>
                <w:kern w:val="2"/>
                <w:szCs w:val="20"/>
              </w:rPr>
              <w:t xml:space="preserve">nustatytų reikalavimų ir šie neatitikimai nebuvo ištaisyti per </w:t>
            </w:r>
            <w:r w:rsidR="007A5494" w:rsidRPr="003E2AAB">
              <w:rPr>
                <w:rFonts w:asciiTheme="majorBidi" w:eastAsia="Arial" w:hAnsiTheme="majorBidi" w:cstheme="majorBidi"/>
                <w:color w:val="auto"/>
                <w:kern w:val="2"/>
                <w:szCs w:val="20"/>
              </w:rPr>
              <w:t>5</w:t>
            </w:r>
            <w:r w:rsidRPr="003E2AAB">
              <w:rPr>
                <w:rFonts w:asciiTheme="majorBidi" w:eastAsia="Arial" w:hAnsiTheme="majorBidi" w:cstheme="majorBidi"/>
                <w:color w:val="auto"/>
                <w:kern w:val="2"/>
                <w:szCs w:val="20"/>
              </w:rPr>
              <w:t xml:space="preserve"> (</w:t>
            </w:r>
            <w:r w:rsidR="007A5494" w:rsidRPr="003E2AAB">
              <w:rPr>
                <w:rFonts w:asciiTheme="majorBidi" w:eastAsia="Arial" w:hAnsiTheme="majorBidi" w:cstheme="majorBidi"/>
                <w:color w:val="auto"/>
                <w:kern w:val="2"/>
                <w:szCs w:val="20"/>
              </w:rPr>
              <w:t>penkias</w:t>
            </w:r>
            <w:r w:rsidRPr="003E2AAB">
              <w:rPr>
                <w:rFonts w:asciiTheme="majorBidi" w:eastAsia="Arial" w:hAnsiTheme="majorBidi" w:cstheme="majorBidi"/>
                <w:color w:val="auto"/>
                <w:kern w:val="2"/>
                <w:szCs w:val="20"/>
              </w:rPr>
              <w:t>) kalendorin</w:t>
            </w:r>
            <w:r w:rsidR="007A5494" w:rsidRPr="003E2AAB">
              <w:rPr>
                <w:rFonts w:asciiTheme="majorBidi" w:eastAsia="Arial" w:hAnsiTheme="majorBidi" w:cstheme="majorBidi"/>
                <w:color w:val="auto"/>
                <w:kern w:val="2"/>
                <w:szCs w:val="20"/>
              </w:rPr>
              <w:t>es</w:t>
            </w:r>
            <w:r w:rsidRPr="003E2AAB">
              <w:rPr>
                <w:rFonts w:asciiTheme="majorBidi" w:eastAsia="Arial" w:hAnsiTheme="majorBidi" w:cstheme="majorBidi"/>
                <w:color w:val="auto"/>
                <w:kern w:val="2"/>
                <w:szCs w:val="20"/>
              </w:rPr>
              <w:t xml:space="preserve"> dien</w:t>
            </w:r>
            <w:r w:rsidR="007A5494" w:rsidRPr="003E2AAB">
              <w:rPr>
                <w:rFonts w:asciiTheme="majorBidi" w:eastAsia="Arial" w:hAnsiTheme="majorBidi" w:cstheme="majorBidi"/>
                <w:color w:val="auto"/>
                <w:kern w:val="2"/>
                <w:szCs w:val="20"/>
              </w:rPr>
              <w:t>as</w:t>
            </w:r>
            <w:r w:rsidRPr="003E2AAB">
              <w:rPr>
                <w:rFonts w:asciiTheme="majorBidi" w:eastAsia="Arial" w:hAnsiTheme="majorBidi" w:cstheme="majorBidi"/>
                <w:color w:val="auto"/>
                <w:kern w:val="2"/>
                <w:szCs w:val="20"/>
              </w:rPr>
              <w:t xml:space="preserve"> nuo kvalifikacijos tapimo netinka</w:t>
            </w:r>
            <w:r w:rsidR="00CC6A96" w:rsidRPr="003E2AAB">
              <w:rPr>
                <w:rFonts w:asciiTheme="majorBidi" w:eastAsia="Arial" w:hAnsiTheme="majorBidi" w:cstheme="majorBidi"/>
                <w:color w:val="auto"/>
                <w:kern w:val="2"/>
                <w:szCs w:val="20"/>
              </w:rPr>
              <w:t>ma</w:t>
            </w:r>
            <w:r w:rsidRPr="003E2AAB">
              <w:rPr>
                <w:rFonts w:asciiTheme="majorBidi" w:eastAsia="Arial" w:hAnsiTheme="majorBidi" w:cstheme="majorBidi"/>
                <w:color w:val="auto"/>
                <w:kern w:val="2"/>
                <w:szCs w:val="20"/>
              </w:rPr>
              <w:t xml:space="preserve"> dienos;</w:t>
            </w:r>
          </w:p>
          <w:p w14:paraId="4BC90207" w14:textId="2334F74D" w:rsidR="00FD7141" w:rsidRPr="003E2AA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3E2AAB">
              <w:rPr>
                <w:rFonts w:asciiTheme="majorBidi" w:eastAsia="Arial" w:hAnsiTheme="majorBidi" w:cstheme="majorBidi"/>
                <w:color w:val="auto"/>
                <w:kern w:val="2"/>
                <w:szCs w:val="20"/>
              </w:rPr>
              <w:t>1</w:t>
            </w:r>
            <w:r w:rsidR="007A5494" w:rsidRPr="003E2AAB">
              <w:rPr>
                <w:rFonts w:asciiTheme="majorBidi" w:eastAsia="Arial" w:hAnsiTheme="majorBidi" w:cstheme="majorBidi"/>
                <w:color w:val="auto"/>
                <w:kern w:val="2"/>
                <w:szCs w:val="20"/>
              </w:rPr>
              <w:t>2</w:t>
            </w:r>
            <w:r w:rsidRPr="003E2AAB">
              <w:rPr>
                <w:rFonts w:asciiTheme="majorBidi" w:eastAsia="Arial" w:hAnsiTheme="majorBidi" w:cstheme="majorBidi"/>
                <w:color w:val="auto"/>
                <w:kern w:val="2"/>
                <w:szCs w:val="20"/>
              </w:rPr>
              <w:t>.2.</w:t>
            </w:r>
            <w:r w:rsidR="007A5494" w:rsidRPr="003E2AAB">
              <w:rPr>
                <w:rFonts w:asciiTheme="majorBidi" w:eastAsia="Arial" w:hAnsiTheme="majorBidi" w:cstheme="majorBidi"/>
                <w:color w:val="auto"/>
                <w:kern w:val="2"/>
                <w:szCs w:val="20"/>
              </w:rPr>
              <w:t>6</w:t>
            </w:r>
            <w:r w:rsidRPr="003E2AAB">
              <w:rPr>
                <w:rFonts w:asciiTheme="majorBidi" w:eastAsia="Arial" w:hAnsiTheme="majorBidi" w:cstheme="majorBidi"/>
                <w:color w:val="auto"/>
                <w:kern w:val="2"/>
                <w:szCs w:val="20"/>
              </w:rPr>
              <w:t xml:space="preserve">. </w:t>
            </w:r>
            <w:bookmarkStart w:id="2" w:name="_Hlk161133829"/>
            <w:r w:rsidRPr="003E2AA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3E2AAB">
              <w:rPr>
                <w:rFonts w:asciiTheme="majorBidi" w:eastAsia="Arial" w:hAnsiTheme="majorBidi" w:cstheme="majorBidi"/>
                <w:color w:val="auto"/>
                <w:kern w:val="2"/>
                <w:szCs w:val="20"/>
              </w:rPr>
              <w:t>;</w:t>
            </w:r>
          </w:p>
          <w:p w14:paraId="658176CC" w14:textId="5DE5ACBD" w:rsidR="00FD7141" w:rsidRPr="003E2AAB" w:rsidRDefault="00FD7141" w:rsidP="00FD7141">
            <w:pPr>
              <w:spacing w:after="0"/>
              <w:jc w:val="both"/>
              <w:rPr>
                <w:rFonts w:ascii="Times New Roman" w:eastAsia="Arial" w:hAnsi="Times New Roman" w:cs="Times New Roman"/>
                <w:color w:val="auto"/>
                <w:kern w:val="2"/>
                <w:szCs w:val="20"/>
              </w:rPr>
            </w:pPr>
            <w:r w:rsidRPr="003E2AAB">
              <w:rPr>
                <w:rFonts w:ascii="Times New Roman" w:eastAsia="Arial" w:hAnsi="Times New Roman" w:cs="Times New Roman"/>
                <w:color w:val="auto"/>
                <w:kern w:val="2"/>
                <w:szCs w:val="20"/>
              </w:rPr>
              <w:t>1</w:t>
            </w:r>
            <w:r w:rsidR="007A5494" w:rsidRPr="003E2AAB">
              <w:rPr>
                <w:rFonts w:ascii="Times New Roman" w:eastAsia="Arial" w:hAnsi="Times New Roman" w:cs="Times New Roman"/>
                <w:color w:val="auto"/>
                <w:kern w:val="2"/>
                <w:szCs w:val="20"/>
              </w:rPr>
              <w:t>2</w:t>
            </w:r>
            <w:r w:rsidRPr="003E2AAB">
              <w:rPr>
                <w:rFonts w:ascii="Times New Roman" w:eastAsia="Arial" w:hAnsi="Times New Roman" w:cs="Times New Roman"/>
                <w:color w:val="auto"/>
                <w:kern w:val="2"/>
                <w:szCs w:val="20"/>
              </w:rPr>
              <w:t>.2.</w:t>
            </w:r>
            <w:r w:rsidR="00000172" w:rsidRPr="003E2AAB">
              <w:rPr>
                <w:rFonts w:ascii="Times New Roman" w:eastAsia="Arial" w:hAnsi="Times New Roman" w:cs="Times New Roman"/>
                <w:color w:val="auto"/>
                <w:kern w:val="2"/>
                <w:szCs w:val="20"/>
              </w:rPr>
              <w:t>7</w:t>
            </w:r>
            <w:r w:rsidRPr="003E2AAB">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3E2AAB">
              <w:rPr>
                <w:rFonts w:asciiTheme="majorBidi" w:eastAsia="Times New Roman" w:hAnsiTheme="majorBidi" w:cstheme="majorBidi"/>
                <w:color w:val="auto"/>
                <w:kern w:val="2"/>
                <w:szCs w:val="20"/>
              </w:rPr>
              <w:t>5 (penkias)</w:t>
            </w:r>
            <w:r w:rsidRPr="003E2AAB">
              <w:rPr>
                <w:rFonts w:asciiTheme="majorBidi" w:eastAsia="Times New Roman" w:hAnsiTheme="majorBidi" w:cstheme="majorBidi"/>
                <w:color w:val="auto"/>
                <w:kern w:val="2"/>
                <w:szCs w:val="20"/>
              </w:rPr>
              <w:t xml:space="preserve"> dien</w:t>
            </w:r>
            <w:r w:rsidR="00F16FFE" w:rsidRPr="003E2AAB">
              <w:rPr>
                <w:rFonts w:asciiTheme="majorBidi" w:eastAsia="Times New Roman" w:hAnsiTheme="majorBidi" w:cstheme="majorBidi"/>
                <w:color w:val="auto"/>
                <w:kern w:val="2"/>
                <w:szCs w:val="20"/>
              </w:rPr>
              <w:t>as</w:t>
            </w:r>
            <w:r w:rsidRPr="003E2AAB">
              <w:rPr>
                <w:rFonts w:asciiTheme="majorBidi" w:eastAsia="Times New Roman" w:hAnsiTheme="majorBidi" w:cstheme="majorBidi"/>
                <w:color w:val="auto"/>
                <w:kern w:val="2"/>
                <w:szCs w:val="20"/>
              </w:rPr>
              <w:t xml:space="preserve"> neištaiso pažeidimų</w:t>
            </w:r>
            <w:r w:rsidR="00000172" w:rsidRPr="003E2AAB">
              <w:rPr>
                <w:rFonts w:asciiTheme="majorBidi" w:eastAsia="Times New Roman" w:hAnsiTheme="majorBidi" w:cstheme="majorBidi"/>
                <w:color w:val="auto"/>
                <w:kern w:val="2"/>
                <w:szCs w:val="20"/>
              </w:rPr>
              <w:t>.</w:t>
            </w:r>
            <w:r w:rsidRPr="003E2AAB">
              <w:rPr>
                <w:rFonts w:asciiTheme="majorBidi" w:eastAsia="Times New Roman" w:hAnsiTheme="majorBidi" w:cstheme="majorBidi"/>
                <w:color w:val="auto"/>
                <w:kern w:val="2"/>
                <w:szCs w:val="20"/>
              </w:rPr>
              <w:t xml:space="preserve">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1B94F5B3" w14:textId="77777777" w:rsidTr="37C0C6C9">
        <w:trPr>
          <w:trHeight w:val="300"/>
        </w:trPr>
        <w:tc>
          <w:tcPr>
            <w:tcW w:w="9634" w:type="dxa"/>
            <w:gridSpan w:val="2"/>
          </w:tcPr>
          <w:p w14:paraId="25583B7D" w14:textId="611CE851" w:rsidR="00FD7141" w:rsidRPr="003E2AA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t>SUBTIEKĖJAI</w:t>
            </w:r>
          </w:p>
          <w:p w14:paraId="44EEE35B"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3E2AAB" w:rsidRPr="003E2AAB" w14:paraId="31E52854" w14:textId="77777777" w:rsidTr="37C0C6C9">
        <w:trPr>
          <w:trHeight w:val="300"/>
        </w:trPr>
        <w:tc>
          <w:tcPr>
            <w:tcW w:w="2943" w:type="dxa"/>
          </w:tcPr>
          <w:p w14:paraId="3CA28D20" w14:textId="484624F3"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7A5494" w:rsidRPr="003E2AAB">
              <w:rPr>
                <w:rFonts w:asciiTheme="majorBidi" w:eastAsia="Times New Roman" w:hAnsiTheme="majorBidi" w:cstheme="majorBidi"/>
                <w:b/>
                <w:bCs/>
                <w:color w:val="auto"/>
                <w:kern w:val="2"/>
                <w:szCs w:val="20"/>
              </w:rPr>
              <w:t>3</w:t>
            </w:r>
            <w:r w:rsidRPr="003E2AAB">
              <w:rPr>
                <w:rFonts w:asciiTheme="majorBidi" w:eastAsia="Times New Roman" w:hAnsiTheme="majorBidi" w:cstheme="majorBidi"/>
                <w:b/>
                <w:bCs/>
                <w:color w:val="auto"/>
                <w:kern w:val="2"/>
                <w:szCs w:val="20"/>
              </w:rPr>
              <w:t>.1</w:t>
            </w:r>
            <w:r w:rsidR="00355FC1">
              <w:rPr>
                <w:rFonts w:asciiTheme="majorBidi" w:eastAsia="Times New Roman" w:hAnsiTheme="majorBidi" w:cstheme="majorBidi"/>
                <w:b/>
                <w:bCs/>
                <w:color w:val="auto"/>
                <w:kern w:val="2"/>
                <w:szCs w:val="20"/>
              </w:rPr>
              <w:t>.</w:t>
            </w:r>
            <w:r w:rsidRPr="003E2AAB">
              <w:rPr>
                <w:rFonts w:asciiTheme="majorBidi" w:eastAsia="Times New Roman" w:hAnsiTheme="majorBidi" w:cstheme="majorBidi"/>
                <w:b/>
                <w:bCs/>
                <w:color w:val="auto"/>
                <w:kern w:val="2"/>
                <w:szCs w:val="20"/>
              </w:rPr>
              <w:t xml:space="preserve"> </w:t>
            </w:r>
            <w:r w:rsidR="007A5494" w:rsidRPr="003E2AAB">
              <w:rPr>
                <w:rFonts w:asciiTheme="majorBidi" w:eastAsia="Times New Roman" w:hAnsiTheme="majorBidi" w:cstheme="majorBidi"/>
                <w:b/>
                <w:bCs/>
                <w:color w:val="auto"/>
                <w:kern w:val="2"/>
                <w:szCs w:val="20"/>
              </w:rPr>
              <w:t xml:space="preserve">Ūkio subjektai, </w:t>
            </w:r>
            <w:r w:rsidRPr="003E2AAB">
              <w:rPr>
                <w:rFonts w:asciiTheme="majorBidi" w:eastAsia="Times New Roman" w:hAnsiTheme="majorBidi" w:cstheme="majorBidi"/>
                <w:b/>
                <w:bCs/>
                <w:color w:val="auto"/>
                <w:kern w:val="2"/>
                <w:szCs w:val="20"/>
              </w:rPr>
              <w:t>kurių pajėgumais remiamasi</w:t>
            </w:r>
          </w:p>
        </w:tc>
        <w:tc>
          <w:tcPr>
            <w:tcW w:w="6691" w:type="dxa"/>
          </w:tcPr>
          <w:p w14:paraId="430CC7D6" w14:textId="67AFA0C6" w:rsidR="00FD7141" w:rsidRPr="003E2AAB" w:rsidRDefault="00F420F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2434BD">
                  <w:rPr>
                    <w:rFonts w:asciiTheme="majorBidi" w:eastAsia="Times New Roman" w:hAnsiTheme="majorBidi" w:cstheme="majorBidi"/>
                    <w:color w:val="auto"/>
                    <w:szCs w:val="20"/>
                  </w:rPr>
                  <w:t>Nepasitelkiami</w:t>
                </w:r>
              </w:sdtContent>
            </w:sdt>
          </w:p>
          <w:p w14:paraId="5C5B33F5"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66E45F6D" w14:textId="77777777" w:rsidTr="37C0C6C9">
        <w:trPr>
          <w:trHeight w:val="300"/>
        </w:trPr>
        <w:tc>
          <w:tcPr>
            <w:tcW w:w="2943" w:type="dxa"/>
          </w:tcPr>
          <w:p w14:paraId="3F48EEB0" w14:textId="1765E50B"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7A5494" w:rsidRPr="003E2AAB">
              <w:rPr>
                <w:rFonts w:asciiTheme="majorBidi" w:eastAsia="Times New Roman" w:hAnsiTheme="majorBidi" w:cstheme="majorBidi"/>
                <w:b/>
                <w:bCs/>
                <w:color w:val="auto"/>
                <w:kern w:val="2"/>
                <w:szCs w:val="20"/>
              </w:rPr>
              <w:t>3</w:t>
            </w:r>
            <w:r w:rsidRPr="003E2AAB">
              <w:rPr>
                <w:rFonts w:asciiTheme="majorBidi" w:eastAsia="Times New Roman" w:hAnsiTheme="majorBidi" w:cstheme="majorBidi"/>
                <w:b/>
                <w:bCs/>
                <w:color w:val="auto"/>
                <w:kern w:val="2"/>
                <w:szCs w:val="20"/>
              </w:rPr>
              <w:t>.2. S</w:t>
            </w:r>
            <w:r w:rsidR="007A5494" w:rsidRPr="003E2AAB">
              <w:rPr>
                <w:rFonts w:asciiTheme="majorBidi" w:eastAsia="Times New Roman" w:hAnsiTheme="majorBidi" w:cstheme="majorBidi"/>
                <w:b/>
                <w:bCs/>
                <w:color w:val="auto"/>
                <w:kern w:val="2"/>
                <w:szCs w:val="20"/>
              </w:rPr>
              <w:t>pecialistai</w:t>
            </w:r>
            <w:r w:rsidR="00C65430" w:rsidRPr="003E2AAB">
              <w:rPr>
                <w:rFonts w:asciiTheme="majorBidi" w:eastAsia="Times New Roman" w:hAnsiTheme="majorBidi" w:cstheme="majorBidi"/>
                <w:b/>
                <w:bCs/>
                <w:color w:val="auto"/>
                <w:kern w:val="2"/>
                <w:szCs w:val="20"/>
              </w:rPr>
              <w:t>,</w:t>
            </w:r>
            <w:r w:rsidRPr="003E2AA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auto"/>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3BBB441A" w:rsidR="00FD7141" w:rsidRPr="003E2AAB" w:rsidRDefault="002434BD"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rPr>
                  <w:t>Nepasitelkiami</w:t>
                </w:r>
              </w:p>
            </w:tc>
          </w:sdtContent>
        </w:sdt>
      </w:tr>
      <w:tr w:rsidR="003E2AAB" w:rsidRPr="003E2AAB" w14:paraId="779EFE51" w14:textId="77777777" w:rsidTr="37C0C6C9">
        <w:trPr>
          <w:trHeight w:val="300"/>
        </w:trPr>
        <w:tc>
          <w:tcPr>
            <w:tcW w:w="9634" w:type="dxa"/>
            <w:gridSpan w:val="2"/>
          </w:tcPr>
          <w:p w14:paraId="0758D772" w14:textId="77777777" w:rsidR="00390F63" w:rsidRPr="003E2AAB" w:rsidRDefault="00390F63" w:rsidP="00390F63">
            <w:pPr>
              <w:pStyle w:val="ListParagraph"/>
              <w:spacing w:after="0"/>
              <w:ind w:left="284"/>
              <w:outlineLvl w:val="0"/>
              <w:rPr>
                <w:rFonts w:asciiTheme="majorBidi" w:eastAsia="Times New Roman" w:hAnsiTheme="majorBidi" w:cstheme="majorBidi"/>
                <w:color w:val="auto"/>
                <w:kern w:val="2"/>
                <w:szCs w:val="20"/>
              </w:rPr>
            </w:pPr>
          </w:p>
          <w:p w14:paraId="622DC338" w14:textId="559D1C70" w:rsidR="00FD7141" w:rsidRPr="003E2AA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lastRenderedPageBreak/>
              <w:t>SPECIALIŲJŲ SUTARTIES SĄLYGŲ PRIEDAI</w:t>
            </w:r>
          </w:p>
          <w:p w14:paraId="10A72765"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FD7141" w:rsidRPr="003E2AAB" w14:paraId="099C97EF" w14:textId="77777777" w:rsidTr="37C0C6C9">
        <w:trPr>
          <w:trHeight w:val="300"/>
        </w:trPr>
        <w:tc>
          <w:tcPr>
            <w:tcW w:w="9634" w:type="dxa"/>
            <w:gridSpan w:val="2"/>
          </w:tcPr>
          <w:p w14:paraId="298F6536" w14:textId="15C57970" w:rsidR="00FD7141" w:rsidRPr="003E2AAB" w:rsidRDefault="00FD7141" w:rsidP="37C0C6C9">
            <w:pPr>
              <w:widowControl w:val="0"/>
              <w:tabs>
                <w:tab w:val="left" w:pos="1214"/>
              </w:tabs>
              <w:spacing w:after="0"/>
              <w:rPr>
                <w:rFonts w:asciiTheme="majorBidi" w:eastAsia="Times New Roman" w:hAnsiTheme="majorBidi" w:cstheme="majorBidi"/>
                <w:color w:val="auto"/>
              </w:rPr>
            </w:pPr>
            <w:r w:rsidRPr="003E2AAB">
              <w:rPr>
                <w:rFonts w:asciiTheme="majorBidi" w:eastAsia="Times New Roman" w:hAnsiTheme="majorBidi" w:cstheme="majorBidi"/>
                <w:color w:val="auto"/>
              </w:rPr>
              <w:lastRenderedPageBreak/>
              <w:t>1</w:t>
            </w:r>
            <w:r w:rsidR="3462F51C" w:rsidRPr="003E2AAB">
              <w:rPr>
                <w:rFonts w:asciiTheme="majorBidi" w:eastAsia="Times New Roman" w:hAnsiTheme="majorBidi" w:cstheme="majorBidi"/>
                <w:color w:val="auto"/>
              </w:rPr>
              <w:t>4</w:t>
            </w:r>
            <w:r w:rsidRPr="003E2AAB">
              <w:rPr>
                <w:rFonts w:asciiTheme="majorBidi" w:eastAsia="Times New Roman" w:hAnsiTheme="majorBidi" w:cstheme="majorBidi"/>
                <w:color w:val="auto"/>
              </w:rPr>
              <w:t xml:space="preserve">.1. </w:t>
            </w:r>
            <w:r w:rsidR="38D6BE59" w:rsidRPr="003E2AAB">
              <w:rPr>
                <w:rFonts w:asciiTheme="majorBidi" w:eastAsia="Times New Roman" w:hAnsiTheme="majorBidi" w:cstheme="majorBidi"/>
                <w:color w:val="auto"/>
              </w:rPr>
              <w:t>1 p</w:t>
            </w:r>
            <w:r w:rsidRPr="003E2AAB">
              <w:rPr>
                <w:rFonts w:asciiTheme="majorBidi" w:eastAsia="Times New Roman" w:hAnsiTheme="majorBidi" w:cstheme="majorBidi"/>
                <w:color w:val="auto"/>
              </w:rPr>
              <w:t>riedas – Techninė specifikacija</w:t>
            </w:r>
          </w:p>
          <w:p w14:paraId="192C5AAF" w14:textId="4F20C7EE" w:rsidR="00A82559" w:rsidRPr="003E2AAB" w:rsidRDefault="2E2726CD" w:rsidP="37C0C6C9">
            <w:pPr>
              <w:widowControl w:val="0"/>
              <w:tabs>
                <w:tab w:val="left" w:pos="1214"/>
              </w:tabs>
              <w:spacing w:after="0"/>
              <w:rPr>
                <w:rFonts w:asciiTheme="majorBidi" w:eastAsia="Times New Roman" w:hAnsiTheme="majorBidi" w:cstheme="majorBidi"/>
                <w:color w:val="auto"/>
              </w:rPr>
            </w:pPr>
            <w:r w:rsidRPr="003E2AAB">
              <w:rPr>
                <w:rFonts w:asciiTheme="majorBidi" w:eastAsia="Times New Roman" w:hAnsiTheme="majorBidi" w:cstheme="majorBidi"/>
                <w:color w:val="auto"/>
              </w:rPr>
              <w:t>14.</w:t>
            </w:r>
            <w:r w:rsidR="0D5B3E01" w:rsidRPr="003E2AAB">
              <w:rPr>
                <w:rFonts w:asciiTheme="majorBidi" w:eastAsia="Times New Roman" w:hAnsiTheme="majorBidi" w:cstheme="majorBidi"/>
                <w:color w:val="auto"/>
              </w:rPr>
              <w:t>2</w:t>
            </w:r>
            <w:r w:rsidR="00000172" w:rsidRPr="003E2AAB">
              <w:rPr>
                <w:rFonts w:asciiTheme="majorBidi" w:eastAsia="Times New Roman" w:hAnsiTheme="majorBidi" w:cstheme="majorBidi"/>
                <w:color w:val="auto"/>
              </w:rPr>
              <w:t>.</w:t>
            </w:r>
            <w:r w:rsidR="0D5B3E01" w:rsidRPr="003E2AAB">
              <w:rPr>
                <w:rFonts w:asciiTheme="majorBidi" w:eastAsia="Times New Roman" w:hAnsiTheme="majorBidi" w:cstheme="majorBidi"/>
                <w:color w:val="auto"/>
              </w:rPr>
              <w:t xml:space="preserve"> </w:t>
            </w:r>
            <w:r w:rsidRPr="003E2AAB">
              <w:rPr>
                <w:rFonts w:asciiTheme="majorBidi" w:eastAsia="Times New Roman" w:hAnsiTheme="majorBidi" w:cstheme="majorBidi"/>
                <w:color w:val="auto"/>
              </w:rPr>
              <w:t>2</w:t>
            </w:r>
            <w:r w:rsidR="0D5B3E01" w:rsidRPr="003E2AAB">
              <w:rPr>
                <w:rFonts w:asciiTheme="majorBidi" w:eastAsia="Times New Roman" w:hAnsiTheme="majorBidi" w:cstheme="majorBidi"/>
                <w:color w:val="auto"/>
              </w:rPr>
              <w:t xml:space="preserve"> priedas</w:t>
            </w:r>
            <w:r w:rsidRPr="003E2AAB">
              <w:rPr>
                <w:rFonts w:asciiTheme="majorBidi" w:eastAsia="Times New Roman" w:hAnsiTheme="majorBidi" w:cstheme="majorBidi"/>
                <w:color w:val="auto"/>
              </w:rPr>
              <w:t xml:space="preserve"> </w:t>
            </w:r>
            <w:r w:rsidR="44BE9FCC" w:rsidRPr="003E2AAB">
              <w:rPr>
                <w:rFonts w:asciiTheme="majorBidi" w:eastAsia="Times New Roman" w:hAnsiTheme="majorBidi" w:cstheme="majorBidi"/>
                <w:color w:val="auto"/>
              </w:rPr>
              <w:t>– Konfidencialumo pasižadėjimas</w:t>
            </w:r>
          </w:p>
          <w:p w14:paraId="624EF1BC" w14:textId="53A9FC54" w:rsidR="00FD7141" w:rsidRPr="003E2AAB" w:rsidRDefault="00FD7141" w:rsidP="37C0C6C9">
            <w:pPr>
              <w:widowControl w:val="0"/>
              <w:tabs>
                <w:tab w:val="left" w:pos="1214"/>
              </w:tabs>
              <w:spacing w:after="0"/>
              <w:rPr>
                <w:rFonts w:asciiTheme="majorBidi" w:eastAsia="Times New Roman" w:hAnsiTheme="majorBidi" w:cstheme="majorBidi"/>
                <w:i/>
                <w:iCs/>
                <w:color w:val="auto"/>
              </w:rPr>
            </w:pPr>
            <w:r w:rsidRPr="003E2AAB">
              <w:rPr>
                <w:rFonts w:asciiTheme="majorBidi" w:eastAsia="Times New Roman" w:hAnsiTheme="majorBidi" w:cstheme="majorBidi"/>
                <w:color w:val="auto"/>
              </w:rPr>
              <w:t>1</w:t>
            </w:r>
            <w:r w:rsidR="3462F51C" w:rsidRPr="003E2AAB">
              <w:rPr>
                <w:rFonts w:asciiTheme="majorBidi" w:eastAsia="Times New Roman" w:hAnsiTheme="majorBidi" w:cstheme="majorBidi"/>
                <w:color w:val="auto"/>
              </w:rPr>
              <w:t>4</w:t>
            </w:r>
            <w:r w:rsidRPr="003E2AAB">
              <w:rPr>
                <w:rFonts w:asciiTheme="majorBidi" w:eastAsia="Times New Roman" w:hAnsiTheme="majorBidi" w:cstheme="majorBidi"/>
                <w:color w:val="auto"/>
              </w:rPr>
              <w:t>.</w:t>
            </w:r>
            <w:r w:rsidR="0D5B3E01" w:rsidRPr="003E2AAB">
              <w:rPr>
                <w:rFonts w:asciiTheme="majorBidi" w:eastAsia="Times New Roman" w:hAnsiTheme="majorBidi" w:cstheme="majorBidi"/>
                <w:color w:val="auto"/>
              </w:rPr>
              <w:t>3</w:t>
            </w:r>
            <w:r w:rsidR="44BE9FCC" w:rsidRPr="003E2AAB">
              <w:rPr>
                <w:rFonts w:asciiTheme="majorBidi" w:eastAsia="Times New Roman" w:hAnsiTheme="majorBidi" w:cstheme="majorBidi"/>
                <w:color w:val="auto"/>
              </w:rPr>
              <w:t>.</w:t>
            </w:r>
            <w:r w:rsidR="0D5B3E01" w:rsidRPr="003E2AAB">
              <w:rPr>
                <w:rFonts w:asciiTheme="majorBidi" w:eastAsia="Times New Roman" w:hAnsiTheme="majorBidi" w:cstheme="majorBidi"/>
                <w:color w:val="auto"/>
              </w:rPr>
              <w:t xml:space="preserve"> </w:t>
            </w:r>
            <w:r w:rsidR="44BE9FCC" w:rsidRPr="003E2AAB">
              <w:rPr>
                <w:rFonts w:asciiTheme="majorBidi" w:eastAsia="Times New Roman" w:hAnsiTheme="majorBidi" w:cstheme="majorBidi"/>
                <w:color w:val="auto"/>
              </w:rPr>
              <w:t>3</w:t>
            </w:r>
            <w:r w:rsidR="38D6BE59" w:rsidRPr="003E2AAB">
              <w:rPr>
                <w:rFonts w:asciiTheme="majorBidi" w:eastAsia="Times New Roman" w:hAnsiTheme="majorBidi" w:cstheme="majorBidi"/>
                <w:color w:val="auto"/>
              </w:rPr>
              <w:t xml:space="preserve"> p</w:t>
            </w:r>
            <w:r w:rsidRPr="003E2AAB">
              <w:rPr>
                <w:rFonts w:asciiTheme="majorBidi" w:eastAsia="Times New Roman" w:hAnsiTheme="majorBidi" w:cstheme="majorBidi"/>
                <w:color w:val="auto"/>
              </w:rPr>
              <w:t>riedas – Pasiūlymas</w:t>
            </w:r>
          </w:p>
        </w:tc>
      </w:tr>
    </w:tbl>
    <w:p w14:paraId="56D7F672" w14:textId="0892A35A" w:rsidR="00267D10" w:rsidRPr="003E2AAB" w:rsidRDefault="00267D10">
      <w:pPr>
        <w:rPr>
          <w:color w:val="aut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3E2AAB" w:rsidRPr="003E2AAB" w14:paraId="5E715AE3" w14:textId="77777777" w:rsidTr="00390F63">
        <w:trPr>
          <w:trHeight w:val="309"/>
        </w:trPr>
        <w:tc>
          <w:tcPr>
            <w:tcW w:w="9639" w:type="dxa"/>
            <w:gridSpan w:val="2"/>
          </w:tcPr>
          <w:p w14:paraId="021C635C" w14:textId="1A8E0EBC" w:rsidR="00FD7141" w:rsidRPr="003E2AAB" w:rsidRDefault="00FD7141" w:rsidP="00FD7141">
            <w:pPr>
              <w:spacing w:after="0"/>
              <w:ind w:left="432" w:hanging="432"/>
              <w:contextualSpacing/>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ŠALIŲ PARAŠAI</w:t>
            </w:r>
          </w:p>
          <w:p w14:paraId="161C8043"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E853AA3" w:rsidR="00FD7141" w:rsidRPr="003E2AAB" w:rsidRDefault="000572CE" w:rsidP="00FD7141">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 xml:space="preserve">Simonas </w:t>
            </w:r>
            <w:proofErr w:type="spellStart"/>
            <w:r>
              <w:rPr>
                <w:rFonts w:asciiTheme="majorBidi" w:eastAsia="Times New Roman" w:hAnsiTheme="majorBidi" w:cstheme="majorBidi"/>
                <w:b/>
                <w:bCs/>
                <w:color w:val="auto"/>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2FBA2071"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bookmarkStart w:id="3" w:name="_GoBack"/>
            <w:bookmarkEnd w:id="3"/>
          </w:p>
        </w:tc>
      </w:tr>
      <w:tr w:rsidR="003E2AAB" w:rsidRPr="003E2AA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5EB402E" w:rsidR="00FD7141" w:rsidRPr="003E2AAB" w:rsidRDefault="00A60249" w:rsidP="00FD7141">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p>
        </w:tc>
      </w:tr>
      <w:tr w:rsidR="003E2AAB" w:rsidRPr="003E2AAB"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r w:rsidRPr="003E2AAB">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r w:rsidRPr="003E2AAB">
              <w:rPr>
                <w:rFonts w:asciiTheme="majorBidi" w:eastAsia="Times New Roman" w:hAnsiTheme="majorBidi" w:cstheme="majorBidi"/>
                <w:b/>
                <w:bCs/>
                <w:color w:val="auto"/>
                <w:szCs w:val="20"/>
              </w:rPr>
              <w:t>(parašas)</w:t>
            </w:r>
          </w:p>
        </w:tc>
      </w:tr>
    </w:tbl>
    <w:p w14:paraId="1758E50D" w14:textId="77777777" w:rsidR="00FD7141" w:rsidRPr="003E2AAB"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Pr="003E2AAB" w:rsidRDefault="00F91E28">
      <w:pPr>
        <w:rPr>
          <w:color w:val="auto"/>
        </w:rPr>
      </w:pPr>
    </w:p>
    <w:sectPr w:rsidR="00F91E28" w:rsidRPr="003E2AAB"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1D86" w14:textId="77777777" w:rsidR="00F9201C" w:rsidRDefault="00F9201C" w:rsidP="00FD7141">
      <w:pPr>
        <w:spacing w:after="0" w:line="240" w:lineRule="auto"/>
      </w:pPr>
      <w:r>
        <w:separator/>
      </w:r>
    </w:p>
  </w:endnote>
  <w:endnote w:type="continuationSeparator" w:id="0">
    <w:p w14:paraId="31DEA501" w14:textId="77777777" w:rsidR="00F9201C" w:rsidRDefault="00F9201C" w:rsidP="00FD7141">
      <w:pPr>
        <w:spacing w:after="0" w:line="240" w:lineRule="auto"/>
      </w:pPr>
      <w:r>
        <w:continuationSeparator/>
      </w:r>
    </w:p>
  </w:endnote>
  <w:endnote w:type="continuationNotice" w:id="1">
    <w:p w14:paraId="7DDBBBAA" w14:textId="77777777" w:rsidR="00F9201C" w:rsidRDefault="00F92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1059" w14:textId="77777777" w:rsidR="00F9201C" w:rsidRDefault="00F9201C" w:rsidP="00FD7141">
      <w:pPr>
        <w:spacing w:after="0" w:line="240" w:lineRule="auto"/>
      </w:pPr>
      <w:r>
        <w:separator/>
      </w:r>
    </w:p>
  </w:footnote>
  <w:footnote w:type="continuationSeparator" w:id="0">
    <w:p w14:paraId="35C3262F" w14:textId="77777777" w:rsidR="00F9201C" w:rsidRDefault="00F9201C" w:rsidP="00FD7141">
      <w:pPr>
        <w:spacing w:after="0" w:line="240" w:lineRule="auto"/>
      </w:pPr>
      <w:r>
        <w:continuationSeparator/>
      </w:r>
    </w:p>
  </w:footnote>
  <w:footnote w:type="continuationNotice" w:id="1">
    <w:p w14:paraId="0449FD92" w14:textId="77777777" w:rsidR="00F9201C" w:rsidRDefault="00F9201C">
      <w:pPr>
        <w:spacing w:after="0" w:line="240" w:lineRule="auto"/>
      </w:pPr>
    </w:p>
  </w:footnote>
  <w:footnote w:id="2">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0172"/>
    <w:rsid w:val="0000136E"/>
    <w:rsid w:val="000101DD"/>
    <w:rsid w:val="000200C1"/>
    <w:rsid w:val="00024BFE"/>
    <w:rsid w:val="0003064F"/>
    <w:rsid w:val="00037BF8"/>
    <w:rsid w:val="00040AC4"/>
    <w:rsid w:val="00042F53"/>
    <w:rsid w:val="00044F22"/>
    <w:rsid w:val="00052D90"/>
    <w:rsid w:val="00054E76"/>
    <w:rsid w:val="000572CE"/>
    <w:rsid w:val="00062D9A"/>
    <w:rsid w:val="00063986"/>
    <w:rsid w:val="000734D2"/>
    <w:rsid w:val="00076F25"/>
    <w:rsid w:val="00083DB1"/>
    <w:rsid w:val="000877DA"/>
    <w:rsid w:val="00087C18"/>
    <w:rsid w:val="0009430F"/>
    <w:rsid w:val="000A331E"/>
    <w:rsid w:val="000A6D3F"/>
    <w:rsid w:val="000C48C3"/>
    <w:rsid w:val="000D020F"/>
    <w:rsid w:val="000D2D91"/>
    <w:rsid w:val="000D7D0D"/>
    <w:rsid w:val="00101BC7"/>
    <w:rsid w:val="00103D8C"/>
    <w:rsid w:val="00105F42"/>
    <w:rsid w:val="001112CA"/>
    <w:rsid w:val="00117D4C"/>
    <w:rsid w:val="001229E1"/>
    <w:rsid w:val="00127797"/>
    <w:rsid w:val="00130F0D"/>
    <w:rsid w:val="0013582E"/>
    <w:rsid w:val="001378CD"/>
    <w:rsid w:val="001379FC"/>
    <w:rsid w:val="0015716B"/>
    <w:rsid w:val="00164B57"/>
    <w:rsid w:val="00167565"/>
    <w:rsid w:val="001753FE"/>
    <w:rsid w:val="0018065A"/>
    <w:rsid w:val="0019396F"/>
    <w:rsid w:val="0019533E"/>
    <w:rsid w:val="001A02D2"/>
    <w:rsid w:val="001A13B1"/>
    <w:rsid w:val="001B39D0"/>
    <w:rsid w:val="001C1101"/>
    <w:rsid w:val="001C74C8"/>
    <w:rsid w:val="001D2E74"/>
    <w:rsid w:val="001D53B4"/>
    <w:rsid w:val="001D56F6"/>
    <w:rsid w:val="001E5A8F"/>
    <w:rsid w:val="001F37AB"/>
    <w:rsid w:val="002057BE"/>
    <w:rsid w:val="00215067"/>
    <w:rsid w:val="00231E73"/>
    <w:rsid w:val="00240BDB"/>
    <w:rsid w:val="002434BD"/>
    <w:rsid w:val="00244BB0"/>
    <w:rsid w:val="002452A4"/>
    <w:rsid w:val="00267D10"/>
    <w:rsid w:val="0027332F"/>
    <w:rsid w:val="00286FF4"/>
    <w:rsid w:val="00295FDF"/>
    <w:rsid w:val="00296451"/>
    <w:rsid w:val="002C3091"/>
    <w:rsid w:val="002E6AB7"/>
    <w:rsid w:val="002E6E60"/>
    <w:rsid w:val="002F7904"/>
    <w:rsid w:val="00325443"/>
    <w:rsid w:val="00341022"/>
    <w:rsid w:val="00355FC1"/>
    <w:rsid w:val="00365892"/>
    <w:rsid w:val="003744D0"/>
    <w:rsid w:val="00380C4A"/>
    <w:rsid w:val="00390F63"/>
    <w:rsid w:val="003A2697"/>
    <w:rsid w:val="003A60B9"/>
    <w:rsid w:val="003A781B"/>
    <w:rsid w:val="003D16D3"/>
    <w:rsid w:val="003D3FB8"/>
    <w:rsid w:val="003E2AAB"/>
    <w:rsid w:val="003E46DD"/>
    <w:rsid w:val="003F2D27"/>
    <w:rsid w:val="003F56A1"/>
    <w:rsid w:val="004038D6"/>
    <w:rsid w:val="00430178"/>
    <w:rsid w:val="004307A8"/>
    <w:rsid w:val="00434EC8"/>
    <w:rsid w:val="00440AD0"/>
    <w:rsid w:val="00443D32"/>
    <w:rsid w:val="004466FD"/>
    <w:rsid w:val="00451F51"/>
    <w:rsid w:val="0045261D"/>
    <w:rsid w:val="00470BB0"/>
    <w:rsid w:val="00473C87"/>
    <w:rsid w:val="004766FC"/>
    <w:rsid w:val="004A1031"/>
    <w:rsid w:val="004A26AF"/>
    <w:rsid w:val="004B1DCA"/>
    <w:rsid w:val="004B211F"/>
    <w:rsid w:val="004D0320"/>
    <w:rsid w:val="004D452B"/>
    <w:rsid w:val="004D4AD6"/>
    <w:rsid w:val="00526C5A"/>
    <w:rsid w:val="00530DC3"/>
    <w:rsid w:val="00553471"/>
    <w:rsid w:val="00580B75"/>
    <w:rsid w:val="00585C8D"/>
    <w:rsid w:val="0059296D"/>
    <w:rsid w:val="00595747"/>
    <w:rsid w:val="005A501F"/>
    <w:rsid w:val="005B6548"/>
    <w:rsid w:val="005B7D6F"/>
    <w:rsid w:val="005C3450"/>
    <w:rsid w:val="005C511E"/>
    <w:rsid w:val="005C5569"/>
    <w:rsid w:val="005D1EAA"/>
    <w:rsid w:val="005E1223"/>
    <w:rsid w:val="005E5872"/>
    <w:rsid w:val="00606F90"/>
    <w:rsid w:val="00607672"/>
    <w:rsid w:val="00610382"/>
    <w:rsid w:val="00617C83"/>
    <w:rsid w:val="006978D1"/>
    <w:rsid w:val="006A5622"/>
    <w:rsid w:val="006B72EC"/>
    <w:rsid w:val="006C042A"/>
    <w:rsid w:val="006C1205"/>
    <w:rsid w:val="006C2979"/>
    <w:rsid w:val="006C548D"/>
    <w:rsid w:val="006D1B58"/>
    <w:rsid w:val="006D60B1"/>
    <w:rsid w:val="006E0BF1"/>
    <w:rsid w:val="006E57D4"/>
    <w:rsid w:val="006F3AD6"/>
    <w:rsid w:val="006F6890"/>
    <w:rsid w:val="006F7C8A"/>
    <w:rsid w:val="007171F4"/>
    <w:rsid w:val="00724D7B"/>
    <w:rsid w:val="007314E1"/>
    <w:rsid w:val="0073419B"/>
    <w:rsid w:val="00753F55"/>
    <w:rsid w:val="00756AF5"/>
    <w:rsid w:val="00767641"/>
    <w:rsid w:val="00775EAB"/>
    <w:rsid w:val="007A5494"/>
    <w:rsid w:val="007B0337"/>
    <w:rsid w:val="007B1FDB"/>
    <w:rsid w:val="007C1819"/>
    <w:rsid w:val="007C45FA"/>
    <w:rsid w:val="007E5042"/>
    <w:rsid w:val="007F27B7"/>
    <w:rsid w:val="00805C7F"/>
    <w:rsid w:val="00821B44"/>
    <w:rsid w:val="00823500"/>
    <w:rsid w:val="00824577"/>
    <w:rsid w:val="00824651"/>
    <w:rsid w:val="008517EA"/>
    <w:rsid w:val="0086514D"/>
    <w:rsid w:val="00885C0F"/>
    <w:rsid w:val="0089579A"/>
    <w:rsid w:val="008A2FED"/>
    <w:rsid w:val="008B46FD"/>
    <w:rsid w:val="008D4BB1"/>
    <w:rsid w:val="008E6DBC"/>
    <w:rsid w:val="009118B5"/>
    <w:rsid w:val="0092069C"/>
    <w:rsid w:val="00924AB7"/>
    <w:rsid w:val="00930F6A"/>
    <w:rsid w:val="00932D1C"/>
    <w:rsid w:val="00934360"/>
    <w:rsid w:val="00934D0C"/>
    <w:rsid w:val="00935CCD"/>
    <w:rsid w:val="00943F48"/>
    <w:rsid w:val="009441ED"/>
    <w:rsid w:val="009840D6"/>
    <w:rsid w:val="00986F9C"/>
    <w:rsid w:val="00995C6B"/>
    <w:rsid w:val="009B05C2"/>
    <w:rsid w:val="009C2320"/>
    <w:rsid w:val="009D32D3"/>
    <w:rsid w:val="009D438E"/>
    <w:rsid w:val="009E6CCF"/>
    <w:rsid w:val="009E7E16"/>
    <w:rsid w:val="009F0C0C"/>
    <w:rsid w:val="00A02663"/>
    <w:rsid w:val="00A06587"/>
    <w:rsid w:val="00A07DC6"/>
    <w:rsid w:val="00A10A67"/>
    <w:rsid w:val="00A51521"/>
    <w:rsid w:val="00A56AEA"/>
    <w:rsid w:val="00A60249"/>
    <w:rsid w:val="00A617BD"/>
    <w:rsid w:val="00A82559"/>
    <w:rsid w:val="00A87AF9"/>
    <w:rsid w:val="00AA5CB2"/>
    <w:rsid w:val="00AB3C0F"/>
    <w:rsid w:val="00AC2B96"/>
    <w:rsid w:val="00AC524E"/>
    <w:rsid w:val="00AC5384"/>
    <w:rsid w:val="00AE086E"/>
    <w:rsid w:val="00AE7066"/>
    <w:rsid w:val="00AF50D8"/>
    <w:rsid w:val="00B04EB2"/>
    <w:rsid w:val="00B357A4"/>
    <w:rsid w:val="00B4257E"/>
    <w:rsid w:val="00B641F9"/>
    <w:rsid w:val="00B80C7E"/>
    <w:rsid w:val="00B80D31"/>
    <w:rsid w:val="00B91AB7"/>
    <w:rsid w:val="00BA128A"/>
    <w:rsid w:val="00BA39F0"/>
    <w:rsid w:val="00BA3CE0"/>
    <w:rsid w:val="00BB2649"/>
    <w:rsid w:val="00BB5201"/>
    <w:rsid w:val="00BC27F9"/>
    <w:rsid w:val="00BC4CB0"/>
    <w:rsid w:val="00BC5EF7"/>
    <w:rsid w:val="00BD3B4B"/>
    <w:rsid w:val="00BE05A8"/>
    <w:rsid w:val="00BE45D7"/>
    <w:rsid w:val="00C01794"/>
    <w:rsid w:val="00C1030E"/>
    <w:rsid w:val="00C117C4"/>
    <w:rsid w:val="00C136DB"/>
    <w:rsid w:val="00C220F5"/>
    <w:rsid w:val="00C3233B"/>
    <w:rsid w:val="00C35CC0"/>
    <w:rsid w:val="00C36469"/>
    <w:rsid w:val="00C4193D"/>
    <w:rsid w:val="00C450CE"/>
    <w:rsid w:val="00C65430"/>
    <w:rsid w:val="00C70AF1"/>
    <w:rsid w:val="00C828CA"/>
    <w:rsid w:val="00C8570F"/>
    <w:rsid w:val="00C85C03"/>
    <w:rsid w:val="00C86B9A"/>
    <w:rsid w:val="00C874EC"/>
    <w:rsid w:val="00C92D7A"/>
    <w:rsid w:val="00CA23A7"/>
    <w:rsid w:val="00CB560F"/>
    <w:rsid w:val="00CB7368"/>
    <w:rsid w:val="00CC6A96"/>
    <w:rsid w:val="00CD1783"/>
    <w:rsid w:val="00CF346E"/>
    <w:rsid w:val="00CF6253"/>
    <w:rsid w:val="00D06796"/>
    <w:rsid w:val="00D20B50"/>
    <w:rsid w:val="00D272B3"/>
    <w:rsid w:val="00D272DF"/>
    <w:rsid w:val="00D36557"/>
    <w:rsid w:val="00D5119A"/>
    <w:rsid w:val="00D549FE"/>
    <w:rsid w:val="00D62BF0"/>
    <w:rsid w:val="00D75603"/>
    <w:rsid w:val="00D75EDD"/>
    <w:rsid w:val="00D800E3"/>
    <w:rsid w:val="00D8283F"/>
    <w:rsid w:val="00D8591E"/>
    <w:rsid w:val="00D85DE5"/>
    <w:rsid w:val="00D87B8A"/>
    <w:rsid w:val="00DA246B"/>
    <w:rsid w:val="00DA74D9"/>
    <w:rsid w:val="00DB2F59"/>
    <w:rsid w:val="00DB5CC1"/>
    <w:rsid w:val="00DC6CB3"/>
    <w:rsid w:val="00DF56B5"/>
    <w:rsid w:val="00E2047E"/>
    <w:rsid w:val="00E31EE4"/>
    <w:rsid w:val="00E51D81"/>
    <w:rsid w:val="00E5221A"/>
    <w:rsid w:val="00E6452D"/>
    <w:rsid w:val="00E6689B"/>
    <w:rsid w:val="00E67330"/>
    <w:rsid w:val="00E82EE7"/>
    <w:rsid w:val="00E83E28"/>
    <w:rsid w:val="00E9306F"/>
    <w:rsid w:val="00E97C73"/>
    <w:rsid w:val="00EA39A3"/>
    <w:rsid w:val="00EA646B"/>
    <w:rsid w:val="00EB3F30"/>
    <w:rsid w:val="00EB7614"/>
    <w:rsid w:val="00EC1D89"/>
    <w:rsid w:val="00EC7274"/>
    <w:rsid w:val="00EE1808"/>
    <w:rsid w:val="00EE1FE1"/>
    <w:rsid w:val="00EE54E0"/>
    <w:rsid w:val="00F12165"/>
    <w:rsid w:val="00F16FFE"/>
    <w:rsid w:val="00F201AA"/>
    <w:rsid w:val="00F40CC4"/>
    <w:rsid w:val="00F420FB"/>
    <w:rsid w:val="00F53751"/>
    <w:rsid w:val="00F54EAC"/>
    <w:rsid w:val="00F610E0"/>
    <w:rsid w:val="00F677BE"/>
    <w:rsid w:val="00F71E79"/>
    <w:rsid w:val="00F72E2F"/>
    <w:rsid w:val="00F73420"/>
    <w:rsid w:val="00F7488E"/>
    <w:rsid w:val="00F91E28"/>
    <w:rsid w:val="00F9201C"/>
    <w:rsid w:val="00F96628"/>
    <w:rsid w:val="00FA5456"/>
    <w:rsid w:val="00FB6C79"/>
    <w:rsid w:val="00FC04CB"/>
    <w:rsid w:val="00FC1FFD"/>
    <w:rsid w:val="00FC5C8D"/>
    <w:rsid w:val="00FD7141"/>
    <w:rsid w:val="00FF5773"/>
    <w:rsid w:val="00FF5D2A"/>
    <w:rsid w:val="04322646"/>
    <w:rsid w:val="05B9A8F3"/>
    <w:rsid w:val="0A088E5B"/>
    <w:rsid w:val="0A433912"/>
    <w:rsid w:val="0D4E03D4"/>
    <w:rsid w:val="0D5B3E01"/>
    <w:rsid w:val="1208942E"/>
    <w:rsid w:val="126AE225"/>
    <w:rsid w:val="145A3A13"/>
    <w:rsid w:val="14DD4511"/>
    <w:rsid w:val="218B2AD6"/>
    <w:rsid w:val="21E9EE91"/>
    <w:rsid w:val="2AEF77A9"/>
    <w:rsid w:val="2E2726CD"/>
    <w:rsid w:val="2E8025D2"/>
    <w:rsid w:val="3462F51C"/>
    <w:rsid w:val="37C0C6C9"/>
    <w:rsid w:val="37F9C25D"/>
    <w:rsid w:val="38D6BE59"/>
    <w:rsid w:val="44BE9FCC"/>
    <w:rsid w:val="48F8552C"/>
    <w:rsid w:val="51F4ACB6"/>
    <w:rsid w:val="5492B08B"/>
    <w:rsid w:val="55428461"/>
    <w:rsid w:val="5A5986B3"/>
    <w:rsid w:val="5ED0E0BA"/>
    <w:rsid w:val="6B2B2C73"/>
    <w:rsid w:val="6B6B7FD3"/>
    <w:rsid w:val="6C42F712"/>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normaltextrun">
    <w:name w:val="normaltextrun"/>
    <w:basedOn w:val="DefaultParagraphFont"/>
    <w:rsid w:val="00BA39F0"/>
  </w:style>
  <w:style w:type="character" w:customStyle="1" w:styleId="eop">
    <w:name w:val="eop"/>
    <w:basedOn w:val="DefaultParagraphFont"/>
    <w:rsid w:val="00BA39F0"/>
  </w:style>
  <w:style w:type="paragraph" w:customStyle="1" w:styleId="paragraph">
    <w:name w:val="paragraph"/>
    <w:basedOn w:val="Normal"/>
    <w:rsid w:val="00DA74D9"/>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60062">
      <w:bodyDiv w:val="1"/>
      <w:marLeft w:val="0"/>
      <w:marRight w:val="0"/>
      <w:marTop w:val="0"/>
      <w:marBottom w:val="0"/>
      <w:divBdr>
        <w:top w:val="none" w:sz="0" w:space="0" w:color="auto"/>
        <w:left w:val="none" w:sz="0" w:space="0" w:color="auto"/>
        <w:bottom w:val="none" w:sz="0" w:space="0" w:color="auto"/>
        <w:right w:val="none" w:sz="0" w:space="0" w:color="auto"/>
      </w:divBdr>
      <w:divsChild>
        <w:div w:id="2107070485">
          <w:marLeft w:val="0"/>
          <w:marRight w:val="0"/>
          <w:marTop w:val="0"/>
          <w:marBottom w:val="0"/>
          <w:divBdr>
            <w:top w:val="none" w:sz="0" w:space="0" w:color="auto"/>
            <w:left w:val="none" w:sz="0" w:space="0" w:color="auto"/>
            <w:bottom w:val="none" w:sz="0" w:space="0" w:color="auto"/>
            <w:right w:val="none" w:sz="0" w:space="0" w:color="auto"/>
          </w:divBdr>
        </w:div>
        <w:div w:id="94588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64F21"/>
    <w:rsid w:val="000A6D3F"/>
    <w:rsid w:val="00102415"/>
    <w:rsid w:val="00191772"/>
    <w:rsid w:val="001A30EA"/>
    <w:rsid w:val="001F37AB"/>
    <w:rsid w:val="00296451"/>
    <w:rsid w:val="006A5622"/>
    <w:rsid w:val="006B25FA"/>
    <w:rsid w:val="007171F4"/>
    <w:rsid w:val="0075126B"/>
    <w:rsid w:val="007F26EF"/>
    <w:rsid w:val="00823500"/>
    <w:rsid w:val="00830B34"/>
    <w:rsid w:val="00AC4B1E"/>
    <w:rsid w:val="00BE45D7"/>
    <w:rsid w:val="00C50A29"/>
    <w:rsid w:val="00C9539D"/>
    <w:rsid w:val="00D06796"/>
    <w:rsid w:val="00D15182"/>
    <w:rsid w:val="00D365E6"/>
    <w:rsid w:val="00D71ABB"/>
    <w:rsid w:val="00DB2F59"/>
    <w:rsid w:val="00DD200D"/>
    <w:rsid w:val="00ED0847"/>
    <w:rsid w:val="00EE1808"/>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B53A-B327-43D4-8F8D-CAFF4B008986}">
  <ds:schemaRefs>
    <ds:schemaRef ds:uri="http://purl.org/dc/terms/"/>
    <ds:schemaRef ds:uri="http://purl.org/dc/dcmitype/"/>
    <ds:schemaRef ds:uri="441e4d8e-a8ab-46be-9694-e40af28e9c61"/>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bd2a18c2-06d4-44cd-af38-3237b532008a"/>
    <ds:schemaRef ds:uri="http://schemas.microsoft.com/office/2006/metadata/properties"/>
  </ds:schemaRefs>
</ds:datastoreItem>
</file>

<file path=customXml/itemProps4.xml><?xml version="1.0" encoding="utf-8"?>
<ds:datastoreItem xmlns:ds="http://schemas.openxmlformats.org/officeDocument/2006/customXml" ds:itemID="{5C0D6539-4F1F-4838-AD0F-699EDCF8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9444</Words>
  <Characters>5384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Laura Šukienė</cp:lastModifiedBy>
  <cp:revision>3</cp:revision>
  <dcterms:created xsi:type="dcterms:W3CDTF">2025-01-02T15:49:00Z</dcterms:created>
  <dcterms:modified xsi:type="dcterms:W3CDTF">2025-01-18T20:28:00Z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