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5968" w14:textId="77777777" w:rsidR="00811CAE" w:rsidRPr="002702D8" w:rsidRDefault="00811CAE" w:rsidP="00811CAE">
      <w:pPr>
        <w:jc w:val="center"/>
        <w:rPr>
          <w:b/>
          <w:bCs/>
          <w:sz w:val="22"/>
          <w:szCs w:val="22"/>
          <w:lang w:val="en-US"/>
        </w:rPr>
      </w:pPr>
    </w:p>
    <w:p w14:paraId="46DC9DBB" w14:textId="77777777" w:rsidR="00811CAE" w:rsidRPr="002F0B65" w:rsidRDefault="00811CAE" w:rsidP="00811CAE">
      <w:pPr>
        <w:pStyle w:val="Antrat3"/>
        <w:numPr>
          <w:ilvl w:val="0"/>
          <w:numId w:val="0"/>
        </w:numPr>
        <w:ind w:left="142"/>
        <w:jc w:val="center"/>
        <w:rPr>
          <w:b/>
          <w:bCs/>
          <w:color w:val="000000"/>
          <w:sz w:val="23"/>
          <w:szCs w:val="23"/>
        </w:rPr>
      </w:pPr>
      <w:r w:rsidRPr="002F0B65">
        <w:rPr>
          <w:b/>
          <w:bCs/>
          <w:color w:val="000000"/>
          <w:sz w:val="23"/>
          <w:szCs w:val="23"/>
        </w:rPr>
        <w:t>VIEŠOJO PREKIŲ PIRKIMO-PARDAVIMO SUTARTIS</w:t>
      </w:r>
    </w:p>
    <w:p w14:paraId="189BFC8E" w14:textId="77777777" w:rsidR="00811CAE" w:rsidRPr="002F0B65" w:rsidRDefault="00811CAE" w:rsidP="00811CAE"/>
    <w:p w14:paraId="3334A376" w14:textId="0EFA1BF5" w:rsidR="00811CAE" w:rsidRPr="00F655F8" w:rsidRDefault="00811CAE" w:rsidP="00811CAE">
      <w:pPr>
        <w:pStyle w:val="1"/>
        <w:rPr>
          <w:color w:val="000000"/>
          <w:sz w:val="23"/>
          <w:szCs w:val="23"/>
          <w:lang w:val="lt-LT"/>
        </w:rPr>
      </w:pPr>
      <w:r>
        <w:rPr>
          <w:color w:val="000000"/>
          <w:sz w:val="23"/>
          <w:szCs w:val="23"/>
          <w:lang w:val="lt-LT"/>
        </w:rPr>
        <w:t>2023</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2702D8">
        <w:rPr>
          <w:sz w:val="23"/>
          <w:szCs w:val="23"/>
          <w:u w:val="single"/>
          <w:lang w:val="lt-LT"/>
        </w:rPr>
        <w:t>10</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2702D8">
        <w:rPr>
          <w:color w:val="000000"/>
          <w:sz w:val="23"/>
          <w:szCs w:val="23"/>
          <w:u w:val="single"/>
          <w:lang w:val="lt-LT"/>
        </w:rPr>
        <w:t>20</w:t>
      </w:r>
      <w:r w:rsidRPr="00F655F8">
        <w:rPr>
          <w:color w:val="000000"/>
          <w:sz w:val="23"/>
          <w:szCs w:val="23"/>
          <w:u w:val="single"/>
          <w:lang w:val="lt-LT"/>
        </w:rPr>
        <w:t xml:space="preserve">     </w:t>
      </w:r>
      <w:r w:rsidRPr="00F655F8">
        <w:rPr>
          <w:color w:val="000000"/>
          <w:sz w:val="23"/>
          <w:szCs w:val="23"/>
          <w:lang w:val="lt-LT"/>
        </w:rPr>
        <w:t xml:space="preserve">  Nr. </w:t>
      </w:r>
      <w:r w:rsidR="00311D67">
        <w:rPr>
          <w:color w:val="000000"/>
          <w:sz w:val="23"/>
          <w:szCs w:val="23"/>
          <w:lang w:val="lt-LT"/>
        </w:rPr>
        <w:t>VP-21</w:t>
      </w:r>
      <w:r w:rsidR="006914FE">
        <w:rPr>
          <w:color w:val="000000"/>
          <w:sz w:val="23"/>
          <w:szCs w:val="23"/>
          <w:lang w:val="lt-LT"/>
        </w:rPr>
        <w:t>6</w:t>
      </w:r>
    </w:p>
    <w:p w14:paraId="056FB179" w14:textId="77777777" w:rsidR="00811CAE" w:rsidRDefault="00811CAE" w:rsidP="00811CAE">
      <w:pPr>
        <w:pStyle w:val="1"/>
        <w:rPr>
          <w:color w:val="000000"/>
          <w:sz w:val="23"/>
          <w:szCs w:val="23"/>
          <w:lang w:val="lt-LT"/>
        </w:rPr>
      </w:pPr>
      <w:r>
        <w:rPr>
          <w:color w:val="000000"/>
          <w:sz w:val="23"/>
          <w:szCs w:val="23"/>
          <w:lang w:val="lt-LT"/>
        </w:rPr>
        <w:t>Joniškis</w:t>
      </w:r>
    </w:p>
    <w:p w14:paraId="28F82D00" w14:textId="77777777" w:rsidR="00811CAE" w:rsidRDefault="00811CAE" w:rsidP="00811CAE">
      <w:pPr>
        <w:pStyle w:val="1"/>
        <w:rPr>
          <w:color w:val="000000"/>
          <w:sz w:val="23"/>
          <w:szCs w:val="23"/>
          <w:lang w:val="lt-LT"/>
        </w:rPr>
      </w:pPr>
    </w:p>
    <w:p w14:paraId="53E31BC3" w14:textId="66EB9FEC" w:rsidR="00811CAE" w:rsidRPr="00316CE1" w:rsidRDefault="00811CAE" w:rsidP="00811CAE">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xml:space="preserve">, duomenys kaupiami ir saugomi Lietuvos Respublikos juridinių asmenų registre, atstovaujama direktoriaus Martyno Gedmino, iš vienos pusės (toliau  - Pirkėjas), ir </w:t>
      </w:r>
      <w:r w:rsidR="00FF6D76" w:rsidRPr="00FF6D76">
        <w:rPr>
          <w:b/>
          <w:bCs/>
          <w:sz w:val="22"/>
          <w:szCs w:val="22"/>
        </w:rPr>
        <w:t>UAB Bonameda</w:t>
      </w:r>
      <w:r w:rsidR="00FF6D76">
        <w:rPr>
          <w:sz w:val="22"/>
          <w:szCs w:val="22"/>
        </w:rPr>
        <w:t xml:space="preserve">, </w:t>
      </w:r>
      <w:r w:rsidRPr="00316CE1">
        <w:rPr>
          <w:sz w:val="22"/>
          <w:szCs w:val="22"/>
        </w:rPr>
        <w:t xml:space="preserve">juridinio asmens kodas </w:t>
      </w:r>
      <w:r w:rsidR="00E13542" w:rsidRPr="0082403C">
        <w:rPr>
          <w:sz w:val="22"/>
          <w:szCs w:val="22"/>
        </w:rPr>
        <w:t>140927183</w:t>
      </w:r>
      <w:r w:rsidR="00E13542">
        <w:rPr>
          <w:sz w:val="22"/>
          <w:szCs w:val="22"/>
        </w:rPr>
        <w:t>,</w:t>
      </w:r>
      <w:r w:rsidR="00E13542" w:rsidRPr="00316CE1">
        <w:rPr>
          <w:sz w:val="22"/>
          <w:szCs w:val="22"/>
        </w:rPr>
        <w:t xml:space="preserve"> </w:t>
      </w:r>
      <w:r w:rsidR="00E13542" w:rsidRPr="00C7402B">
        <w:rPr>
          <w:sz w:val="22"/>
          <w:szCs w:val="22"/>
        </w:rPr>
        <w:t>kuri registruota</w:t>
      </w:r>
      <w:r w:rsidR="00E13542">
        <w:rPr>
          <w:sz w:val="22"/>
          <w:szCs w:val="22"/>
        </w:rPr>
        <w:t xml:space="preserve"> </w:t>
      </w:r>
      <w:r w:rsidR="00E13542" w:rsidRPr="001319EC">
        <w:rPr>
          <w:sz w:val="22"/>
          <w:szCs w:val="22"/>
        </w:rPr>
        <w:t>Draugystės g. 17-1, 51229 Kaunas</w:t>
      </w:r>
      <w:r w:rsidR="00E13542">
        <w:rPr>
          <w:sz w:val="22"/>
          <w:szCs w:val="22"/>
        </w:rPr>
        <w:t>,</w:t>
      </w:r>
      <w:r w:rsidR="00E13542" w:rsidRPr="00C7402B">
        <w:rPr>
          <w:sz w:val="22"/>
          <w:szCs w:val="22"/>
        </w:rPr>
        <w:t xml:space="preserve"> buveinė yra</w:t>
      </w:r>
      <w:r w:rsidR="00E13542">
        <w:rPr>
          <w:sz w:val="22"/>
          <w:szCs w:val="22"/>
        </w:rPr>
        <w:t xml:space="preserve"> </w:t>
      </w:r>
      <w:proofErr w:type="spellStart"/>
      <w:r w:rsidR="00E13542" w:rsidRPr="001319EC">
        <w:rPr>
          <w:sz w:val="22"/>
          <w:szCs w:val="22"/>
        </w:rPr>
        <w:t>Breslaujos</w:t>
      </w:r>
      <w:proofErr w:type="spellEnd"/>
      <w:r w:rsidR="00E13542" w:rsidRPr="001319EC">
        <w:rPr>
          <w:sz w:val="22"/>
          <w:szCs w:val="22"/>
        </w:rPr>
        <w:t xml:space="preserve"> g. 3B, 44403 Kaunas</w:t>
      </w:r>
      <w:r w:rsidR="00E13542">
        <w:rPr>
          <w:sz w:val="22"/>
          <w:szCs w:val="22"/>
        </w:rPr>
        <w:t>,</w:t>
      </w:r>
      <w:r w:rsidRPr="00316CE1">
        <w:rPr>
          <w:sz w:val="22"/>
          <w:szCs w:val="22"/>
        </w:rPr>
        <w:t xml:space="preserve"> duomenys apie įmonę kaupiami ir saugomi Lietuvos Respublikos juridinių asmenų registre, atstovaujama (-</w:t>
      </w:r>
      <w:proofErr w:type="spellStart"/>
      <w:r w:rsidRPr="00316CE1">
        <w:rPr>
          <w:sz w:val="22"/>
          <w:szCs w:val="22"/>
        </w:rPr>
        <w:t>as</w:t>
      </w:r>
      <w:proofErr w:type="spellEnd"/>
      <w:r w:rsidRPr="00316CE1">
        <w:rPr>
          <w:sz w:val="22"/>
          <w:szCs w:val="22"/>
        </w:rPr>
        <w:t xml:space="preserve">) </w:t>
      </w:r>
      <w:r w:rsidR="009A36E0">
        <w:rPr>
          <w:sz w:val="22"/>
          <w:szCs w:val="22"/>
        </w:rPr>
        <w:t xml:space="preserve">Ritos </w:t>
      </w:r>
      <w:proofErr w:type="spellStart"/>
      <w:r w:rsidR="009A36E0">
        <w:rPr>
          <w:sz w:val="22"/>
          <w:szCs w:val="22"/>
        </w:rPr>
        <w:t>Tiukšienės</w:t>
      </w:r>
      <w:proofErr w:type="spellEnd"/>
      <w:r w:rsidR="009A36E0" w:rsidRPr="00316CE1">
        <w:rPr>
          <w:sz w:val="22"/>
          <w:szCs w:val="22"/>
        </w:rPr>
        <w:t>, veikiančio (-</w:t>
      </w:r>
      <w:proofErr w:type="spellStart"/>
      <w:r w:rsidR="009A36E0" w:rsidRPr="00316CE1">
        <w:rPr>
          <w:sz w:val="22"/>
          <w:szCs w:val="22"/>
        </w:rPr>
        <w:t>ios</w:t>
      </w:r>
      <w:proofErr w:type="spellEnd"/>
      <w:r w:rsidR="009A36E0" w:rsidRPr="00316CE1">
        <w:rPr>
          <w:sz w:val="22"/>
          <w:szCs w:val="22"/>
        </w:rPr>
        <w:t>) pagal įstatus</w:t>
      </w:r>
      <w:r w:rsidRPr="00316CE1">
        <w:rPr>
          <w:sz w:val="22"/>
          <w:szCs w:val="22"/>
        </w:rPr>
        <w:t xml:space="preserve">, iš kitos pusės (toliau  - Tiekėjas), toliau kartu šioje viešojo prekių pirkimo–pardavimo sutartyje vadinami „Šalimis“, o kiekvienas atskirai – „Šalimi“, atsižvelgdamos į įvykusio viešosios įstaigos Joniškio ligoninės organizuoto </w:t>
      </w:r>
      <w:r>
        <w:rPr>
          <w:sz w:val="22"/>
          <w:szCs w:val="22"/>
        </w:rPr>
        <w:t xml:space="preserve"> </w:t>
      </w:r>
      <w:r w:rsidR="00657987">
        <w:rPr>
          <w:sz w:val="22"/>
          <w:szCs w:val="22"/>
        </w:rPr>
        <w:t>vienkartinėms</w:t>
      </w:r>
      <w:r w:rsidR="00F3537C">
        <w:rPr>
          <w:sz w:val="22"/>
          <w:szCs w:val="22"/>
        </w:rPr>
        <w:t xml:space="preserve"> medicinos</w:t>
      </w:r>
      <w:r w:rsidR="00657987">
        <w:rPr>
          <w:sz w:val="22"/>
          <w:szCs w:val="22"/>
        </w:rPr>
        <w:t xml:space="preserve"> priemonėms</w:t>
      </w:r>
      <w:r w:rsidRPr="00316CE1">
        <w:t xml:space="preserve"> </w:t>
      </w:r>
      <w:r w:rsidRPr="00316CE1">
        <w:rPr>
          <w:sz w:val="22"/>
          <w:szCs w:val="22"/>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4AACDB9C" w14:textId="77777777" w:rsidR="00811CAE" w:rsidRPr="00316CE1" w:rsidRDefault="00811CAE" w:rsidP="00811CAE">
      <w:pPr>
        <w:spacing w:before="120" w:after="120"/>
        <w:jc w:val="center"/>
        <w:rPr>
          <w:b/>
          <w:sz w:val="22"/>
          <w:szCs w:val="22"/>
        </w:rPr>
      </w:pPr>
      <w:r w:rsidRPr="00316CE1">
        <w:rPr>
          <w:b/>
          <w:sz w:val="22"/>
          <w:szCs w:val="22"/>
        </w:rPr>
        <w:t>I. SUTARTIES DALYKAS</w:t>
      </w:r>
    </w:p>
    <w:p w14:paraId="6471CC5B" w14:textId="35C491D2" w:rsidR="00811CAE" w:rsidRPr="00316CE1" w:rsidRDefault="00811CAE" w:rsidP="00811CAE">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r w:rsidR="00657987">
        <w:rPr>
          <w:sz w:val="22"/>
          <w:szCs w:val="22"/>
        </w:rPr>
        <w:t xml:space="preserve">vienkartinėms </w:t>
      </w:r>
      <w:r w:rsidR="00F3537C">
        <w:rPr>
          <w:sz w:val="22"/>
          <w:szCs w:val="22"/>
        </w:rPr>
        <w:t xml:space="preserve">medicinos </w:t>
      </w:r>
      <w:r w:rsidR="00657987">
        <w:rPr>
          <w:sz w:val="22"/>
          <w:szCs w:val="22"/>
        </w:rPr>
        <w:t>priemonėms</w:t>
      </w:r>
      <w:r w:rsidRPr="003468A5">
        <w:rPr>
          <w:sz w:val="22"/>
          <w:szCs w:val="22"/>
        </w:rPr>
        <w:t xml:space="preserve"> </w:t>
      </w:r>
      <w:r w:rsidRPr="00316CE1">
        <w:rPr>
          <w:sz w:val="22"/>
          <w:szCs w:val="22"/>
        </w:rPr>
        <w:t>(</w:t>
      </w:r>
      <w:r w:rsidRPr="00316CE1">
        <w:rPr>
          <w:b/>
          <w:sz w:val="22"/>
          <w:szCs w:val="22"/>
        </w:rPr>
        <w:t>PR331</w:t>
      </w:r>
      <w:r w:rsidRPr="00316CE1">
        <w:rPr>
          <w:sz w:val="22"/>
          <w:szCs w:val="22"/>
        </w:rPr>
        <w:t>, pirkimo Nr</w:t>
      </w:r>
      <w:r w:rsidR="007E2CA7">
        <w:rPr>
          <w:sz w:val="22"/>
          <w:szCs w:val="22"/>
        </w:rPr>
        <w:t>.</w:t>
      </w:r>
      <w:r w:rsidR="007E2CA7" w:rsidRPr="007E2CA7">
        <w:t xml:space="preserve"> </w:t>
      </w:r>
      <w:r w:rsidR="007E2CA7" w:rsidRPr="007E2CA7">
        <w:rPr>
          <w:sz w:val="22"/>
          <w:szCs w:val="22"/>
        </w:rPr>
        <w:t>685656</w:t>
      </w:r>
      <w:r w:rsidRPr="00316CE1">
        <w:rPr>
          <w:sz w:val="22"/>
          <w:szCs w:val="22"/>
        </w:rPr>
        <w:t>) (toliau – Prekės) pirkti, įsipareigoja parduoti, o Pirkėjas priimti užsakytas Prekes ir sumokėti už jas nustatytą kainą šioje Sutartyje nurodytais terminais ir tvarka.</w:t>
      </w:r>
    </w:p>
    <w:p w14:paraId="7CB9B358" w14:textId="77777777" w:rsidR="00811CAE" w:rsidRPr="00316CE1" w:rsidRDefault="00811CAE" w:rsidP="00811CAE">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7B223392" w14:textId="77777777" w:rsidR="00811CAE" w:rsidRPr="00316CE1" w:rsidRDefault="00811CAE" w:rsidP="00811CAE">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6A216AF0" w14:textId="77777777" w:rsidR="00811CAE" w:rsidRPr="00316CE1" w:rsidRDefault="00811CAE" w:rsidP="00811CAE">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1F105F9E" w14:textId="77777777" w:rsidR="00811CAE" w:rsidRPr="00316CE1" w:rsidRDefault="00811CAE" w:rsidP="00811CAE">
      <w:pPr>
        <w:jc w:val="both"/>
        <w:rPr>
          <w:sz w:val="22"/>
          <w:szCs w:val="22"/>
        </w:rPr>
      </w:pPr>
    </w:p>
    <w:p w14:paraId="5230EF7D" w14:textId="77777777" w:rsidR="00811CAE" w:rsidRPr="00316CE1" w:rsidRDefault="00811CAE" w:rsidP="00811CAE">
      <w:pPr>
        <w:jc w:val="center"/>
        <w:rPr>
          <w:b/>
          <w:sz w:val="22"/>
          <w:szCs w:val="22"/>
        </w:rPr>
      </w:pPr>
      <w:r w:rsidRPr="00316CE1">
        <w:rPr>
          <w:b/>
          <w:sz w:val="22"/>
          <w:szCs w:val="22"/>
        </w:rPr>
        <w:t>II. KAINODAROS TAISYKLĖS IR ATSISKAITYMŲ TVARKA</w:t>
      </w:r>
    </w:p>
    <w:p w14:paraId="3A606601" w14:textId="77777777" w:rsidR="00811CAE" w:rsidRPr="00316CE1" w:rsidRDefault="00811CAE" w:rsidP="00811CAE">
      <w:pPr>
        <w:jc w:val="center"/>
        <w:rPr>
          <w:b/>
          <w:sz w:val="22"/>
          <w:szCs w:val="22"/>
        </w:rPr>
      </w:pPr>
    </w:p>
    <w:p w14:paraId="1F35F4CE" w14:textId="59E7063F" w:rsidR="00811CAE" w:rsidRPr="00316CE1" w:rsidRDefault="00811CAE" w:rsidP="00811CAE">
      <w:pPr>
        <w:jc w:val="both"/>
        <w:rPr>
          <w:sz w:val="22"/>
          <w:szCs w:val="22"/>
        </w:rPr>
      </w:pPr>
      <w:r w:rsidRPr="00316CE1">
        <w:rPr>
          <w:sz w:val="22"/>
          <w:szCs w:val="22"/>
        </w:rPr>
        <w:t xml:space="preserve">              5. </w:t>
      </w:r>
      <w:r>
        <w:rPr>
          <w:sz w:val="22"/>
          <w:szCs w:val="22"/>
        </w:rPr>
        <w:t>Maksimali</w:t>
      </w:r>
      <w:r w:rsidRPr="00316CE1">
        <w:rPr>
          <w:sz w:val="22"/>
          <w:szCs w:val="22"/>
        </w:rPr>
        <w:t xml:space="preserve"> kaina su (</w:t>
      </w:r>
      <w:r w:rsidR="007E2CA7">
        <w:rPr>
          <w:sz w:val="22"/>
          <w:szCs w:val="22"/>
        </w:rPr>
        <w:t>5</w:t>
      </w:r>
      <w:r w:rsidRPr="00316CE1">
        <w:rPr>
          <w:sz w:val="22"/>
          <w:szCs w:val="22"/>
        </w:rPr>
        <w:t xml:space="preserve"> %) PVM yra  </w:t>
      </w:r>
      <w:r w:rsidR="007E2CA7" w:rsidRPr="007E2CA7">
        <w:rPr>
          <w:sz w:val="22"/>
          <w:szCs w:val="22"/>
        </w:rPr>
        <w:t>27720,00</w:t>
      </w:r>
      <w:r w:rsidR="007E2CA7" w:rsidRPr="007E2CA7" w:rsidDel="007E2CA7">
        <w:rPr>
          <w:sz w:val="22"/>
          <w:szCs w:val="22"/>
        </w:rPr>
        <w:t xml:space="preserve"> </w:t>
      </w:r>
      <w:r w:rsidRPr="00316CE1">
        <w:rPr>
          <w:sz w:val="22"/>
          <w:szCs w:val="22"/>
        </w:rPr>
        <w:t>EUR (</w:t>
      </w:r>
      <w:r w:rsidR="007E2CA7" w:rsidRPr="007E2CA7">
        <w:rPr>
          <w:sz w:val="22"/>
          <w:szCs w:val="22"/>
        </w:rPr>
        <w:t>dvidešimt septyni tūkstančiai septyni šimtai dvidešimt eurų 0 ct</w:t>
      </w:r>
      <w:r w:rsidR="007E2CA7" w:rsidRPr="007E2CA7" w:rsidDel="007E2CA7">
        <w:rPr>
          <w:sz w:val="22"/>
          <w:szCs w:val="22"/>
        </w:rPr>
        <w:t xml:space="preserve"> </w:t>
      </w:r>
      <w:r w:rsidRPr="00316CE1">
        <w:rPr>
          <w:sz w:val="22"/>
          <w:szCs w:val="22"/>
        </w:rPr>
        <w:t>), tame skaičiuje PVM</w:t>
      </w:r>
      <w:r w:rsidR="007E2CA7">
        <w:rPr>
          <w:sz w:val="22"/>
          <w:szCs w:val="22"/>
        </w:rPr>
        <w:t xml:space="preserve"> 1320,00 </w:t>
      </w:r>
      <w:r w:rsidRPr="00316CE1">
        <w:rPr>
          <w:sz w:val="22"/>
          <w:szCs w:val="22"/>
        </w:rPr>
        <w:t xml:space="preserve">EUR. Sutarties kaina be PVM yra </w:t>
      </w:r>
      <w:r w:rsidR="007E2CA7" w:rsidRPr="007E2CA7">
        <w:rPr>
          <w:sz w:val="22"/>
          <w:szCs w:val="22"/>
        </w:rPr>
        <w:t>26400,00</w:t>
      </w:r>
      <w:r w:rsidR="007E2CA7">
        <w:rPr>
          <w:sz w:val="22"/>
          <w:szCs w:val="22"/>
        </w:rPr>
        <w:t xml:space="preserve"> </w:t>
      </w:r>
      <w:r w:rsidRPr="00316CE1">
        <w:rPr>
          <w:sz w:val="22"/>
          <w:szCs w:val="22"/>
        </w:rPr>
        <w:t>EUR (</w:t>
      </w:r>
      <w:r w:rsidR="007E2CA7" w:rsidRPr="007E2CA7">
        <w:rPr>
          <w:sz w:val="22"/>
          <w:szCs w:val="22"/>
        </w:rPr>
        <w:t>dvidešimt šeši tūkstančiai keturi šimtai eurų 0 ct</w:t>
      </w:r>
      <w:r w:rsidR="007E2CA7" w:rsidRPr="007E2CA7" w:rsidDel="007E2CA7">
        <w:rPr>
          <w:sz w:val="22"/>
          <w:szCs w:val="22"/>
        </w:rPr>
        <w:t xml:space="preserve"> </w:t>
      </w:r>
      <w:r w:rsidRPr="00316CE1">
        <w:rPr>
          <w:sz w:val="22"/>
          <w:szCs w:val="22"/>
        </w:rPr>
        <w:t>).</w:t>
      </w:r>
    </w:p>
    <w:p w14:paraId="73FD3E67" w14:textId="0EE794C1" w:rsidR="00811CAE" w:rsidRPr="00316CE1" w:rsidRDefault="00811CAE" w:rsidP="00811CAE">
      <w:pPr>
        <w:jc w:val="both"/>
        <w:rPr>
          <w:sz w:val="22"/>
          <w:szCs w:val="22"/>
        </w:rPr>
      </w:pPr>
      <w:r w:rsidRPr="00316CE1">
        <w:rPr>
          <w:sz w:val="22"/>
          <w:szCs w:val="22"/>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w:t>
      </w:r>
      <w:r w:rsidR="007E2CA7" w:rsidRPr="00145E43">
        <w:rPr>
          <w:sz w:val="22"/>
          <w:szCs w:val="22"/>
        </w:rPr>
        <w:t>AB Šiaulių bankas, Nr. LT05 7180 9000 3146 7726</w:t>
      </w:r>
      <w:r w:rsidRPr="00316CE1">
        <w:rPr>
          <w:sz w:val="22"/>
          <w:szCs w:val="22"/>
        </w:rPr>
        <w:t xml:space="preserve">.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554FDEC4" w14:textId="77777777" w:rsidR="00811CAE" w:rsidRDefault="00811CAE" w:rsidP="00811CAE">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rPr>
        <w:t>subtiekimo</w:t>
      </w:r>
      <w:proofErr w:type="spellEnd"/>
      <w:r w:rsidRPr="00316CE1">
        <w:rPr>
          <w:sz w:val="22"/>
          <w:szCs w:val="22"/>
        </w:rPr>
        <w:t xml:space="preserve"> sutartyje nustatytus reikalavimus.</w:t>
      </w:r>
    </w:p>
    <w:p w14:paraId="7421EE06" w14:textId="77777777" w:rsidR="00811CAE" w:rsidRPr="00A01C38" w:rsidRDefault="00811CAE" w:rsidP="00811CAE">
      <w:pPr>
        <w:ind w:firstLine="567"/>
        <w:jc w:val="both"/>
        <w:rPr>
          <w:rFonts w:eastAsia="Calibri"/>
        </w:rPr>
      </w:pPr>
      <w:r w:rsidRPr="00A01C38">
        <w:rPr>
          <w:rFonts w:eastAsia="Calibri"/>
        </w:rPr>
        <w:t>8. Prekių įkainio peržiūra galima šiais atvejais:</w:t>
      </w:r>
    </w:p>
    <w:p w14:paraId="54B560CD" w14:textId="77777777" w:rsidR="00811CAE" w:rsidRDefault="00811CAE" w:rsidP="00811CAE">
      <w:pPr>
        <w:pStyle w:val="Stilius3"/>
        <w:spacing w:before="0"/>
        <w:ind w:firstLine="567"/>
      </w:pPr>
      <w:r w:rsidRPr="00316CE1">
        <w:t xml:space="preserve">    8. </w:t>
      </w:r>
      <w:r>
        <w:rPr>
          <w:rFonts w:eastAsia="Calibri"/>
          <w:sz w:val="24"/>
        </w:rPr>
        <w:t xml:space="preserve">8.1. </w:t>
      </w:r>
      <w:r w:rsidRPr="00B729D4">
        <w:t xml:space="preserve">padidėjus arba sumažėjus pridėtinės vertės mokesčio (PVM) tarifui </w:t>
      </w:r>
      <w:r>
        <w:t>S</w:t>
      </w:r>
      <w:r w:rsidRPr="00B729D4">
        <w:t xml:space="preserve">utarties kaina atitinkamai didinama arba mažinama. Perskaičiavimas atliekamas įsigaliojus Lietuvos Respublikos pridėtinės vertės mokesčio įstatymo pakeitimui, kuriuo keičiamas mokesčio tarifas. </w:t>
      </w:r>
      <w:r>
        <w:t xml:space="preserve">Už Prekes, pristatytas po naujo PVM tarifo įsigaliojimo , atsiskaitoma taikant sąskaitos išrašymo metu galiojantį PVM tarifą. Ši nuostata taikoma tuomet, jei PVM tarifas keičiasi (didėja ar mažėja) dėl </w:t>
      </w:r>
      <w:r w:rsidRPr="00B729D4">
        <w:t>Lietuvos Respublikos pridėtinės ver</w:t>
      </w:r>
      <w:r>
        <w:t xml:space="preserve">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w:t>
      </w:r>
      <w:r>
        <w:lastRenderedPageBreak/>
        <w:t xml:space="preserve">atveju įkainis su PVM nebus keičiamas. Dėl kitų nei PVM mokesčių pasikeitimo, prekių įkainiai nebus perskaičiuojami ir keičiami. </w:t>
      </w:r>
    </w:p>
    <w:p w14:paraId="4D4F85CB" w14:textId="77777777" w:rsidR="00811CAE" w:rsidRPr="00B729D4" w:rsidRDefault="00811CAE" w:rsidP="00811CAE">
      <w:pPr>
        <w:pStyle w:val="Stilius3"/>
        <w:spacing w:before="0"/>
        <w:ind w:firstLine="567"/>
      </w:pPr>
      <w:r>
        <w:t>8.2. kai tai priklauso nuo galimų teisės aktų pokyčių, tiesiogiai įtakojančių Sutarties Prekių įkainių peržiūrą.</w:t>
      </w:r>
    </w:p>
    <w:p w14:paraId="7ECC971B" w14:textId="0A9DAA87" w:rsidR="00811CAE" w:rsidRPr="009C6BF7" w:rsidRDefault="00811CAE" w:rsidP="00811CAE">
      <w:pPr>
        <w:jc w:val="both"/>
        <w:rPr>
          <w:rFonts w:eastAsia="Calibri"/>
          <w:sz w:val="22"/>
          <w:szCs w:val="22"/>
        </w:rPr>
      </w:pPr>
      <w:r w:rsidRPr="007579FA">
        <w:rPr>
          <w:rFonts w:eastAsia="Calibri"/>
        </w:rPr>
        <w:t xml:space="preserve">         </w:t>
      </w:r>
      <w:r w:rsidRPr="009C6BF7">
        <w:rPr>
          <w:rFonts w:eastAsia="Calibri"/>
          <w:sz w:val="22"/>
          <w:szCs w:val="22"/>
        </w:rPr>
        <w:t xml:space="preserve">8.3. Sutarties Prekių įkainis gali būti perskaičiuojamas dėl Lietuvos statistikos departamento skelbiamo panašių prekių kainų indekso (toliau – Indekso) padidėjimo arba sumažėjimo. Perskaičiavimas atliekamas ne anksčiau kaip po </w:t>
      </w:r>
      <w:r w:rsidR="00657987">
        <w:rPr>
          <w:rFonts w:eastAsia="Calibri"/>
          <w:sz w:val="22"/>
          <w:szCs w:val="22"/>
        </w:rPr>
        <w:t>6</w:t>
      </w:r>
      <w:r w:rsidRPr="009C6BF7">
        <w:rPr>
          <w:rFonts w:eastAsia="Calibri"/>
          <w:sz w:val="22"/>
          <w:szCs w:val="22"/>
        </w:rPr>
        <w:t xml:space="preserve">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09CDE943" w14:textId="77777777" w:rsidR="00811CAE" w:rsidRPr="009C6BF7" w:rsidRDefault="00811CAE" w:rsidP="00811CAE">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IPk</w:t>
      </w:r>
      <w:proofErr w:type="spellEnd"/>
      <w:r w:rsidRPr="009C6BF7">
        <w:rPr>
          <w:rFonts w:eastAsia="Calibri"/>
          <w:sz w:val="22"/>
          <w:szCs w:val="22"/>
        </w:rPr>
        <w:t xml:space="preserve"> = (</w:t>
      </w:r>
      <w:proofErr w:type="spellStart"/>
      <w:r w:rsidRPr="009C6BF7">
        <w:rPr>
          <w:rFonts w:eastAsia="Calibri"/>
          <w:sz w:val="22"/>
          <w:szCs w:val="22"/>
        </w:rPr>
        <w:t>IPb</w:t>
      </w:r>
      <w:proofErr w:type="spellEnd"/>
      <w:r w:rsidRPr="009C6BF7">
        <w:rPr>
          <w:rFonts w:eastAsia="Calibri"/>
          <w:sz w:val="22"/>
          <w:szCs w:val="22"/>
        </w:rPr>
        <w:t xml:space="preserve"> / </w:t>
      </w:r>
      <w:proofErr w:type="spellStart"/>
      <w:r w:rsidRPr="009C6BF7">
        <w:rPr>
          <w:rFonts w:eastAsia="Calibri"/>
          <w:sz w:val="22"/>
          <w:szCs w:val="22"/>
        </w:rPr>
        <w:t>IPr</w:t>
      </w:r>
      <w:proofErr w:type="spellEnd"/>
      <w:r w:rsidRPr="009C6BF7">
        <w:rPr>
          <w:rFonts w:eastAsia="Calibri"/>
          <w:sz w:val="22"/>
          <w:szCs w:val="22"/>
        </w:rPr>
        <w:t>)</w:t>
      </w:r>
    </w:p>
    <w:p w14:paraId="3B7A6BF5" w14:textId="77777777" w:rsidR="00811CAE" w:rsidRPr="009C6BF7" w:rsidRDefault="00811CAE" w:rsidP="00811CAE">
      <w:pPr>
        <w:rPr>
          <w:rFonts w:eastAsia="Calibri"/>
          <w:sz w:val="22"/>
          <w:szCs w:val="22"/>
        </w:rPr>
      </w:pPr>
      <w:r w:rsidRPr="009C6BF7">
        <w:rPr>
          <w:rFonts w:eastAsia="Calibri"/>
          <w:sz w:val="22"/>
          <w:szCs w:val="22"/>
        </w:rPr>
        <w:t xml:space="preserve">          Pateiktoje formulėje:</w:t>
      </w:r>
    </w:p>
    <w:p w14:paraId="628C6DD1" w14:textId="77777777" w:rsidR="00811CAE" w:rsidRPr="009C6BF7" w:rsidRDefault="00811CAE" w:rsidP="00811CAE">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IPk</w:t>
      </w:r>
      <w:proofErr w:type="spellEnd"/>
      <w:r w:rsidRPr="009C6BF7">
        <w:rPr>
          <w:rFonts w:eastAsia="Calibri"/>
          <w:sz w:val="22"/>
          <w:szCs w:val="22"/>
        </w:rPr>
        <w:t xml:space="preserve"> – Indekso pokyčio koeficientas</w:t>
      </w:r>
    </w:p>
    <w:p w14:paraId="405DE6A2" w14:textId="77777777" w:rsidR="00811CAE" w:rsidRPr="009C6BF7" w:rsidRDefault="00811CAE" w:rsidP="00811CAE">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IPb</w:t>
      </w:r>
      <w:proofErr w:type="spellEnd"/>
      <w:r w:rsidRPr="009C6BF7">
        <w:rPr>
          <w:rFonts w:eastAsia="Calibri"/>
          <w:sz w:val="22"/>
          <w:szCs w:val="22"/>
        </w:rPr>
        <w:t xml:space="preserve"> – Indeksavimo laikotarpio pabaigos indeksas</w:t>
      </w:r>
    </w:p>
    <w:p w14:paraId="6D65AA6B" w14:textId="77777777" w:rsidR="00811CAE" w:rsidRPr="009C6BF7" w:rsidRDefault="00811CAE" w:rsidP="00811CAE">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IPr</w:t>
      </w:r>
      <w:proofErr w:type="spellEnd"/>
      <w:r w:rsidRPr="009C6BF7">
        <w:rPr>
          <w:rFonts w:eastAsia="Calibri"/>
          <w:sz w:val="22"/>
          <w:szCs w:val="22"/>
        </w:rPr>
        <w:t xml:space="preserve"> – Indeksavimo laikotarpio pradžios indeksas</w:t>
      </w:r>
    </w:p>
    <w:p w14:paraId="7047B557" w14:textId="77777777" w:rsidR="00811CAE" w:rsidRPr="009C6BF7" w:rsidRDefault="00811CAE" w:rsidP="00811CAE">
      <w:pPr>
        <w:jc w:val="both"/>
        <w:rPr>
          <w:rFonts w:eastAsia="Calibri"/>
          <w:sz w:val="22"/>
          <w:szCs w:val="22"/>
        </w:rPr>
      </w:pPr>
      <w:r w:rsidRPr="009C6BF7">
        <w:rPr>
          <w:rFonts w:eastAsia="Calibri"/>
          <w:sz w:val="22"/>
          <w:szCs w:val="22"/>
        </w:rPr>
        <w:t xml:space="preserve">          </w:t>
      </w:r>
      <w:r>
        <w:rPr>
          <w:rFonts w:eastAsia="Calibri"/>
          <w:sz w:val="22"/>
          <w:szCs w:val="22"/>
        </w:rPr>
        <w:t>9</w:t>
      </w:r>
      <w:r w:rsidRPr="009C6BF7">
        <w:rPr>
          <w:rFonts w:eastAsia="Calibri"/>
          <w:sz w:val="22"/>
          <w:szCs w:val="22"/>
        </w:rPr>
        <w:t xml:space="preserve">.Tiekėjas, inicijuodamas Sutarties Prekių  įkainių peržiūrą Sutarties </w:t>
      </w:r>
      <w:r>
        <w:rPr>
          <w:rFonts w:eastAsia="Calibri"/>
          <w:sz w:val="22"/>
          <w:szCs w:val="22"/>
        </w:rPr>
        <w:t>8</w:t>
      </w:r>
      <w:r w:rsidRPr="009C6BF7">
        <w:rPr>
          <w:rFonts w:eastAsia="Calibri"/>
          <w:sz w:val="22"/>
          <w:szCs w:val="22"/>
        </w:rPr>
        <w:t xml:space="preserve">.1. </w:t>
      </w:r>
      <w:r>
        <w:rPr>
          <w:rFonts w:eastAsia="Calibri"/>
          <w:sz w:val="22"/>
          <w:szCs w:val="22"/>
        </w:rPr>
        <w:t>, 8</w:t>
      </w:r>
      <w:r w:rsidRPr="009C6BF7">
        <w:rPr>
          <w:rFonts w:eastAsia="Calibri"/>
          <w:sz w:val="22"/>
          <w:szCs w:val="22"/>
        </w:rPr>
        <w:t>.2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0A04CF28" w14:textId="77777777" w:rsidR="00811CAE" w:rsidRPr="009C6BF7" w:rsidRDefault="00811CAE" w:rsidP="00811CAE">
      <w:pPr>
        <w:jc w:val="both"/>
        <w:rPr>
          <w:rFonts w:eastAsia="Calibri"/>
          <w:sz w:val="22"/>
          <w:szCs w:val="22"/>
        </w:rPr>
      </w:pPr>
      <w:r w:rsidRPr="009C6BF7">
        <w:rPr>
          <w:rFonts w:eastAsia="Calibri"/>
          <w:sz w:val="22"/>
          <w:szCs w:val="22"/>
        </w:rPr>
        <w:t xml:space="preserve">           </w:t>
      </w:r>
      <w:r>
        <w:rPr>
          <w:rFonts w:eastAsia="Calibri"/>
          <w:sz w:val="22"/>
          <w:szCs w:val="22"/>
        </w:rPr>
        <w:t>10</w:t>
      </w:r>
      <w:r w:rsidRPr="009C6BF7">
        <w:rPr>
          <w:rFonts w:eastAsia="Calibri"/>
          <w:sz w:val="22"/>
          <w:szCs w:val="22"/>
        </w:rPr>
        <w:t xml:space="preserve">. Sutarties šalis, inicijuojanti Sutarties Prekių fiksuotų įkainių peržiūrą sutarties </w:t>
      </w:r>
      <w:r>
        <w:rPr>
          <w:rFonts w:eastAsia="Calibri"/>
          <w:sz w:val="22"/>
          <w:szCs w:val="22"/>
        </w:rPr>
        <w:t>8</w:t>
      </w:r>
      <w:r w:rsidRPr="009C6BF7">
        <w:rPr>
          <w:rFonts w:eastAsia="Calibri"/>
          <w:sz w:val="22"/>
          <w:szCs w:val="22"/>
        </w:rPr>
        <w:t>.3 papunktyje nustatytu atveju, turi pateikti Lietuvos statistikos departamento skelbiamą kainų indeksą įrodantį dokumentą, patvirtinantį panašių prekių įkainio lygio pokytį.</w:t>
      </w:r>
    </w:p>
    <w:p w14:paraId="758BF171" w14:textId="77777777" w:rsidR="00811CAE" w:rsidRPr="009C6BF7" w:rsidRDefault="00811CAE" w:rsidP="00811CAE">
      <w:pPr>
        <w:ind w:firstLine="567"/>
        <w:jc w:val="both"/>
        <w:rPr>
          <w:sz w:val="22"/>
          <w:szCs w:val="22"/>
        </w:rPr>
      </w:pPr>
      <w:r>
        <w:rPr>
          <w:sz w:val="22"/>
          <w:szCs w:val="22"/>
        </w:rPr>
        <w:t>11</w:t>
      </w:r>
      <w:r w:rsidRPr="009C6BF7">
        <w:rPr>
          <w:sz w:val="22"/>
          <w:szCs w:val="22"/>
        </w:rPr>
        <w:t>. Perskaičiuotas prekių įkainis taikomas toms Prekėms, kurios bus tiekiamos po Šalių pasirašyto susitarimo įsigaliojimo dienos.</w:t>
      </w:r>
    </w:p>
    <w:p w14:paraId="14BA79EF" w14:textId="77777777" w:rsidR="00811CAE" w:rsidRPr="00316CE1" w:rsidRDefault="00811CAE" w:rsidP="00811CAE">
      <w:pPr>
        <w:tabs>
          <w:tab w:val="left" w:pos="567"/>
          <w:tab w:val="left" w:pos="709"/>
          <w:tab w:val="left" w:pos="851"/>
        </w:tabs>
        <w:jc w:val="both"/>
        <w:rPr>
          <w:sz w:val="22"/>
          <w:szCs w:val="22"/>
        </w:rPr>
      </w:pPr>
    </w:p>
    <w:p w14:paraId="50E47F4B" w14:textId="77777777" w:rsidR="00811CAE" w:rsidRPr="00316CE1" w:rsidRDefault="00811CAE" w:rsidP="00811CAE">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t>III</w:t>
        </w:r>
      </w:smartTag>
      <w:r w:rsidRPr="00316CE1">
        <w:rPr>
          <w:b/>
          <w:bCs/>
          <w:color w:val="000000"/>
          <w:sz w:val="22"/>
          <w:szCs w:val="22"/>
        </w:rPr>
        <w:t>. ŠALIŲ TEISĖS IR PAREIGOS</w:t>
      </w:r>
    </w:p>
    <w:p w14:paraId="68F4464C" w14:textId="77777777" w:rsidR="00811CAE" w:rsidRPr="00F655F8" w:rsidRDefault="00811CAE" w:rsidP="00811CAE">
      <w:pPr>
        <w:jc w:val="both"/>
        <w:rPr>
          <w:sz w:val="23"/>
          <w:szCs w:val="23"/>
        </w:rPr>
      </w:pPr>
      <w:r w:rsidRPr="00F655F8">
        <w:rPr>
          <w:sz w:val="23"/>
          <w:szCs w:val="23"/>
        </w:rPr>
        <w:t>1</w:t>
      </w:r>
      <w:r>
        <w:rPr>
          <w:sz w:val="23"/>
          <w:szCs w:val="23"/>
        </w:rPr>
        <w:t>2</w:t>
      </w:r>
      <w:r w:rsidRPr="00F655F8">
        <w:rPr>
          <w:sz w:val="23"/>
          <w:szCs w:val="23"/>
        </w:rPr>
        <w:t>.   Šalys privalo sąžiningai, protingai, tinkamai, laiku ir kokybiškai atlikti savo įsipareigojimus  pagal šią sutartį.</w:t>
      </w:r>
    </w:p>
    <w:p w14:paraId="7E39BA95" w14:textId="77777777" w:rsidR="00811CAE" w:rsidRPr="00F655F8" w:rsidRDefault="00811CAE" w:rsidP="00811CAE">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07B7D254" w14:textId="77777777" w:rsidR="00811CAE" w:rsidRPr="00F655F8" w:rsidRDefault="00811CAE" w:rsidP="00811CA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.1. pristatyti prekes į Pirkėjo nurodytą vietą per </w:t>
      </w:r>
      <w:r w:rsidRPr="00233445">
        <w:rPr>
          <w:sz w:val="23"/>
          <w:szCs w:val="23"/>
          <w:lang w:val="lt-LT"/>
        </w:rPr>
        <w:t>sutarties 29 pu</w:t>
      </w:r>
      <w:r w:rsidRPr="00F655F8">
        <w:rPr>
          <w:sz w:val="23"/>
          <w:szCs w:val="23"/>
          <w:lang w:val="lt-LT"/>
        </w:rPr>
        <w:t>nkte nurodytą laikotarpį šios sutarties nustatytomis sąlygomis  ir tvarka;</w:t>
      </w:r>
    </w:p>
    <w:p w14:paraId="320C9F15" w14:textId="77777777" w:rsidR="00811CAE" w:rsidRPr="00F655F8" w:rsidRDefault="00811CAE" w:rsidP="00811CA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.2. per </w:t>
      </w:r>
      <w:r>
        <w:rPr>
          <w:sz w:val="23"/>
          <w:szCs w:val="23"/>
          <w:lang w:val="lt-LT"/>
        </w:rPr>
        <w:t>3</w:t>
      </w:r>
      <w:r w:rsidRPr="00F655F8">
        <w:rPr>
          <w:sz w:val="23"/>
          <w:szCs w:val="23"/>
          <w:lang w:val="lt-LT"/>
        </w:rPr>
        <w:t xml:space="preserve"> darbo dienas  savo sąskaita pakeisti nekokybiškas prekes kokybiškomis;</w:t>
      </w:r>
    </w:p>
    <w:p w14:paraId="293FB5CF" w14:textId="77777777" w:rsidR="00811CAE" w:rsidRPr="00F655F8" w:rsidRDefault="00811CAE" w:rsidP="00811CA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0C2E7D20" w14:textId="77777777" w:rsidR="00811CAE" w:rsidRDefault="00811CAE" w:rsidP="00811CAE">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6E82ED91" w14:textId="77777777" w:rsidR="00811CAE" w:rsidRPr="007F4E0F" w:rsidRDefault="00811CAE" w:rsidP="00811CAE">
      <w:pPr>
        <w:tabs>
          <w:tab w:val="left" w:pos="567"/>
        </w:tabs>
        <w:jc w:val="both"/>
        <w:rPr>
          <w:sz w:val="22"/>
          <w:szCs w:val="22"/>
        </w:rPr>
      </w:pPr>
      <w:r w:rsidRPr="000C06E8">
        <w:rPr>
          <w:sz w:val="22"/>
          <w:szCs w:val="22"/>
        </w:rPr>
        <w:t>1</w:t>
      </w:r>
      <w:r>
        <w:rPr>
          <w:sz w:val="22"/>
          <w:szCs w:val="22"/>
        </w:rPr>
        <w:t>5</w:t>
      </w:r>
      <w:r w:rsidRPr="000C06E8">
        <w:rPr>
          <w:sz w:val="22"/>
          <w:szCs w:val="22"/>
        </w:rPr>
        <w:t xml:space="preserve">. </w:t>
      </w:r>
      <w:r w:rsidRPr="007F4E0F">
        <w:rPr>
          <w:sz w:val="22"/>
          <w:szCs w:val="22"/>
        </w:rPr>
        <w:t>Vykdant Sutartį, subtiekėjai nepasitelkiami.</w:t>
      </w:r>
    </w:p>
    <w:p w14:paraId="2FE0D5AD" w14:textId="77777777" w:rsidR="00811CAE" w:rsidRPr="00D3192B" w:rsidRDefault="00811CAE" w:rsidP="00811CAE">
      <w:pPr>
        <w:tabs>
          <w:tab w:val="left" w:pos="567"/>
        </w:tabs>
        <w:jc w:val="both"/>
        <w:rPr>
          <w:sz w:val="22"/>
          <w:szCs w:val="22"/>
        </w:rPr>
      </w:pPr>
      <w:r w:rsidRPr="007F4E0F">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w:t>
      </w:r>
      <w:r w:rsidRPr="00D3192B">
        <w:rPr>
          <w:sz w:val="22"/>
          <w:szCs w:val="22"/>
        </w:rPr>
        <w:t xml:space="preserve"> minėtos informacijos pasikeitimus visu Sutarties vykdymo metu, taip pat apie naujus subtiekėjus, kuriuos jis ketina pasitelkti vėliau.</w:t>
      </w:r>
    </w:p>
    <w:p w14:paraId="5F722D61" w14:textId="77777777" w:rsidR="00811CAE" w:rsidRPr="00D3192B" w:rsidRDefault="00811CAE" w:rsidP="00811CAE">
      <w:pPr>
        <w:tabs>
          <w:tab w:val="left" w:pos="567"/>
        </w:tabs>
        <w:jc w:val="both"/>
        <w:rPr>
          <w:color w:val="000000"/>
          <w:sz w:val="22"/>
          <w:szCs w:val="22"/>
        </w:rPr>
      </w:pPr>
      <w:r w:rsidRPr="00D3192B">
        <w:rPr>
          <w:sz w:val="22"/>
          <w:szCs w:val="22"/>
        </w:rPr>
        <w:t xml:space="preserve">            1</w:t>
      </w:r>
      <w:r>
        <w:rPr>
          <w:sz w:val="22"/>
          <w:szCs w:val="22"/>
        </w:rPr>
        <w:t>7</w:t>
      </w:r>
      <w:r w:rsidRPr="00D3192B">
        <w:rPr>
          <w:sz w:val="22"/>
          <w:szCs w:val="22"/>
        </w:rPr>
        <w:t xml:space="preserve">. </w:t>
      </w:r>
      <w:proofErr w:type="spellStart"/>
      <w:r w:rsidRPr="00D3192B">
        <w:rPr>
          <w:color w:val="000000"/>
          <w:sz w:val="22"/>
          <w:szCs w:val="22"/>
        </w:rPr>
        <w:t>Subtiekimo</w:t>
      </w:r>
      <w:proofErr w:type="spellEnd"/>
      <w:r w:rsidRPr="00D3192B">
        <w:rPr>
          <w:color w:val="000000"/>
          <w:sz w:val="22"/>
          <w:szCs w:val="22"/>
        </w:rPr>
        <w:t xml:space="preserve"> sutarties sudarymas nekeičia Tiekėjo atsakomybės dėl Sutarties įvykdymo. </w:t>
      </w:r>
    </w:p>
    <w:p w14:paraId="3A43D2C8" w14:textId="77777777" w:rsidR="00811CAE" w:rsidRPr="00D3192B" w:rsidRDefault="00811CAE" w:rsidP="00811CAE">
      <w:pPr>
        <w:jc w:val="both"/>
        <w:rPr>
          <w:color w:val="000000"/>
          <w:sz w:val="22"/>
          <w:szCs w:val="22"/>
        </w:rPr>
      </w:pPr>
      <w:r w:rsidRPr="00D3192B">
        <w:rPr>
          <w:sz w:val="22"/>
          <w:szCs w:val="22"/>
        </w:rPr>
        <w:t xml:space="preserve">             1</w:t>
      </w:r>
      <w:r>
        <w:rPr>
          <w:sz w:val="22"/>
          <w:szCs w:val="22"/>
        </w:rPr>
        <w:t>8</w:t>
      </w:r>
      <w:r w:rsidRPr="00D3192B">
        <w:rPr>
          <w:sz w:val="22"/>
          <w:szCs w:val="22"/>
        </w:rPr>
        <w:t xml:space="preserve">. </w:t>
      </w:r>
      <w:r w:rsidRPr="00D3192B">
        <w:rPr>
          <w:color w:val="000000"/>
          <w:sz w:val="22"/>
          <w:szCs w:val="22"/>
        </w:rPr>
        <w:t>Tiekėjas, raštu kreipdamasis į Pirkėją dėl subtiekėjo keitimo, privalo nurodyti šias aplinkybes, įskaitant, bet neapsiribojant:</w:t>
      </w:r>
    </w:p>
    <w:p w14:paraId="56FA15C0" w14:textId="77777777" w:rsidR="00811CAE" w:rsidRPr="00D3192B" w:rsidRDefault="00811CAE" w:rsidP="00811CAE">
      <w:pPr>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.1. subtiekėjas yra bankrutavęs;</w:t>
      </w:r>
    </w:p>
    <w:p w14:paraId="53215172" w14:textId="77777777" w:rsidR="00811CAE" w:rsidRPr="00D3192B" w:rsidRDefault="00811CAE" w:rsidP="00811CAE">
      <w:pPr>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.2. subtiekėjas yra likviduojamas;</w:t>
      </w:r>
    </w:p>
    <w:p w14:paraId="403E756E" w14:textId="77777777" w:rsidR="00811CAE" w:rsidRPr="00D3192B" w:rsidRDefault="00811CAE" w:rsidP="00811CAE">
      <w:pPr>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.3. subtiekėjui yra iškelta restruktūrizavimo byla;</w:t>
      </w:r>
    </w:p>
    <w:p w14:paraId="372BCFD5" w14:textId="77777777" w:rsidR="00811CAE" w:rsidRPr="00D3192B" w:rsidRDefault="00811CAE" w:rsidP="00811CAE">
      <w:pPr>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.4. subtiekėjui yra iškelta bankroto byla;</w:t>
      </w:r>
    </w:p>
    <w:p w14:paraId="26D0F42C"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.5. subtiekėjui bankroto procesas vykdomas ne teismo tvarka;</w:t>
      </w:r>
    </w:p>
    <w:p w14:paraId="39341500"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.6. subtiekėjui inicijuotos priverstinio likvidavimo ar susitarimo su kreditoriais procedūros;</w:t>
      </w:r>
    </w:p>
    <w:p w14:paraId="1E1672C0"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.7. subtiekėjas su kreditoriais yra sudaręs taikos sutartį;</w:t>
      </w:r>
    </w:p>
    <w:p w14:paraId="5E3CE9BE"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.8. subtiekėjas yra sustabdęs ar apribojęs savo veiklą;</w:t>
      </w:r>
    </w:p>
    <w:p w14:paraId="61E00E7D"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.9. subtiekėjas pakeitė savo veiklą ir nebevykdo veiklos, susijusios su prisiimtomis prievolėmis;</w:t>
      </w:r>
    </w:p>
    <w:p w14:paraId="6B98C3E6"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.10. subtiekėjas nutraukė Prekių tiekimą ir / ar atsisakė tęsti veiklą;</w:t>
      </w:r>
    </w:p>
    <w:p w14:paraId="5EA03D5F"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.11. kitos aplinkybės.</w:t>
      </w:r>
    </w:p>
    <w:p w14:paraId="445F583A"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9</w:t>
      </w:r>
      <w:r w:rsidRPr="00D3192B">
        <w:rPr>
          <w:color w:val="000000"/>
          <w:sz w:val="22"/>
          <w:szCs w:val="22"/>
        </w:rPr>
        <w:t>. Tiekėjas, raštu kreipdamasis į Pirkėją dėl naujo subtiekėjo pasitelkimo, privalo nurodyti šias aplinkybes, įskaitant, bet neapsiribojant:</w:t>
      </w:r>
    </w:p>
    <w:p w14:paraId="18C8866F"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9</w:t>
      </w:r>
      <w:r w:rsidRPr="00D3192B">
        <w:rPr>
          <w:color w:val="000000"/>
          <w:sz w:val="22"/>
          <w:szCs w:val="22"/>
        </w:rPr>
        <w:t>.1. subtiekėjo pasitelkimas pagreitintų Prekių pristatymą, instaliavimą / įdiegimą, Pirkėjo personalo apmokymą, kt.;</w:t>
      </w:r>
    </w:p>
    <w:p w14:paraId="5FDA103D"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9</w:t>
      </w:r>
      <w:r w:rsidRPr="00D3192B">
        <w:rPr>
          <w:color w:val="000000"/>
          <w:sz w:val="22"/>
          <w:szCs w:val="22"/>
        </w:rPr>
        <w:t>.2. Sutarties vykdymo metu  paaiškėja aplinkybės, kurios nebuvo žinomos anksčiau ir joms esant Tiekėjas negali vykdyti įsipareigojimų pagal Sutartį, kol nebus pasitelktas naujas subtiekėjas;</w:t>
      </w:r>
    </w:p>
    <w:p w14:paraId="4BADCBAD" w14:textId="77777777" w:rsidR="00811CAE" w:rsidRPr="00D3192B" w:rsidRDefault="00811CAE" w:rsidP="00811CAE">
      <w:pPr>
        <w:widowControl w:val="0"/>
        <w:jc w:val="both"/>
        <w:rPr>
          <w:color w:val="000000"/>
          <w:sz w:val="22"/>
          <w:szCs w:val="22"/>
        </w:rPr>
      </w:pPr>
      <w:r w:rsidRPr="00D3192B">
        <w:rPr>
          <w:color w:val="000000"/>
          <w:sz w:val="22"/>
          <w:szCs w:val="22"/>
        </w:rPr>
        <w:t xml:space="preserve">             </w:t>
      </w:r>
      <w:r>
        <w:rPr>
          <w:color w:val="000000"/>
          <w:sz w:val="22"/>
          <w:szCs w:val="22"/>
        </w:rPr>
        <w:t>19</w:t>
      </w:r>
      <w:r w:rsidRPr="00D3192B">
        <w:rPr>
          <w:color w:val="000000"/>
          <w:sz w:val="22"/>
          <w:szCs w:val="22"/>
        </w:rPr>
        <w:t>.3. kitos aplinkybės.</w:t>
      </w:r>
    </w:p>
    <w:p w14:paraId="656B8BAE" w14:textId="77777777" w:rsidR="00811CAE" w:rsidRPr="00D3192B" w:rsidRDefault="00811CAE" w:rsidP="00811CAE">
      <w:pPr>
        <w:widowControl w:val="0"/>
        <w:jc w:val="both"/>
        <w:rPr>
          <w:color w:val="000000"/>
          <w:sz w:val="22"/>
          <w:szCs w:val="22"/>
        </w:rPr>
      </w:pPr>
      <w:r w:rsidRPr="00D3192B">
        <w:rPr>
          <w:color w:val="000000"/>
          <w:sz w:val="22"/>
          <w:szCs w:val="22"/>
        </w:rPr>
        <w:t xml:space="preserve">             </w:t>
      </w:r>
      <w:r>
        <w:rPr>
          <w:color w:val="000000"/>
          <w:sz w:val="22"/>
          <w:szCs w:val="22"/>
        </w:rPr>
        <w:t xml:space="preserve"> 20</w:t>
      </w:r>
      <w:r w:rsidRPr="00D3192B">
        <w:rPr>
          <w:color w:val="000000"/>
          <w:sz w:val="22"/>
          <w:szCs w:val="22"/>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69DA7843" w14:textId="77777777" w:rsidR="00811CAE" w:rsidRPr="00D3192B" w:rsidRDefault="00811CAE" w:rsidP="00811CAE">
      <w:pPr>
        <w:widowControl w:val="0"/>
        <w:jc w:val="both"/>
        <w:rPr>
          <w:sz w:val="22"/>
          <w:szCs w:val="22"/>
        </w:rPr>
      </w:pPr>
      <w:r w:rsidRPr="00D3192B">
        <w:rPr>
          <w:color w:val="000000"/>
          <w:sz w:val="22"/>
          <w:szCs w:val="22"/>
        </w:rPr>
        <w:t xml:space="preserve">              </w:t>
      </w:r>
      <w:r>
        <w:rPr>
          <w:color w:val="000000"/>
          <w:sz w:val="22"/>
          <w:szCs w:val="22"/>
        </w:rPr>
        <w:t>21</w:t>
      </w:r>
      <w:r w:rsidRPr="00D3192B">
        <w:rPr>
          <w:sz w:val="22"/>
          <w:szCs w:val="22"/>
        </w:rPr>
        <w:t>. Pirkėjas ne vėliau kaip per 5 (penkias) darbo dienas nuo Tiekėjo rašto gavimo dienos, privalo išnagrinėti tokį Tiekėjo raštą</w:t>
      </w:r>
      <w:r w:rsidRPr="00D3192B">
        <w:rPr>
          <w:color w:val="000000"/>
          <w:sz w:val="22"/>
          <w:szCs w:val="22"/>
        </w:rPr>
        <w:t xml:space="preserve"> bei priimti motyvuotą sprendimą, kurį raštu pateikia Tiekėjui. Šalims nesutarus dėl Sutarties sąlygų keitimo, ginčas sprendžiamas </w:t>
      </w:r>
      <w:r w:rsidRPr="00D3192B">
        <w:rPr>
          <w:sz w:val="22"/>
          <w:szCs w:val="22"/>
        </w:rPr>
        <w:t>Šalių derybomis</w:t>
      </w:r>
      <w:r w:rsidRPr="00D3192B">
        <w:rPr>
          <w:color w:val="000000"/>
          <w:sz w:val="22"/>
          <w:szCs w:val="22"/>
        </w:rPr>
        <w:t xml:space="preserve">. </w:t>
      </w:r>
      <w:r w:rsidRPr="00D3192B">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7D448B50" w14:textId="77777777" w:rsidR="00811CAE" w:rsidRPr="00F655F8" w:rsidRDefault="00811CAE" w:rsidP="00811CAE">
      <w:pPr>
        <w:pStyle w:val="Punktai"/>
        <w:tabs>
          <w:tab w:val="left" w:pos="720"/>
        </w:tabs>
        <w:ind w:left="0" w:firstLine="0"/>
        <w:jc w:val="both"/>
        <w:rPr>
          <w:sz w:val="23"/>
          <w:szCs w:val="23"/>
          <w:lang w:val="lt-LT"/>
        </w:rPr>
      </w:pPr>
      <w:r>
        <w:rPr>
          <w:sz w:val="23"/>
          <w:szCs w:val="23"/>
          <w:lang w:val="lt-LT"/>
        </w:rPr>
        <w:t>22</w:t>
      </w:r>
      <w:r w:rsidRPr="00F655F8">
        <w:rPr>
          <w:sz w:val="23"/>
          <w:szCs w:val="23"/>
          <w:lang w:val="lt-LT"/>
        </w:rPr>
        <w:t>.  Pirkėjas įsipareigoja:</w:t>
      </w:r>
    </w:p>
    <w:p w14:paraId="49A16842" w14:textId="77777777" w:rsidR="00811CAE" w:rsidRPr="00F655F8" w:rsidRDefault="00811CAE" w:rsidP="00811CAE">
      <w:pPr>
        <w:pStyle w:val="Punktai"/>
        <w:tabs>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502990E8" w14:textId="77777777" w:rsidR="00811CAE" w:rsidRPr="00F655F8" w:rsidRDefault="00811CAE" w:rsidP="00811CAE">
      <w:pPr>
        <w:pStyle w:val="Punktai"/>
        <w:tabs>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.2. priimti savo nuosavybėn kokybiškas, atitinkančias sutartyje nustatytus reikalavimus, nustatytu terminu pateiktas, prekes.</w:t>
      </w:r>
    </w:p>
    <w:p w14:paraId="65A8E175" w14:textId="77777777" w:rsidR="00811CAE" w:rsidRPr="00F655F8" w:rsidRDefault="00811CAE" w:rsidP="00811CAE">
      <w:pPr>
        <w:pStyle w:val="Punktai"/>
        <w:tabs>
          <w:tab w:val="left" w:pos="720"/>
        </w:tabs>
        <w:ind w:left="0" w:firstLine="0"/>
        <w:jc w:val="both"/>
        <w:rPr>
          <w:sz w:val="23"/>
          <w:szCs w:val="23"/>
          <w:lang w:val="lt-LT"/>
        </w:rPr>
      </w:pPr>
      <w:r>
        <w:rPr>
          <w:sz w:val="23"/>
          <w:szCs w:val="23"/>
          <w:lang w:val="lt-LT"/>
        </w:rPr>
        <w:t>23</w:t>
      </w:r>
      <w:r w:rsidRPr="00F655F8">
        <w:rPr>
          <w:sz w:val="23"/>
          <w:szCs w:val="23"/>
          <w:lang w:val="lt-LT"/>
        </w:rPr>
        <w:t>.    Pirkėjas turi teisę:</w:t>
      </w:r>
    </w:p>
    <w:p w14:paraId="1ADE22CB" w14:textId="77777777" w:rsidR="00811CAE" w:rsidRPr="00F655F8" w:rsidRDefault="00811CAE" w:rsidP="00811CAE">
      <w:pPr>
        <w:pStyle w:val="Punktai"/>
        <w:tabs>
          <w:tab w:val="left" w:pos="1080"/>
        </w:tabs>
        <w:ind w:left="0" w:firstLine="0"/>
        <w:jc w:val="both"/>
        <w:rPr>
          <w:sz w:val="23"/>
          <w:szCs w:val="23"/>
          <w:lang w:val="lt-LT"/>
        </w:rPr>
      </w:pPr>
      <w:r>
        <w:rPr>
          <w:sz w:val="23"/>
          <w:szCs w:val="23"/>
          <w:lang w:val="lt-LT"/>
        </w:rPr>
        <w:t>23</w:t>
      </w:r>
      <w:r w:rsidRPr="00F655F8">
        <w:rPr>
          <w:sz w:val="23"/>
          <w:szCs w:val="23"/>
          <w:lang w:val="lt-LT"/>
        </w:rPr>
        <w:t>.1. reikalauti, kad būtų perduotos jam perkamos prekės;</w:t>
      </w:r>
    </w:p>
    <w:p w14:paraId="56E97EB1" w14:textId="77777777" w:rsidR="00811CAE" w:rsidRPr="00F655F8" w:rsidRDefault="00811CAE" w:rsidP="00811CAE">
      <w:pPr>
        <w:pStyle w:val="Punktai"/>
        <w:tabs>
          <w:tab w:val="left" w:pos="1080"/>
        </w:tabs>
        <w:ind w:left="0" w:firstLine="0"/>
        <w:jc w:val="both"/>
        <w:rPr>
          <w:sz w:val="23"/>
          <w:szCs w:val="23"/>
          <w:lang w:val="lt-LT"/>
        </w:rPr>
      </w:pPr>
      <w:r>
        <w:rPr>
          <w:sz w:val="23"/>
          <w:szCs w:val="23"/>
          <w:lang w:val="lt-LT"/>
        </w:rPr>
        <w:t>23</w:t>
      </w:r>
      <w:r w:rsidRPr="00F655F8">
        <w:rPr>
          <w:sz w:val="23"/>
          <w:szCs w:val="23"/>
          <w:lang w:val="lt-LT"/>
        </w:rPr>
        <w:t>.2. reikalauti iš Tiekėjo atlyginti nuostolius, padarytus įvykdymo uždelsimu ar atsiradusius pateikus nekokybišką prekę.</w:t>
      </w:r>
    </w:p>
    <w:p w14:paraId="56AE27F0" w14:textId="77777777" w:rsidR="00811CAE" w:rsidRDefault="00811CAE" w:rsidP="00811CAE">
      <w:pPr>
        <w:shd w:val="clear" w:color="auto" w:fill="FFFFFF" w:themeFill="background1"/>
        <w:ind w:firstLine="567"/>
        <w:jc w:val="both"/>
        <w:rPr>
          <w:color w:val="000000"/>
          <w:sz w:val="22"/>
          <w:szCs w:val="22"/>
        </w:rPr>
      </w:pPr>
      <w:r w:rsidRPr="00273A1E">
        <w:rPr>
          <w:color w:val="000000"/>
          <w:sz w:val="22"/>
          <w:szCs w:val="22"/>
        </w:rPr>
        <w:t xml:space="preserve">  </w:t>
      </w:r>
    </w:p>
    <w:p w14:paraId="723F01A5" w14:textId="77777777" w:rsidR="00811CAE" w:rsidRDefault="00811CAE" w:rsidP="00811CAE">
      <w:pPr>
        <w:shd w:val="clear" w:color="auto" w:fill="FFFFFF" w:themeFill="background1"/>
        <w:ind w:firstLine="567"/>
        <w:jc w:val="both"/>
        <w:rPr>
          <w:color w:val="000000"/>
          <w:sz w:val="22"/>
          <w:szCs w:val="22"/>
        </w:rPr>
      </w:pPr>
    </w:p>
    <w:p w14:paraId="762F0083" w14:textId="77777777" w:rsidR="00811CAE" w:rsidRPr="00316CE1" w:rsidRDefault="00811CAE" w:rsidP="00811CAE">
      <w:pPr>
        <w:tabs>
          <w:tab w:val="left" w:pos="1080"/>
        </w:tabs>
        <w:jc w:val="center"/>
        <w:rPr>
          <w:b/>
          <w:bCs/>
          <w:color w:val="000000"/>
          <w:sz w:val="22"/>
          <w:szCs w:val="22"/>
        </w:rPr>
      </w:pPr>
      <w:r w:rsidRPr="00316CE1">
        <w:rPr>
          <w:b/>
          <w:bCs/>
          <w:color w:val="000000"/>
          <w:sz w:val="22"/>
          <w:szCs w:val="22"/>
        </w:rPr>
        <w:t>IV. PREKIŲ TIEKIMO TVARKA IR GARANTIJOS</w:t>
      </w:r>
    </w:p>
    <w:p w14:paraId="04339F40" w14:textId="77777777" w:rsidR="00811CAE" w:rsidRPr="00316CE1" w:rsidRDefault="00811CAE" w:rsidP="00811CAE">
      <w:pPr>
        <w:tabs>
          <w:tab w:val="left" w:pos="0"/>
        </w:tabs>
        <w:jc w:val="both"/>
        <w:rPr>
          <w:color w:val="000000"/>
          <w:sz w:val="22"/>
          <w:szCs w:val="22"/>
        </w:rPr>
      </w:pPr>
    </w:p>
    <w:p w14:paraId="4B70FEE4" w14:textId="77777777" w:rsidR="00811CAE" w:rsidRPr="00F655F8" w:rsidRDefault="00811CAE" w:rsidP="00811CAE">
      <w:pPr>
        <w:tabs>
          <w:tab w:val="left" w:pos="540"/>
        </w:tabs>
        <w:jc w:val="both"/>
        <w:rPr>
          <w:sz w:val="23"/>
          <w:szCs w:val="23"/>
        </w:rPr>
      </w:pPr>
      <w:r w:rsidRPr="00316CE1">
        <w:rPr>
          <w:color w:val="000000"/>
          <w:sz w:val="22"/>
          <w:szCs w:val="22"/>
        </w:rPr>
        <w:t xml:space="preserve"> </w:t>
      </w:r>
      <w:r>
        <w:rPr>
          <w:sz w:val="23"/>
          <w:szCs w:val="23"/>
        </w:rPr>
        <w:t>24</w:t>
      </w:r>
      <w:r w:rsidRPr="00F655F8">
        <w:rPr>
          <w:sz w:val="23"/>
          <w:szCs w:val="23"/>
        </w:rPr>
        <w:t xml:space="preserve">.   Tiekėjas prekes pristato dalimis, savo transportu  ir savo lėšomis. </w:t>
      </w:r>
      <w:r>
        <w:rPr>
          <w:sz w:val="23"/>
          <w:szCs w:val="23"/>
        </w:rPr>
        <w:t>Prekių p</w:t>
      </w:r>
      <w:r w:rsidRPr="00F655F8">
        <w:rPr>
          <w:sz w:val="23"/>
          <w:szCs w:val="23"/>
        </w:rPr>
        <w:t>ristatymo vieta –</w:t>
      </w:r>
      <w:r w:rsidRPr="00B36A0A">
        <w:rPr>
          <w:sz w:val="22"/>
          <w:szCs w:val="22"/>
        </w:rPr>
        <w:t xml:space="preserve"> Pašvitinio g. 21, Joniškis.</w:t>
      </w:r>
    </w:p>
    <w:p w14:paraId="48EF43D9" w14:textId="77777777" w:rsidR="00811CAE" w:rsidRPr="00F655F8" w:rsidRDefault="00811CAE" w:rsidP="00811CAE">
      <w:pPr>
        <w:pStyle w:val="Punktai"/>
        <w:tabs>
          <w:tab w:val="left" w:pos="142"/>
          <w:tab w:val="left" w:pos="284"/>
        </w:tabs>
        <w:ind w:left="0" w:firstLine="0"/>
        <w:jc w:val="both"/>
        <w:rPr>
          <w:sz w:val="23"/>
          <w:szCs w:val="23"/>
          <w:lang w:val="lt-LT"/>
        </w:rPr>
      </w:pPr>
      <w:r>
        <w:rPr>
          <w:sz w:val="23"/>
          <w:szCs w:val="23"/>
          <w:lang w:val="lt-LT"/>
        </w:rPr>
        <w:t>25</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1E0ABF90" w14:textId="77777777" w:rsidR="00811CAE" w:rsidRPr="00B36A0A" w:rsidRDefault="00811CAE" w:rsidP="00811CAE">
      <w:pPr>
        <w:pStyle w:val="Punktai"/>
        <w:tabs>
          <w:tab w:val="left" w:pos="142"/>
          <w:tab w:val="left" w:pos="284"/>
        </w:tabs>
        <w:ind w:left="0" w:firstLine="0"/>
        <w:jc w:val="both"/>
        <w:rPr>
          <w:sz w:val="23"/>
          <w:szCs w:val="23"/>
          <w:lang w:val="lt-LT"/>
        </w:rPr>
      </w:pPr>
      <w:r w:rsidRPr="00B36A0A">
        <w:rPr>
          <w:sz w:val="23"/>
          <w:szCs w:val="23"/>
          <w:lang w:val="lt-LT"/>
        </w:rPr>
        <w:t>26. Tiekėjas prekes pristato per sutarties 29 punkte nurodytą laikotarpį. Prekių galiojimo laikas turi būti ne mažesnis, kaip 12 mėnesių nuo pristatymo Pirkėjui.</w:t>
      </w:r>
    </w:p>
    <w:p w14:paraId="1D63C816" w14:textId="77777777" w:rsidR="00811CAE" w:rsidRPr="00F655F8" w:rsidRDefault="00811CAE" w:rsidP="00811CAE">
      <w:pPr>
        <w:pStyle w:val="NumPar1"/>
        <w:tabs>
          <w:tab w:val="clear" w:pos="360"/>
          <w:tab w:val="left" w:pos="0"/>
        </w:tabs>
        <w:spacing w:before="0" w:after="0"/>
        <w:rPr>
          <w:sz w:val="23"/>
          <w:szCs w:val="23"/>
        </w:rPr>
      </w:pPr>
      <w:r>
        <w:rPr>
          <w:sz w:val="23"/>
          <w:szCs w:val="23"/>
        </w:rPr>
        <w:t>27</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17FFC67E" w14:textId="77777777" w:rsidR="00811CAE" w:rsidRPr="00F655F8" w:rsidRDefault="00811CAE" w:rsidP="00811CAE">
      <w:pPr>
        <w:pStyle w:val="NumPar1"/>
        <w:numPr>
          <w:ilvl w:val="0"/>
          <w:numId w:val="22"/>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4A6E82B9" w14:textId="77777777" w:rsidR="00811CAE" w:rsidRPr="00F655F8" w:rsidRDefault="00811CAE" w:rsidP="00811CAE">
      <w:pPr>
        <w:tabs>
          <w:tab w:val="left" w:pos="0"/>
          <w:tab w:val="left" w:pos="567"/>
          <w:tab w:val="left" w:pos="720"/>
          <w:tab w:val="left" w:pos="1134"/>
          <w:tab w:val="left" w:pos="1701"/>
          <w:tab w:val="left" w:pos="1985"/>
        </w:tabs>
        <w:jc w:val="both"/>
        <w:rPr>
          <w:sz w:val="23"/>
          <w:szCs w:val="23"/>
        </w:rPr>
      </w:pPr>
      <w:r>
        <w:rPr>
          <w:sz w:val="23"/>
          <w:szCs w:val="23"/>
        </w:rPr>
        <w:t xml:space="preserve">28.1 </w:t>
      </w:r>
      <w:r w:rsidRPr="00F655F8">
        <w:rPr>
          <w:sz w:val="23"/>
          <w:szCs w:val="23"/>
        </w:rPr>
        <w:t>būtų išsaugota jų identifikavimo galimybė;</w:t>
      </w:r>
    </w:p>
    <w:p w14:paraId="0C99E0D5" w14:textId="77777777" w:rsidR="00811CAE" w:rsidRPr="00F655F8" w:rsidRDefault="00811CAE" w:rsidP="00811CAE">
      <w:pPr>
        <w:tabs>
          <w:tab w:val="left" w:pos="0"/>
          <w:tab w:val="left" w:pos="1134"/>
          <w:tab w:val="left" w:pos="1701"/>
          <w:tab w:val="left" w:pos="1985"/>
        </w:tabs>
        <w:jc w:val="both"/>
        <w:rPr>
          <w:sz w:val="23"/>
          <w:szCs w:val="23"/>
        </w:rPr>
      </w:pPr>
      <w:r w:rsidRPr="00F655F8">
        <w:rPr>
          <w:sz w:val="23"/>
          <w:szCs w:val="23"/>
        </w:rPr>
        <w:t>2</w:t>
      </w:r>
      <w:r>
        <w:rPr>
          <w:sz w:val="23"/>
          <w:szCs w:val="23"/>
        </w:rPr>
        <w:t>8</w:t>
      </w:r>
      <w:r w:rsidRPr="00F655F8">
        <w:rPr>
          <w:sz w:val="23"/>
          <w:szCs w:val="23"/>
        </w:rPr>
        <w:t>.2. nebūtų užteršti kitomis medžiagomis ar neužterštų  jų;</w:t>
      </w:r>
    </w:p>
    <w:p w14:paraId="0652F4E5" w14:textId="77777777" w:rsidR="00811CAE" w:rsidRPr="00F655F8" w:rsidRDefault="00811CAE" w:rsidP="00811CAE">
      <w:pPr>
        <w:tabs>
          <w:tab w:val="left" w:pos="0"/>
          <w:tab w:val="left" w:pos="1134"/>
          <w:tab w:val="left" w:pos="1701"/>
          <w:tab w:val="left" w:pos="1985"/>
        </w:tabs>
        <w:jc w:val="both"/>
        <w:rPr>
          <w:sz w:val="23"/>
          <w:szCs w:val="23"/>
        </w:rPr>
      </w:pPr>
      <w:r w:rsidRPr="00F655F8">
        <w:rPr>
          <w:sz w:val="23"/>
          <w:szCs w:val="23"/>
        </w:rPr>
        <w:t>2</w:t>
      </w:r>
      <w:r>
        <w:rPr>
          <w:sz w:val="23"/>
          <w:szCs w:val="23"/>
        </w:rPr>
        <w:t>8</w:t>
      </w:r>
      <w:r w:rsidRPr="00F655F8">
        <w:rPr>
          <w:sz w:val="23"/>
          <w:szCs w:val="23"/>
        </w:rPr>
        <w:t>.3. neišsipiltų, neišsibarstytų, nesudužtų;</w:t>
      </w:r>
    </w:p>
    <w:p w14:paraId="37899A6E" w14:textId="77777777" w:rsidR="00811CAE" w:rsidRPr="00F655F8" w:rsidRDefault="00811CAE" w:rsidP="00811CAE">
      <w:pPr>
        <w:tabs>
          <w:tab w:val="left" w:pos="0"/>
          <w:tab w:val="left" w:pos="1134"/>
          <w:tab w:val="left" w:pos="1701"/>
          <w:tab w:val="left" w:pos="1985"/>
        </w:tabs>
        <w:jc w:val="both"/>
        <w:rPr>
          <w:sz w:val="23"/>
          <w:szCs w:val="23"/>
        </w:rPr>
      </w:pPr>
      <w:r w:rsidRPr="00F655F8">
        <w:rPr>
          <w:sz w:val="23"/>
          <w:szCs w:val="23"/>
        </w:rPr>
        <w:t>2</w:t>
      </w:r>
      <w:r>
        <w:rPr>
          <w:sz w:val="23"/>
          <w:szCs w:val="23"/>
        </w:rPr>
        <w:t>8</w:t>
      </w:r>
      <w:r w:rsidRPr="00F655F8">
        <w:rPr>
          <w:sz w:val="23"/>
          <w:szCs w:val="23"/>
        </w:rPr>
        <w:t>.4. būtų apsaugoti nuo užkrato, kenkėjų, vagysčių, sugadinimo;</w:t>
      </w:r>
    </w:p>
    <w:p w14:paraId="34F6525E" w14:textId="77777777" w:rsidR="00811CAE" w:rsidRPr="00F655F8" w:rsidRDefault="00811CAE" w:rsidP="00811CAE">
      <w:pPr>
        <w:tabs>
          <w:tab w:val="left" w:pos="0"/>
          <w:tab w:val="left" w:pos="900"/>
          <w:tab w:val="left" w:pos="1701"/>
          <w:tab w:val="left" w:pos="1985"/>
        </w:tabs>
        <w:jc w:val="both"/>
        <w:rPr>
          <w:sz w:val="23"/>
          <w:szCs w:val="23"/>
        </w:rPr>
      </w:pPr>
      <w:r w:rsidRPr="00F655F8">
        <w:rPr>
          <w:sz w:val="23"/>
          <w:szCs w:val="23"/>
        </w:rPr>
        <w:t>2</w:t>
      </w:r>
      <w:r>
        <w:rPr>
          <w:sz w:val="23"/>
          <w:szCs w:val="23"/>
        </w:rPr>
        <w:t>8</w:t>
      </w:r>
      <w:r w:rsidRPr="00F655F8">
        <w:rPr>
          <w:sz w:val="23"/>
          <w:szCs w:val="23"/>
        </w:rPr>
        <w:t>.5</w:t>
      </w:r>
      <w:r>
        <w:rPr>
          <w:sz w:val="23"/>
          <w:szCs w:val="23"/>
        </w:rPr>
        <w:t xml:space="preserve"> </w:t>
      </w:r>
      <w:r w:rsidRPr="00F655F8">
        <w:rPr>
          <w:sz w:val="23"/>
          <w:szCs w:val="23"/>
        </w:rPr>
        <w:t>nepatirtų nepageidaujamo šilumos, šalčio, drėgmės, šviesos, ar kitų veiksnių žalingo poveikio.</w:t>
      </w:r>
    </w:p>
    <w:p w14:paraId="68C2A2E8" w14:textId="77777777" w:rsidR="00811CAE" w:rsidRPr="001F1F9C" w:rsidRDefault="00811CAE" w:rsidP="00811CAE">
      <w:pPr>
        <w:tabs>
          <w:tab w:val="left" w:pos="720"/>
        </w:tabs>
        <w:jc w:val="both"/>
        <w:rPr>
          <w:color w:val="000000"/>
          <w:sz w:val="23"/>
          <w:szCs w:val="23"/>
        </w:rPr>
      </w:pPr>
      <w:r w:rsidRPr="00B36A0A">
        <w:rPr>
          <w:sz w:val="23"/>
          <w:szCs w:val="23"/>
        </w:rPr>
        <w:t xml:space="preserve">29. </w:t>
      </w:r>
      <w:r>
        <w:rPr>
          <w:sz w:val="23"/>
          <w:szCs w:val="23"/>
        </w:rPr>
        <w:t>Tiekėjas</w:t>
      </w:r>
      <w:r w:rsidRPr="00F655F8">
        <w:rPr>
          <w:sz w:val="23"/>
          <w:szCs w:val="23"/>
        </w:rPr>
        <w:t xml:space="preserve"> įsipareigoja prekes pristatyti per 3 darbo dienas </w:t>
      </w:r>
      <w:r w:rsidRPr="001F1F9C">
        <w:rPr>
          <w:rFonts w:eastAsia="Calibri"/>
          <w:color w:val="000000"/>
          <w:sz w:val="23"/>
          <w:szCs w:val="23"/>
        </w:rPr>
        <w:t>nuo užsakymo pateikimo dienos</w:t>
      </w:r>
      <w:r>
        <w:rPr>
          <w:rFonts w:eastAsia="Calibri"/>
          <w:color w:val="000000"/>
          <w:sz w:val="23"/>
          <w:szCs w:val="23"/>
        </w:rPr>
        <w:t>.</w:t>
      </w:r>
    </w:p>
    <w:p w14:paraId="0DF0986B" w14:textId="77777777" w:rsidR="00811CAE" w:rsidRPr="00F655F8" w:rsidRDefault="00811CAE" w:rsidP="00811CAE">
      <w:pPr>
        <w:tabs>
          <w:tab w:val="left" w:pos="720"/>
        </w:tabs>
        <w:jc w:val="both"/>
        <w:rPr>
          <w:sz w:val="23"/>
          <w:szCs w:val="23"/>
        </w:rPr>
      </w:pPr>
      <w:r>
        <w:rPr>
          <w:rFonts w:eastAsia="Calibri"/>
          <w:color w:val="000000"/>
          <w:sz w:val="23"/>
          <w:szCs w:val="23"/>
        </w:rPr>
        <w:t xml:space="preserve">30. </w:t>
      </w:r>
      <w:r w:rsidRPr="00F655F8">
        <w:rPr>
          <w:sz w:val="23"/>
          <w:szCs w:val="23"/>
        </w:rPr>
        <w:t>Apie prekes, kurių Tiekėjas negali pateikti per 2</w:t>
      </w:r>
      <w:r>
        <w:rPr>
          <w:sz w:val="23"/>
          <w:szCs w:val="23"/>
        </w:rPr>
        <w:t>9</w:t>
      </w:r>
      <w:r w:rsidRPr="00F655F8">
        <w:rPr>
          <w:sz w:val="23"/>
          <w:szCs w:val="23"/>
        </w:rPr>
        <w:t xml:space="preserve"> punkte nurodytą laiką,  Tiekėjas </w:t>
      </w:r>
      <w:r w:rsidRPr="00F655F8">
        <w:rPr>
          <w:bCs/>
          <w:sz w:val="23"/>
          <w:szCs w:val="23"/>
        </w:rPr>
        <w:t>privalo nedelsiant pranešti, pranešimą siųsdamas paštu</w:t>
      </w:r>
      <w:r w:rsidRPr="00F655F8">
        <w:rPr>
          <w:b/>
          <w:bCs/>
          <w:sz w:val="23"/>
          <w:szCs w:val="23"/>
        </w:rPr>
        <w:t xml:space="preserve">, </w:t>
      </w:r>
      <w:r w:rsidRPr="00F655F8">
        <w:rPr>
          <w:sz w:val="23"/>
          <w:szCs w:val="23"/>
        </w:rPr>
        <w:t>nurodant galimą jų pateikimo datą.</w:t>
      </w:r>
    </w:p>
    <w:p w14:paraId="6213F731" w14:textId="77777777" w:rsidR="00811CAE" w:rsidRPr="00F655F8" w:rsidRDefault="00811CAE" w:rsidP="00811CAE">
      <w:pPr>
        <w:pStyle w:val="NumPar1"/>
        <w:numPr>
          <w:ilvl w:val="0"/>
          <w:numId w:val="23"/>
        </w:numPr>
        <w:tabs>
          <w:tab w:val="left" w:pos="-57"/>
          <w:tab w:val="left" w:pos="540"/>
        </w:tabs>
        <w:spacing w:before="0" w:after="0"/>
        <w:ind w:left="0" w:firstLine="0"/>
        <w:rPr>
          <w:sz w:val="23"/>
          <w:szCs w:val="23"/>
        </w:rPr>
      </w:pPr>
      <w:r w:rsidRPr="00F655F8">
        <w:rPr>
          <w:sz w:val="23"/>
          <w:szCs w:val="23"/>
        </w:rPr>
        <w:t xml:space="preserve">Tiekėjui nepateikus prekių laiku, tai bus </w:t>
      </w:r>
      <w:r w:rsidRPr="00235BBB">
        <w:rPr>
          <w:b/>
          <w:bCs/>
          <w:sz w:val="23"/>
          <w:szCs w:val="23"/>
        </w:rPr>
        <w:t>laikoma esminiu sutarties vykdymo pažeidimu</w:t>
      </w:r>
      <w:r w:rsidRPr="00F655F8">
        <w:rPr>
          <w:sz w:val="23"/>
          <w:szCs w:val="23"/>
        </w:rPr>
        <w:t xml:space="preserve">. Pirkėjas gali pirma laiko nutraukti sutartį (apie tai jis turi pranešti prieš </w:t>
      </w:r>
      <w:r>
        <w:rPr>
          <w:sz w:val="23"/>
          <w:szCs w:val="23"/>
        </w:rPr>
        <w:t>15 k. d</w:t>
      </w:r>
      <w:r w:rsidRPr="00F655F8">
        <w:rPr>
          <w:sz w:val="23"/>
          <w:szCs w:val="23"/>
        </w:rPr>
        <w:t>. iki ją nutraukiant).</w:t>
      </w:r>
    </w:p>
    <w:p w14:paraId="32FF0717" w14:textId="77777777" w:rsidR="00811CAE" w:rsidRPr="00F655F8" w:rsidRDefault="00811CAE" w:rsidP="00811CAE">
      <w:pPr>
        <w:pStyle w:val="Punktai"/>
        <w:tabs>
          <w:tab w:val="left" w:pos="540"/>
        </w:tabs>
        <w:ind w:left="0" w:firstLine="0"/>
        <w:jc w:val="both"/>
        <w:rPr>
          <w:sz w:val="23"/>
          <w:szCs w:val="23"/>
          <w:lang w:val="lt-LT"/>
        </w:rPr>
      </w:pPr>
      <w:r>
        <w:rPr>
          <w:sz w:val="23"/>
          <w:szCs w:val="23"/>
          <w:lang w:val="lt-LT"/>
        </w:rPr>
        <w:t>32.</w:t>
      </w: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7CBFD398" w14:textId="77777777" w:rsidR="00811CAE" w:rsidRPr="00273A1E" w:rsidRDefault="00811CAE" w:rsidP="00811CAE">
      <w:pPr>
        <w:shd w:val="clear" w:color="auto" w:fill="FFFFFF" w:themeFill="background1"/>
        <w:ind w:firstLine="567"/>
        <w:jc w:val="both"/>
        <w:rPr>
          <w:sz w:val="22"/>
          <w:szCs w:val="22"/>
        </w:rPr>
      </w:pPr>
      <w:r w:rsidRPr="00B36A0A">
        <w:rPr>
          <w:color w:val="000000"/>
          <w:sz w:val="23"/>
          <w:szCs w:val="23"/>
        </w:rPr>
        <w:t>33.</w:t>
      </w:r>
      <w:r w:rsidRPr="007549BA">
        <w:rPr>
          <w:iCs/>
          <w:sz w:val="22"/>
          <w:szCs w:val="22"/>
        </w:rPr>
        <w:t xml:space="preserve"> </w:t>
      </w:r>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(informacinės sistemos „</w:t>
      </w:r>
      <w:proofErr w:type="spellStart"/>
      <w:r w:rsidRPr="00273A1E">
        <w:rPr>
          <w:bCs/>
          <w:sz w:val="22"/>
          <w:szCs w:val="22"/>
          <w:shd w:val="clear" w:color="auto" w:fill="FFFFFF"/>
        </w:rPr>
        <w:t>E.sąskaita</w:t>
      </w:r>
      <w:proofErr w:type="spellEnd"/>
      <w:r w:rsidRPr="00273A1E">
        <w:rPr>
          <w:bCs/>
          <w:sz w:val="22"/>
          <w:szCs w:val="22"/>
          <w:shd w:val="clear" w:color="auto" w:fill="FFFFFF"/>
        </w:rPr>
        <w:t xml:space="preserve">“ svetainė pasiekiama adresu </w:t>
      </w:r>
      <w:hyperlink r:id="rId10"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6625710B" w14:textId="77777777" w:rsidR="00811CAE" w:rsidRPr="00F655F8" w:rsidRDefault="00811CAE" w:rsidP="00811CAE">
      <w:pPr>
        <w:pStyle w:val="Punktai"/>
        <w:tabs>
          <w:tab w:val="left" w:pos="540"/>
          <w:tab w:val="left" w:pos="567"/>
        </w:tabs>
        <w:ind w:left="0" w:firstLine="0"/>
        <w:jc w:val="both"/>
        <w:rPr>
          <w:sz w:val="23"/>
          <w:szCs w:val="23"/>
          <w:lang w:val="lt-LT"/>
        </w:rPr>
      </w:pPr>
      <w:r>
        <w:rPr>
          <w:sz w:val="23"/>
          <w:szCs w:val="23"/>
          <w:lang w:val="lt-LT"/>
        </w:rPr>
        <w:t>34.</w:t>
      </w:r>
      <w:r w:rsidRPr="00F655F8">
        <w:rPr>
          <w:sz w:val="23"/>
          <w:szCs w:val="23"/>
          <w:lang w:val="lt-LT"/>
        </w:rPr>
        <w:t>Pirkėjas turi teisę atsisakyti priimti neatitinkančias užsakymo ir/ar nekokybiškas prekes.</w:t>
      </w:r>
    </w:p>
    <w:p w14:paraId="1AE6F17D" w14:textId="77777777" w:rsidR="006914FE" w:rsidRDefault="00811CAE" w:rsidP="006914FE">
      <w:pPr>
        <w:pStyle w:val="Punktai"/>
        <w:tabs>
          <w:tab w:val="num" w:pos="0"/>
          <w:tab w:val="left" w:pos="142"/>
          <w:tab w:val="left" w:pos="284"/>
        </w:tabs>
        <w:ind w:left="0" w:firstLine="0"/>
        <w:jc w:val="both"/>
      </w:pPr>
      <w:r>
        <w:rPr>
          <w:sz w:val="23"/>
          <w:szCs w:val="23"/>
          <w:lang w:val="lt-LT"/>
        </w:rPr>
        <w:t>35</w:t>
      </w:r>
      <w:r w:rsidRPr="00F655F8">
        <w:rPr>
          <w:sz w:val="23"/>
          <w:szCs w:val="23"/>
          <w:lang w:val="lt-LT"/>
        </w:rPr>
        <w:t xml:space="preserve">.  Už Tiekėjo sutartinių įsipareigojimų vykdymą </w:t>
      </w:r>
      <w:proofErr w:type="spellStart"/>
      <w:r w:rsidR="006914FE">
        <w:t>atsakingas</w:t>
      </w:r>
      <w:proofErr w:type="spellEnd"/>
      <w:r w:rsidR="006914FE">
        <w:t xml:space="preserve"> Andrius </w:t>
      </w:r>
      <w:proofErr w:type="spellStart"/>
      <w:r w:rsidR="006914FE">
        <w:t>Švedas</w:t>
      </w:r>
      <w:proofErr w:type="spellEnd"/>
      <w:r w:rsidR="006914FE">
        <w:t xml:space="preserve">, tel. +370 663 53844, </w:t>
      </w:r>
      <w:proofErr w:type="spellStart"/>
      <w:r w:rsidR="006914FE">
        <w:t>faks</w:t>
      </w:r>
      <w:proofErr w:type="spellEnd"/>
      <w:r w:rsidR="006914FE">
        <w:t xml:space="preserve">. +370 37 280700, el. </w:t>
      </w:r>
      <w:proofErr w:type="spellStart"/>
      <w:r w:rsidR="006914FE">
        <w:t>paštas</w:t>
      </w:r>
      <w:proofErr w:type="spellEnd"/>
      <w:r w:rsidR="006914FE">
        <w:t xml:space="preserve">. </w:t>
      </w:r>
      <w:hyperlink r:id="rId11" w:history="1">
        <w:r w:rsidR="006914FE">
          <w:rPr>
            <w:rStyle w:val="Hipersaitas"/>
          </w:rPr>
          <w:t>info@bonameda.com</w:t>
        </w:r>
      </w:hyperlink>
      <w:r w:rsidR="006914FE">
        <w:t>.</w:t>
      </w:r>
    </w:p>
    <w:p w14:paraId="3DF83596" w14:textId="22A479F2" w:rsidR="00811CAE" w:rsidRDefault="00811CAE" w:rsidP="006914FE">
      <w:pPr>
        <w:pStyle w:val="Punktai"/>
        <w:tabs>
          <w:tab w:val="num" w:pos="0"/>
          <w:tab w:val="left" w:pos="142"/>
          <w:tab w:val="left" w:pos="284"/>
        </w:tabs>
        <w:ind w:left="0" w:firstLine="0"/>
        <w:jc w:val="both"/>
        <w:rPr>
          <w:rFonts w:eastAsia="Calibri"/>
          <w:bCs/>
          <w:color w:val="000000"/>
          <w:sz w:val="23"/>
          <w:szCs w:val="23"/>
          <w:lang w:val="lt-LT"/>
        </w:rPr>
      </w:pPr>
      <w:r>
        <w:rPr>
          <w:sz w:val="23"/>
          <w:szCs w:val="23"/>
          <w:lang w:val="lt-LT"/>
        </w:rPr>
        <w:t>36</w:t>
      </w:r>
      <w:r w:rsidRPr="00F655F8">
        <w:rPr>
          <w:sz w:val="23"/>
          <w:szCs w:val="23"/>
          <w:lang w:val="lt-LT"/>
        </w:rPr>
        <w:t xml:space="preserve">. </w:t>
      </w:r>
      <w:r w:rsidRPr="00B36A0A">
        <w:rPr>
          <w:sz w:val="23"/>
          <w:szCs w:val="23"/>
          <w:lang w:val="lt-LT"/>
        </w:rPr>
        <w:t>Už Pirkėjo  įsipareigojimų vykdymo, prekių, pristatymo terminų laikymosi koordinavimą (organizavimą), taip pat prekių, atitikties pirkimo sutartyje numatytiems kokybiniams ir kitiems reikalavimams stebėseną atsakinga</w:t>
      </w:r>
      <w:r w:rsidRPr="00F655F8">
        <w:rPr>
          <w:sz w:val="23"/>
          <w:szCs w:val="23"/>
          <w:lang w:val="lt-LT"/>
        </w:rPr>
        <w:t xml:space="preserve"> –</w:t>
      </w:r>
      <w:r>
        <w:rPr>
          <w:sz w:val="23"/>
          <w:szCs w:val="23"/>
          <w:lang w:val="lt-LT"/>
        </w:rPr>
        <w:t xml:space="preserve"> vaistinės vedėja </w:t>
      </w:r>
      <w:r>
        <w:rPr>
          <w:sz w:val="22"/>
          <w:szCs w:val="22"/>
          <w:bdr w:val="none" w:sz="0" w:space="0" w:color="auto" w:frame="1"/>
          <w:lang w:val="lt-LT"/>
        </w:rPr>
        <w:t xml:space="preserve"> </w:t>
      </w:r>
      <w:bookmarkStart w:id="0" w:name="_Hlk491243795"/>
    </w:p>
    <w:p w14:paraId="762C8E96" w14:textId="77777777" w:rsidR="00811CAE" w:rsidRPr="00C54E93" w:rsidRDefault="00811CAE" w:rsidP="00811CAE">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37. </w:t>
      </w:r>
      <w:r w:rsidRPr="00B36A0A">
        <w:rPr>
          <w:color w:val="000000"/>
          <w:sz w:val="22"/>
          <w:szCs w:val="22"/>
          <w:lang w:val="lt-LT" w:eastAsia="lt-LT"/>
        </w:rPr>
        <w:t>Pirkėjo paskirtas asmuo, atsakingas už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ir </w:t>
      </w:r>
      <w:proofErr w:type="spellStart"/>
      <w:r w:rsidRPr="00C54E93">
        <w:rPr>
          <w:color w:val="000000"/>
          <w:sz w:val="22"/>
          <w:szCs w:val="22"/>
          <w:lang w:val="de-DE" w:eastAsia="lt-LT"/>
        </w:rPr>
        <w:t>pakeitim</w:t>
      </w:r>
      <w:proofErr w:type="spellEnd"/>
      <w:r w:rsidRPr="00B36A0A">
        <w:rPr>
          <w:color w:val="000000"/>
          <w:sz w:val="22"/>
          <w:szCs w:val="22"/>
          <w:lang w:val="lt-LT" w:eastAsia="lt-LT"/>
        </w:rPr>
        <w:t xml:space="preserve">ų paskelbimą pagal Viešųjų pirkimų įstatymo 86 straipsnio 9 dalies nuostatas </w:t>
      </w:r>
      <w:bookmarkEnd w:id="0"/>
      <w:r w:rsidRPr="00B36A0A">
        <w:rPr>
          <w:color w:val="000000"/>
          <w:sz w:val="22"/>
          <w:szCs w:val="22"/>
          <w:lang w:val="lt-LT" w:eastAsia="lt-LT"/>
        </w:rPr>
        <w:t>yra D. Černiauskienė</w:t>
      </w:r>
    </w:p>
    <w:p w14:paraId="2666FB31" w14:textId="77777777" w:rsidR="00811CAE" w:rsidRPr="00316CE1" w:rsidRDefault="00811CAE" w:rsidP="00811CAE">
      <w:pPr>
        <w:tabs>
          <w:tab w:val="left" w:pos="0"/>
        </w:tabs>
        <w:ind w:firstLine="709"/>
        <w:jc w:val="both"/>
        <w:rPr>
          <w:b/>
          <w:bCs/>
          <w:color w:val="000000"/>
          <w:sz w:val="22"/>
          <w:szCs w:val="22"/>
        </w:rPr>
      </w:pPr>
    </w:p>
    <w:p w14:paraId="57BF5374" w14:textId="77777777" w:rsidR="00811CAE" w:rsidRPr="00316CE1" w:rsidRDefault="00811CAE" w:rsidP="00811CAE">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61F15C02" w14:textId="77777777" w:rsidR="00811CAE" w:rsidRPr="00316CE1" w:rsidRDefault="00811CAE" w:rsidP="00811CAE">
      <w:pPr>
        <w:tabs>
          <w:tab w:val="left" w:pos="142"/>
          <w:tab w:val="left" w:pos="284"/>
        </w:tabs>
        <w:rPr>
          <w:b/>
          <w:bCs/>
          <w:color w:val="000000"/>
        </w:rPr>
      </w:pPr>
    </w:p>
    <w:p w14:paraId="0363B4E3" w14:textId="77777777" w:rsidR="00811CAE" w:rsidRDefault="00811CAE" w:rsidP="00811CAE">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t>38</w:t>
      </w:r>
      <w:r w:rsidRPr="00F31E00">
        <w:rPr>
          <w:sz w:val="22"/>
          <w:szCs w:val="22"/>
        </w:rPr>
        <w:t xml:space="preserve">.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w:t>
      </w:r>
      <w:r>
        <w:rPr>
          <w:sz w:val="22"/>
          <w:szCs w:val="22"/>
        </w:rPr>
        <w:t>3</w:t>
      </w:r>
      <w:r w:rsidRPr="00F31E00">
        <w:rPr>
          <w:sz w:val="22"/>
          <w:szCs w:val="22"/>
        </w:rPr>
        <w:t xml:space="preserve"> darbo dienas nuo nusiskundimo formos gavimo.</w:t>
      </w:r>
      <w:r>
        <w:rPr>
          <w:sz w:val="22"/>
          <w:szCs w:val="22"/>
        </w:rPr>
        <w:t xml:space="preserve"> </w:t>
      </w:r>
      <w:r w:rsidRPr="00F31E00">
        <w:rPr>
          <w:sz w:val="22"/>
          <w:szCs w:val="22"/>
        </w:rPr>
        <w:t>Jei Tiekėjas tiekia Prekes neatitinkančias konkurso sąlygų reikalavimų, Pirkėjas turi teisę nutraukti dalies ar visos Sutarties vykdymą.</w:t>
      </w:r>
    </w:p>
    <w:p w14:paraId="231F1B1E" w14:textId="77777777" w:rsidR="00811CAE" w:rsidRPr="00B6449E" w:rsidRDefault="00811CAE" w:rsidP="00811CAE">
      <w:pPr>
        <w:pStyle w:val="Body2"/>
        <w:rPr>
          <w:rFonts w:cs="Times New Roman"/>
          <w:color w:val="auto"/>
          <w:lang w:val="lt-LT"/>
        </w:rPr>
      </w:pPr>
      <w:r w:rsidRPr="00B6449E">
        <w:rPr>
          <w:rFonts w:cs="Times New Roman"/>
          <w:color w:val="auto"/>
          <w:lang w:val="lt-LT"/>
        </w:rPr>
        <w:t>3</w:t>
      </w:r>
      <w:r>
        <w:rPr>
          <w:rFonts w:cs="Times New Roman"/>
          <w:color w:val="auto"/>
          <w:lang w:val="lt-LT"/>
        </w:rPr>
        <w:t>9</w:t>
      </w:r>
      <w:r w:rsidRPr="00B6449E">
        <w:rPr>
          <w:rFonts w:cs="Times New Roman"/>
          <w:color w:val="auto"/>
          <w:lang w:val="lt-LT"/>
        </w:rPr>
        <w:t xml:space="preserve">. </w:t>
      </w:r>
      <w:bookmarkStart w:id="1" w:name="OLE_LINK66"/>
      <w:bookmarkStart w:id="2" w:name="OLE_LINK65"/>
      <w:r w:rsidRPr="00B6449E">
        <w:rPr>
          <w:rFonts w:cs="Times New Roman"/>
          <w:color w:val="auto"/>
          <w:lang w:val="lt-LT"/>
        </w:rPr>
        <w:t xml:space="preserve">Jei Tiekėjas vėluoja pristatyti visas ar dalį Prekių Sutartyje numatytais terminais, Pirkėjas turi teisę pradėti skaičiuoti </w:t>
      </w:r>
      <w:r w:rsidRPr="00B6449E">
        <w:rPr>
          <w:rFonts w:cs="Times New Roman"/>
          <w:i/>
          <w:iCs/>
          <w:color w:val="auto"/>
          <w:lang w:val="lt-LT"/>
        </w:rPr>
        <w:t xml:space="preserve">0,02 %  dydžio </w:t>
      </w:r>
      <w:r w:rsidRPr="00B6449E">
        <w:rPr>
          <w:rFonts w:cs="Times New Roman"/>
          <w:color w:val="auto"/>
          <w:lang w:val="lt-LT"/>
        </w:rPr>
        <w:t xml:space="preserve">delspinigius nuo laiku nepateiktų Prekių kainos už kiekvieną termino praleidimo dieną </w:t>
      </w:r>
      <w:bookmarkStart w:id="3" w:name="OLE_LINK50"/>
      <w:bookmarkStart w:id="4" w:name="OLE_LINK49"/>
      <w:bookmarkStart w:id="5" w:name="OLE_LINK48"/>
      <w:r w:rsidRPr="00B6449E">
        <w:rPr>
          <w:rFonts w:cs="Times New Roman"/>
          <w:color w:val="auto"/>
          <w:lang w:val="lt-LT"/>
        </w:rPr>
        <w:t>iki sutartinių įsipareigojimų įvykdymo dienos, bet ne ilgiau kaip 30 kalendorinių dienų, pradedant skaičiuoti nuo termino praleidimo dienos</w:t>
      </w:r>
      <w:r w:rsidRPr="00B6449E">
        <w:rPr>
          <w:rFonts w:cs="Times New Roman"/>
          <w:i/>
          <w:color w:val="auto"/>
          <w:lang w:val="lt-LT"/>
        </w:rPr>
        <w:t xml:space="preserve">. </w:t>
      </w:r>
      <w:r w:rsidRPr="00B6449E">
        <w:rPr>
          <w:rFonts w:cs="Times New Roman"/>
          <w:color w:val="auto"/>
          <w:lang w:val="lt-LT"/>
        </w:rPr>
        <w:t xml:space="preserve">Praėjus šiam  30 dienų terminui ir Tiekėjui per šį terminą neįvykdžius savo sutartinių įsipareigojimų, </w:t>
      </w:r>
      <w:bookmarkEnd w:id="3"/>
      <w:r w:rsidRPr="00B6449E">
        <w:rPr>
          <w:rFonts w:cs="Times New Roman"/>
          <w:color w:val="auto"/>
          <w:lang w:val="lt-LT"/>
        </w:rPr>
        <w:t xml:space="preserve">Pirkėjas </w:t>
      </w:r>
      <w:bookmarkStart w:id="6" w:name="OLE_LINK52"/>
      <w:bookmarkStart w:id="7" w:name="OLE_LINK51"/>
      <w:r w:rsidRPr="00B6449E">
        <w:rPr>
          <w:rFonts w:cs="Times New Roman"/>
          <w:color w:val="auto"/>
          <w:lang w:val="lt-LT"/>
        </w:rPr>
        <w:t xml:space="preserve"> taikys Sutarties </w:t>
      </w:r>
      <w:r>
        <w:rPr>
          <w:rFonts w:cs="Times New Roman"/>
          <w:color w:val="auto"/>
          <w:lang w:val="lt-LT"/>
        </w:rPr>
        <w:t>40</w:t>
      </w:r>
      <w:r w:rsidRPr="00B6449E">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B6449E">
        <w:rPr>
          <w:rFonts w:cs="Times New Roman"/>
          <w:color w:val="auto"/>
          <w:lang w:val="lt-LT"/>
        </w:rPr>
        <w:t>.</w:t>
      </w:r>
    </w:p>
    <w:p w14:paraId="7B601FA4" w14:textId="77777777" w:rsidR="00811CAE" w:rsidRPr="00B6449E" w:rsidRDefault="00811CAE" w:rsidP="00811CAE">
      <w:pPr>
        <w:tabs>
          <w:tab w:val="left" w:pos="284"/>
          <w:tab w:val="left" w:pos="567"/>
        </w:tabs>
        <w:overflowPunct w:val="0"/>
        <w:autoSpaceDE w:val="0"/>
        <w:ind w:right="-1"/>
        <w:jc w:val="both"/>
        <w:rPr>
          <w:sz w:val="22"/>
          <w:szCs w:val="22"/>
        </w:rPr>
      </w:pPr>
      <w:r w:rsidRPr="00B36A0A">
        <w:rPr>
          <w:rStyle w:val="BetarpDiagrama"/>
          <w:sz w:val="22"/>
          <w:szCs w:val="22"/>
        </w:rPr>
        <w:t>40</w:t>
      </w:r>
      <w:r w:rsidRPr="00B6449E">
        <w:rPr>
          <w:sz w:val="22"/>
          <w:szCs w:val="22"/>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B6449E">
        <w:rPr>
          <w:sz w:val="22"/>
          <w:szCs w:val="22"/>
        </w:rPr>
        <w:t xml:space="preserve"> ir/ar neištaisyti nustatyti Prekių trūkumai ir/ar viršytas Sutarties </w:t>
      </w:r>
      <w:r>
        <w:rPr>
          <w:sz w:val="22"/>
          <w:szCs w:val="22"/>
        </w:rPr>
        <w:t>39</w:t>
      </w:r>
      <w:r w:rsidRPr="00B6449E">
        <w:rPr>
          <w:sz w:val="22"/>
          <w:szCs w:val="22"/>
        </w:rPr>
        <w:t xml:space="preserve"> punkte numatytas 30 dienų prekių pristatymo ir garantinių įsipareigojimų vėlavimo terminas</w:t>
      </w:r>
      <w:bookmarkEnd w:id="8"/>
      <w:bookmarkEnd w:id="9"/>
      <w:r w:rsidRPr="00B6449E">
        <w:rPr>
          <w:sz w:val="22"/>
          <w:szCs w:val="22"/>
        </w:rPr>
        <w:t xml:space="preserve">), Tiekėjas moka Pirkėjui 5 % dydžio baudą nuo </w:t>
      </w:r>
      <w:r>
        <w:rPr>
          <w:sz w:val="22"/>
          <w:szCs w:val="22"/>
        </w:rPr>
        <w:t>nepateiktų prekių sumos.</w:t>
      </w:r>
      <w:r w:rsidRPr="00B6449E">
        <w:rPr>
          <w:sz w:val="22"/>
          <w:szCs w:val="22"/>
        </w:rPr>
        <w:t xml:space="preserve"> Baudos sumokėjimas neatleidžia Tiekėjo nuo tolimesnio Sutarties vykdymo. </w:t>
      </w:r>
    </w:p>
    <w:p w14:paraId="31AADD4D" w14:textId="77777777" w:rsidR="00811CAE" w:rsidRPr="00B6449E" w:rsidRDefault="00811CAE" w:rsidP="00811CAE">
      <w:pPr>
        <w:pStyle w:val="Betar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right="140" w:firstLine="0"/>
        <w:jc w:val="both"/>
        <w:rPr>
          <w:lang w:val="lt-LT"/>
        </w:rPr>
      </w:pPr>
      <w:r w:rsidRPr="00B6449E">
        <w:rPr>
          <w:lang w:val="lt-LT"/>
        </w:rPr>
        <w:t>Delspinigių ir baudos sumokėjimas neatleidžia Šalies nuo pareigos įvykdyti šia Sutartimi prisiimtus įsipareigojimus.</w:t>
      </w:r>
    </w:p>
    <w:p w14:paraId="02F89D3B" w14:textId="77777777" w:rsidR="00811CAE" w:rsidRPr="00B6449E" w:rsidRDefault="00811CAE" w:rsidP="00811CAE">
      <w:pPr>
        <w:pStyle w:val="Betar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right="140" w:firstLine="0"/>
        <w:jc w:val="both"/>
        <w:rPr>
          <w:lang w:val="lt-LT"/>
        </w:rPr>
      </w:pPr>
      <w:r w:rsidRPr="00B6449E">
        <w:rPr>
          <w:lang w:val="lt-LT"/>
        </w:rPr>
        <w:t>Pirkė</w:t>
      </w:r>
      <w:r w:rsidRPr="00B6449E">
        <w:rPr>
          <w:rStyle w:val="t385"/>
          <w:lang w:val="lt-LT"/>
        </w:rPr>
        <w:t>jas, u</w:t>
      </w:r>
      <w:r w:rsidRPr="00B6449E">
        <w:rPr>
          <w:lang w:val="lt-LT"/>
        </w:rPr>
        <w:t>ždelsęs sumokėti Sutarties 6 punkte​​ numatyta tvarka, įsipareigoja Tiekėjui pareikalavus​​ mokė</w:t>
      </w:r>
      <w:r w:rsidRPr="00B6449E">
        <w:rPr>
          <w:rStyle w:val="t386"/>
          <w:lang w:val="lt-LT"/>
        </w:rPr>
        <w:t>ti Tiekėjui</w:t>
      </w:r>
      <w:r w:rsidRPr="00B6449E">
        <w:rPr>
          <w:lang w:val="lt-LT"/>
        </w:rPr>
        <w:t>​​ </w:t>
      </w:r>
      <w:r w:rsidRPr="00B6449E">
        <w:rPr>
          <w:rStyle w:val="t387"/>
          <w:lang w:val="lt-LT"/>
        </w:rPr>
        <w:t>0,02​​ </w:t>
      </w:r>
      <w:r w:rsidRPr="00B6449E">
        <w:rPr>
          <w:lang w:val="lt-LT"/>
        </w:rPr>
        <w:t>%​​ </w:t>
      </w:r>
      <w:r w:rsidRPr="00B6449E">
        <w:rPr>
          <w:rStyle w:val="t388"/>
          <w:lang w:val="lt-LT"/>
        </w:rPr>
        <w:t>delspinigius nuo neapmok</w:t>
      </w:r>
      <w:r w:rsidRPr="00B6449E">
        <w:rPr>
          <w:lang w:val="lt-LT"/>
        </w:rPr>
        <w:t>ė</w:t>
      </w:r>
      <w:r w:rsidRPr="00B6449E">
        <w:rPr>
          <w:rStyle w:val="t389"/>
          <w:lang w:val="lt-LT"/>
        </w:rPr>
        <w:t>tos s</w:t>
      </w:r>
      <w:r w:rsidRPr="00B6449E">
        <w:rPr>
          <w:lang w:val="lt-LT"/>
        </w:rPr>
        <w:t>ąskaitos dydž</w:t>
      </w:r>
      <w:r w:rsidRPr="00B6449E">
        <w:rPr>
          <w:rStyle w:val="t390"/>
          <w:lang w:val="lt-LT"/>
        </w:rPr>
        <w:t>io, u</w:t>
      </w:r>
      <w:r w:rsidRPr="00B6449E">
        <w:rPr>
          <w:lang w:val="lt-LT"/>
        </w:rPr>
        <w:t>ž kiekvieną uždelstą​​</w:t>
      </w:r>
      <w:r>
        <w:rPr>
          <w:lang w:val="lt-LT"/>
        </w:rPr>
        <w:t xml:space="preserve"> </w:t>
      </w:r>
      <w:r w:rsidRPr="00B6449E">
        <w:rPr>
          <w:rStyle w:val="t391"/>
          <w:lang w:val="lt-LT"/>
        </w:rPr>
        <w:t>dien</w:t>
      </w:r>
      <w:r w:rsidRPr="00B6449E">
        <w:rPr>
          <w:lang w:val="lt-LT"/>
        </w:rPr>
        <w:t>ą.</w:t>
      </w:r>
    </w:p>
    <w:p w14:paraId="16B49423" w14:textId="77777777" w:rsidR="00811CAE" w:rsidRPr="00316CE1" w:rsidRDefault="00811CAE" w:rsidP="00811CAE">
      <w:pPr>
        <w:ind w:firstLine="567"/>
        <w:jc w:val="both"/>
        <w:rPr>
          <w:color w:val="000000"/>
          <w:sz w:val="22"/>
          <w:szCs w:val="22"/>
        </w:rPr>
      </w:pPr>
      <w:r w:rsidRPr="00316CE1">
        <w:rPr>
          <w:sz w:val="22"/>
          <w:szCs w:val="22"/>
        </w:rPr>
        <w:t xml:space="preserve">            </w:t>
      </w:r>
    </w:p>
    <w:p w14:paraId="28A3C2EF" w14:textId="77777777" w:rsidR="00811CAE" w:rsidRPr="00316CE1" w:rsidRDefault="00811CAE" w:rsidP="00811CAE">
      <w:pPr>
        <w:jc w:val="center"/>
        <w:rPr>
          <w:b/>
          <w:bCs/>
          <w:color w:val="000000"/>
          <w:sz w:val="22"/>
          <w:szCs w:val="22"/>
        </w:rPr>
      </w:pPr>
      <w:r w:rsidRPr="00316CE1">
        <w:rPr>
          <w:b/>
          <w:bCs/>
          <w:color w:val="000000"/>
          <w:sz w:val="22"/>
          <w:szCs w:val="22"/>
        </w:rPr>
        <w:t>VI. GINČŲ SPRENDIMO TVARKA</w:t>
      </w:r>
    </w:p>
    <w:p w14:paraId="2D7A087E" w14:textId="77777777" w:rsidR="00811CAE" w:rsidRPr="00316CE1" w:rsidRDefault="00811CAE" w:rsidP="00811CAE">
      <w:pPr>
        <w:jc w:val="center"/>
        <w:rPr>
          <w:b/>
          <w:bCs/>
          <w:color w:val="000000"/>
          <w:sz w:val="22"/>
          <w:szCs w:val="22"/>
        </w:rPr>
      </w:pPr>
    </w:p>
    <w:p w14:paraId="3DA4900F" w14:textId="77777777" w:rsidR="00811CAE" w:rsidRPr="00F655F8" w:rsidRDefault="00811CAE" w:rsidP="00811CAE">
      <w:pPr>
        <w:pStyle w:val="Punktai"/>
        <w:tabs>
          <w:tab w:val="left" w:pos="720"/>
        </w:tabs>
        <w:ind w:left="0" w:firstLine="567"/>
        <w:jc w:val="both"/>
        <w:rPr>
          <w:sz w:val="23"/>
          <w:szCs w:val="23"/>
          <w:lang w:val="lt-LT"/>
        </w:rPr>
      </w:pPr>
      <w:r w:rsidRPr="00316CE1">
        <w:rPr>
          <w:color w:val="000000"/>
          <w:sz w:val="22"/>
          <w:szCs w:val="22"/>
        </w:rPr>
        <w:t xml:space="preserve">             </w:t>
      </w:r>
      <w:r>
        <w:rPr>
          <w:sz w:val="23"/>
          <w:szCs w:val="23"/>
          <w:lang w:val="lt-LT"/>
        </w:rPr>
        <w:t>43</w:t>
      </w:r>
      <w:r w:rsidRPr="00F655F8">
        <w:rPr>
          <w:sz w:val="23"/>
          <w:szCs w:val="23"/>
          <w:lang w:val="lt-LT"/>
        </w:rPr>
        <w:t>.  Visi ginčai tarp šalių dėl šios sutarties vykdymo sprendžiami šalių susitarimu.</w:t>
      </w:r>
    </w:p>
    <w:p w14:paraId="6D375175" w14:textId="77777777" w:rsidR="00811CAE" w:rsidRPr="00F655F8" w:rsidRDefault="00811CAE" w:rsidP="00811CAE">
      <w:pPr>
        <w:pStyle w:val="Punktai"/>
        <w:tabs>
          <w:tab w:val="left" w:pos="720"/>
        </w:tabs>
        <w:ind w:left="0" w:firstLine="567"/>
        <w:jc w:val="both"/>
        <w:rPr>
          <w:sz w:val="23"/>
          <w:szCs w:val="23"/>
          <w:lang w:val="lt-LT"/>
        </w:rPr>
      </w:pPr>
      <w:r>
        <w:rPr>
          <w:sz w:val="23"/>
          <w:szCs w:val="23"/>
          <w:lang w:val="lt-LT"/>
        </w:rPr>
        <w:t>44</w:t>
      </w:r>
      <w:r w:rsidRPr="00F655F8">
        <w:rPr>
          <w:sz w:val="23"/>
          <w:szCs w:val="23"/>
          <w:lang w:val="lt-LT"/>
        </w:rPr>
        <w:t>. Šalims nesusitarus, ginčas nagrinėjamas teisme vadovaujantis Lietuvos Respublikos įstatymais.</w:t>
      </w:r>
    </w:p>
    <w:p w14:paraId="7E3CF6AD" w14:textId="77777777" w:rsidR="00811CAE" w:rsidRDefault="00811CAE" w:rsidP="00811CAE">
      <w:pPr>
        <w:jc w:val="center"/>
        <w:rPr>
          <w:b/>
          <w:bCs/>
          <w:color w:val="000000"/>
          <w:sz w:val="22"/>
          <w:szCs w:val="22"/>
        </w:rPr>
      </w:pPr>
      <w:smartTag w:uri="urn:schemas-microsoft-com:office:smarttags" w:element="stockticker"/>
    </w:p>
    <w:p w14:paraId="03D050C0" w14:textId="77777777" w:rsidR="00811CAE" w:rsidRPr="00316CE1" w:rsidRDefault="00811CAE" w:rsidP="00811CAE">
      <w:pPr>
        <w:jc w:val="center"/>
        <w:rPr>
          <w:b/>
          <w:bCs/>
          <w:i/>
          <w:color w:val="000000"/>
          <w:sz w:val="22"/>
          <w:szCs w:val="22"/>
        </w:rPr>
      </w:pPr>
      <w:r w:rsidRPr="00316CE1">
        <w:rPr>
          <w:b/>
          <w:bCs/>
          <w:color w:val="000000"/>
          <w:sz w:val="22"/>
          <w:szCs w:val="22"/>
        </w:rPr>
        <w:t xml:space="preserve">VII. NENUGALIMA JĖGA </w:t>
      </w:r>
      <w:r w:rsidRPr="00316CE1">
        <w:rPr>
          <w:b/>
          <w:bCs/>
          <w:i/>
          <w:color w:val="000000"/>
          <w:sz w:val="22"/>
          <w:szCs w:val="22"/>
        </w:rPr>
        <w:t>(FORCE MAJEURE)</w:t>
      </w:r>
    </w:p>
    <w:p w14:paraId="69B679A3" w14:textId="77777777" w:rsidR="00811CAE" w:rsidRPr="00316CE1" w:rsidRDefault="00811CAE" w:rsidP="00811CAE">
      <w:pPr>
        <w:tabs>
          <w:tab w:val="left" w:pos="463"/>
          <w:tab w:val="left" w:pos="626"/>
        </w:tabs>
        <w:jc w:val="both"/>
        <w:rPr>
          <w:bCs/>
          <w:color w:val="000000"/>
          <w:sz w:val="22"/>
          <w:szCs w:val="22"/>
        </w:rPr>
      </w:pPr>
      <w:r w:rsidRPr="00316CE1">
        <w:rPr>
          <w:color w:val="000000"/>
          <w:sz w:val="22"/>
          <w:szCs w:val="22"/>
        </w:rPr>
        <w:t xml:space="preserve">              4</w:t>
      </w:r>
      <w:r>
        <w:rPr>
          <w:color w:val="000000"/>
          <w:sz w:val="22"/>
          <w:szCs w:val="22"/>
        </w:rPr>
        <w:t>5</w:t>
      </w:r>
      <w:r w:rsidRPr="00316CE1">
        <w:rPr>
          <w:color w:val="000000"/>
          <w:sz w:val="22"/>
          <w:szCs w:val="22"/>
        </w:rPr>
        <w:t>.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186562A5" w14:textId="77777777" w:rsidR="00811CAE" w:rsidRDefault="00811CAE" w:rsidP="00811CAE">
      <w:pPr>
        <w:tabs>
          <w:tab w:val="left" w:pos="1021"/>
        </w:tabs>
        <w:ind w:firstLine="709"/>
        <w:jc w:val="both"/>
        <w:rPr>
          <w:color w:val="000000"/>
          <w:sz w:val="22"/>
          <w:szCs w:val="22"/>
        </w:rPr>
      </w:pPr>
      <w:r w:rsidRPr="00316CE1">
        <w:rPr>
          <w:color w:val="000000"/>
          <w:sz w:val="22"/>
          <w:szCs w:val="22"/>
        </w:rPr>
        <w:t xml:space="preserve"> 4</w:t>
      </w:r>
      <w:r>
        <w:rPr>
          <w:color w:val="000000"/>
          <w:sz w:val="22"/>
          <w:szCs w:val="22"/>
        </w:rPr>
        <w:t>6</w:t>
      </w:r>
      <w:r w:rsidRPr="00316CE1">
        <w:rPr>
          <w:color w:val="000000"/>
          <w:sz w:val="22"/>
          <w:szCs w:val="22"/>
        </w:rPr>
        <w:t xml:space="preserve">.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04861429" w14:textId="77777777" w:rsidR="00811CAE" w:rsidRPr="00316CE1" w:rsidRDefault="00811CAE" w:rsidP="00811CAE">
      <w:pPr>
        <w:tabs>
          <w:tab w:val="left" w:pos="1021"/>
        </w:tabs>
        <w:ind w:firstLine="709"/>
        <w:jc w:val="both"/>
        <w:rPr>
          <w:bCs/>
          <w:color w:val="000000"/>
          <w:sz w:val="22"/>
          <w:szCs w:val="22"/>
        </w:rPr>
      </w:pPr>
    </w:p>
    <w:p w14:paraId="26C00F8F" w14:textId="77777777" w:rsidR="00811CAE" w:rsidRPr="00316CE1" w:rsidRDefault="00811CAE" w:rsidP="00811CAE">
      <w:pPr>
        <w:numPr>
          <w:ilvl w:val="0"/>
          <w:numId w:val="15"/>
        </w:numPr>
        <w:spacing w:before="240" w:after="240"/>
        <w:jc w:val="center"/>
        <w:rPr>
          <w:b/>
          <w:bCs/>
          <w:color w:val="000000"/>
          <w:sz w:val="22"/>
          <w:szCs w:val="22"/>
        </w:rPr>
      </w:pPr>
      <w:r w:rsidRPr="00316CE1">
        <w:rPr>
          <w:b/>
          <w:bCs/>
          <w:color w:val="000000"/>
          <w:sz w:val="22"/>
          <w:szCs w:val="22"/>
        </w:rPr>
        <w:t>SUTARTIES GALIOJIMAS IR KITOS SĄLYGOS</w:t>
      </w:r>
    </w:p>
    <w:p w14:paraId="3121B04D" w14:textId="77777777" w:rsidR="00811CAE" w:rsidRDefault="00811CAE" w:rsidP="00811CAE">
      <w:pPr>
        <w:tabs>
          <w:tab w:val="left" w:pos="142"/>
        </w:tabs>
        <w:jc w:val="both"/>
        <w:rPr>
          <w:color w:val="000000"/>
          <w:sz w:val="22"/>
          <w:szCs w:val="22"/>
          <w:lang w:eastAsia="x-none"/>
        </w:rPr>
      </w:pPr>
      <w:r w:rsidRPr="00316CE1">
        <w:rPr>
          <w:color w:val="000000"/>
          <w:sz w:val="22"/>
          <w:szCs w:val="22"/>
          <w:lang w:eastAsia="x-none"/>
        </w:rPr>
        <w:t xml:space="preserve">            </w:t>
      </w:r>
    </w:p>
    <w:p w14:paraId="74753B28" w14:textId="4F00164F" w:rsidR="00811CAE" w:rsidRPr="003156FD" w:rsidRDefault="00811CAE" w:rsidP="00811CAE">
      <w:pPr>
        <w:pStyle w:val="Pagrindiniotekstotrauka"/>
        <w:tabs>
          <w:tab w:val="left" w:pos="142"/>
        </w:tabs>
        <w:spacing w:after="0"/>
        <w:ind w:left="0" w:firstLine="567"/>
        <w:jc w:val="both"/>
        <w:rPr>
          <w:sz w:val="22"/>
          <w:szCs w:val="22"/>
        </w:rPr>
      </w:pPr>
      <w:r w:rsidRPr="003156FD">
        <w:rPr>
          <w:sz w:val="22"/>
          <w:szCs w:val="22"/>
        </w:rPr>
        <w:t xml:space="preserve">47.  Sutartis įsigalioja nuo to momento, kai ją pasirašo abi sutarties šalys ir galioja iki visiško Šalių įsipareigojimų pagal Sutartį įvykdymo momento, bet ne ilgiau nei </w:t>
      </w:r>
      <w:r w:rsidR="00657987">
        <w:rPr>
          <w:sz w:val="22"/>
          <w:szCs w:val="22"/>
        </w:rPr>
        <w:t>24</w:t>
      </w:r>
      <w:r w:rsidRPr="003156FD">
        <w:rPr>
          <w:sz w:val="22"/>
          <w:szCs w:val="22"/>
        </w:rPr>
        <w:t xml:space="preserve"> mėnesi</w:t>
      </w:r>
      <w:r>
        <w:rPr>
          <w:sz w:val="22"/>
          <w:szCs w:val="22"/>
        </w:rPr>
        <w:t>us</w:t>
      </w:r>
      <w:r w:rsidRPr="003156FD">
        <w:rPr>
          <w:sz w:val="22"/>
          <w:szCs w:val="22"/>
        </w:rPr>
        <w:t xml:space="preserve"> (atsiskaitymo už prekes terminas į šį terminą neįskaičiuotas).</w:t>
      </w:r>
    </w:p>
    <w:p w14:paraId="506B6EC8" w14:textId="2051C13E" w:rsidR="00811CAE" w:rsidRPr="003156FD" w:rsidRDefault="00811CAE" w:rsidP="00811CAE">
      <w:pPr>
        <w:pStyle w:val="Pagrindiniotekstotrauka"/>
        <w:tabs>
          <w:tab w:val="left" w:pos="142"/>
        </w:tabs>
        <w:spacing w:after="0"/>
        <w:ind w:left="0" w:firstLine="567"/>
        <w:jc w:val="both"/>
        <w:rPr>
          <w:sz w:val="22"/>
          <w:szCs w:val="22"/>
        </w:rPr>
      </w:pPr>
      <w:r w:rsidRPr="003156FD">
        <w:rPr>
          <w:sz w:val="22"/>
          <w:szCs w:val="22"/>
        </w:rPr>
        <w:t>48. Numatoma prekių tiekimo trukmė: Prekės pagal šią Sutartį tiekiamos nuo sutarties įsigaliojimo dienos iki 202</w:t>
      </w:r>
      <w:r w:rsidR="00657987">
        <w:rPr>
          <w:sz w:val="22"/>
          <w:szCs w:val="22"/>
        </w:rPr>
        <w:t>5</w:t>
      </w:r>
      <w:r w:rsidRPr="003156FD">
        <w:rPr>
          <w:sz w:val="22"/>
          <w:szCs w:val="22"/>
        </w:rPr>
        <w:t xml:space="preserve"> m. </w:t>
      </w:r>
      <w:r>
        <w:rPr>
          <w:sz w:val="22"/>
          <w:szCs w:val="22"/>
        </w:rPr>
        <w:t>.................</w:t>
      </w:r>
      <w:r w:rsidRPr="003156FD">
        <w:rPr>
          <w:sz w:val="22"/>
          <w:szCs w:val="22"/>
        </w:rPr>
        <w:t xml:space="preserve"> d. </w:t>
      </w:r>
    </w:p>
    <w:p w14:paraId="4485D53C" w14:textId="77777777" w:rsidR="00811CAE" w:rsidRPr="003156FD" w:rsidRDefault="00811CAE" w:rsidP="00811CAE">
      <w:pPr>
        <w:tabs>
          <w:tab w:val="left" w:pos="142"/>
          <w:tab w:val="left" w:pos="391"/>
        </w:tabs>
        <w:ind w:firstLine="567"/>
        <w:jc w:val="both"/>
        <w:rPr>
          <w:sz w:val="22"/>
          <w:szCs w:val="22"/>
        </w:rPr>
      </w:pPr>
      <w:r w:rsidRPr="003156FD">
        <w:rPr>
          <w:sz w:val="22"/>
          <w:szCs w:val="22"/>
        </w:rPr>
        <w:t>49.  Sutarties nutraukimo tvarka. Sutartis gali būti nutraukta šalių susitarimu arba vienašališkai dėl esminių sutarties pažeidimų prieš 15 kalendorinių dienų pranešus apie tai kitai šaliai.</w:t>
      </w:r>
    </w:p>
    <w:p w14:paraId="5D522BD2" w14:textId="77777777" w:rsidR="00811CAE" w:rsidRPr="003156FD" w:rsidRDefault="00811CAE" w:rsidP="00811CAE">
      <w:pPr>
        <w:pStyle w:val="Pagrindiniotekstotrauka"/>
        <w:tabs>
          <w:tab w:val="left" w:pos="360"/>
        </w:tabs>
        <w:spacing w:after="0"/>
        <w:ind w:left="0" w:firstLine="567"/>
        <w:jc w:val="both"/>
        <w:rPr>
          <w:rStyle w:val="t492"/>
          <w:color w:val="000000"/>
          <w:sz w:val="22"/>
          <w:szCs w:val="22"/>
        </w:rPr>
      </w:pPr>
      <w:r w:rsidRPr="003156FD">
        <w:rPr>
          <w:sz w:val="22"/>
          <w:szCs w:val="22"/>
        </w:rPr>
        <w:t xml:space="preserve">50. </w:t>
      </w:r>
      <w:r w:rsidRPr="003156FD">
        <w:rPr>
          <w:rStyle w:val="t488"/>
          <w:color w:val="000000"/>
          <w:sz w:val="22"/>
          <w:szCs w:val="22"/>
        </w:rPr>
        <w:t>Sutarties s</w:t>
      </w:r>
      <w:r w:rsidRPr="003156FD">
        <w:rPr>
          <w:color w:val="000000"/>
          <w:sz w:val="22"/>
          <w:szCs w:val="22"/>
        </w:rPr>
        <w:t>ąlygos </w:t>
      </w:r>
      <w:r w:rsidRPr="003156FD">
        <w:rPr>
          <w:rStyle w:val="t489"/>
          <w:color w:val="000000"/>
          <w:sz w:val="22"/>
          <w:szCs w:val="22"/>
        </w:rPr>
        <w:t>gali </w:t>
      </w:r>
      <w:r w:rsidRPr="003156FD">
        <w:rPr>
          <w:color w:val="000000"/>
          <w:sz w:val="22"/>
          <w:szCs w:val="22"/>
        </w:rPr>
        <w:t>būti keič</w:t>
      </w:r>
      <w:r w:rsidRPr="003156FD">
        <w:rPr>
          <w:rStyle w:val="t490"/>
          <w:color w:val="000000"/>
          <w:sz w:val="22"/>
          <w:szCs w:val="22"/>
        </w:rPr>
        <w:t>iamos</w:t>
      </w:r>
      <w:r w:rsidRPr="003156FD">
        <w:rPr>
          <w:rStyle w:val="t491"/>
          <w:color w:val="000000"/>
          <w:sz w:val="22"/>
          <w:szCs w:val="22"/>
        </w:rPr>
        <w:t> tik vadovaujantis Vie</w:t>
      </w:r>
      <w:r w:rsidRPr="003156FD">
        <w:rPr>
          <w:color w:val="000000"/>
          <w:sz w:val="22"/>
          <w:szCs w:val="22"/>
        </w:rPr>
        <w:t>šųjų pirkimų įstatymo </w:t>
      </w:r>
      <w:r w:rsidRPr="003156FD">
        <w:rPr>
          <w:rStyle w:val="t492"/>
          <w:color w:val="000000"/>
          <w:sz w:val="22"/>
          <w:szCs w:val="22"/>
        </w:rPr>
        <w:t>89 straipsnio nuostatomis.</w:t>
      </w:r>
    </w:p>
    <w:p w14:paraId="34680D01" w14:textId="77777777" w:rsidR="00811CAE" w:rsidRPr="003156FD" w:rsidRDefault="00811CAE" w:rsidP="00811CAE">
      <w:pPr>
        <w:widowControl w:val="0"/>
        <w:tabs>
          <w:tab w:val="left" w:pos="284"/>
        </w:tabs>
        <w:suppressAutoHyphens/>
        <w:ind w:firstLine="567"/>
        <w:jc w:val="both"/>
        <w:rPr>
          <w:sz w:val="22"/>
          <w:szCs w:val="22"/>
        </w:rPr>
      </w:pPr>
      <w:r w:rsidRPr="003156FD">
        <w:rPr>
          <w:sz w:val="22"/>
          <w:szCs w:val="22"/>
        </w:rPr>
        <w:t>51. Jeigu tiekėjo kvalifikacija dėl teisės verstis atitinkama veikla nebuvo tikrinama arba tikrinama ne visa apimtimi, tiekėjas perkančiajai organizacijai įsipareigoja, kad pirkimo sutartį vykdys tik tokią teisę turintys asmenys.</w:t>
      </w:r>
    </w:p>
    <w:p w14:paraId="16C7A08E" w14:textId="77777777" w:rsidR="00811CAE" w:rsidRDefault="00811CAE" w:rsidP="00811CAE">
      <w:pPr>
        <w:pStyle w:val="Pagrindiniotekstotrauka"/>
        <w:tabs>
          <w:tab w:val="left" w:pos="360"/>
        </w:tabs>
        <w:spacing w:after="0"/>
        <w:ind w:left="0" w:firstLine="567"/>
        <w:jc w:val="both"/>
        <w:rPr>
          <w:color w:val="000000"/>
          <w:sz w:val="22"/>
          <w:szCs w:val="22"/>
        </w:rPr>
      </w:pPr>
      <w:r w:rsidRPr="003156FD">
        <w:rPr>
          <w:rStyle w:val="t508"/>
          <w:color w:val="000000"/>
          <w:sz w:val="22"/>
          <w:szCs w:val="22"/>
        </w:rPr>
        <w:t>52</w:t>
      </w:r>
      <w:r w:rsidRPr="003156FD">
        <w:rPr>
          <w:rStyle w:val="t508"/>
          <w:color w:val="444444"/>
          <w:sz w:val="22"/>
          <w:szCs w:val="22"/>
        </w:rPr>
        <w:t xml:space="preserve">. </w:t>
      </w:r>
      <w:r w:rsidRPr="003156FD">
        <w:rPr>
          <w:rStyle w:val="t508"/>
          <w:color w:val="000000"/>
          <w:sz w:val="22"/>
          <w:szCs w:val="22"/>
        </w:rPr>
        <w:t>V</w:t>
      </w:r>
      <w:r w:rsidRPr="003156FD">
        <w:rPr>
          <w:color w:val="000000"/>
          <w:sz w:val="22"/>
          <w:szCs w:val="22"/>
        </w:rPr>
        <w:t>ykdant </w:t>
      </w:r>
      <w:r w:rsidRPr="003156FD">
        <w:rPr>
          <w:rStyle w:val="t509"/>
          <w:sz w:val="22"/>
          <w:szCs w:val="22"/>
        </w:rPr>
        <w:t>S</w:t>
      </w:r>
      <w:r w:rsidRPr="003156FD">
        <w:rPr>
          <w:color w:val="000000"/>
          <w:sz w:val="22"/>
          <w:szCs w:val="22"/>
        </w:rPr>
        <w:t>utartį turi būti</w:t>
      </w:r>
      <w:r w:rsidRPr="003156FD">
        <w:rPr>
          <w:rStyle w:val="t510"/>
          <w:color w:val="000000"/>
          <w:sz w:val="22"/>
          <w:szCs w:val="22"/>
        </w:rPr>
        <w:t> laikomasi aplinkos apsaugos, socialin</w:t>
      </w:r>
      <w:r w:rsidRPr="003156FD">
        <w:rPr>
          <w:color w:val="000000"/>
          <w:sz w:val="22"/>
          <w:szCs w:val="22"/>
        </w:rPr>
        <w:t>ė</w:t>
      </w:r>
      <w:r w:rsidRPr="003156FD">
        <w:rPr>
          <w:rStyle w:val="t511"/>
          <w:color w:val="000000"/>
          <w:sz w:val="22"/>
          <w:szCs w:val="22"/>
        </w:rPr>
        <w:t>s ir darbo teis</w:t>
      </w:r>
      <w:r w:rsidRPr="003156FD">
        <w:rPr>
          <w:color w:val="000000"/>
          <w:sz w:val="22"/>
          <w:szCs w:val="22"/>
        </w:rPr>
        <w:t>ės įpareigojimų, nustatytų </w:t>
      </w:r>
      <w:r w:rsidRPr="003156FD">
        <w:rPr>
          <w:rStyle w:val="t512"/>
          <w:color w:val="000000"/>
          <w:sz w:val="22"/>
          <w:szCs w:val="22"/>
        </w:rPr>
        <w:t>Europos S</w:t>
      </w:r>
      <w:r w:rsidRPr="003156FD">
        <w:rPr>
          <w:color w:val="000000"/>
          <w:sz w:val="22"/>
          <w:szCs w:val="22"/>
        </w:rPr>
        <w:t>ą</w:t>
      </w:r>
      <w:r w:rsidRPr="003156FD">
        <w:rPr>
          <w:rStyle w:val="t513"/>
          <w:color w:val="000000"/>
          <w:sz w:val="22"/>
          <w:szCs w:val="22"/>
        </w:rPr>
        <w:t>jungos ir </w:t>
      </w:r>
      <w:r w:rsidRPr="003156FD">
        <w:rPr>
          <w:color w:val="000000"/>
          <w:sz w:val="22"/>
          <w:szCs w:val="22"/>
        </w:rPr>
        <w:t>Lietuvos Respublikos teisės aktuose, kolektyvinė</w:t>
      </w:r>
      <w:r w:rsidRPr="003156FD">
        <w:rPr>
          <w:rStyle w:val="t514"/>
          <w:color w:val="000000"/>
          <w:sz w:val="22"/>
          <w:szCs w:val="22"/>
        </w:rPr>
        <w:t>se sutartyse ir </w:t>
      </w:r>
      <w:r w:rsidRPr="003156FD">
        <w:rPr>
          <w:color w:val="000000"/>
          <w:sz w:val="22"/>
          <w:szCs w:val="22"/>
        </w:rPr>
        <w:t>Viešųjų pirkimų įstatymo 5 priede nurodytose tarptautinėse konvencijose.</w:t>
      </w:r>
    </w:p>
    <w:p w14:paraId="03671C1D" w14:textId="77777777" w:rsidR="00811CAE" w:rsidRDefault="00811CAE" w:rsidP="00811CAE">
      <w:pPr>
        <w:shd w:val="clear" w:color="auto" w:fill="FFFFFF"/>
        <w:tabs>
          <w:tab w:val="left" w:pos="0"/>
        </w:tabs>
        <w:ind w:firstLine="851"/>
        <w:jc w:val="both"/>
        <w:rPr>
          <w:sz w:val="22"/>
          <w:szCs w:val="22"/>
        </w:rPr>
      </w:pPr>
      <w:r>
        <w:rPr>
          <w:color w:val="000000"/>
          <w:sz w:val="22"/>
          <w:szCs w:val="22"/>
        </w:rPr>
        <w:t xml:space="preserve">53.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0969DBD5" w14:textId="096B5A4E" w:rsidR="00B5442B" w:rsidRPr="00B30D88" w:rsidRDefault="00B5442B" w:rsidP="00B5442B">
      <w:pPr>
        <w:shd w:val="clear" w:color="auto" w:fill="FFFFFF"/>
        <w:tabs>
          <w:tab w:val="left" w:pos="0"/>
        </w:tabs>
        <w:ind w:firstLine="567"/>
        <w:jc w:val="both"/>
        <w:rPr>
          <w:sz w:val="22"/>
          <w:szCs w:val="22"/>
        </w:rPr>
      </w:pPr>
      <w:r w:rsidRPr="00B5442B">
        <w:rPr>
          <w:color w:val="000000"/>
          <w:sz w:val="22"/>
          <w:szCs w:val="22"/>
        </w:rPr>
        <w:t xml:space="preserve">54. Prekė turi būti tiekiama ar perduodama antrinėje perdirbamojoje pakuotėje, t. y. </w:t>
      </w:r>
      <w:r w:rsidRPr="00B5442B">
        <w:rPr>
          <w:color w:val="252525"/>
          <w:sz w:val="22"/>
          <w:szCs w:val="22"/>
          <w:shd w:val="clear" w:color="auto" w:fill="FFFFFF"/>
        </w:rPr>
        <w:t xml:space="preserve">pagamintoje iš vienos iš šių medžiagų: stiklo (GL), popieriaus ar kartono (PAP), plieno (FE), aliuminio (ALU), </w:t>
      </w:r>
      <w:proofErr w:type="spellStart"/>
      <w:r w:rsidRPr="00B5442B">
        <w:rPr>
          <w:color w:val="252525"/>
          <w:sz w:val="22"/>
          <w:szCs w:val="22"/>
          <w:shd w:val="clear" w:color="auto" w:fill="FFFFFF"/>
        </w:rPr>
        <w:t>polietilentereftalato</w:t>
      </w:r>
      <w:proofErr w:type="spellEnd"/>
      <w:r w:rsidRPr="00B5442B">
        <w:rPr>
          <w:color w:val="252525"/>
          <w:sz w:val="22"/>
          <w:szCs w:val="22"/>
          <w:shd w:val="clear" w:color="auto" w:fill="FFFFFF"/>
        </w:rPr>
        <w:t xml:space="preserve"> (PET), aukšto tankumo polietileno (HDPE), žemo tankumo polietileno (LDPE), </w:t>
      </w:r>
      <w:proofErr w:type="spellStart"/>
      <w:r w:rsidRPr="00B5442B">
        <w:rPr>
          <w:color w:val="252525"/>
          <w:sz w:val="22"/>
          <w:szCs w:val="22"/>
          <w:shd w:val="clear" w:color="auto" w:fill="FFFFFF"/>
        </w:rPr>
        <w:t>polivinilchlorido</w:t>
      </w:r>
      <w:proofErr w:type="spellEnd"/>
      <w:r w:rsidRPr="00B5442B">
        <w:rPr>
          <w:color w:val="252525"/>
          <w:sz w:val="22"/>
          <w:szCs w:val="22"/>
          <w:shd w:val="clear" w:color="auto" w:fill="FFFFFF"/>
        </w:rPr>
        <w:t xml:space="preserve"> (PVC), polipropileno (PP), </w:t>
      </w:r>
      <w:proofErr w:type="spellStart"/>
      <w:r w:rsidRPr="00B5442B">
        <w:rPr>
          <w:color w:val="252525"/>
          <w:sz w:val="22"/>
          <w:szCs w:val="22"/>
          <w:shd w:val="clear" w:color="auto" w:fill="FFFFFF"/>
        </w:rPr>
        <w:t>polistireno</w:t>
      </w:r>
      <w:proofErr w:type="spellEnd"/>
      <w:r w:rsidRPr="00B5442B">
        <w:rPr>
          <w:color w:val="252525"/>
          <w:sz w:val="22"/>
          <w:szCs w:val="22"/>
          <w:shd w:val="clear" w:color="auto" w:fill="FFFFFF"/>
        </w:rPr>
        <w:t xml:space="preserve"> (PS), medžio ar kamštinės medžiagos (FOR), medvilnės ar džiuto (TEX), </w:t>
      </w:r>
      <w:r w:rsidRPr="00B5442B">
        <w:rPr>
          <w:color w:val="000000"/>
          <w:sz w:val="22"/>
          <w:szCs w:val="22"/>
        </w:rPr>
        <w:t>nebent tai prieštarauja higienos normoms</w:t>
      </w:r>
      <w:r w:rsidRPr="000973B6">
        <w:rPr>
          <w:color w:val="000000"/>
        </w:rPr>
        <w:t>.</w:t>
      </w:r>
    </w:p>
    <w:p w14:paraId="25AE44AD" w14:textId="0F6F00C3" w:rsidR="00811CAE" w:rsidRPr="003156FD" w:rsidRDefault="00811CAE" w:rsidP="00811CAE">
      <w:pPr>
        <w:tabs>
          <w:tab w:val="left" w:pos="142"/>
          <w:tab w:val="left" w:pos="391"/>
        </w:tabs>
        <w:ind w:firstLine="567"/>
        <w:jc w:val="both"/>
        <w:rPr>
          <w:sz w:val="22"/>
          <w:szCs w:val="22"/>
        </w:rPr>
      </w:pPr>
      <w:r w:rsidRPr="003156FD">
        <w:rPr>
          <w:sz w:val="22"/>
          <w:szCs w:val="22"/>
        </w:rPr>
        <w:t>5</w:t>
      </w:r>
      <w:r w:rsidR="00B5442B">
        <w:rPr>
          <w:sz w:val="22"/>
          <w:szCs w:val="22"/>
        </w:rPr>
        <w:t>5</w:t>
      </w:r>
      <w:r w:rsidRPr="003156FD">
        <w:rPr>
          <w:sz w:val="22"/>
          <w:szCs w:val="22"/>
        </w:rPr>
        <w:t>.  Sutartis pasirašyta dviem egzemplioriais, turinčiais vienodą juridinę galią, po vieną  Tiekėjui ir Pirkėjui.</w:t>
      </w:r>
    </w:p>
    <w:p w14:paraId="298D66E8" w14:textId="46069421" w:rsidR="00811CAE" w:rsidRPr="003156FD" w:rsidRDefault="00811CAE" w:rsidP="00811CAE">
      <w:pPr>
        <w:pStyle w:val="Punktai"/>
        <w:tabs>
          <w:tab w:val="left" w:pos="142"/>
          <w:tab w:val="left" w:pos="851"/>
        </w:tabs>
        <w:ind w:left="0" w:firstLine="567"/>
        <w:jc w:val="both"/>
        <w:rPr>
          <w:sz w:val="22"/>
          <w:szCs w:val="22"/>
          <w:lang w:val="lt-LT"/>
        </w:rPr>
      </w:pPr>
      <w:r w:rsidRPr="003156FD">
        <w:rPr>
          <w:sz w:val="22"/>
          <w:szCs w:val="22"/>
          <w:lang w:val="lt-LT"/>
        </w:rPr>
        <w:t>5</w:t>
      </w:r>
      <w:r w:rsidR="00B5442B">
        <w:rPr>
          <w:sz w:val="22"/>
          <w:szCs w:val="22"/>
          <w:lang w:val="lt-LT"/>
        </w:rPr>
        <w:t>6</w:t>
      </w:r>
      <w:r w:rsidRPr="003156FD">
        <w:rPr>
          <w:sz w:val="22"/>
          <w:szCs w:val="22"/>
          <w:lang w:val="lt-LT"/>
        </w:rPr>
        <w:t xml:space="preserve">.   Sutarties dokumentais yra pati sutartis ir jos priedai, kurie yra neatskiriama sutarties dalis.  </w:t>
      </w:r>
    </w:p>
    <w:p w14:paraId="30B1A5C1" w14:textId="56C64E9A" w:rsidR="00811CAE" w:rsidRPr="003156FD" w:rsidRDefault="00811CAE" w:rsidP="00811CAE">
      <w:pPr>
        <w:pStyle w:val="Punktai"/>
        <w:tabs>
          <w:tab w:val="left" w:pos="142"/>
        </w:tabs>
        <w:ind w:left="0" w:firstLine="567"/>
        <w:jc w:val="both"/>
        <w:rPr>
          <w:sz w:val="22"/>
          <w:szCs w:val="22"/>
          <w:lang w:val="lt-LT"/>
        </w:rPr>
      </w:pPr>
      <w:r w:rsidRPr="003156FD">
        <w:rPr>
          <w:sz w:val="22"/>
          <w:szCs w:val="22"/>
          <w:lang w:val="lt-LT"/>
        </w:rPr>
        <w:t>5</w:t>
      </w:r>
      <w:r w:rsidR="00B5442B">
        <w:rPr>
          <w:sz w:val="22"/>
          <w:szCs w:val="22"/>
          <w:lang w:val="lt-LT"/>
        </w:rPr>
        <w:t>7</w:t>
      </w:r>
      <w:r w:rsidRPr="003156FD">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309DEE" w14:textId="0816C30A" w:rsidR="00811CAE" w:rsidRPr="003156FD" w:rsidRDefault="00811CAE" w:rsidP="00811CAE">
      <w:pPr>
        <w:pStyle w:val="Punktai"/>
        <w:tabs>
          <w:tab w:val="left" w:pos="142"/>
        </w:tabs>
        <w:ind w:left="0" w:firstLine="567"/>
        <w:jc w:val="both"/>
        <w:rPr>
          <w:sz w:val="22"/>
          <w:szCs w:val="22"/>
          <w:lang w:val="lt-LT"/>
        </w:rPr>
      </w:pPr>
      <w:r w:rsidRPr="003156FD">
        <w:rPr>
          <w:sz w:val="22"/>
          <w:szCs w:val="22"/>
          <w:lang w:val="lt-LT"/>
        </w:rPr>
        <w:t>5</w:t>
      </w:r>
      <w:r w:rsidR="00B5442B">
        <w:rPr>
          <w:sz w:val="22"/>
          <w:szCs w:val="22"/>
          <w:lang w:val="lt-LT"/>
        </w:rPr>
        <w:t>8</w:t>
      </w:r>
      <w:r w:rsidRPr="003156FD">
        <w:rPr>
          <w:sz w:val="22"/>
          <w:szCs w:val="22"/>
          <w:lang w:val="lt-LT"/>
        </w:rPr>
        <w:t>.   Nė viena Šalis neturi teisės perleisti visų arba dalies teisių ir pareigų pagal šią sutartį jokiai trečiajai šaliai be išankstinio raštiško kitos Šalies sutikimo.</w:t>
      </w:r>
    </w:p>
    <w:p w14:paraId="26276B82" w14:textId="3053DDD4" w:rsidR="00811CAE" w:rsidRPr="003156FD" w:rsidRDefault="00811CAE" w:rsidP="00811CAE">
      <w:pPr>
        <w:pStyle w:val="Punktai"/>
        <w:tabs>
          <w:tab w:val="left" w:pos="142"/>
        </w:tabs>
        <w:ind w:left="0" w:firstLine="567"/>
        <w:jc w:val="both"/>
        <w:rPr>
          <w:sz w:val="22"/>
          <w:szCs w:val="22"/>
          <w:lang w:val="lt-LT" w:eastAsia="x-none"/>
        </w:rPr>
      </w:pPr>
      <w:r w:rsidRPr="003156FD">
        <w:rPr>
          <w:sz w:val="22"/>
          <w:szCs w:val="22"/>
          <w:lang w:val="lt-LT"/>
        </w:rPr>
        <w:t>5</w:t>
      </w:r>
      <w:r w:rsidR="00B5442B">
        <w:rPr>
          <w:sz w:val="22"/>
          <w:szCs w:val="22"/>
          <w:lang w:val="lt-LT"/>
        </w:rPr>
        <w:t>9</w:t>
      </w:r>
      <w:r w:rsidRPr="003156FD">
        <w:rPr>
          <w:sz w:val="22"/>
          <w:szCs w:val="22"/>
          <w:lang w:val="lt-LT"/>
        </w:rPr>
        <w:t xml:space="preserve">. Sutarties priedas: </w:t>
      </w:r>
      <w:r w:rsidRPr="003156FD">
        <w:rPr>
          <w:sz w:val="22"/>
          <w:szCs w:val="22"/>
          <w:lang w:val="lt-LT" w:eastAsia="x-none"/>
        </w:rPr>
        <w:t>Parduodamų prekių sąrašas ir kiekiai (1 priedas);</w:t>
      </w:r>
    </w:p>
    <w:p w14:paraId="51542EF8" w14:textId="77777777" w:rsidR="00811CAE" w:rsidRPr="003156FD" w:rsidRDefault="00811CAE" w:rsidP="00811CAE">
      <w:pPr>
        <w:tabs>
          <w:tab w:val="left" w:pos="142"/>
        </w:tabs>
        <w:jc w:val="both"/>
        <w:rPr>
          <w:color w:val="000000"/>
          <w:sz w:val="22"/>
          <w:szCs w:val="22"/>
          <w:lang w:eastAsia="x-none"/>
        </w:rPr>
      </w:pPr>
    </w:p>
    <w:p w14:paraId="259ACAA5" w14:textId="77777777" w:rsidR="00811CAE" w:rsidRDefault="00811CAE" w:rsidP="00811CAE">
      <w:pPr>
        <w:tabs>
          <w:tab w:val="left" w:pos="142"/>
        </w:tabs>
        <w:jc w:val="both"/>
        <w:rPr>
          <w:color w:val="000000"/>
          <w:sz w:val="22"/>
          <w:szCs w:val="22"/>
          <w:lang w:eastAsia="x-none"/>
        </w:rPr>
      </w:pPr>
    </w:p>
    <w:p w14:paraId="3E5CDAA8" w14:textId="77777777" w:rsidR="00811CAE" w:rsidRDefault="00811CAE" w:rsidP="00811CAE">
      <w:pPr>
        <w:tabs>
          <w:tab w:val="left" w:pos="142"/>
        </w:tabs>
        <w:jc w:val="both"/>
        <w:rPr>
          <w:color w:val="000000"/>
          <w:sz w:val="22"/>
          <w:szCs w:val="22"/>
          <w:lang w:eastAsia="x-none"/>
        </w:rPr>
      </w:pPr>
    </w:p>
    <w:p w14:paraId="0B3D3A26" w14:textId="77777777" w:rsidR="00811CAE" w:rsidRDefault="00811CAE" w:rsidP="00811CAE">
      <w:pPr>
        <w:tabs>
          <w:tab w:val="left" w:pos="142"/>
        </w:tabs>
        <w:jc w:val="both"/>
        <w:rPr>
          <w:color w:val="000000"/>
          <w:sz w:val="22"/>
          <w:szCs w:val="22"/>
          <w:lang w:eastAsia="x-none"/>
        </w:rPr>
      </w:pPr>
    </w:p>
    <w:p w14:paraId="46EC727C" w14:textId="77777777" w:rsidR="00811CAE" w:rsidRDefault="00811CAE" w:rsidP="00811CAE">
      <w:pPr>
        <w:tabs>
          <w:tab w:val="left" w:pos="142"/>
        </w:tabs>
        <w:jc w:val="both"/>
        <w:rPr>
          <w:color w:val="000000"/>
          <w:sz w:val="22"/>
          <w:szCs w:val="22"/>
          <w:lang w:eastAsia="x-none"/>
        </w:rPr>
      </w:pPr>
    </w:p>
    <w:p w14:paraId="77F0DF1A" w14:textId="77777777" w:rsidR="00811CAE" w:rsidRPr="00316CE1" w:rsidRDefault="00811CAE" w:rsidP="00811CAE">
      <w:pPr>
        <w:tabs>
          <w:tab w:val="left" w:pos="142"/>
        </w:tabs>
        <w:jc w:val="both"/>
        <w:rPr>
          <w:b/>
          <w:sz w:val="22"/>
          <w:szCs w:val="22"/>
        </w:rPr>
      </w:pPr>
      <w:r w:rsidRPr="00316CE1">
        <w:rPr>
          <w:color w:val="000000"/>
          <w:sz w:val="22"/>
          <w:szCs w:val="22"/>
          <w:lang w:eastAsia="x-none"/>
        </w:rPr>
        <w:t xml:space="preserve"> </w:t>
      </w:r>
    </w:p>
    <w:p w14:paraId="6EABE366" w14:textId="77777777" w:rsidR="00811CAE" w:rsidRPr="00316CE1" w:rsidRDefault="00811CAE" w:rsidP="00811CAE">
      <w:pPr>
        <w:spacing w:before="120" w:after="120"/>
        <w:jc w:val="center"/>
        <w:rPr>
          <w:b/>
          <w:sz w:val="22"/>
          <w:szCs w:val="22"/>
        </w:rPr>
      </w:pPr>
      <w:r w:rsidRPr="00316CE1">
        <w:rPr>
          <w:b/>
          <w:sz w:val="22"/>
          <w:szCs w:val="22"/>
        </w:rPr>
        <w:t>IX. ŠALIŲ ADRESAI IR REKVIZITAI:</w:t>
      </w:r>
    </w:p>
    <w:p w14:paraId="533FC31A" w14:textId="77777777" w:rsidR="00811CAE" w:rsidRPr="00316CE1" w:rsidRDefault="00811CAE" w:rsidP="00811CAE">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811CAE" w:rsidRPr="00316CE1" w14:paraId="3E9FDE7C" w14:textId="77777777" w:rsidTr="00864540">
        <w:trPr>
          <w:trHeight w:val="133"/>
        </w:trPr>
        <w:tc>
          <w:tcPr>
            <w:tcW w:w="4963" w:type="dxa"/>
          </w:tcPr>
          <w:p w14:paraId="502CB0CF" w14:textId="77777777" w:rsidR="00811CAE" w:rsidRPr="00316CE1" w:rsidRDefault="00811CAE" w:rsidP="00864540">
            <w:pPr>
              <w:rPr>
                <w:b/>
                <w:sz w:val="22"/>
                <w:szCs w:val="22"/>
              </w:rPr>
            </w:pPr>
            <w:r w:rsidRPr="00316CE1">
              <w:rPr>
                <w:b/>
                <w:sz w:val="22"/>
                <w:szCs w:val="22"/>
              </w:rPr>
              <w:t>PIRKĖJAS:</w:t>
            </w:r>
          </w:p>
        </w:tc>
        <w:tc>
          <w:tcPr>
            <w:tcW w:w="4895" w:type="dxa"/>
          </w:tcPr>
          <w:p w14:paraId="5D87D269" w14:textId="77777777" w:rsidR="00811CAE" w:rsidRPr="00316CE1" w:rsidRDefault="00811CAE" w:rsidP="00864540">
            <w:pPr>
              <w:rPr>
                <w:b/>
                <w:sz w:val="22"/>
                <w:szCs w:val="22"/>
              </w:rPr>
            </w:pPr>
            <w:r w:rsidRPr="00316CE1">
              <w:rPr>
                <w:b/>
                <w:sz w:val="22"/>
                <w:szCs w:val="22"/>
              </w:rPr>
              <w:t>TIEKĖJAS:</w:t>
            </w:r>
          </w:p>
        </w:tc>
      </w:tr>
      <w:tr w:rsidR="007E2CA7" w:rsidRPr="00316CE1" w14:paraId="46EA93B1" w14:textId="77777777" w:rsidTr="00864540">
        <w:trPr>
          <w:trHeight w:val="1710"/>
        </w:trPr>
        <w:tc>
          <w:tcPr>
            <w:tcW w:w="4963" w:type="dxa"/>
          </w:tcPr>
          <w:p w14:paraId="16271ACF" w14:textId="77777777" w:rsidR="007E2CA7" w:rsidRPr="00316CE1" w:rsidRDefault="007E2CA7" w:rsidP="007E2CA7">
            <w:pPr>
              <w:jc w:val="both"/>
              <w:rPr>
                <w:b/>
              </w:rPr>
            </w:pPr>
            <w:r w:rsidRPr="00316CE1">
              <w:rPr>
                <w:b/>
              </w:rPr>
              <w:t>VšĮ Joniškio  ligoninė</w:t>
            </w:r>
          </w:p>
          <w:p w14:paraId="753C2FEB" w14:textId="77777777" w:rsidR="007E2CA7" w:rsidRPr="00316CE1" w:rsidRDefault="007E2CA7" w:rsidP="007E2CA7">
            <w:pPr>
              <w:jc w:val="both"/>
            </w:pPr>
            <w:r w:rsidRPr="00316CE1">
              <w:t>Pašvitinio g. 21, Joniškis LT-84152</w:t>
            </w:r>
          </w:p>
          <w:p w14:paraId="21073778" w14:textId="77777777" w:rsidR="007E2CA7" w:rsidRPr="00316CE1" w:rsidRDefault="007E2CA7" w:rsidP="007E2CA7">
            <w:pPr>
              <w:jc w:val="both"/>
            </w:pPr>
            <w:r w:rsidRPr="00316CE1">
              <w:t>Juridinio asmens kodas 157659081</w:t>
            </w:r>
          </w:p>
          <w:p w14:paraId="2CE7BC0E" w14:textId="77777777" w:rsidR="007E2CA7" w:rsidRPr="00316CE1" w:rsidRDefault="007E2CA7" w:rsidP="007E2CA7">
            <w:pPr>
              <w:jc w:val="both"/>
            </w:pPr>
            <w:r w:rsidRPr="00316CE1">
              <w:t>Tel. (8 426) 51764</w:t>
            </w:r>
          </w:p>
          <w:p w14:paraId="5126272C" w14:textId="77777777" w:rsidR="007E2CA7" w:rsidRPr="00316CE1" w:rsidRDefault="007E2CA7" w:rsidP="007E2CA7">
            <w:proofErr w:type="spellStart"/>
            <w:r w:rsidRPr="00316CE1">
              <w:t>A.s</w:t>
            </w:r>
            <w:proofErr w:type="spellEnd"/>
            <w:r w:rsidRPr="00316CE1">
              <w:t>.  LT83 4010 0404 0009 1393</w:t>
            </w:r>
          </w:p>
          <w:p w14:paraId="3FB9A4C4" w14:textId="77777777" w:rsidR="007E2CA7" w:rsidRPr="00316CE1" w:rsidRDefault="007E2CA7" w:rsidP="007E2CA7">
            <w:pPr>
              <w:rPr>
                <w:sz w:val="22"/>
                <w:szCs w:val="22"/>
              </w:rPr>
            </w:pPr>
            <w:proofErr w:type="spellStart"/>
            <w:r w:rsidRPr="00316CE1">
              <w:t>Luminor</w:t>
            </w:r>
            <w:proofErr w:type="spellEnd"/>
            <w:r w:rsidRPr="00316CE1">
              <w:t xml:space="preserve"> bank, AB</w:t>
            </w:r>
            <w:r w:rsidRPr="00316CE1">
              <w:rPr>
                <w:sz w:val="22"/>
                <w:szCs w:val="22"/>
              </w:rPr>
              <w:tab/>
            </w:r>
            <w:r w:rsidRPr="00316CE1">
              <w:rPr>
                <w:sz w:val="22"/>
                <w:szCs w:val="22"/>
              </w:rPr>
              <w:tab/>
            </w:r>
          </w:p>
        </w:tc>
        <w:tc>
          <w:tcPr>
            <w:tcW w:w="4895" w:type="dxa"/>
          </w:tcPr>
          <w:p w14:paraId="13AE69CE" w14:textId="77777777" w:rsidR="007E2CA7" w:rsidRPr="00695D5E" w:rsidRDefault="007E2CA7" w:rsidP="007E2CA7">
            <w:pPr>
              <w:jc w:val="both"/>
              <w:rPr>
                <w:b/>
                <w:bCs/>
                <w:sz w:val="23"/>
                <w:szCs w:val="23"/>
              </w:rPr>
            </w:pPr>
            <w:r w:rsidRPr="00695D5E">
              <w:rPr>
                <w:b/>
                <w:bCs/>
                <w:sz w:val="23"/>
                <w:szCs w:val="23"/>
              </w:rPr>
              <w:t>UAB Bonameda</w:t>
            </w:r>
          </w:p>
          <w:p w14:paraId="251DCD1E" w14:textId="77777777" w:rsidR="007E2CA7" w:rsidRDefault="007E2CA7" w:rsidP="007E2CA7">
            <w:pPr>
              <w:jc w:val="both"/>
              <w:rPr>
                <w:sz w:val="23"/>
                <w:szCs w:val="23"/>
              </w:rPr>
            </w:pPr>
            <w:proofErr w:type="spellStart"/>
            <w:r w:rsidRPr="0098578D">
              <w:rPr>
                <w:sz w:val="23"/>
                <w:szCs w:val="23"/>
              </w:rPr>
              <w:t>Breslaujos</w:t>
            </w:r>
            <w:proofErr w:type="spellEnd"/>
            <w:r w:rsidRPr="0098578D">
              <w:rPr>
                <w:sz w:val="23"/>
                <w:szCs w:val="23"/>
              </w:rPr>
              <w:t xml:space="preserve"> g. 3B, </w:t>
            </w:r>
            <w:r>
              <w:rPr>
                <w:sz w:val="23"/>
                <w:szCs w:val="23"/>
              </w:rPr>
              <w:t>LT-</w:t>
            </w:r>
            <w:r w:rsidRPr="0098578D">
              <w:rPr>
                <w:sz w:val="23"/>
                <w:szCs w:val="23"/>
              </w:rPr>
              <w:t>44403</w:t>
            </w:r>
            <w:r>
              <w:rPr>
                <w:sz w:val="23"/>
                <w:szCs w:val="23"/>
              </w:rPr>
              <w:t>,</w:t>
            </w:r>
            <w:r w:rsidRPr="0098578D">
              <w:rPr>
                <w:sz w:val="23"/>
                <w:szCs w:val="23"/>
              </w:rPr>
              <w:t xml:space="preserve"> Kaunas</w:t>
            </w:r>
            <w:r w:rsidRPr="0098578D" w:rsidDel="0098578D">
              <w:rPr>
                <w:sz w:val="23"/>
                <w:szCs w:val="23"/>
              </w:rPr>
              <w:t xml:space="preserve"> </w:t>
            </w:r>
          </w:p>
          <w:p w14:paraId="0352C41B" w14:textId="77777777" w:rsidR="007E2CA7" w:rsidRDefault="007E2CA7" w:rsidP="007E2CA7">
            <w:pPr>
              <w:jc w:val="both"/>
              <w:rPr>
                <w:sz w:val="23"/>
                <w:szCs w:val="23"/>
              </w:rPr>
            </w:pPr>
            <w:r w:rsidRPr="00975604">
              <w:rPr>
                <w:sz w:val="23"/>
                <w:szCs w:val="23"/>
              </w:rPr>
              <w:t>Tel.</w:t>
            </w:r>
            <w:r>
              <w:rPr>
                <w:sz w:val="23"/>
                <w:szCs w:val="23"/>
              </w:rPr>
              <w:t xml:space="preserve">: </w:t>
            </w:r>
            <w:r w:rsidRPr="008C14A2">
              <w:rPr>
                <w:sz w:val="23"/>
                <w:szCs w:val="23"/>
              </w:rPr>
              <w:t>+370 37 280710</w:t>
            </w:r>
          </w:p>
          <w:p w14:paraId="1939E8DF" w14:textId="77777777" w:rsidR="007E2CA7" w:rsidRDefault="007E2CA7" w:rsidP="007E2CA7">
            <w:pPr>
              <w:jc w:val="both"/>
              <w:rPr>
                <w:sz w:val="23"/>
                <w:szCs w:val="23"/>
              </w:rPr>
            </w:pPr>
            <w:r w:rsidRPr="00E2779B">
              <w:rPr>
                <w:sz w:val="23"/>
                <w:szCs w:val="23"/>
              </w:rPr>
              <w:t>Faksas +370 37 280700</w:t>
            </w:r>
          </w:p>
          <w:p w14:paraId="5DA77B2B" w14:textId="77777777" w:rsidR="007E2CA7" w:rsidRDefault="007E2CA7" w:rsidP="007E2CA7">
            <w:pPr>
              <w:jc w:val="both"/>
              <w:rPr>
                <w:sz w:val="23"/>
                <w:szCs w:val="23"/>
              </w:rPr>
            </w:pPr>
            <w:r>
              <w:rPr>
                <w:sz w:val="23"/>
                <w:szCs w:val="23"/>
              </w:rPr>
              <w:t xml:space="preserve">El. p. </w:t>
            </w:r>
            <w:hyperlink r:id="rId12" w:history="1">
              <w:r w:rsidRPr="00902C54">
                <w:rPr>
                  <w:rStyle w:val="Hipersaitas"/>
                  <w:sz w:val="23"/>
                  <w:szCs w:val="23"/>
                </w:rPr>
                <w:t>info@bonameda.com</w:t>
              </w:r>
            </w:hyperlink>
            <w:r>
              <w:rPr>
                <w:sz w:val="23"/>
                <w:szCs w:val="23"/>
              </w:rPr>
              <w:t xml:space="preserve"> </w:t>
            </w:r>
          </w:p>
          <w:p w14:paraId="7D2D0E63" w14:textId="77777777" w:rsidR="007E2CA7" w:rsidRPr="00F655F8" w:rsidRDefault="007E2CA7" w:rsidP="007E2CA7">
            <w:pPr>
              <w:jc w:val="both"/>
              <w:rPr>
                <w:sz w:val="23"/>
                <w:szCs w:val="23"/>
              </w:rPr>
            </w:pPr>
            <w:r>
              <w:rPr>
                <w:sz w:val="23"/>
                <w:szCs w:val="23"/>
              </w:rPr>
              <w:t xml:space="preserve">Įm. kodas </w:t>
            </w:r>
            <w:r w:rsidRPr="00BD78C2">
              <w:rPr>
                <w:sz w:val="23"/>
                <w:szCs w:val="23"/>
              </w:rPr>
              <w:t>140927183</w:t>
            </w:r>
          </w:p>
          <w:p w14:paraId="448DF023" w14:textId="77777777" w:rsidR="007E2CA7" w:rsidRDefault="007E2CA7" w:rsidP="007E2CA7">
            <w:pPr>
              <w:jc w:val="both"/>
              <w:rPr>
                <w:sz w:val="23"/>
                <w:szCs w:val="23"/>
              </w:rPr>
            </w:pPr>
            <w:r w:rsidRPr="00C414FF">
              <w:rPr>
                <w:sz w:val="23"/>
                <w:szCs w:val="23"/>
              </w:rPr>
              <w:t>PVM kodas LT409271811</w:t>
            </w:r>
          </w:p>
          <w:p w14:paraId="14425871" w14:textId="77777777" w:rsidR="007E2CA7" w:rsidRDefault="007E2CA7" w:rsidP="007E2CA7">
            <w:pPr>
              <w:jc w:val="both"/>
              <w:rPr>
                <w:sz w:val="23"/>
                <w:szCs w:val="23"/>
              </w:rPr>
            </w:pPr>
            <w:r w:rsidRPr="00F87C5F">
              <w:rPr>
                <w:sz w:val="23"/>
                <w:szCs w:val="23"/>
              </w:rPr>
              <w:t>AB Šiaulių bankas</w:t>
            </w:r>
          </w:p>
          <w:p w14:paraId="5047A5D7" w14:textId="77777777" w:rsidR="007E2CA7" w:rsidRDefault="007E2CA7" w:rsidP="007E2CA7">
            <w:pPr>
              <w:jc w:val="both"/>
              <w:rPr>
                <w:sz w:val="23"/>
                <w:szCs w:val="23"/>
              </w:rPr>
            </w:pPr>
            <w:r w:rsidRPr="00B90B62">
              <w:rPr>
                <w:sz w:val="23"/>
                <w:szCs w:val="23"/>
              </w:rPr>
              <w:t>A/s: LT05 7180 9000 3146 7726</w:t>
            </w:r>
          </w:p>
          <w:p w14:paraId="248CC191" w14:textId="681DD480" w:rsidR="007E2CA7" w:rsidRPr="00316CE1" w:rsidRDefault="007E2CA7" w:rsidP="007E2CA7">
            <w:pPr>
              <w:rPr>
                <w:sz w:val="22"/>
                <w:szCs w:val="22"/>
              </w:rPr>
            </w:pPr>
          </w:p>
        </w:tc>
      </w:tr>
      <w:tr w:rsidR="007E2CA7" w:rsidRPr="00316CE1" w14:paraId="437FA710" w14:textId="77777777" w:rsidTr="00864540">
        <w:trPr>
          <w:trHeight w:val="3181"/>
        </w:trPr>
        <w:tc>
          <w:tcPr>
            <w:tcW w:w="4963" w:type="dxa"/>
          </w:tcPr>
          <w:p w14:paraId="3030DA19" w14:textId="77777777" w:rsidR="007E2CA7" w:rsidRPr="00316CE1" w:rsidRDefault="007E2CA7" w:rsidP="007E2CA7">
            <w:pPr>
              <w:rPr>
                <w:sz w:val="22"/>
                <w:szCs w:val="22"/>
              </w:rPr>
            </w:pPr>
          </w:p>
          <w:p w14:paraId="5D2BC107" w14:textId="77777777" w:rsidR="007E2CA7" w:rsidRPr="00316CE1" w:rsidRDefault="007E2CA7" w:rsidP="007E2CA7">
            <w:pPr>
              <w:rPr>
                <w:sz w:val="22"/>
                <w:szCs w:val="22"/>
              </w:rPr>
            </w:pPr>
            <w:r w:rsidRPr="00316CE1">
              <w:rPr>
                <w:sz w:val="22"/>
                <w:szCs w:val="22"/>
              </w:rPr>
              <w:t>Direktorius</w:t>
            </w:r>
          </w:p>
          <w:p w14:paraId="72992279" w14:textId="77777777" w:rsidR="007E2CA7" w:rsidRPr="00316CE1" w:rsidRDefault="007E2CA7" w:rsidP="007E2CA7">
            <w:pPr>
              <w:rPr>
                <w:sz w:val="22"/>
                <w:szCs w:val="22"/>
              </w:rPr>
            </w:pPr>
            <w:r w:rsidRPr="00316CE1">
              <w:rPr>
                <w:sz w:val="22"/>
                <w:szCs w:val="22"/>
              </w:rPr>
              <w:t>Martynas Gedminas</w:t>
            </w:r>
          </w:p>
          <w:p w14:paraId="77CC829A" w14:textId="77777777" w:rsidR="007E2CA7" w:rsidRPr="00316CE1" w:rsidRDefault="007E2CA7" w:rsidP="007E2CA7">
            <w:pPr>
              <w:rPr>
                <w:sz w:val="22"/>
                <w:szCs w:val="22"/>
              </w:rPr>
            </w:pPr>
            <w:r w:rsidRPr="00316CE1">
              <w:rPr>
                <w:sz w:val="22"/>
                <w:szCs w:val="22"/>
              </w:rPr>
              <w:t>___________________</w:t>
            </w:r>
          </w:p>
          <w:p w14:paraId="7BBB3784" w14:textId="77777777" w:rsidR="007E2CA7" w:rsidRPr="00316CE1" w:rsidRDefault="007E2CA7" w:rsidP="007E2CA7">
            <w:pPr>
              <w:rPr>
                <w:sz w:val="22"/>
                <w:szCs w:val="22"/>
              </w:rPr>
            </w:pPr>
            <w:r w:rsidRPr="00316CE1">
              <w:rPr>
                <w:sz w:val="22"/>
                <w:szCs w:val="22"/>
              </w:rPr>
              <w:t>A. V.</w:t>
            </w:r>
          </w:p>
        </w:tc>
        <w:tc>
          <w:tcPr>
            <w:tcW w:w="4895" w:type="dxa"/>
          </w:tcPr>
          <w:p w14:paraId="453C6518" w14:textId="77777777" w:rsidR="007E2CA7" w:rsidRDefault="007E2CA7" w:rsidP="007E2CA7">
            <w:pPr>
              <w:rPr>
                <w:sz w:val="23"/>
                <w:szCs w:val="23"/>
              </w:rPr>
            </w:pPr>
          </w:p>
          <w:p w14:paraId="38FF1326" w14:textId="77777777" w:rsidR="007E2CA7" w:rsidRDefault="007E2CA7" w:rsidP="007E2CA7">
            <w:pPr>
              <w:rPr>
                <w:i/>
                <w:sz w:val="23"/>
                <w:szCs w:val="23"/>
              </w:rPr>
            </w:pPr>
            <w:r>
              <w:rPr>
                <w:sz w:val="23"/>
                <w:szCs w:val="23"/>
              </w:rPr>
              <w:t>Direktorė</w:t>
            </w:r>
          </w:p>
          <w:p w14:paraId="2C8E72F2" w14:textId="77777777" w:rsidR="007E2CA7" w:rsidRPr="00F655F8" w:rsidRDefault="007E2CA7" w:rsidP="007E2CA7">
            <w:pPr>
              <w:rPr>
                <w:sz w:val="23"/>
                <w:szCs w:val="23"/>
              </w:rPr>
            </w:pPr>
            <w:r>
              <w:rPr>
                <w:sz w:val="23"/>
                <w:szCs w:val="23"/>
              </w:rPr>
              <w:t>Rita Tiukšienė</w:t>
            </w:r>
          </w:p>
          <w:p w14:paraId="6FDC7518" w14:textId="77777777" w:rsidR="007E2CA7" w:rsidRPr="00F655F8" w:rsidRDefault="007E2CA7" w:rsidP="007E2CA7">
            <w:pPr>
              <w:rPr>
                <w:sz w:val="23"/>
                <w:szCs w:val="23"/>
              </w:rPr>
            </w:pPr>
            <w:r w:rsidRPr="00F655F8">
              <w:rPr>
                <w:sz w:val="23"/>
                <w:szCs w:val="23"/>
              </w:rPr>
              <w:t>___________________</w:t>
            </w:r>
          </w:p>
          <w:p w14:paraId="15FA6EF7" w14:textId="7AACB87E" w:rsidR="007E2CA7" w:rsidRPr="00316CE1" w:rsidRDefault="007E2CA7" w:rsidP="007E2CA7">
            <w:pPr>
              <w:rPr>
                <w:sz w:val="22"/>
                <w:szCs w:val="22"/>
              </w:rPr>
            </w:pPr>
            <w:r w:rsidRPr="00F655F8">
              <w:rPr>
                <w:sz w:val="23"/>
                <w:szCs w:val="23"/>
              </w:rPr>
              <w:t>A.V.</w:t>
            </w:r>
          </w:p>
        </w:tc>
      </w:tr>
    </w:tbl>
    <w:p w14:paraId="1338E689" w14:textId="77777777" w:rsidR="00811CAE" w:rsidRPr="00316CE1" w:rsidRDefault="00811CAE" w:rsidP="00811CAE">
      <w:pPr>
        <w:sectPr w:rsidR="00811CAE" w:rsidRPr="00316CE1" w:rsidSect="007C3B71">
          <w:headerReference w:type="even" r:id="rId13"/>
          <w:headerReference w:type="default" r:id="rId14"/>
          <w:footerReference w:type="even" r:id="rId15"/>
          <w:footerReference w:type="default" r:id="rId16"/>
          <w:headerReference w:type="first" r:id="rId17"/>
          <w:footerReference w:type="first" r:id="rId18"/>
          <w:pgSz w:w="11906" w:h="16838"/>
          <w:pgMar w:top="1276" w:right="567" w:bottom="1135" w:left="1134" w:header="567" w:footer="567" w:gutter="0"/>
          <w:cols w:space="1296"/>
          <w:docGrid w:linePitch="360"/>
        </w:sectPr>
      </w:pPr>
    </w:p>
    <w:p w14:paraId="08F0C175" w14:textId="77777777" w:rsidR="00811CAE" w:rsidRPr="00316CE1" w:rsidRDefault="00811CAE" w:rsidP="00811CAE">
      <w:pPr>
        <w:keepNext/>
        <w:ind w:firstLine="851"/>
        <w:jc w:val="right"/>
        <w:outlineLvl w:val="2"/>
        <w:rPr>
          <w:lang w:val="en-GB" w:eastAsia="x-none"/>
        </w:rPr>
      </w:pPr>
      <w:r w:rsidRPr="00316CE1">
        <w:rPr>
          <w:lang w:val="en-GB" w:eastAsia="x-none"/>
        </w:rPr>
        <w:t xml:space="preserve">                         </w:t>
      </w:r>
      <w:r w:rsidRPr="00316CE1">
        <w:rPr>
          <w:lang w:val="en-GB" w:eastAsia="x-none"/>
        </w:rPr>
        <w:tab/>
      </w:r>
      <w:r w:rsidRPr="00316CE1">
        <w:rPr>
          <w:lang w:val="en-GB" w:eastAsia="x-none"/>
        </w:rPr>
        <w:tab/>
      </w:r>
      <w:proofErr w:type="spellStart"/>
      <w:r>
        <w:rPr>
          <w:lang w:val="en-GB" w:eastAsia="x-none"/>
        </w:rPr>
        <w:t>Sutarties</w:t>
      </w:r>
      <w:proofErr w:type="spellEnd"/>
      <w:r>
        <w:rPr>
          <w:lang w:val="en-GB" w:eastAsia="x-none"/>
        </w:rPr>
        <w:t xml:space="preserve"> 1 </w:t>
      </w:r>
      <w:proofErr w:type="spellStart"/>
      <w:r>
        <w:rPr>
          <w:lang w:val="en-GB" w:eastAsia="x-none"/>
        </w:rPr>
        <w:t>priedas</w:t>
      </w:r>
      <w:proofErr w:type="spellEnd"/>
    </w:p>
    <w:p w14:paraId="173A5503" w14:textId="6130BD6E" w:rsidR="00811CAE" w:rsidRPr="00316CE1" w:rsidRDefault="00811CAE" w:rsidP="00811CAE">
      <w:pPr>
        <w:keepNext/>
        <w:ind w:firstLine="851"/>
        <w:jc w:val="center"/>
        <w:outlineLvl w:val="2"/>
        <w:rPr>
          <w:lang w:val="en-GB" w:eastAsia="x-none"/>
        </w:rPr>
      </w:pPr>
      <w:r w:rsidRPr="00316CE1">
        <w:rPr>
          <w:lang w:val="en-GB" w:eastAsia="x-none"/>
        </w:rPr>
        <w:t xml:space="preserve">   </w:t>
      </w:r>
      <w:proofErr w:type="spellStart"/>
      <w:r w:rsidRPr="00316CE1">
        <w:rPr>
          <w:lang w:val="en-GB" w:eastAsia="x-none"/>
        </w:rPr>
        <w:t>Viešojo</w:t>
      </w:r>
      <w:proofErr w:type="spellEnd"/>
      <w:r w:rsidRPr="00316CE1">
        <w:rPr>
          <w:lang w:val="en-GB" w:eastAsia="x-none"/>
        </w:rPr>
        <w:t xml:space="preserve"> </w:t>
      </w:r>
      <w:proofErr w:type="spellStart"/>
      <w:r w:rsidRPr="00316CE1">
        <w:rPr>
          <w:lang w:val="en-GB" w:eastAsia="x-none"/>
        </w:rPr>
        <w:t>prekių</w:t>
      </w:r>
      <w:proofErr w:type="spellEnd"/>
      <w:r w:rsidRPr="00316CE1">
        <w:rPr>
          <w:lang w:val="en-GB" w:eastAsia="x-none"/>
        </w:rPr>
        <w:t xml:space="preserve"> </w:t>
      </w:r>
      <w:proofErr w:type="spellStart"/>
      <w:r w:rsidRPr="00316CE1">
        <w:rPr>
          <w:lang w:val="en-GB" w:eastAsia="x-none"/>
        </w:rPr>
        <w:t>pirkimo-pardavimo</w:t>
      </w:r>
      <w:proofErr w:type="spellEnd"/>
      <w:r w:rsidRPr="00316CE1">
        <w:rPr>
          <w:lang w:val="en-GB" w:eastAsia="x-none"/>
        </w:rPr>
        <w:t xml:space="preserve"> </w:t>
      </w:r>
      <w:proofErr w:type="spellStart"/>
      <w:r w:rsidRPr="00316CE1">
        <w:rPr>
          <w:lang w:val="en-GB" w:eastAsia="x-none"/>
        </w:rPr>
        <w:t>sutarties</w:t>
      </w:r>
      <w:proofErr w:type="spellEnd"/>
      <w:r w:rsidRPr="00316CE1">
        <w:rPr>
          <w:lang w:val="en-GB" w:eastAsia="x-none"/>
        </w:rPr>
        <w:t xml:space="preserve"> Nr.</w:t>
      </w:r>
      <w:r w:rsidR="00311D67">
        <w:rPr>
          <w:lang w:val="en-GB" w:eastAsia="x-none"/>
        </w:rPr>
        <w:t>VP-21</w:t>
      </w:r>
      <w:r w:rsidR="006914FE">
        <w:rPr>
          <w:lang w:val="en-GB" w:eastAsia="x-none"/>
        </w:rPr>
        <w:t>6</w:t>
      </w:r>
      <w:r w:rsidRPr="00316CE1">
        <w:rPr>
          <w:lang w:val="en-GB" w:eastAsia="x-none"/>
        </w:rPr>
        <w:tab/>
        <w:t xml:space="preserve"> </w:t>
      </w:r>
    </w:p>
    <w:p w14:paraId="33DC0DB6" w14:textId="77777777" w:rsidR="00811CAE" w:rsidRPr="00316CE1" w:rsidRDefault="00811CAE" w:rsidP="00811CAE">
      <w:pPr>
        <w:keepNext/>
        <w:ind w:firstLine="851"/>
        <w:jc w:val="center"/>
        <w:outlineLvl w:val="2"/>
        <w:rPr>
          <w:lang w:val="en-GB" w:eastAsia="x-none"/>
        </w:rPr>
      </w:pPr>
      <w:r w:rsidRPr="00316CE1">
        <w:rPr>
          <w:lang w:val="en-GB" w:eastAsia="x-none"/>
        </w:rPr>
        <w:t xml:space="preserve">  1priedas</w:t>
      </w:r>
    </w:p>
    <w:p w14:paraId="1C06CCBF" w14:textId="77777777" w:rsidR="00811CAE" w:rsidRPr="00316CE1" w:rsidRDefault="00811CAE" w:rsidP="00811CAE">
      <w:pPr>
        <w:jc w:val="center"/>
      </w:pPr>
    </w:p>
    <w:p w14:paraId="4BE975C1" w14:textId="77777777" w:rsidR="00811CAE" w:rsidRPr="00316CE1" w:rsidRDefault="00811CAE" w:rsidP="00811CAE">
      <w:pPr>
        <w:jc w:val="center"/>
      </w:pPr>
      <w:r w:rsidRPr="00316CE1">
        <w:t>Parduodamų prekių sąrašas</w:t>
      </w:r>
    </w:p>
    <w:p w14:paraId="56575A0F" w14:textId="77777777" w:rsidR="00811CAE" w:rsidRPr="00316CE1" w:rsidRDefault="00811CAE" w:rsidP="00811CAE">
      <w:pPr>
        <w:jc w:val="center"/>
      </w:pPr>
    </w:p>
    <w:p w14:paraId="7026CF55" w14:textId="500A87D6" w:rsidR="00811CAE" w:rsidRPr="00316CE1" w:rsidRDefault="00811CAE" w:rsidP="00811CAE">
      <w:pPr>
        <w:jc w:val="center"/>
      </w:pPr>
      <w:r w:rsidRPr="00316CE1">
        <w:rPr>
          <w:color w:val="000000"/>
        </w:rPr>
        <w:t>202</w:t>
      </w:r>
      <w:r>
        <w:rPr>
          <w:color w:val="000000"/>
        </w:rPr>
        <w:t>3</w:t>
      </w:r>
      <w:r w:rsidRPr="00316CE1">
        <w:rPr>
          <w:color w:val="000000"/>
        </w:rPr>
        <w:t xml:space="preserve"> m. </w:t>
      </w:r>
      <w:r w:rsidR="00311D67">
        <w:rPr>
          <w:color w:val="000000"/>
        </w:rPr>
        <w:t>spalio 20</w:t>
      </w:r>
      <w:r w:rsidRPr="00316CE1">
        <w:rPr>
          <w:color w:val="000000"/>
        </w:rPr>
        <w:t xml:space="preserve"> d.               </w:t>
      </w:r>
    </w:p>
    <w:p w14:paraId="1BECE093" w14:textId="77777777" w:rsidR="00811CAE" w:rsidRPr="00316CE1" w:rsidRDefault="00811CAE" w:rsidP="00811CAE"/>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608"/>
        <w:gridCol w:w="708"/>
        <w:gridCol w:w="851"/>
        <w:gridCol w:w="1276"/>
        <w:gridCol w:w="1089"/>
        <w:gridCol w:w="1320"/>
        <w:gridCol w:w="1209"/>
      </w:tblGrid>
      <w:tr w:rsidR="00811CAE" w:rsidRPr="00316CE1" w14:paraId="583C921F" w14:textId="77777777" w:rsidTr="002702D8">
        <w:tc>
          <w:tcPr>
            <w:tcW w:w="540" w:type="dxa"/>
          </w:tcPr>
          <w:p w14:paraId="69702212" w14:textId="77777777" w:rsidR="00811CAE" w:rsidRPr="00316CE1" w:rsidRDefault="00811CAE" w:rsidP="00864540">
            <w:pPr>
              <w:jc w:val="center"/>
              <w:rPr>
                <w:bCs/>
                <w:sz w:val="20"/>
                <w:szCs w:val="20"/>
              </w:rPr>
            </w:pPr>
            <w:r w:rsidRPr="00316CE1">
              <w:rPr>
                <w:bCs/>
                <w:sz w:val="20"/>
                <w:szCs w:val="20"/>
              </w:rPr>
              <w:t>Eil.</w:t>
            </w:r>
          </w:p>
          <w:p w14:paraId="0DD7EF00" w14:textId="77777777" w:rsidR="00811CAE" w:rsidRPr="00316CE1" w:rsidRDefault="00811CAE" w:rsidP="00864540">
            <w:pPr>
              <w:jc w:val="center"/>
              <w:rPr>
                <w:bCs/>
                <w:sz w:val="20"/>
                <w:szCs w:val="20"/>
              </w:rPr>
            </w:pPr>
            <w:r w:rsidRPr="00316CE1">
              <w:rPr>
                <w:bCs/>
                <w:sz w:val="20"/>
                <w:szCs w:val="20"/>
              </w:rPr>
              <w:t>Nr.</w:t>
            </w:r>
          </w:p>
        </w:tc>
        <w:tc>
          <w:tcPr>
            <w:tcW w:w="2608" w:type="dxa"/>
            <w:tcBorders>
              <w:bottom w:val="single" w:sz="4" w:space="0" w:color="auto"/>
            </w:tcBorders>
          </w:tcPr>
          <w:p w14:paraId="2FF87A0A" w14:textId="77777777" w:rsidR="00811CAE" w:rsidRPr="00316CE1" w:rsidRDefault="00811CAE" w:rsidP="00864540">
            <w:pPr>
              <w:jc w:val="center"/>
              <w:rPr>
                <w:bCs/>
                <w:sz w:val="20"/>
                <w:szCs w:val="20"/>
              </w:rPr>
            </w:pPr>
            <w:r w:rsidRPr="00316CE1">
              <w:rPr>
                <w:bCs/>
                <w:sz w:val="20"/>
                <w:szCs w:val="20"/>
              </w:rPr>
              <w:t>Prekės pavadinimas</w:t>
            </w:r>
          </w:p>
        </w:tc>
        <w:tc>
          <w:tcPr>
            <w:tcW w:w="708" w:type="dxa"/>
            <w:tcBorders>
              <w:bottom w:val="single" w:sz="4" w:space="0" w:color="auto"/>
            </w:tcBorders>
          </w:tcPr>
          <w:p w14:paraId="6A6E9D75" w14:textId="77777777" w:rsidR="00811CAE" w:rsidRPr="00316CE1" w:rsidRDefault="00811CAE" w:rsidP="00864540">
            <w:pPr>
              <w:jc w:val="center"/>
              <w:rPr>
                <w:bCs/>
                <w:sz w:val="20"/>
                <w:szCs w:val="20"/>
              </w:rPr>
            </w:pPr>
            <w:r w:rsidRPr="00316CE1">
              <w:rPr>
                <w:bCs/>
                <w:sz w:val="20"/>
                <w:szCs w:val="20"/>
              </w:rPr>
              <w:t>Mato</w:t>
            </w:r>
          </w:p>
          <w:p w14:paraId="309B8AD0" w14:textId="77777777" w:rsidR="00811CAE" w:rsidRPr="00316CE1" w:rsidRDefault="00811CAE" w:rsidP="00864540">
            <w:pPr>
              <w:jc w:val="center"/>
              <w:rPr>
                <w:bCs/>
                <w:sz w:val="20"/>
                <w:szCs w:val="20"/>
              </w:rPr>
            </w:pPr>
            <w:r w:rsidRPr="00316CE1">
              <w:rPr>
                <w:bCs/>
                <w:sz w:val="20"/>
                <w:szCs w:val="20"/>
              </w:rPr>
              <w:t>vnt.</w:t>
            </w:r>
          </w:p>
        </w:tc>
        <w:tc>
          <w:tcPr>
            <w:tcW w:w="851" w:type="dxa"/>
            <w:tcBorders>
              <w:bottom w:val="single" w:sz="4" w:space="0" w:color="auto"/>
            </w:tcBorders>
          </w:tcPr>
          <w:p w14:paraId="5A292A53" w14:textId="77777777" w:rsidR="00811CAE" w:rsidRPr="00316CE1" w:rsidRDefault="00811CAE" w:rsidP="00864540">
            <w:pPr>
              <w:jc w:val="center"/>
              <w:rPr>
                <w:bCs/>
                <w:sz w:val="20"/>
                <w:szCs w:val="20"/>
              </w:rPr>
            </w:pPr>
            <w:r w:rsidRPr="00316CE1">
              <w:rPr>
                <w:bCs/>
                <w:sz w:val="20"/>
                <w:szCs w:val="20"/>
              </w:rPr>
              <w:t>Kiekis</w:t>
            </w:r>
          </w:p>
        </w:tc>
        <w:tc>
          <w:tcPr>
            <w:tcW w:w="1276" w:type="dxa"/>
            <w:tcBorders>
              <w:bottom w:val="single" w:sz="4" w:space="0" w:color="auto"/>
            </w:tcBorders>
          </w:tcPr>
          <w:p w14:paraId="7849870B" w14:textId="77777777" w:rsidR="00811CAE" w:rsidRPr="00316CE1" w:rsidRDefault="00811CAE" w:rsidP="00864540">
            <w:pPr>
              <w:jc w:val="center"/>
              <w:rPr>
                <w:bCs/>
                <w:sz w:val="20"/>
                <w:szCs w:val="20"/>
              </w:rPr>
            </w:pPr>
            <w:r w:rsidRPr="00316CE1">
              <w:rPr>
                <w:bCs/>
                <w:sz w:val="20"/>
                <w:szCs w:val="20"/>
              </w:rPr>
              <w:t>Gamintojas, modelis</w:t>
            </w:r>
          </w:p>
        </w:tc>
        <w:tc>
          <w:tcPr>
            <w:tcW w:w="1089" w:type="dxa"/>
            <w:tcBorders>
              <w:bottom w:val="single" w:sz="4" w:space="0" w:color="auto"/>
            </w:tcBorders>
          </w:tcPr>
          <w:p w14:paraId="37CEA97B" w14:textId="77777777" w:rsidR="00811CAE" w:rsidRPr="00316CE1" w:rsidRDefault="00811CAE" w:rsidP="00864540">
            <w:pPr>
              <w:jc w:val="center"/>
              <w:rPr>
                <w:bCs/>
                <w:sz w:val="20"/>
                <w:szCs w:val="20"/>
              </w:rPr>
            </w:pPr>
            <w:r w:rsidRPr="00316CE1">
              <w:rPr>
                <w:bCs/>
                <w:sz w:val="20"/>
                <w:szCs w:val="20"/>
              </w:rPr>
              <w:t>Vnt. kaina EUR</w:t>
            </w:r>
          </w:p>
          <w:p w14:paraId="0E48B086" w14:textId="77777777" w:rsidR="00811CAE" w:rsidRPr="00316CE1" w:rsidRDefault="00811CAE" w:rsidP="00864540">
            <w:pPr>
              <w:jc w:val="center"/>
              <w:rPr>
                <w:bCs/>
                <w:sz w:val="20"/>
                <w:szCs w:val="20"/>
              </w:rPr>
            </w:pPr>
            <w:r w:rsidRPr="00316CE1">
              <w:rPr>
                <w:bCs/>
                <w:sz w:val="20"/>
                <w:szCs w:val="20"/>
              </w:rPr>
              <w:t>su PVM</w:t>
            </w:r>
          </w:p>
          <w:p w14:paraId="15A8BA2E" w14:textId="77777777" w:rsidR="00811CAE" w:rsidRPr="00316CE1" w:rsidRDefault="00811CAE" w:rsidP="00864540">
            <w:pPr>
              <w:jc w:val="center"/>
              <w:rPr>
                <w:bCs/>
                <w:sz w:val="20"/>
                <w:szCs w:val="20"/>
              </w:rPr>
            </w:pPr>
          </w:p>
        </w:tc>
        <w:tc>
          <w:tcPr>
            <w:tcW w:w="1320" w:type="dxa"/>
            <w:tcBorders>
              <w:bottom w:val="single" w:sz="4" w:space="0" w:color="auto"/>
            </w:tcBorders>
          </w:tcPr>
          <w:p w14:paraId="04FB44B7" w14:textId="77777777" w:rsidR="00811CAE" w:rsidRPr="00316CE1" w:rsidRDefault="00811CAE" w:rsidP="00864540">
            <w:pPr>
              <w:jc w:val="center"/>
              <w:rPr>
                <w:bCs/>
                <w:sz w:val="20"/>
                <w:szCs w:val="20"/>
              </w:rPr>
            </w:pPr>
            <w:r w:rsidRPr="00316CE1">
              <w:rPr>
                <w:bCs/>
                <w:sz w:val="20"/>
                <w:szCs w:val="20"/>
              </w:rPr>
              <w:t xml:space="preserve">Bendra </w:t>
            </w:r>
          </w:p>
          <w:p w14:paraId="3687D754" w14:textId="77777777" w:rsidR="00811CAE" w:rsidRPr="00316CE1" w:rsidRDefault="00811CAE" w:rsidP="00864540">
            <w:pPr>
              <w:jc w:val="center"/>
              <w:rPr>
                <w:bCs/>
                <w:sz w:val="20"/>
                <w:szCs w:val="20"/>
              </w:rPr>
            </w:pPr>
            <w:r w:rsidRPr="00316CE1">
              <w:rPr>
                <w:bCs/>
                <w:sz w:val="20"/>
                <w:szCs w:val="20"/>
              </w:rPr>
              <w:t>suma EUR</w:t>
            </w:r>
          </w:p>
          <w:p w14:paraId="145C89DC" w14:textId="77777777" w:rsidR="00811CAE" w:rsidRPr="00316CE1" w:rsidRDefault="00811CAE" w:rsidP="00864540">
            <w:pPr>
              <w:jc w:val="center"/>
              <w:rPr>
                <w:bCs/>
                <w:sz w:val="20"/>
                <w:szCs w:val="20"/>
              </w:rPr>
            </w:pPr>
            <w:r w:rsidRPr="00316CE1">
              <w:rPr>
                <w:bCs/>
                <w:sz w:val="20"/>
                <w:szCs w:val="20"/>
              </w:rPr>
              <w:t>be PVM</w:t>
            </w:r>
          </w:p>
          <w:p w14:paraId="3D217651" w14:textId="77777777" w:rsidR="00811CAE" w:rsidRPr="00316CE1" w:rsidRDefault="00811CAE" w:rsidP="00864540">
            <w:pPr>
              <w:jc w:val="center"/>
              <w:rPr>
                <w:bCs/>
                <w:sz w:val="20"/>
                <w:szCs w:val="20"/>
              </w:rPr>
            </w:pPr>
          </w:p>
        </w:tc>
        <w:tc>
          <w:tcPr>
            <w:tcW w:w="1209" w:type="dxa"/>
            <w:tcBorders>
              <w:bottom w:val="single" w:sz="4" w:space="0" w:color="auto"/>
            </w:tcBorders>
          </w:tcPr>
          <w:p w14:paraId="47C4E082" w14:textId="77777777" w:rsidR="00811CAE" w:rsidRPr="00316CE1" w:rsidRDefault="00811CAE" w:rsidP="00864540">
            <w:pPr>
              <w:jc w:val="center"/>
              <w:rPr>
                <w:bCs/>
                <w:sz w:val="20"/>
                <w:szCs w:val="20"/>
              </w:rPr>
            </w:pPr>
            <w:r w:rsidRPr="00316CE1">
              <w:rPr>
                <w:bCs/>
                <w:sz w:val="20"/>
                <w:szCs w:val="20"/>
              </w:rPr>
              <w:t xml:space="preserve">Bendra </w:t>
            </w:r>
          </w:p>
          <w:p w14:paraId="66E5C852" w14:textId="77777777" w:rsidR="00811CAE" w:rsidRPr="00316CE1" w:rsidRDefault="00811CAE" w:rsidP="00864540">
            <w:pPr>
              <w:jc w:val="center"/>
              <w:rPr>
                <w:bCs/>
                <w:sz w:val="20"/>
                <w:szCs w:val="20"/>
              </w:rPr>
            </w:pPr>
            <w:r w:rsidRPr="00316CE1">
              <w:rPr>
                <w:bCs/>
                <w:sz w:val="20"/>
                <w:szCs w:val="20"/>
              </w:rPr>
              <w:t>suma EUR</w:t>
            </w:r>
          </w:p>
          <w:p w14:paraId="1842DD9D" w14:textId="77777777" w:rsidR="00811CAE" w:rsidRPr="00316CE1" w:rsidRDefault="00811CAE" w:rsidP="00864540">
            <w:pPr>
              <w:jc w:val="center"/>
              <w:rPr>
                <w:bCs/>
                <w:sz w:val="20"/>
                <w:szCs w:val="20"/>
              </w:rPr>
            </w:pPr>
            <w:r w:rsidRPr="00316CE1">
              <w:rPr>
                <w:bCs/>
                <w:sz w:val="20"/>
                <w:szCs w:val="20"/>
              </w:rPr>
              <w:t>su PVM</w:t>
            </w:r>
          </w:p>
        </w:tc>
      </w:tr>
      <w:tr w:rsidR="007E2CA7" w:rsidRPr="00316CE1" w14:paraId="3E745741" w14:textId="77777777" w:rsidTr="002702D8">
        <w:tc>
          <w:tcPr>
            <w:tcW w:w="540" w:type="dxa"/>
          </w:tcPr>
          <w:p w14:paraId="26BE910C" w14:textId="63BCE05A" w:rsidR="007E2CA7" w:rsidRPr="00316CE1" w:rsidRDefault="007E2CA7" w:rsidP="00864540">
            <w:pPr>
              <w:jc w:val="center"/>
              <w:rPr>
                <w:b/>
                <w:bCs/>
              </w:rPr>
            </w:pPr>
            <w:r>
              <w:rPr>
                <w:b/>
                <w:bCs/>
              </w:rPr>
              <w:t>1</w:t>
            </w:r>
          </w:p>
        </w:tc>
        <w:tc>
          <w:tcPr>
            <w:tcW w:w="9061" w:type="dxa"/>
            <w:gridSpan w:val="7"/>
            <w:vAlign w:val="center"/>
          </w:tcPr>
          <w:p w14:paraId="25FEE3C2" w14:textId="13457527" w:rsidR="007E2CA7" w:rsidRPr="00316CE1" w:rsidRDefault="007E2CA7" w:rsidP="002702D8">
            <w:pPr>
              <w:rPr>
                <w:b/>
                <w:bCs/>
              </w:rPr>
            </w:pPr>
            <w:r w:rsidRPr="007E2CA7">
              <w:rPr>
                <w:b/>
                <w:bCs/>
              </w:rPr>
              <w:t xml:space="preserve">Vienkartinės </w:t>
            </w:r>
            <w:proofErr w:type="spellStart"/>
            <w:r w:rsidRPr="007E2CA7">
              <w:rPr>
                <w:b/>
                <w:bCs/>
              </w:rPr>
              <w:t>artroskopinės</w:t>
            </w:r>
            <w:proofErr w:type="spellEnd"/>
            <w:r w:rsidRPr="007E2CA7">
              <w:rPr>
                <w:b/>
                <w:bCs/>
              </w:rPr>
              <w:t xml:space="preserve"> irigacinės sistemos</w:t>
            </w:r>
          </w:p>
        </w:tc>
      </w:tr>
      <w:tr w:rsidR="00811CAE" w:rsidRPr="00316CE1" w14:paraId="0836A2E4" w14:textId="77777777" w:rsidTr="002702D8">
        <w:tc>
          <w:tcPr>
            <w:tcW w:w="540" w:type="dxa"/>
            <w:vAlign w:val="center"/>
          </w:tcPr>
          <w:p w14:paraId="104420EC" w14:textId="0CBB8D54" w:rsidR="00811CAE" w:rsidRPr="002702D8" w:rsidRDefault="007E2CA7" w:rsidP="007E2CA7">
            <w:pPr>
              <w:jc w:val="center"/>
            </w:pPr>
            <w:r w:rsidRPr="002702D8">
              <w:t>1.1</w:t>
            </w:r>
          </w:p>
        </w:tc>
        <w:tc>
          <w:tcPr>
            <w:tcW w:w="2608" w:type="dxa"/>
            <w:vAlign w:val="center"/>
          </w:tcPr>
          <w:p w14:paraId="20AFBC14" w14:textId="2E602266" w:rsidR="00811CAE" w:rsidRPr="002702D8" w:rsidRDefault="007E2CA7" w:rsidP="002702D8">
            <w:proofErr w:type="spellStart"/>
            <w:r w:rsidRPr="002702D8">
              <w:t>Artroskopinės</w:t>
            </w:r>
            <w:proofErr w:type="spellEnd"/>
            <w:r w:rsidRPr="002702D8">
              <w:t xml:space="preserve"> irigacinės sistemos paciento jungtis</w:t>
            </w:r>
          </w:p>
        </w:tc>
        <w:tc>
          <w:tcPr>
            <w:tcW w:w="708" w:type="dxa"/>
            <w:vAlign w:val="center"/>
          </w:tcPr>
          <w:p w14:paraId="10CF038A" w14:textId="47C04953" w:rsidR="00811CAE" w:rsidRPr="002702D8" w:rsidRDefault="007E2CA7" w:rsidP="007E2CA7">
            <w:pPr>
              <w:jc w:val="center"/>
            </w:pPr>
            <w:r w:rsidRPr="002702D8">
              <w:t>vnt.</w:t>
            </w:r>
          </w:p>
        </w:tc>
        <w:tc>
          <w:tcPr>
            <w:tcW w:w="851" w:type="dxa"/>
            <w:vAlign w:val="center"/>
          </w:tcPr>
          <w:p w14:paraId="70C7886A" w14:textId="7E0B9AD2" w:rsidR="00811CAE" w:rsidRPr="002702D8" w:rsidRDefault="007E2CA7" w:rsidP="007E2CA7">
            <w:pPr>
              <w:jc w:val="center"/>
            </w:pPr>
            <w:r w:rsidRPr="002702D8">
              <w:t>600</w:t>
            </w:r>
          </w:p>
        </w:tc>
        <w:tc>
          <w:tcPr>
            <w:tcW w:w="1276" w:type="dxa"/>
            <w:vAlign w:val="center"/>
          </w:tcPr>
          <w:p w14:paraId="78766D72" w14:textId="72D2DB62" w:rsidR="007E2CA7" w:rsidRPr="002702D8" w:rsidRDefault="007E2CA7" w:rsidP="002702D8">
            <w:pPr>
              <w:jc w:val="center"/>
            </w:pPr>
            <w:proofErr w:type="spellStart"/>
            <w:r w:rsidRPr="002702D8">
              <w:t>Arthrex</w:t>
            </w:r>
            <w:proofErr w:type="spellEnd"/>
            <w:r w:rsidRPr="002702D8">
              <w:t>,</w:t>
            </w:r>
          </w:p>
          <w:p w14:paraId="31C94F0F" w14:textId="5EA4EF1F" w:rsidR="00811CAE" w:rsidRPr="002702D8" w:rsidRDefault="007E2CA7" w:rsidP="007E2CA7">
            <w:pPr>
              <w:jc w:val="center"/>
            </w:pPr>
            <w:r w:rsidRPr="002702D8">
              <w:t>AR-6425</w:t>
            </w:r>
          </w:p>
        </w:tc>
        <w:tc>
          <w:tcPr>
            <w:tcW w:w="1089" w:type="dxa"/>
            <w:vAlign w:val="center"/>
          </w:tcPr>
          <w:p w14:paraId="12EAB25E" w14:textId="3C0204E7" w:rsidR="00811CAE" w:rsidRPr="002702D8" w:rsidRDefault="007E2CA7" w:rsidP="00EF12F2">
            <w:pPr>
              <w:jc w:val="center"/>
            </w:pPr>
            <w:r w:rsidRPr="002702D8">
              <w:t>12,60</w:t>
            </w:r>
          </w:p>
        </w:tc>
        <w:tc>
          <w:tcPr>
            <w:tcW w:w="1320" w:type="dxa"/>
            <w:vAlign w:val="center"/>
          </w:tcPr>
          <w:p w14:paraId="50C9714D" w14:textId="702AB763" w:rsidR="00811CAE" w:rsidRPr="002702D8" w:rsidRDefault="007E2CA7" w:rsidP="00EF12F2">
            <w:pPr>
              <w:jc w:val="center"/>
            </w:pPr>
            <w:r w:rsidRPr="002702D8">
              <w:t>7200,00</w:t>
            </w:r>
          </w:p>
        </w:tc>
        <w:tc>
          <w:tcPr>
            <w:tcW w:w="1209" w:type="dxa"/>
            <w:vAlign w:val="center"/>
          </w:tcPr>
          <w:p w14:paraId="5B0C76CE" w14:textId="3170C70D" w:rsidR="00811CAE" w:rsidRPr="002702D8" w:rsidRDefault="007E2CA7" w:rsidP="00EF12F2">
            <w:pPr>
              <w:jc w:val="center"/>
            </w:pPr>
            <w:r w:rsidRPr="002702D8">
              <w:t>7560,00</w:t>
            </w:r>
          </w:p>
        </w:tc>
      </w:tr>
      <w:tr w:rsidR="00811CAE" w:rsidRPr="00316CE1" w14:paraId="6F5ED0A3" w14:textId="77777777" w:rsidTr="002702D8">
        <w:tc>
          <w:tcPr>
            <w:tcW w:w="540" w:type="dxa"/>
            <w:vAlign w:val="center"/>
          </w:tcPr>
          <w:p w14:paraId="3313C771" w14:textId="7C05810A" w:rsidR="00811CAE" w:rsidRPr="002702D8" w:rsidRDefault="007E2CA7" w:rsidP="007E2CA7">
            <w:pPr>
              <w:jc w:val="center"/>
            </w:pPr>
            <w:r w:rsidRPr="002702D8">
              <w:t>1.2</w:t>
            </w:r>
          </w:p>
        </w:tc>
        <w:tc>
          <w:tcPr>
            <w:tcW w:w="2608" w:type="dxa"/>
            <w:tcBorders>
              <w:bottom w:val="single" w:sz="4" w:space="0" w:color="auto"/>
            </w:tcBorders>
            <w:vAlign w:val="center"/>
          </w:tcPr>
          <w:p w14:paraId="18D6FFE3" w14:textId="0A847F25" w:rsidR="00811CAE" w:rsidRPr="002702D8" w:rsidRDefault="007E2CA7" w:rsidP="002702D8">
            <w:proofErr w:type="spellStart"/>
            <w:r w:rsidRPr="002702D8">
              <w:t>Artroskopinės</w:t>
            </w:r>
            <w:proofErr w:type="spellEnd"/>
            <w:r w:rsidRPr="002702D8">
              <w:t xml:space="preserve"> irigacinės sistemos skysčio ištraukimo kasetė</w:t>
            </w:r>
          </w:p>
        </w:tc>
        <w:tc>
          <w:tcPr>
            <w:tcW w:w="708" w:type="dxa"/>
            <w:tcBorders>
              <w:bottom w:val="single" w:sz="4" w:space="0" w:color="auto"/>
            </w:tcBorders>
            <w:vAlign w:val="center"/>
          </w:tcPr>
          <w:p w14:paraId="0B236609" w14:textId="0A115C7F" w:rsidR="00811CAE" w:rsidRPr="002702D8" w:rsidRDefault="007E2CA7" w:rsidP="007E2CA7">
            <w:pPr>
              <w:jc w:val="center"/>
            </w:pPr>
            <w:r w:rsidRPr="002702D8">
              <w:t>vnt.</w:t>
            </w:r>
          </w:p>
        </w:tc>
        <w:tc>
          <w:tcPr>
            <w:tcW w:w="851" w:type="dxa"/>
            <w:tcBorders>
              <w:bottom w:val="single" w:sz="4" w:space="0" w:color="auto"/>
            </w:tcBorders>
            <w:vAlign w:val="center"/>
          </w:tcPr>
          <w:p w14:paraId="680E0E15" w14:textId="4AC1A825" w:rsidR="00811CAE" w:rsidRPr="002702D8" w:rsidRDefault="007E2CA7" w:rsidP="007E2CA7">
            <w:pPr>
              <w:jc w:val="center"/>
            </w:pPr>
            <w:r w:rsidRPr="002702D8">
              <w:t>600</w:t>
            </w:r>
          </w:p>
        </w:tc>
        <w:tc>
          <w:tcPr>
            <w:tcW w:w="1276" w:type="dxa"/>
            <w:tcBorders>
              <w:bottom w:val="single" w:sz="4" w:space="0" w:color="auto"/>
            </w:tcBorders>
            <w:vAlign w:val="center"/>
          </w:tcPr>
          <w:p w14:paraId="7DE48BB2" w14:textId="24C3A576" w:rsidR="007E2CA7" w:rsidRPr="002702D8" w:rsidRDefault="007E2CA7" w:rsidP="007E2CA7">
            <w:pPr>
              <w:jc w:val="center"/>
            </w:pPr>
            <w:proofErr w:type="spellStart"/>
            <w:r w:rsidRPr="002702D8">
              <w:t>Arthrex</w:t>
            </w:r>
            <w:proofErr w:type="spellEnd"/>
            <w:r w:rsidRPr="002702D8">
              <w:t>,</w:t>
            </w:r>
          </w:p>
          <w:p w14:paraId="7E3F18E9" w14:textId="6979BA14" w:rsidR="00811CAE" w:rsidRPr="002702D8" w:rsidRDefault="007E2CA7" w:rsidP="007E2CA7">
            <w:pPr>
              <w:jc w:val="center"/>
            </w:pPr>
            <w:r w:rsidRPr="002702D8">
              <w:t>AR-6430</w:t>
            </w:r>
          </w:p>
        </w:tc>
        <w:tc>
          <w:tcPr>
            <w:tcW w:w="1089" w:type="dxa"/>
            <w:tcBorders>
              <w:bottom w:val="single" w:sz="4" w:space="0" w:color="auto"/>
            </w:tcBorders>
            <w:vAlign w:val="center"/>
          </w:tcPr>
          <w:p w14:paraId="55ABA851" w14:textId="0B188589" w:rsidR="00811CAE" w:rsidRPr="002702D8" w:rsidRDefault="007E2CA7" w:rsidP="007E2CA7">
            <w:pPr>
              <w:jc w:val="center"/>
            </w:pPr>
            <w:r w:rsidRPr="002702D8">
              <w:t>33,6</w:t>
            </w:r>
          </w:p>
        </w:tc>
        <w:tc>
          <w:tcPr>
            <w:tcW w:w="1320" w:type="dxa"/>
            <w:vAlign w:val="center"/>
          </w:tcPr>
          <w:p w14:paraId="35650710" w14:textId="33C81677" w:rsidR="00811CAE" w:rsidRPr="002702D8" w:rsidRDefault="007E2CA7" w:rsidP="007E2CA7">
            <w:pPr>
              <w:jc w:val="center"/>
            </w:pPr>
            <w:r w:rsidRPr="002702D8">
              <w:t>19200,00</w:t>
            </w:r>
          </w:p>
        </w:tc>
        <w:tc>
          <w:tcPr>
            <w:tcW w:w="1209" w:type="dxa"/>
            <w:vAlign w:val="center"/>
          </w:tcPr>
          <w:p w14:paraId="7FCCD044" w14:textId="2D87D734" w:rsidR="00811CAE" w:rsidRPr="002702D8" w:rsidRDefault="007E2CA7" w:rsidP="007E2CA7">
            <w:pPr>
              <w:jc w:val="center"/>
            </w:pPr>
            <w:r w:rsidRPr="002702D8">
              <w:t>20160,00</w:t>
            </w:r>
          </w:p>
        </w:tc>
      </w:tr>
      <w:tr w:rsidR="00EF12F2" w:rsidRPr="00316CE1" w14:paraId="415660BA" w14:textId="77777777" w:rsidTr="002702D8">
        <w:tc>
          <w:tcPr>
            <w:tcW w:w="540" w:type="dxa"/>
          </w:tcPr>
          <w:p w14:paraId="2376FADF" w14:textId="77777777" w:rsidR="00EF12F2" w:rsidRPr="002702D8" w:rsidRDefault="00EF12F2" w:rsidP="00864540">
            <w:pPr>
              <w:jc w:val="center"/>
            </w:pPr>
          </w:p>
        </w:tc>
        <w:tc>
          <w:tcPr>
            <w:tcW w:w="6532" w:type="dxa"/>
            <w:gridSpan w:val="5"/>
            <w:vAlign w:val="center"/>
          </w:tcPr>
          <w:p w14:paraId="6765199C" w14:textId="307AFB38" w:rsidR="00EF12F2" w:rsidRPr="00EF12F2" w:rsidRDefault="00EF12F2" w:rsidP="002702D8">
            <w:pPr>
              <w:jc w:val="right"/>
              <w:rPr>
                <w:b/>
                <w:bCs/>
              </w:rPr>
            </w:pPr>
            <w:r w:rsidRPr="00EF12F2">
              <w:rPr>
                <w:b/>
                <w:bCs/>
              </w:rPr>
              <w:t>Viso 1 pirkimo daliai:</w:t>
            </w:r>
          </w:p>
        </w:tc>
        <w:tc>
          <w:tcPr>
            <w:tcW w:w="1320" w:type="dxa"/>
            <w:vAlign w:val="center"/>
          </w:tcPr>
          <w:p w14:paraId="2C94755A" w14:textId="668992C4" w:rsidR="00EF12F2" w:rsidRPr="00EF12F2" w:rsidRDefault="00EF12F2" w:rsidP="002702D8">
            <w:pPr>
              <w:jc w:val="right"/>
              <w:rPr>
                <w:b/>
                <w:bCs/>
              </w:rPr>
            </w:pPr>
            <w:r w:rsidRPr="00EF12F2">
              <w:rPr>
                <w:b/>
                <w:bCs/>
              </w:rPr>
              <w:t>26400,00</w:t>
            </w:r>
          </w:p>
        </w:tc>
        <w:tc>
          <w:tcPr>
            <w:tcW w:w="1209" w:type="dxa"/>
            <w:vAlign w:val="center"/>
          </w:tcPr>
          <w:p w14:paraId="5666D06A" w14:textId="5D12A48E" w:rsidR="00EF12F2" w:rsidRPr="00EF12F2" w:rsidRDefault="00EF12F2" w:rsidP="002702D8">
            <w:pPr>
              <w:jc w:val="right"/>
              <w:rPr>
                <w:b/>
                <w:bCs/>
              </w:rPr>
            </w:pPr>
            <w:r w:rsidRPr="00EF12F2">
              <w:rPr>
                <w:b/>
                <w:bCs/>
              </w:rPr>
              <w:t>27720,00</w:t>
            </w:r>
          </w:p>
        </w:tc>
      </w:tr>
    </w:tbl>
    <w:p w14:paraId="29C9A0D4" w14:textId="77777777" w:rsidR="00811CAE" w:rsidRPr="00316CE1" w:rsidRDefault="00811CAE" w:rsidP="00811CAE"/>
    <w:p w14:paraId="372BB604" w14:textId="77777777" w:rsidR="00811CAE" w:rsidRPr="00316CE1" w:rsidRDefault="00811CAE" w:rsidP="00811CAE"/>
    <w:p w14:paraId="22F2787E" w14:textId="77777777" w:rsidR="00811CAE" w:rsidRPr="00316CE1" w:rsidRDefault="00811CAE" w:rsidP="00811CAE"/>
    <w:p w14:paraId="4B0546B9" w14:textId="77777777" w:rsidR="00811CAE" w:rsidRPr="00316CE1" w:rsidRDefault="00811CAE" w:rsidP="00811CAE">
      <w:r w:rsidRPr="00316CE1">
        <w:tab/>
      </w:r>
      <w:r w:rsidRPr="00316CE1">
        <w:tab/>
      </w:r>
    </w:p>
    <w:tbl>
      <w:tblPr>
        <w:tblW w:w="0" w:type="auto"/>
        <w:tblInd w:w="-176" w:type="dxa"/>
        <w:tblLook w:val="01E0" w:firstRow="1" w:lastRow="1" w:firstColumn="1" w:lastColumn="1" w:noHBand="0" w:noVBand="0"/>
      </w:tblPr>
      <w:tblGrid>
        <w:gridCol w:w="5104"/>
        <w:gridCol w:w="4611"/>
      </w:tblGrid>
      <w:tr w:rsidR="00811CAE" w:rsidRPr="00316CE1" w14:paraId="628009D2" w14:textId="77777777" w:rsidTr="00864540">
        <w:tc>
          <w:tcPr>
            <w:tcW w:w="5104" w:type="dxa"/>
          </w:tcPr>
          <w:p w14:paraId="247715F4" w14:textId="77777777" w:rsidR="00811CAE" w:rsidRPr="00316CE1" w:rsidRDefault="00811CAE" w:rsidP="00864540">
            <w:pPr>
              <w:rPr>
                <w:b/>
              </w:rPr>
            </w:pPr>
            <w:r w:rsidRPr="00316CE1">
              <w:rPr>
                <w:b/>
              </w:rPr>
              <w:t>PIRKĖJAS</w:t>
            </w:r>
          </w:p>
          <w:p w14:paraId="05BBA2CB" w14:textId="77777777" w:rsidR="00811CAE" w:rsidRPr="00316CE1" w:rsidRDefault="00811CAE" w:rsidP="00864540"/>
          <w:p w14:paraId="0A610969" w14:textId="77777777" w:rsidR="00811CAE" w:rsidRPr="00316CE1" w:rsidRDefault="00811CAE" w:rsidP="00864540">
            <w:pPr>
              <w:rPr>
                <w:sz w:val="22"/>
                <w:szCs w:val="22"/>
              </w:rPr>
            </w:pPr>
            <w:r w:rsidRPr="00316CE1">
              <w:rPr>
                <w:sz w:val="22"/>
                <w:szCs w:val="22"/>
              </w:rPr>
              <w:t>Direktorius</w:t>
            </w:r>
          </w:p>
          <w:p w14:paraId="47B2B572" w14:textId="77777777" w:rsidR="00811CAE" w:rsidRPr="00316CE1" w:rsidRDefault="00811CAE" w:rsidP="00864540">
            <w:pPr>
              <w:rPr>
                <w:sz w:val="22"/>
                <w:szCs w:val="22"/>
              </w:rPr>
            </w:pPr>
            <w:r w:rsidRPr="00316CE1">
              <w:rPr>
                <w:sz w:val="22"/>
                <w:szCs w:val="22"/>
              </w:rPr>
              <w:t>Martynas Gedminas</w:t>
            </w:r>
          </w:p>
          <w:p w14:paraId="37C66428" w14:textId="42A42363" w:rsidR="00EF12F2" w:rsidRDefault="00EF12F2" w:rsidP="00864540">
            <w:r w:rsidRPr="00316CE1">
              <w:t>_____________________</w:t>
            </w:r>
          </w:p>
          <w:p w14:paraId="511B6CEF" w14:textId="4CF250F7" w:rsidR="00811CAE" w:rsidRPr="00316CE1" w:rsidRDefault="00811CAE" w:rsidP="00864540">
            <w:r w:rsidRPr="00316CE1">
              <w:t>A. V.</w:t>
            </w:r>
          </w:p>
          <w:p w14:paraId="242EFE91" w14:textId="77777777" w:rsidR="00811CAE" w:rsidRPr="00316CE1" w:rsidRDefault="00811CAE" w:rsidP="00864540"/>
        </w:tc>
        <w:tc>
          <w:tcPr>
            <w:tcW w:w="4611" w:type="dxa"/>
          </w:tcPr>
          <w:p w14:paraId="39E8D02D" w14:textId="77777777" w:rsidR="00811CAE" w:rsidRPr="00316CE1" w:rsidRDefault="00811CAE" w:rsidP="00864540">
            <w:pPr>
              <w:rPr>
                <w:b/>
              </w:rPr>
            </w:pPr>
            <w:r w:rsidRPr="00316CE1">
              <w:rPr>
                <w:b/>
              </w:rPr>
              <w:t>TIEKĖJAS</w:t>
            </w:r>
          </w:p>
          <w:p w14:paraId="33871D79" w14:textId="77777777" w:rsidR="00811CAE" w:rsidRPr="00316CE1" w:rsidRDefault="00811CAE" w:rsidP="00864540"/>
          <w:p w14:paraId="61827D9A" w14:textId="0718F870" w:rsidR="00811CAE" w:rsidRPr="00316CE1" w:rsidRDefault="00EF12F2" w:rsidP="00864540">
            <w:r>
              <w:t>Direktorė</w:t>
            </w:r>
          </w:p>
          <w:p w14:paraId="66196432" w14:textId="63FF98F5" w:rsidR="00811CAE" w:rsidRPr="00316CE1" w:rsidRDefault="00EF12F2" w:rsidP="00864540">
            <w:r>
              <w:t>Rita Tiukšienė</w:t>
            </w:r>
          </w:p>
          <w:p w14:paraId="7725B78A" w14:textId="3087A4A0" w:rsidR="00811CAE" w:rsidRPr="00316CE1" w:rsidRDefault="00811CAE" w:rsidP="00864540">
            <w:r w:rsidRPr="00316CE1">
              <w:t>_____________________</w:t>
            </w:r>
          </w:p>
          <w:p w14:paraId="7CFF201E" w14:textId="77777777" w:rsidR="00811CAE" w:rsidRPr="00316CE1" w:rsidRDefault="00811CAE" w:rsidP="00864540">
            <w:r w:rsidRPr="00316CE1">
              <w:t>A. V.</w:t>
            </w:r>
          </w:p>
        </w:tc>
      </w:tr>
    </w:tbl>
    <w:p w14:paraId="214CEB55" w14:textId="77777777" w:rsidR="00811CAE" w:rsidRDefault="00811CAE" w:rsidP="002702D8">
      <w:pPr>
        <w:rPr>
          <w:sz w:val="22"/>
          <w:szCs w:val="22"/>
        </w:rPr>
      </w:pPr>
    </w:p>
    <w:sectPr w:rsidR="00811CAE" w:rsidSect="009C0D1C">
      <w:headerReference w:type="even" r:id="rId19"/>
      <w:footerReference w:type="even" r:id="rId20"/>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1DF3" w14:textId="77777777" w:rsidR="00F823C6" w:rsidRDefault="00F823C6" w:rsidP="00811CAE">
      <w:r>
        <w:separator/>
      </w:r>
    </w:p>
  </w:endnote>
  <w:endnote w:type="continuationSeparator" w:id="0">
    <w:p w14:paraId="691AA992" w14:textId="77777777" w:rsidR="00F823C6" w:rsidRDefault="00F823C6" w:rsidP="0081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F071" w14:textId="77777777" w:rsidR="00811CAE" w:rsidRDefault="00811C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B2E28F" w14:textId="77777777" w:rsidR="00811CAE" w:rsidRDefault="00811CAE">
    <w:pPr>
      <w:pStyle w:val="Porat"/>
      <w:ind w:right="360"/>
    </w:pPr>
  </w:p>
  <w:p w14:paraId="02AA7B0C" w14:textId="77777777" w:rsidR="00811CAE" w:rsidRDefault="00811C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33CC" w14:textId="77777777" w:rsidR="00811CAE" w:rsidRDefault="00811CAE">
    <w:pPr>
      <w:pStyle w:val="Porat"/>
      <w:framePr w:wrap="around" w:vAnchor="text" w:hAnchor="margin" w:xAlign="right" w:y="1"/>
      <w:rPr>
        <w:rStyle w:val="Puslapionumeris"/>
      </w:rPr>
    </w:pPr>
  </w:p>
  <w:p w14:paraId="15920635" w14:textId="77777777" w:rsidR="00811CAE" w:rsidRDefault="00811CAE">
    <w:pPr>
      <w:pStyle w:val="Porat"/>
      <w:ind w:right="360"/>
    </w:pPr>
  </w:p>
  <w:p w14:paraId="1E04E4B7" w14:textId="77777777" w:rsidR="00811CAE" w:rsidRDefault="00811C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19AC" w14:textId="77777777" w:rsidR="00811CAE" w:rsidRDefault="00811CAE">
    <w:pPr>
      <w:pStyle w:val="Porat"/>
    </w:pPr>
  </w:p>
  <w:p w14:paraId="681EB193" w14:textId="77777777" w:rsidR="00811CAE" w:rsidRDefault="00811C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BB6E" w14:textId="77777777" w:rsidR="007C0D00" w:rsidRDefault="00EF12F2">
    <w:pPr>
      <w:pStyle w:val="Porat"/>
      <w:jc w:val="right"/>
    </w:pPr>
    <w:r>
      <w:t>Sk-1 tipinė forma</w:t>
    </w:r>
  </w:p>
  <w:p w14:paraId="6F7536A3" w14:textId="77777777" w:rsidR="007C0D00" w:rsidRDefault="007C0D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396A" w14:textId="77777777" w:rsidR="00F823C6" w:rsidRDefault="00F823C6" w:rsidP="00811CAE">
      <w:r>
        <w:separator/>
      </w:r>
    </w:p>
  </w:footnote>
  <w:footnote w:type="continuationSeparator" w:id="0">
    <w:p w14:paraId="674DC71B" w14:textId="77777777" w:rsidR="00F823C6" w:rsidRDefault="00F823C6" w:rsidP="0081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0145" w14:textId="77777777" w:rsidR="00811CAE" w:rsidRDefault="00811CAE">
    <w:pPr>
      <w:pStyle w:val="Antrats"/>
    </w:pPr>
  </w:p>
  <w:p w14:paraId="0793B59F" w14:textId="77777777" w:rsidR="00811CAE" w:rsidRDefault="00811C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59F3" w14:textId="77777777" w:rsidR="00811CAE" w:rsidRDefault="00811CAE">
    <w:pPr>
      <w:pStyle w:val="Antrats"/>
    </w:pPr>
  </w:p>
  <w:p w14:paraId="5B68B67D" w14:textId="77777777" w:rsidR="00811CAE" w:rsidRDefault="00811C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5675" w14:textId="77777777" w:rsidR="00811CAE" w:rsidRDefault="00811CAE">
    <w:pPr>
      <w:pStyle w:val="Antrats"/>
    </w:pPr>
  </w:p>
  <w:p w14:paraId="3C93A1EB" w14:textId="77777777" w:rsidR="00811CAE" w:rsidRDefault="00811CA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8383" w14:textId="77777777" w:rsidR="007C0D00" w:rsidRDefault="00EF12F2">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F0F429" w14:textId="77777777" w:rsidR="007C0D00" w:rsidRDefault="007C0D00">
    <w:pPr>
      <w:pStyle w:val="Antrats"/>
    </w:pPr>
  </w:p>
  <w:p w14:paraId="4CD38BE1" w14:textId="77777777" w:rsidR="007C0D00" w:rsidRDefault="007C0D00"/>
  <w:p w14:paraId="6AAA1F69" w14:textId="77777777" w:rsidR="007C0D00" w:rsidRDefault="007C0D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52FBC"/>
    <w:multiLevelType w:val="hybridMultilevel"/>
    <w:tmpl w:val="D6AE4BB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7D4109"/>
    <w:multiLevelType w:val="hybridMultilevel"/>
    <w:tmpl w:val="6F626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A931DF"/>
    <w:multiLevelType w:val="hybridMultilevel"/>
    <w:tmpl w:val="06148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DBE3602"/>
    <w:multiLevelType w:val="hybridMultilevel"/>
    <w:tmpl w:val="F7DC3BF6"/>
    <w:lvl w:ilvl="0" w:tplc="508460B8">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4"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8F257D"/>
    <w:multiLevelType w:val="hybridMultilevel"/>
    <w:tmpl w:val="E6B08D60"/>
    <w:lvl w:ilvl="0" w:tplc="03900052">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B821DB"/>
    <w:multiLevelType w:val="hybridMultilevel"/>
    <w:tmpl w:val="DB005162"/>
    <w:lvl w:ilvl="0" w:tplc="DF322D9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65495"/>
    <w:multiLevelType w:val="hybridMultilevel"/>
    <w:tmpl w:val="BD027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4"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26" w15:restartNumberingAfterBreak="0">
    <w:nsid w:val="7BB400C9"/>
    <w:multiLevelType w:val="hybridMultilevel"/>
    <w:tmpl w:val="7FB82168"/>
    <w:lvl w:ilvl="0" w:tplc="14763060">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F6AB11A">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C14906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D12B930">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E6C82F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5E799A">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E0E52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502BBA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8989D4A">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7" w15:restartNumberingAfterBreak="0">
    <w:nsid w:val="7C0A5E5B"/>
    <w:multiLevelType w:val="hybridMultilevel"/>
    <w:tmpl w:val="F6165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7471322">
    <w:abstractNumId w:val="25"/>
  </w:num>
  <w:num w:numId="2" w16cid:durableId="258636251">
    <w:abstractNumId w:val="0"/>
  </w:num>
  <w:num w:numId="3" w16cid:durableId="1962490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752749">
    <w:abstractNumId w:val="2"/>
  </w:num>
  <w:num w:numId="5" w16cid:durableId="1916090905">
    <w:abstractNumId w:val="16"/>
  </w:num>
  <w:num w:numId="6" w16cid:durableId="448009370">
    <w:abstractNumId w:val="23"/>
  </w:num>
  <w:num w:numId="7" w16cid:durableId="206334135">
    <w:abstractNumId w:val="11"/>
  </w:num>
  <w:num w:numId="8" w16cid:durableId="125660791">
    <w:abstractNumId w:val="15"/>
  </w:num>
  <w:num w:numId="9" w16cid:durableId="627011905">
    <w:abstractNumId w:val="3"/>
  </w:num>
  <w:num w:numId="10" w16cid:durableId="511846128">
    <w:abstractNumId w:val="17"/>
  </w:num>
  <w:num w:numId="11" w16cid:durableId="1862091286">
    <w:abstractNumId w:val="20"/>
  </w:num>
  <w:num w:numId="12" w16cid:durableId="239682631">
    <w:abstractNumId w:val="1"/>
  </w:num>
  <w:num w:numId="13" w16cid:durableId="630987804">
    <w:abstractNumId w:val="4"/>
  </w:num>
  <w:num w:numId="14" w16cid:durableId="494884023">
    <w:abstractNumId w:val="9"/>
  </w:num>
  <w:num w:numId="15" w16cid:durableId="97775834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9343472">
    <w:abstractNumId w:val="2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4824146">
    <w:abstractNumId w:val="5"/>
  </w:num>
  <w:num w:numId="18" w16cid:durableId="1848137207">
    <w:abstractNumId w:val="26"/>
  </w:num>
  <w:num w:numId="19" w16cid:durableId="778183543">
    <w:abstractNumId w:val="21"/>
  </w:num>
  <w:num w:numId="20" w16cid:durableId="930893593">
    <w:abstractNumId w:val="18"/>
  </w:num>
  <w:num w:numId="21" w16cid:durableId="744500262">
    <w:abstractNumId w:val="13"/>
  </w:num>
  <w:num w:numId="22" w16cid:durableId="1764572709">
    <w:abstractNumId w:val="12"/>
  </w:num>
  <w:num w:numId="23" w16cid:durableId="1138692984">
    <w:abstractNumId w:val="24"/>
  </w:num>
  <w:num w:numId="24" w16cid:durableId="335697095">
    <w:abstractNumId w:val="14"/>
  </w:num>
  <w:num w:numId="25" w16cid:durableId="890195733">
    <w:abstractNumId w:val="7"/>
  </w:num>
  <w:num w:numId="26" w16cid:durableId="652681339">
    <w:abstractNumId w:val="27"/>
  </w:num>
  <w:num w:numId="27" w16cid:durableId="204027364">
    <w:abstractNumId w:val="19"/>
  </w:num>
  <w:num w:numId="28" w16cid:durableId="769853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AE"/>
    <w:rsid w:val="00002A39"/>
    <w:rsid w:val="002702D8"/>
    <w:rsid w:val="00311D67"/>
    <w:rsid w:val="003668FD"/>
    <w:rsid w:val="0060407D"/>
    <w:rsid w:val="00657987"/>
    <w:rsid w:val="006914FE"/>
    <w:rsid w:val="007C0D00"/>
    <w:rsid w:val="007E2CA7"/>
    <w:rsid w:val="007E6F9A"/>
    <w:rsid w:val="00811CAE"/>
    <w:rsid w:val="008D448C"/>
    <w:rsid w:val="00965339"/>
    <w:rsid w:val="00997282"/>
    <w:rsid w:val="009A36E0"/>
    <w:rsid w:val="009B2BD9"/>
    <w:rsid w:val="00B5442B"/>
    <w:rsid w:val="00D31861"/>
    <w:rsid w:val="00D919A7"/>
    <w:rsid w:val="00DD4B62"/>
    <w:rsid w:val="00E13542"/>
    <w:rsid w:val="00EF12F2"/>
    <w:rsid w:val="00F3537C"/>
    <w:rsid w:val="00F823C6"/>
    <w:rsid w:val="00FF6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76C270F"/>
  <w15:chartTrackingRefBased/>
  <w15:docId w15:val="{6C7838C5-A72A-4785-AAED-672559FF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CA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811CAE"/>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811CAE"/>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811CAE"/>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811CAE"/>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811CAE"/>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qFormat/>
    <w:rsid w:val="00811CAE"/>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qFormat/>
    <w:rsid w:val="00811CAE"/>
    <w:pPr>
      <w:keepNext/>
      <w:numPr>
        <w:ilvl w:val="6"/>
        <w:numId w:val="1"/>
      </w:numPr>
      <w:outlineLvl w:val="6"/>
    </w:pPr>
    <w:rPr>
      <w:sz w:val="48"/>
      <w:szCs w:val="20"/>
    </w:rPr>
  </w:style>
  <w:style w:type="paragraph" w:styleId="Antrat8">
    <w:name w:val="heading 8"/>
    <w:basedOn w:val="prastasis"/>
    <w:next w:val="prastasis"/>
    <w:link w:val="Antrat8Diagrama"/>
    <w:qFormat/>
    <w:rsid w:val="00811CAE"/>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qFormat/>
    <w:rsid w:val="00811CAE"/>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811CA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811CA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811CA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811CAE"/>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811CAE"/>
    <w:rPr>
      <w:rFonts w:ascii="Times New Roman" w:eastAsia="Times New Roman" w:hAnsi="Times New Roman" w:cs="Times New Roman"/>
      <w:b/>
      <w:kern w:val="0"/>
      <w:sz w:val="40"/>
      <w:szCs w:val="20"/>
      <w14:ligatures w14:val="none"/>
    </w:rPr>
  </w:style>
  <w:style w:type="character" w:customStyle="1" w:styleId="Antrat6Diagrama">
    <w:name w:val="Antraštė 6 Diagrama"/>
    <w:aliases w:val="PIM 6 Diagrama,6 Diagrama,Heading 6  Appendix Y &amp; Z Diagrama,h6 Diagrama"/>
    <w:basedOn w:val="Numatytasispastraiposriftas"/>
    <w:link w:val="Antrat6"/>
    <w:rsid w:val="00811CAE"/>
    <w:rPr>
      <w:rFonts w:ascii="Times New Roman" w:eastAsia="Times New Roman" w:hAnsi="Times New Roman" w:cs="Times New Roman"/>
      <w:b/>
      <w:kern w:val="0"/>
      <w:sz w:val="36"/>
      <w:szCs w:val="20"/>
      <w14:ligatures w14:val="none"/>
    </w:rPr>
  </w:style>
  <w:style w:type="character" w:customStyle="1" w:styleId="Antrat7Diagrama">
    <w:name w:val="Antraštė 7 Diagrama"/>
    <w:aliases w:val="PIM 7 Diagrama,H7 Diagrama,(Shift Ctrl 7) Diagrama"/>
    <w:basedOn w:val="Numatytasispastraiposriftas"/>
    <w:link w:val="Antrat7"/>
    <w:rsid w:val="00811CA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811CAE"/>
    <w:rPr>
      <w:rFonts w:ascii="Times New Roman" w:eastAsia="Times New Roman" w:hAnsi="Times New Roman" w:cs="Times New Roman"/>
      <w:b/>
      <w:kern w:val="0"/>
      <w:sz w:val="18"/>
      <w:szCs w:val="20"/>
      <w14:ligatures w14:val="none"/>
    </w:rPr>
  </w:style>
  <w:style w:type="character" w:customStyle="1" w:styleId="Antrat9Diagrama">
    <w:name w:val="Antraštė 9 Diagrama"/>
    <w:aliases w:val="PIM 9 Diagrama,App Heading Diagrama"/>
    <w:basedOn w:val="Numatytasispastraiposriftas"/>
    <w:link w:val="Antrat9"/>
    <w:rsid w:val="00811CAE"/>
    <w:rPr>
      <w:rFonts w:ascii="Times New Roman" w:eastAsia="Times New Roman" w:hAnsi="Times New Roman" w:cs="Times New Roman"/>
      <w:kern w:val="0"/>
      <w:sz w:val="40"/>
      <w:szCs w:val="20"/>
      <w14:ligatures w14:val="none"/>
    </w:rPr>
  </w:style>
  <w:style w:type="paragraph" w:styleId="Paprastasistekstas">
    <w:name w:val="Plain Text"/>
    <w:basedOn w:val="prastasis"/>
    <w:link w:val="PaprastasistekstasDiagrama"/>
    <w:rsid w:val="00811CAE"/>
    <w:rPr>
      <w:rFonts w:ascii="Courier New" w:hAnsi="Courier New"/>
      <w:sz w:val="20"/>
      <w:szCs w:val="20"/>
    </w:rPr>
  </w:style>
  <w:style w:type="character" w:customStyle="1" w:styleId="PaprastasistekstasDiagrama">
    <w:name w:val="Paprastasis tekstas Diagrama"/>
    <w:basedOn w:val="Numatytasispastraiposriftas"/>
    <w:link w:val="Paprastasistekstas"/>
    <w:rsid w:val="00811CAE"/>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811CAE"/>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811CAE"/>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811CAE"/>
    <w:rPr>
      <w:rFonts w:cs="Times New Roman"/>
      <w:vertAlign w:val="superscript"/>
    </w:rPr>
  </w:style>
  <w:style w:type="paragraph" w:styleId="Puslapioinaostekstas">
    <w:name w:val="footnote text"/>
    <w:aliases w:val="ColumnText"/>
    <w:basedOn w:val="prastasis"/>
    <w:link w:val="PuslapioinaostekstasDiagrama"/>
    <w:uiPriority w:val="99"/>
    <w:rsid w:val="00811CAE"/>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811CAE"/>
    <w:rPr>
      <w:rFonts w:ascii="Times New Roman" w:eastAsia="Times New Roman" w:hAnsi="Times New Roman" w:cs="Times New Roman"/>
      <w:kern w:val="0"/>
      <w:sz w:val="20"/>
      <w:szCs w:val="20"/>
      <w14:ligatures w14:val="none"/>
    </w:rPr>
  </w:style>
  <w:style w:type="character" w:styleId="Puslapionumeris">
    <w:name w:val="page number"/>
    <w:rsid w:val="00811CAE"/>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811CAE"/>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811CAE"/>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811CAE"/>
    <w:pPr>
      <w:tabs>
        <w:tab w:val="center" w:pos="4320"/>
        <w:tab w:val="right" w:pos="8640"/>
      </w:tabs>
    </w:pPr>
    <w:rPr>
      <w:szCs w:val="20"/>
      <w:lang w:eastAsia="lt-LT"/>
    </w:rPr>
  </w:style>
  <w:style w:type="character" w:customStyle="1" w:styleId="PoratDiagrama">
    <w:name w:val="Poraštė Diagrama"/>
    <w:basedOn w:val="Numatytasispastraiposriftas"/>
    <w:link w:val="Porat"/>
    <w:rsid w:val="00811CAE"/>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811CAE"/>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811CAE"/>
    <w:pPr>
      <w:ind w:left="720"/>
      <w:contextualSpacing/>
      <w:jc w:val="both"/>
    </w:pPr>
    <w:rPr>
      <w:rFonts w:eastAsia="Calibri"/>
      <w:szCs w:val="22"/>
    </w:rPr>
  </w:style>
  <w:style w:type="paragraph" w:customStyle="1" w:styleId="BodyText3">
    <w:name w:val="Body Text3"/>
    <w:rsid w:val="00811CA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811CA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811CA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811CAE"/>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811CAE"/>
    <w:rPr>
      <w:rFonts w:ascii="Times New Roman" w:eastAsia="Calibri" w:hAnsi="Times New Roman" w:cs="Times New Roman"/>
      <w:kern w:val="0"/>
      <w:sz w:val="24"/>
      <w14:ligatures w14:val="none"/>
    </w:rPr>
  </w:style>
  <w:style w:type="paragraph" w:customStyle="1" w:styleId="Patvirtinta">
    <w:name w:val="Patvirtinta"/>
    <w:rsid w:val="00811CA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811CAE"/>
    <w:pPr>
      <w:jc w:val="center"/>
    </w:pPr>
    <w:rPr>
      <w:b/>
      <w:bCs/>
      <w:sz w:val="28"/>
      <w:lang w:val="en-GB"/>
    </w:rPr>
  </w:style>
  <w:style w:type="paragraph" w:styleId="Debesliotekstas">
    <w:name w:val="Balloon Text"/>
    <w:basedOn w:val="prastasis"/>
    <w:link w:val="DebesliotekstasDiagrama"/>
    <w:uiPriority w:val="99"/>
    <w:semiHidden/>
    <w:unhideWhenUsed/>
    <w:rsid w:val="00811C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1CAE"/>
    <w:rPr>
      <w:rFonts w:ascii="Tahoma" w:eastAsia="Times New Roman" w:hAnsi="Tahoma" w:cs="Tahoma"/>
      <w:kern w:val="0"/>
      <w:sz w:val="16"/>
      <w:szCs w:val="16"/>
      <w14:ligatures w14:val="none"/>
    </w:rPr>
  </w:style>
  <w:style w:type="paragraph" w:customStyle="1" w:styleId="Body2">
    <w:name w:val="Body 2"/>
    <w:qFormat/>
    <w:rsid w:val="00811CA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811CAE"/>
    <w:rPr>
      <w:rFonts w:cs="Times New Roman"/>
      <w:color w:val="0000FF"/>
      <w:u w:val="single"/>
    </w:rPr>
  </w:style>
  <w:style w:type="paragraph" w:styleId="Betarp">
    <w:name w:val="No Spacing"/>
    <w:link w:val="BetarpDiagrama"/>
    <w:uiPriority w:val="1"/>
    <w:qFormat/>
    <w:rsid w:val="00811CA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811CA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811CAE"/>
    <w:pPr>
      <w:tabs>
        <w:tab w:val="right" w:leader="dot" w:pos="9771"/>
      </w:tabs>
    </w:pPr>
    <w:rPr>
      <w:noProof/>
      <w:sz w:val="22"/>
      <w:szCs w:val="22"/>
    </w:rPr>
  </w:style>
  <w:style w:type="paragraph" w:customStyle="1" w:styleId="BodyText2">
    <w:name w:val="Body Text2"/>
    <w:rsid w:val="00811CA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811CAE"/>
    <w:pPr>
      <w:numPr>
        <w:numId w:val="4"/>
      </w:numPr>
    </w:pPr>
  </w:style>
  <w:style w:type="character" w:customStyle="1" w:styleId="UnresolvedMention1">
    <w:name w:val="Unresolved Mention1"/>
    <w:basedOn w:val="Numatytasispastraiposriftas"/>
    <w:uiPriority w:val="99"/>
    <w:semiHidden/>
    <w:unhideWhenUsed/>
    <w:rsid w:val="00811CAE"/>
    <w:rPr>
      <w:color w:val="808080"/>
      <w:shd w:val="clear" w:color="auto" w:fill="E6E6E6"/>
    </w:rPr>
  </w:style>
  <w:style w:type="paragraph" w:styleId="Pagrindinistekstas3">
    <w:name w:val="Body Text 3"/>
    <w:basedOn w:val="prastasis"/>
    <w:link w:val="Pagrindinistekstas3Diagrama"/>
    <w:uiPriority w:val="99"/>
    <w:unhideWhenUsed/>
    <w:rsid w:val="00811CA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11CAE"/>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811CAE"/>
    <w:pPr>
      <w:numPr>
        <w:ilvl w:val="1"/>
        <w:numId w:val="5"/>
      </w:numPr>
      <w:jc w:val="both"/>
    </w:pPr>
    <w:rPr>
      <w:lang w:eastAsia="lt-LT"/>
    </w:rPr>
  </w:style>
  <w:style w:type="paragraph" w:customStyle="1" w:styleId="Tvarkostekstas">
    <w:name w:val="Tvarkos tekstas"/>
    <w:basedOn w:val="prastasis"/>
    <w:uiPriority w:val="99"/>
    <w:rsid w:val="00811CAE"/>
    <w:pPr>
      <w:numPr>
        <w:numId w:val="5"/>
      </w:numPr>
      <w:jc w:val="both"/>
    </w:pPr>
    <w:rPr>
      <w:lang w:eastAsia="lt-LT"/>
    </w:rPr>
  </w:style>
  <w:style w:type="paragraph" w:styleId="Pagrindiniotekstotrauka">
    <w:name w:val="Body Text Indent"/>
    <w:basedOn w:val="prastasis"/>
    <w:link w:val="PagrindiniotekstotraukaDiagrama"/>
    <w:uiPriority w:val="99"/>
    <w:semiHidden/>
    <w:unhideWhenUsed/>
    <w:rsid w:val="00811CA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11CAE"/>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811CA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11CAE"/>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811CAE"/>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811CAE"/>
    <w:rPr>
      <w:kern w:val="0"/>
      <w:sz w:val="20"/>
      <w:szCs w:val="20"/>
      <w14:ligatures w14:val="none"/>
    </w:rPr>
  </w:style>
  <w:style w:type="character" w:styleId="Komentaronuoroda">
    <w:name w:val="annotation reference"/>
    <w:basedOn w:val="Numatytasispastraiposriftas"/>
    <w:uiPriority w:val="99"/>
    <w:semiHidden/>
    <w:unhideWhenUsed/>
    <w:rsid w:val="00811CAE"/>
    <w:rPr>
      <w:sz w:val="16"/>
      <w:szCs w:val="16"/>
    </w:rPr>
  </w:style>
  <w:style w:type="paragraph" w:styleId="Komentarotema">
    <w:name w:val="annotation subject"/>
    <w:basedOn w:val="Komentarotekstas"/>
    <w:next w:val="Komentarotekstas"/>
    <w:link w:val="KomentarotemaDiagrama"/>
    <w:uiPriority w:val="99"/>
    <w:semiHidden/>
    <w:unhideWhenUsed/>
    <w:rsid w:val="00811CAE"/>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811CAE"/>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811CAE"/>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811C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11C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11CAE"/>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811CAE"/>
    <w:rPr>
      <w:color w:val="605E5C"/>
      <w:shd w:val="clear" w:color="auto" w:fill="E1DFDD"/>
    </w:rPr>
  </w:style>
  <w:style w:type="table" w:customStyle="1" w:styleId="Lentelstinklelis2">
    <w:name w:val="Lentelės tinklelis2"/>
    <w:basedOn w:val="prastojilentel"/>
    <w:next w:val="Lentelstinklelis"/>
    <w:uiPriority w:val="39"/>
    <w:rsid w:val="00811C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811CAE"/>
    <w:pPr>
      <w:jc w:val="center"/>
    </w:pPr>
    <w:rPr>
      <w:szCs w:val="20"/>
      <w:lang w:val="ru-RU"/>
    </w:rPr>
  </w:style>
  <w:style w:type="character" w:customStyle="1" w:styleId="t159">
    <w:name w:val="t159"/>
    <w:rsid w:val="00811CAE"/>
  </w:style>
  <w:style w:type="paragraph" w:customStyle="1" w:styleId="TableStyle2">
    <w:name w:val="Table Style 2"/>
    <w:rsid w:val="00811CAE"/>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0"/>
      <w:szCs w:val="20"/>
      <w:u w:color="000000"/>
      <w:bdr w:val="nil"/>
      <w:lang w:val="de-DE" w:eastAsia="lt-LT"/>
      <w14:ligatures w14:val="none"/>
    </w:rPr>
  </w:style>
  <w:style w:type="paragraph" w:customStyle="1" w:styleId="BodyB">
    <w:name w:val="Body B"/>
    <w:rsid w:val="00811CAE"/>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val="en-US" w:eastAsia="lt-LT"/>
      <w14:ligatures w14:val="none"/>
    </w:rPr>
  </w:style>
  <w:style w:type="table" w:customStyle="1" w:styleId="TableGrid">
    <w:name w:val="TableGrid"/>
    <w:rsid w:val="00811CAE"/>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paragraph" w:customStyle="1" w:styleId="Stilius3">
    <w:name w:val="Stilius3"/>
    <w:basedOn w:val="prastasis"/>
    <w:qFormat/>
    <w:rsid w:val="00811CAE"/>
    <w:pPr>
      <w:spacing w:before="200"/>
      <w:jc w:val="both"/>
    </w:pPr>
    <w:rPr>
      <w:sz w:val="22"/>
      <w:szCs w:val="22"/>
    </w:rPr>
  </w:style>
  <w:style w:type="paragraph" w:customStyle="1" w:styleId="Punktai">
    <w:name w:val="Punktai"/>
    <w:basedOn w:val="prastasis"/>
    <w:rsid w:val="00811CAE"/>
    <w:pPr>
      <w:ind w:left="360" w:hanging="360"/>
    </w:pPr>
    <w:rPr>
      <w:szCs w:val="20"/>
      <w:lang w:val="en-AU"/>
    </w:rPr>
  </w:style>
  <w:style w:type="paragraph" w:customStyle="1" w:styleId="NumPar1">
    <w:name w:val="NumPar 1"/>
    <w:basedOn w:val="prastasis"/>
    <w:next w:val="prastasis"/>
    <w:rsid w:val="00811CAE"/>
    <w:pPr>
      <w:tabs>
        <w:tab w:val="num" w:pos="360"/>
      </w:tabs>
      <w:spacing w:before="120" w:after="120"/>
      <w:jc w:val="both"/>
    </w:pPr>
    <w:rPr>
      <w:szCs w:val="20"/>
    </w:rPr>
  </w:style>
  <w:style w:type="character" w:customStyle="1" w:styleId="t385">
    <w:name w:val="t385"/>
    <w:basedOn w:val="Numatytasispastraiposriftas"/>
    <w:rsid w:val="00811CAE"/>
  </w:style>
  <w:style w:type="character" w:customStyle="1" w:styleId="t386">
    <w:name w:val="t386"/>
    <w:basedOn w:val="Numatytasispastraiposriftas"/>
    <w:rsid w:val="00811CAE"/>
  </w:style>
  <w:style w:type="character" w:customStyle="1" w:styleId="t387">
    <w:name w:val="t387"/>
    <w:basedOn w:val="Numatytasispastraiposriftas"/>
    <w:rsid w:val="00811CAE"/>
  </w:style>
  <w:style w:type="character" w:customStyle="1" w:styleId="t388">
    <w:name w:val="t388"/>
    <w:basedOn w:val="Numatytasispastraiposriftas"/>
    <w:rsid w:val="00811CAE"/>
  </w:style>
  <w:style w:type="character" w:customStyle="1" w:styleId="t389">
    <w:name w:val="t389"/>
    <w:basedOn w:val="Numatytasispastraiposriftas"/>
    <w:rsid w:val="00811CAE"/>
  </w:style>
  <w:style w:type="character" w:customStyle="1" w:styleId="t390">
    <w:name w:val="t390"/>
    <w:basedOn w:val="Numatytasispastraiposriftas"/>
    <w:rsid w:val="00811CAE"/>
  </w:style>
  <w:style w:type="character" w:customStyle="1" w:styleId="t391">
    <w:name w:val="t391"/>
    <w:basedOn w:val="Numatytasispastraiposriftas"/>
    <w:rsid w:val="00811CAE"/>
  </w:style>
  <w:style w:type="character" w:customStyle="1" w:styleId="t488">
    <w:name w:val="t488"/>
    <w:rsid w:val="00811CAE"/>
  </w:style>
  <w:style w:type="character" w:customStyle="1" w:styleId="t489">
    <w:name w:val="t489"/>
    <w:rsid w:val="00811CAE"/>
  </w:style>
  <w:style w:type="character" w:customStyle="1" w:styleId="t490">
    <w:name w:val="t490"/>
    <w:rsid w:val="00811CAE"/>
  </w:style>
  <w:style w:type="character" w:customStyle="1" w:styleId="t491">
    <w:name w:val="t491"/>
    <w:rsid w:val="00811CAE"/>
  </w:style>
  <w:style w:type="character" w:customStyle="1" w:styleId="t492">
    <w:name w:val="t492"/>
    <w:rsid w:val="00811CAE"/>
  </w:style>
  <w:style w:type="character" w:customStyle="1" w:styleId="t508">
    <w:name w:val="t508"/>
    <w:rsid w:val="00811CAE"/>
  </w:style>
  <w:style w:type="character" w:customStyle="1" w:styleId="t509">
    <w:name w:val="t509"/>
    <w:rsid w:val="00811CAE"/>
  </w:style>
  <w:style w:type="character" w:customStyle="1" w:styleId="t510">
    <w:name w:val="t510"/>
    <w:rsid w:val="00811CAE"/>
  </w:style>
  <w:style w:type="character" w:customStyle="1" w:styleId="t511">
    <w:name w:val="t511"/>
    <w:rsid w:val="00811CAE"/>
  </w:style>
  <w:style w:type="character" w:customStyle="1" w:styleId="t512">
    <w:name w:val="t512"/>
    <w:rsid w:val="00811CAE"/>
  </w:style>
  <w:style w:type="character" w:customStyle="1" w:styleId="t513">
    <w:name w:val="t513"/>
    <w:rsid w:val="00811CAE"/>
  </w:style>
  <w:style w:type="character" w:customStyle="1" w:styleId="t514">
    <w:name w:val="t514"/>
    <w:rsid w:val="00811CAE"/>
  </w:style>
  <w:style w:type="table" w:customStyle="1" w:styleId="Lentelstinklelis1">
    <w:name w:val="Lentelės tinklelis1"/>
    <w:basedOn w:val="prastojilentel"/>
    <w:next w:val="Lentelstinklelis"/>
    <w:uiPriority w:val="39"/>
    <w:rsid w:val="0081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A36E0"/>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7256">
      <w:bodyDiv w:val="1"/>
      <w:marLeft w:val="0"/>
      <w:marRight w:val="0"/>
      <w:marTop w:val="0"/>
      <w:marBottom w:val="0"/>
      <w:divBdr>
        <w:top w:val="none" w:sz="0" w:space="0" w:color="auto"/>
        <w:left w:val="none" w:sz="0" w:space="0" w:color="auto"/>
        <w:bottom w:val="none" w:sz="0" w:space="0" w:color="auto"/>
        <w:right w:val="none" w:sz="0" w:space="0" w:color="auto"/>
      </w:divBdr>
    </w:div>
    <w:div w:id="422144874">
      <w:bodyDiv w:val="1"/>
      <w:marLeft w:val="0"/>
      <w:marRight w:val="0"/>
      <w:marTop w:val="0"/>
      <w:marBottom w:val="0"/>
      <w:divBdr>
        <w:top w:val="none" w:sz="0" w:space="0" w:color="auto"/>
        <w:left w:val="none" w:sz="0" w:space="0" w:color="auto"/>
        <w:bottom w:val="none" w:sz="0" w:space="0" w:color="auto"/>
        <w:right w:val="none" w:sz="0" w:space="0" w:color="auto"/>
      </w:divBdr>
    </w:div>
    <w:div w:id="713581052">
      <w:bodyDiv w:val="1"/>
      <w:marLeft w:val="0"/>
      <w:marRight w:val="0"/>
      <w:marTop w:val="0"/>
      <w:marBottom w:val="0"/>
      <w:divBdr>
        <w:top w:val="none" w:sz="0" w:space="0" w:color="auto"/>
        <w:left w:val="none" w:sz="0" w:space="0" w:color="auto"/>
        <w:bottom w:val="none" w:sz="0" w:space="0" w:color="auto"/>
        <w:right w:val="none" w:sz="0" w:space="0" w:color="auto"/>
      </w:divBdr>
    </w:div>
    <w:div w:id="899174459">
      <w:bodyDiv w:val="1"/>
      <w:marLeft w:val="0"/>
      <w:marRight w:val="0"/>
      <w:marTop w:val="0"/>
      <w:marBottom w:val="0"/>
      <w:divBdr>
        <w:top w:val="none" w:sz="0" w:space="0" w:color="auto"/>
        <w:left w:val="none" w:sz="0" w:space="0" w:color="auto"/>
        <w:bottom w:val="none" w:sz="0" w:space="0" w:color="auto"/>
        <w:right w:val="none" w:sz="0" w:space="0" w:color="auto"/>
      </w:divBdr>
    </w:div>
    <w:div w:id="1216773195">
      <w:bodyDiv w:val="1"/>
      <w:marLeft w:val="0"/>
      <w:marRight w:val="0"/>
      <w:marTop w:val="0"/>
      <w:marBottom w:val="0"/>
      <w:divBdr>
        <w:top w:val="none" w:sz="0" w:space="0" w:color="auto"/>
        <w:left w:val="none" w:sz="0" w:space="0" w:color="auto"/>
        <w:bottom w:val="none" w:sz="0" w:space="0" w:color="auto"/>
        <w:right w:val="none" w:sz="0" w:space="0" w:color="auto"/>
      </w:divBdr>
    </w:div>
    <w:div w:id="1390609221">
      <w:bodyDiv w:val="1"/>
      <w:marLeft w:val="0"/>
      <w:marRight w:val="0"/>
      <w:marTop w:val="0"/>
      <w:marBottom w:val="0"/>
      <w:divBdr>
        <w:top w:val="none" w:sz="0" w:space="0" w:color="auto"/>
        <w:left w:val="none" w:sz="0" w:space="0" w:color="auto"/>
        <w:bottom w:val="none" w:sz="0" w:space="0" w:color="auto"/>
        <w:right w:val="none" w:sz="0" w:space="0" w:color="auto"/>
      </w:divBdr>
    </w:div>
    <w:div w:id="1473670836">
      <w:bodyDiv w:val="1"/>
      <w:marLeft w:val="0"/>
      <w:marRight w:val="0"/>
      <w:marTop w:val="0"/>
      <w:marBottom w:val="0"/>
      <w:divBdr>
        <w:top w:val="none" w:sz="0" w:space="0" w:color="auto"/>
        <w:left w:val="none" w:sz="0" w:space="0" w:color="auto"/>
        <w:bottom w:val="none" w:sz="0" w:space="0" w:color="auto"/>
        <w:right w:val="none" w:sz="0" w:space="0" w:color="auto"/>
      </w:divBdr>
    </w:div>
    <w:div w:id="1726830214">
      <w:bodyDiv w:val="1"/>
      <w:marLeft w:val="0"/>
      <w:marRight w:val="0"/>
      <w:marTop w:val="0"/>
      <w:marBottom w:val="0"/>
      <w:divBdr>
        <w:top w:val="none" w:sz="0" w:space="0" w:color="auto"/>
        <w:left w:val="none" w:sz="0" w:space="0" w:color="auto"/>
        <w:bottom w:val="none" w:sz="0" w:space="0" w:color="auto"/>
        <w:right w:val="none" w:sz="0" w:space="0" w:color="auto"/>
      </w:divBdr>
    </w:div>
    <w:div w:id="1902445263">
      <w:bodyDiv w:val="1"/>
      <w:marLeft w:val="0"/>
      <w:marRight w:val="0"/>
      <w:marTop w:val="0"/>
      <w:marBottom w:val="0"/>
      <w:divBdr>
        <w:top w:val="none" w:sz="0" w:space="0" w:color="auto"/>
        <w:left w:val="none" w:sz="0" w:space="0" w:color="auto"/>
        <w:bottom w:val="none" w:sz="0" w:space="0" w:color="auto"/>
        <w:right w:val="none" w:sz="0" w:space="0" w:color="auto"/>
      </w:divBdr>
    </w:div>
    <w:div w:id="197178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nfo@bonamed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named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saskaita.eu"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7" ma:contentTypeDescription="Kurkite naują dokumentą." ma:contentTypeScope="" ma:versionID="d15b6c8b5851000ab1855bef062baeed">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54f433b3691cbd675ebc9f983d10c97b"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33580-333E-4AF7-B24F-C03CC655D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12798-D3B4-4D2E-99C1-F0FCDC0CF8D7}">
  <ds:schemaRefs>
    <ds:schemaRef ds:uri="http://schemas.openxmlformats.org/officeDocument/2006/bibliography"/>
  </ds:schemaRefs>
</ds:datastoreItem>
</file>

<file path=customXml/itemProps3.xml><?xml version="1.0" encoding="utf-8"?>
<ds:datastoreItem xmlns:ds="http://schemas.openxmlformats.org/officeDocument/2006/customXml" ds:itemID="{453CC2A4-65B0-482E-B769-98BF3CA99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15289</Words>
  <Characters>8716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Pirkimai</dc:creator>
  <cp:keywords/>
  <dc:description/>
  <cp:lastModifiedBy>Dovilė Černiauskienė</cp:lastModifiedBy>
  <cp:revision>2</cp:revision>
  <dcterms:created xsi:type="dcterms:W3CDTF">2023-10-20T11:08:00Z</dcterms:created>
  <dcterms:modified xsi:type="dcterms:W3CDTF">2023-10-20T11:08:00Z</dcterms:modified>
</cp:coreProperties>
</file>