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F23D9" w14:textId="3371586C" w:rsidR="00210FC3" w:rsidRDefault="000A56F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sutartis Nr. S-</w:t>
      </w:r>
    </w:p>
    <w:p w14:paraId="050F23DA" w14:textId="0BA5E109" w:rsidR="00210FC3" w:rsidRDefault="000A56FF">
      <w:pPr>
        <w:keepNext/>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B22485">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m. </w:t>
      </w:r>
      <w:r w:rsidR="00B22485">
        <w:rPr>
          <w:rFonts w:ascii="Times New Roman" w:eastAsia="Times New Roman" w:hAnsi="Times New Roman" w:cs="Times New Roman"/>
          <w:sz w:val="24"/>
          <w:szCs w:val="24"/>
        </w:rPr>
        <w:t xml:space="preserve">sausio </w:t>
      </w:r>
      <w:r>
        <w:rPr>
          <w:rFonts w:ascii="Times New Roman" w:eastAsia="Times New Roman" w:hAnsi="Times New Roman" w:cs="Times New Roman"/>
          <w:sz w:val="24"/>
          <w:szCs w:val="24"/>
        </w:rPr>
        <w:t xml:space="preserve"> d.</w:t>
      </w:r>
    </w:p>
    <w:p w14:paraId="050F23DB" w14:textId="77777777" w:rsidR="00210FC3" w:rsidRDefault="000A56F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Kaunas</w:t>
      </w:r>
    </w:p>
    <w:p w14:paraId="050F23DC" w14:textId="77777777" w:rsidR="00210FC3" w:rsidRDefault="00210FC3">
      <w:pPr>
        <w:jc w:val="both"/>
        <w:rPr>
          <w:rFonts w:ascii="Times New Roman" w:eastAsia="Times New Roman" w:hAnsi="Times New Roman" w:cs="Times New Roman"/>
          <w:sz w:val="24"/>
          <w:szCs w:val="24"/>
        </w:rPr>
      </w:pPr>
    </w:p>
    <w:p w14:paraId="050F23DD" w14:textId="60C3D1E2" w:rsidR="00210FC3" w:rsidRDefault="000A56FF">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Kauno miesto savivaldybės visuomenės sveikatos biuras</w:t>
      </w:r>
      <w:r>
        <w:rPr>
          <w:rFonts w:ascii="Times New Roman" w:eastAsia="Times New Roman" w:hAnsi="Times New Roman" w:cs="Times New Roman"/>
          <w:sz w:val="24"/>
          <w:szCs w:val="24"/>
        </w:rPr>
        <w:t xml:space="preserve">, įmonės kodas 301676575 Vaidoto g. 115, Kaunas, atstovaujamas direktorės Gerdos </w:t>
      </w:r>
      <w:proofErr w:type="spellStart"/>
      <w:r>
        <w:rPr>
          <w:rFonts w:ascii="Times New Roman" w:eastAsia="Times New Roman" w:hAnsi="Times New Roman" w:cs="Times New Roman"/>
          <w:sz w:val="24"/>
          <w:szCs w:val="24"/>
        </w:rPr>
        <w:t>Kuzmarskienės</w:t>
      </w:r>
      <w:proofErr w:type="spellEnd"/>
      <w:r>
        <w:rPr>
          <w:rFonts w:ascii="Times New Roman" w:eastAsia="Times New Roman" w:hAnsi="Times New Roman" w:cs="Times New Roman"/>
          <w:sz w:val="24"/>
          <w:szCs w:val="24"/>
        </w:rPr>
        <w:t>, veikiančios pagal Kauno miesto savivaldybės visuomenės sveikatos biuro nuostatus (toliau – Perkančioji organizacija) ir</w:t>
      </w:r>
      <w:r>
        <w:rPr>
          <w:rFonts w:ascii="Times New Roman" w:eastAsia="Times New Roman" w:hAnsi="Times New Roman" w:cs="Times New Roman"/>
          <w:b/>
          <w:sz w:val="24"/>
          <w:szCs w:val="24"/>
        </w:rPr>
        <w:t xml:space="preserve"> </w:t>
      </w:r>
      <w:r w:rsidR="005A26C6">
        <w:rPr>
          <w:rFonts w:ascii="Times New Roman" w:eastAsia="Times New Roman" w:hAnsi="Times New Roman" w:cs="Times New Roman"/>
          <w:b/>
          <w:sz w:val="24"/>
          <w:szCs w:val="24"/>
        </w:rPr>
        <w:t>Agnė Predkelienė</w:t>
      </w:r>
      <w:r>
        <w:rPr>
          <w:rFonts w:ascii="Times New Roman" w:eastAsia="Times New Roman" w:hAnsi="Times New Roman" w:cs="Times New Roman"/>
          <w:b/>
          <w:sz w:val="24"/>
          <w:szCs w:val="24"/>
        </w:rPr>
        <w:t xml:space="preserve">, </w:t>
      </w:r>
      <w:r w:rsidR="00B47C7F">
        <w:rPr>
          <w:rFonts w:ascii="Times New Roman" w:eastAsia="Times New Roman" w:hAnsi="Times New Roman" w:cs="Times New Roman"/>
          <w:sz w:val="24"/>
          <w:szCs w:val="24"/>
        </w:rPr>
        <w:t>asmens</w:t>
      </w:r>
      <w:r>
        <w:rPr>
          <w:rFonts w:ascii="Times New Roman" w:eastAsia="Times New Roman" w:hAnsi="Times New Roman" w:cs="Times New Roman"/>
          <w:sz w:val="24"/>
          <w:szCs w:val="24"/>
        </w:rPr>
        <w:t xml:space="preserve"> kodas </w:t>
      </w:r>
      <w:r w:rsidR="00B47C7F">
        <w:rPr>
          <w:rFonts w:ascii="Times New Roman" w:eastAsia="Times New Roman" w:hAnsi="Times New Roman" w:cs="Times New Roman"/>
          <w:sz w:val="24"/>
          <w:szCs w:val="24"/>
        </w:rPr>
        <w:t>_____________</w:t>
      </w:r>
      <w:r>
        <w:rPr>
          <w:rFonts w:ascii="Times New Roman" w:eastAsia="Times New Roman" w:hAnsi="Times New Roman" w:cs="Times New Roman"/>
          <w:sz w:val="24"/>
          <w:szCs w:val="24"/>
        </w:rPr>
        <w:t>, veikian</w:t>
      </w:r>
      <w:r w:rsidR="00386AC3">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i pagal </w:t>
      </w:r>
      <w:r w:rsidR="00B47C7F">
        <w:rPr>
          <w:rFonts w:ascii="Times New Roman" w:eastAsia="Times New Roman" w:hAnsi="Times New Roman" w:cs="Times New Roman"/>
          <w:sz w:val="24"/>
          <w:szCs w:val="24"/>
        </w:rPr>
        <w:t xml:space="preserve">_______________ </w:t>
      </w:r>
      <w:r>
        <w:rPr>
          <w:rFonts w:ascii="Times New Roman" w:eastAsia="Times New Roman" w:hAnsi="Times New Roman" w:cs="Times New Roman"/>
          <w:sz w:val="24"/>
          <w:szCs w:val="24"/>
        </w:rPr>
        <w:t xml:space="preserve">(toliau – Paslaugos teikėjas), kartu vadinamos Šalimis, o atskirai – Šalimi, sudarė šią paslaugų sutartį (toliau - Sutartis): </w:t>
      </w:r>
    </w:p>
    <w:p w14:paraId="050F23DE" w14:textId="77777777" w:rsidR="00210FC3" w:rsidRDefault="00210FC3">
      <w:pPr>
        <w:jc w:val="both"/>
        <w:rPr>
          <w:rFonts w:ascii="Times New Roman" w:eastAsia="Times New Roman" w:hAnsi="Times New Roman" w:cs="Times New Roman"/>
          <w:sz w:val="24"/>
          <w:szCs w:val="24"/>
        </w:rPr>
      </w:pPr>
    </w:p>
    <w:p w14:paraId="050F23DF"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SUTARTIES OBJEKTAS</w:t>
      </w:r>
    </w:p>
    <w:p w14:paraId="050F23E0" w14:textId="391096ED"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b/>
          <w:smallCaps/>
          <w:color w:val="000000"/>
          <w:sz w:val="24"/>
          <w:szCs w:val="24"/>
        </w:rPr>
      </w:pPr>
      <w:r>
        <w:rPr>
          <w:rFonts w:ascii="Times New Roman" w:eastAsia="Times New Roman" w:hAnsi="Times New Roman" w:cs="Times New Roman"/>
          <w:color w:val="000000"/>
          <w:sz w:val="24"/>
          <w:szCs w:val="24"/>
        </w:rPr>
        <w:t>Paslaugos teikėjas įsipareigoja Perkančiajai organizacijai suteikti</w:t>
      </w:r>
      <w:r w:rsidRPr="00D315D3">
        <w:rPr>
          <w:rFonts w:ascii="Times New Roman" w:eastAsia="Times New Roman" w:hAnsi="Times New Roman" w:cs="Times New Roman"/>
          <w:color w:val="000000"/>
          <w:sz w:val="24"/>
          <w:szCs w:val="24"/>
        </w:rPr>
        <w:t xml:space="preserve"> </w:t>
      </w:r>
      <w:r w:rsidR="005A26C6" w:rsidRPr="005A26C6">
        <w:rPr>
          <w:rFonts w:ascii="Times New Roman" w:eastAsia="Times New Roman" w:hAnsi="Times New Roman" w:cs="Times New Roman"/>
          <w:b/>
          <w:bCs/>
          <w:color w:val="000000"/>
          <w:sz w:val="24"/>
          <w:szCs w:val="24"/>
        </w:rPr>
        <w:t>Kineziterapeuto mokym</w:t>
      </w:r>
      <w:r w:rsidR="005A26C6">
        <w:rPr>
          <w:rFonts w:ascii="Times New Roman" w:eastAsia="Times New Roman" w:hAnsi="Times New Roman" w:cs="Times New Roman"/>
          <w:b/>
          <w:bCs/>
          <w:color w:val="000000"/>
          <w:sz w:val="24"/>
          <w:szCs w:val="24"/>
        </w:rPr>
        <w:t>us</w:t>
      </w:r>
      <w:r w:rsidR="005A26C6" w:rsidRPr="005A26C6">
        <w:rPr>
          <w:rFonts w:ascii="Times New Roman" w:eastAsia="Times New Roman" w:hAnsi="Times New Roman" w:cs="Times New Roman"/>
          <w:b/>
          <w:bCs/>
          <w:color w:val="000000"/>
          <w:sz w:val="24"/>
          <w:szCs w:val="24"/>
        </w:rPr>
        <w:t>, paskait</w:t>
      </w:r>
      <w:r w:rsidR="005A26C6">
        <w:rPr>
          <w:rFonts w:ascii="Times New Roman" w:eastAsia="Times New Roman" w:hAnsi="Times New Roman" w:cs="Times New Roman"/>
          <w:b/>
          <w:bCs/>
          <w:color w:val="000000"/>
          <w:sz w:val="24"/>
          <w:szCs w:val="24"/>
        </w:rPr>
        <w:t>a</w:t>
      </w:r>
      <w:r w:rsidR="005A26C6" w:rsidRPr="005A26C6">
        <w:rPr>
          <w:rFonts w:ascii="Times New Roman" w:eastAsia="Times New Roman" w:hAnsi="Times New Roman" w:cs="Times New Roman"/>
          <w:b/>
          <w:bCs/>
          <w:color w:val="000000"/>
          <w:sz w:val="24"/>
          <w:szCs w:val="24"/>
        </w:rPr>
        <w:t>s ir konsultacij</w:t>
      </w:r>
      <w:r w:rsidR="005A26C6">
        <w:rPr>
          <w:rFonts w:ascii="Times New Roman" w:eastAsia="Times New Roman" w:hAnsi="Times New Roman" w:cs="Times New Roman"/>
          <w:b/>
          <w:bCs/>
          <w:color w:val="000000"/>
          <w:sz w:val="24"/>
          <w:szCs w:val="24"/>
        </w:rPr>
        <w:t>a</w:t>
      </w:r>
      <w:r w:rsidR="005A26C6" w:rsidRPr="005A26C6">
        <w:rPr>
          <w:rFonts w:ascii="Times New Roman" w:eastAsia="Times New Roman" w:hAnsi="Times New Roman" w:cs="Times New Roman"/>
          <w:b/>
          <w:bCs/>
          <w:color w:val="000000"/>
          <w:sz w:val="24"/>
          <w:szCs w:val="24"/>
        </w:rPr>
        <w:t>s</w:t>
      </w:r>
      <w:r w:rsidRPr="00D315D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(toliau – Paslaugos), o Perkančioji organizacija įsipareigoja priimti Paslaugas ir už jas sumokėti. </w:t>
      </w:r>
    </w:p>
    <w:p w14:paraId="050F23E1"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Paslaugos teikėjas suteikia galimybę naudotis Paslaugomis iš anksto sutarta diena ir laiku (Sutarties 1 priedas).</w:t>
      </w:r>
    </w:p>
    <w:p w14:paraId="050F23E2" w14:textId="77777777" w:rsidR="00210FC3" w:rsidRDefault="00210FC3">
      <w:pPr>
        <w:jc w:val="both"/>
        <w:rPr>
          <w:rFonts w:ascii="Times New Roman" w:eastAsia="Times New Roman" w:hAnsi="Times New Roman" w:cs="Times New Roman"/>
          <w:b/>
          <w:sz w:val="24"/>
          <w:szCs w:val="24"/>
        </w:rPr>
      </w:pPr>
    </w:p>
    <w:p w14:paraId="050F23E3"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SUTARTIES KAINA IR MOKĖJIMO SĄLYGOS</w:t>
      </w:r>
    </w:p>
    <w:p w14:paraId="050F23E4" w14:textId="58E1EABD" w:rsidR="00210FC3" w:rsidRDefault="000A56FF">
      <w:pPr>
        <w:pBdr>
          <w:top w:val="nil"/>
          <w:left w:val="nil"/>
          <w:bottom w:val="nil"/>
          <w:right w:val="nil"/>
          <w:between w:val="nil"/>
        </w:pBdr>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 xml:space="preserve">Pagal šią Sutartį Paslaugų bendra kaina </w:t>
      </w:r>
      <w:r w:rsidR="00634665">
        <w:rPr>
          <w:rFonts w:ascii="Times New Roman" w:eastAsia="Times New Roman" w:hAnsi="Times New Roman" w:cs="Times New Roman"/>
          <w:b/>
          <w:i/>
          <w:color w:val="000000"/>
          <w:sz w:val="24"/>
          <w:szCs w:val="24"/>
          <w:lang w:val="en-US"/>
        </w:rPr>
        <w:t>77</w:t>
      </w:r>
      <w:r w:rsidR="003C7141">
        <w:rPr>
          <w:rFonts w:ascii="Times New Roman" w:eastAsia="Times New Roman" w:hAnsi="Times New Roman" w:cs="Times New Roman"/>
          <w:b/>
          <w:i/>
          <w:color w:val="000000"/>
          <w:sz w:val="24"/>
          <w:szCs w:val="24"/>
          <w:lang w:val="en-US"/>
        </w:rPr>
        <w:t>00</w:t>
      </w:r>
      <w:r>
        <w:rPr>
          <w:rFonts w:ascii="Times New Roman" w:eastAsia="Times New Roman" w:hAnsi="Times New Roman" w:cs="Times New Roman"/>
          <w:b/>
          <w:i/>
          <w:color w:val="000000"/>
          <w:sz w:val="24"/>
          <w:szCs w:val="24"/>
        </w:rPr>
        <w:t xml:space="preserve">,00 Eur </w:t>
      </w:r>
      <w:r>
        <w:rPr>
          <w:rFonts w:ascii="Times New Roman" w:eastAsia="Times New Roman" w:hAnsi="Times New Roman" w:cs="Times New Roman"/>
          <w:color w:val="000000"/>
          <w:sz w:val="24"/>
          <w:szCs w:val="24"/>
        </w:rPr>
        <w:t>(su visais mokesčiais).</w:t>
      </w:r>
    </w:p>
    <w:p w14:paraId="050F23E5"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už Paslaugas sumoka sąskaitoje faktūroje nurodytą sumą per 30 dienų nuo sąskaitos faktūros gavimo dienos.</w:t>
      </w:r>
    </w:p>
    <w:p w14:paraId="050F23E6"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Paslaugos teikėjas, už praėjusį mėnesį suteiktas Paslaugas, pateikia sąskaitą faktūrą sistemoje SABIS per sekančio mėnesio pirmas 5 d. d. Visas išlaidas už sąskaitos pateikimą apmoka Paslaugų teikėjas.</w:t>
      </w:r>
    </w:p>
    <w:p w14:paraId="050F23E7"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Apmokėjimas vykdomas į Paslaugų teikėjo sąskaitą banke, nurodytą prie jo rekvizitų Sutarties gale arba pateiktoje sąskaitoje faktūroje.</w:t>
      </w:r>
    </w:p>
    <w:p w14:paraId="050F23E8" w14:textId="77777777" w:rsidR="00210FC3" w:rsidRDefault="00210FC3">
      <w:pPr>
        <w:rPr>
          <w:rFonts w:ascii="Times New Roman" w:eastAsia="Times New Roman" w:hAnsi="Times New Roman" w:cs="Times New Roman"/>
          <w:sz w:val="24"/>
          <w:szCs w:val="24"/>
        </w:rPr>
      </w:pPr>
    </w:p>
    <w:p w14:paraId="050F23E9"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PAGRINDINIAI ŠALIŲ ĮSIPAREIGOJIMAI</w:t>
      </w:r>
    </w:p>
    <w:p w14:paraId="050F23EA" w14:textId="77777777" w:rsidR="00210FC3" w:rsidRDefault="000A56FF">
      <w:pPr>
        <w:numPr>
          <w:ilvl w:val="1"/>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Paslaugų teikėjo teisės ir pareigos</w:t>
      </w:r>
    </w:p>
    <w:p w14:paraId="050F23EB"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Teikdamas paslaugas, Paslaugos teikėjas privalo veikti sąžiningai ir protingai, kad tai labiausiai atitiktų Perkančiosios organizacijos interesus.</w:t>
      </w:r>
    </w:p>
    <w:p w14:paraId="050F23EC"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suteikia galimybę naudotis Paslaugomis iš anksto sutartomis dienomis ir laiku (1 priedas).</w:t>
      </w:r>
    </w:p>
    <w:p w14:paraId="050F23ED"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Teikti Paslaugas Perkančiajai organizacijai už Sutartyje nustatytą Paslaugų kainą, savo rizika bei sąskaita, kaip įmanoma rūpestingai bei efektyviai, įskaitant, bet neapsiribojant, Paslaugų teikimu pagal geriausius visuotinai pripažįstamus profesinius, techninius standartus ir praktiką, panaudodamas visus reikiamus įgūdžius, žinias.</w:t>
      </w:r>
    </w:p>
    <w:p w14:paraId="050F23EE"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privalo teikti Paslaugas pagal Sutarties sąlygas ir Perkančiosios organizacijos nurodymus. Jei Perkančiosios organizacijos nurodymai prieštarauja įstatymams, nusistovėjusioms profesinės veiklos taisyklėms, standartams, profesinės veiklos etikai ar Sutarties sąlygoms, Paslaugos teikėjas turi teisę atsisakyti vykdyti tokius nurodymus.</w:t>
      </w:r>
    </w:p>
    <w:p w14:paraId="050F23EF"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Raštu informuoti, sutarties 4.6. punkto lentelėje nurodytais kontaktais, per 2 darbo dienas Perkančiąją organizaciją apie bet kurias aplinkybes, kurios trukdo, ar gali sutrukdyti, Paslaugos teikėjui vykdyti ar užbaigti Paslaugos teikimą nustatytais terminais.</w:t>
      </w:r>
    </w:p>
    <w:p w14:paraId="050F23F0"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Susidarius aplinkybėms, kai specialistas (toliau - Specialistas) negali suteikti Paslaugos, jį vaduoja pavaduojantis Specialistas.</w:t>
      </w:r>
    </w:p>
    <w:p w14:paraId="050F23F1"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negalėdamas suteikti Paslaugos, turi kuo skubiau informuoti Perkančiąją organizaciją ir, ne vėliau nei 2 darbo dienos iki pavadavimo dienos, Paslaugos teikėjas privalo Perkančiajai organizacijai pateikti pavaduojančio Specialisto kvalifikaciją įrodančius dokumentus. Dokumentai turi būti pateikiami sutarties 4.6. punkto lentelėje nurodytais kontaktais. Pavaduojančio Specialisto kvalifikacija turi atitikti Sutarties 1 priede iškeltus kvalifikacijos reikalavimus. </w:t>
      </w:r>
    </w:p>
    <w:p w14:paraId="050F23F2"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užtikrina, kad iškilus trukdžiams, Paslauga bus suteikta. </w:t>
      </w:r>
    </w:p>
    <w:p w14:paraId="050F23F3"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Prieš sudarant Sutartį, Paslaugos teikėjas privalo suteikti Perkančiajai organizacijai išsamią informaciją, susijusią su teikiamų Paslaugų prigimtimi, jų teikimo sąlygomis, Paslaugų kaina, Paslaugų teikimo terminais, galimomis pasekmėmis, bei kitokią informaciją, turinčią įtakos Perkančiosios organizacijos apsisprendimui sudaryti Sutartį.</w:t>
      </w:r>
    </w:p>
    <w:p w14:paraId="050F23F4"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Tinkamai vykdyti kitus įsipareigojimus, numatytus Sutartyje ir galiojančiuose Lietuvos Respublikos teisės aktuose</w:t>
      </w:r>
    </w:p>
    <w:p w14:paraId="050F23F5" w14:textId="77777777" w:rsidR="00210FC3" w:rsidRDefault="00210FC3">
      <w:pPr>
        <w:rPr>
          <w:rFonts w:ascii="Times New Roman" w:eastAsia="Times New Roman" w:hAnsi="Times New Roman" w:cs="Times New Roman"/>
          <w:sz w:val="24"/>
          <w:szCs w:val="24"/>
        </w:rPr>
      </w:pPr>
    </w:p>
    <w:p w14:paraId="050F23F6" w14:textId="77777777" w:rsidR="00210FC3" w:rsidRDefault="000A56FF">
      <w:pPr>
        <w:numPr>
          <w:ilvl w:val="1"/>
          <w:numId w:val="7"/>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Perkančiosios organizacijos teisės ir pareigos:</w:t>
      </w:r>
    </w:p>
    <w:p w14:paraId="050F23F7"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Priimti Paslaugas ir apmokėti Paslaugos teikėjui už Paslaugas.</w:t>
      </w:r>
    </w:p>
    <w:p w14:paraId="050F23F8"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nukelti Paslaugų teikimo datą ar keisti Paslaugos laiką, derinant su Paslaugos teikėju.</w:t>
      </w:r>
    </w:p>
    <w:p w14:paraId="050F23F9"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įsipareigoja prieš 2 darbo dienas raštu pranešti Paslaugos teikėjui apie Paslaugos laikų ar datų pakeitimus.</w:t>
      </w:r>
    </w:p>
    <w:p w14:paraId="050F23FA"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visas sutartyje bei Lietuvos Respublikoje galiojančiuose teisės aktuose numatytas teises.</w:t>
      </w:r>
    </w:p>
    <w:p w14:paraId="050F23FB" w14:textId="77777777" w:rsidR="00210FC3" w:rsidRDefault="000A56FF">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neįsipareigoja išpirkti viso Paslaugų kiekio. Apie stabdomas Paslaugas turi raštu pranešti Paslaugos teikėjui prieš 5 darbo dienas.</w:t>
      </w:r>
    </w:p>
    <w:p w14:paraId="050F23FC" w14:textId="77777777" w:rsidR="00210FC3" w:rsidRDefault="000A56FF">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laiku informuoti viena kitą apie svarbias aplinkybes, kurios gali turėti įtakos šios Sutarties vykdymui, tame tarpe ir adresų bei banko rekvizitų pasikeitimą.</w:t>
      </w:r>
    </w:p>
    <w:p w14:paraId="050F23FD" w14:textId="77777777" w:rsidR="00210FC3"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3FE"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BENDROSIOS NUOSTATOS</w:t>
      </w:r>
    </w:p>
    <w:p w14:paraId="050F23FF" w14:textId="413539DA"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Pirkimo sutarties sąlygos, Sutarties galiojimo laikotarpiu, negali būti keičiamos, išskyrus tokias pirkimo sutarties sąlygas, kurias pakeitus nebūtų pažeistos pirminės „</w:t>
      </w:r>
      <w:r w:rsidR="00634665" w:rsidRPr="00634665">
        <w:rPr>
          <w:rFonts w:ascii="Times New Roman" w:eastAsia="Times New Roman" w:hAnsi="Times New Roman" w:cs="Times New Roman"/>
          <w:color w:val="000000"/>
          <w:sz w:val="24"/>
          <w:szCs w:val="24"/>
        </w:rPr>
        <w:t>Kineziterapeuto mokymai, paskaitos ir konsultacijos</w:t>
      </w:r>
      <w:r w:rsidRPr="004E312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pirkimo sąlygos. </w:t>
      </w:r>
    </w:p>
    <w:p w14:paraId="050F2400" w14:textId="44DFB3C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įsigalioja nuo sutarties pasirašymo dienos ir</w:t>
      </w:r>
      <w:r w:rsidR="00982747">
        <w:rPr>
          <w:rFonts w:ascii="Times New Roman" w:eastAsia="Times New Roman" w:hAnsi="Times New Roman" w:cs="Times New Roman"/>
          <w:color w:val="000000"/>
          <w:sz w:val="24"/>
          <w:szCs w:val="24"/>
        </w:rPr>
        <w:t xml:space="preserve"> galioja</w:t>
      </w:r>
      <w:r>
        <w:rPr>
          <w:rFonts w:ascii="Times New Roman" w:eastAsia="Times New Roman" w:hAnsi="Times New Roman" w:cs="Times New Roman"/>
          <w:color w:val="000000"/>
          <w:sz w:val="24"/>
          <w:szCs w:val="24"/>
        </w:rPr>
        <w:t xml:space="preserve"> </w:t>
      </w:r>
      <w:r w:rsidR="00676D65">
        <w:rPr>
          <w:rFonts w:ascii="Times New Roman" w:eastAsia="Times New Roman" w:hAnsi="Times New Roman" w:cs="Times New Roman"/>
          <w:color w:val="000000"/>
          <w:sz w:val="24"/>
          <w:szCs w:val="24"/>
        </w:rPr>
        <w:t>12 mėnesi</w:t>
      </w:r>
      <w:r w:rsidR="00431CB0">
        <w:rPr>
          <w:rFonts w:ascii="Times New Roman" w:eastAsia="Times New Roman" w:hAnsi="Times New Roman" w:cs="Times New Roman"/>
          <w:color w:val="000000"/>
          <w:sz w:val="24"/>
          <w:szCs w:val="24"/>
        </w:rPr>
        <w:t>ų</w:t>
      </w:r>
      <w:r w:rsidR="00676D65">
        <w:rPr>
          <w:rFonts w:ascii="Times New Roman" w:eastAsia="Times New Roman" w:hAnsi="Times New Roman" w:cs="Times New Roman"/>
          <w:color w:val="000000"/>
          <w:sz w:val="24"/>
          <w:szCs w:val="24"/>
        </w:rPr>
        <w:t>. Sutartis abiejų šalių sutarimu gali būti pratęsti</w:t>
      </w:r>
      <w:r w:rsidR="007C2734">
        <w:rPr>
          <w:rFonts w:ascii="Times New Roman" w:eastAsia="Times New Roman" w:hAnsi="Times New Roman" w:cs="Times New Roman"/>
          <w:color w:val="000000"/>
          <w:sz w:val="24"/>
          <w:szCs w:val="24"/>
        </w:rPr>
        <w:t xml:space="preserve"> dar</w:t>
      </w:r>
      <w:r w:rsidR="00676D65">
        <w:rPr>
          <w:rFonts w:ascii="Times New Roman" w:eastAsia="Times New Roman" w:hAnsi="Times New Roman" w:cs="Times New Roman"/>
          <w:color w:val="000000"/>
          <w:sz w:val="24"/>
          <w:szCs w:val="24"/>
        </w:rPr>
        <w:t xml:space="preserve"> </w:t>
      </w:r>
      <w:r w:rsidR="00676D65">
        <w:rPr>
          <w:rFonts w:ascii="Times New Roman" w:eastAsia="Times New Roman" w:hAnsi="Times New Roman" w:cs="Times New Roman"/>
          <w:color w:val="000000"/>
          <w:sz w:val="24"/>
          <w:szCs w:val="24"/>
          <w:lang w:val="en-US"/>
        </w:rPr>
        <w:t>12 m</w:t>
      </w:r>
      <w:proofErr w:type="spellStart"/>
      <w:r w:rsidR="00676D65">
        <w:rPr>
          <w:rFonts w:ascii="Times New Roman" w:eastAsia="Times New Roman" w:hAnsi="Times New Roman" w:cs="Times New Roman"/>
          <w:color w:val="000000"/>
          <w:sz w:val="24"/>
          <w:szCs w:val="24"/>
        </w:rPr>
        <w:t>ėn</w:t>
      </w:r>
      <w:r w:rsidR="00982747">
        <w:rPr>
          <w:rFonts w:ascii="Times New Roman" w:eastAsia="Times New Roman" w:hAnsi="Times New Roman" w:cs="Times New Roman"/>
          <w:color w:val="000000"/>
          <w:sz w:val="24"/>
          <w:szCs w:val="24"/>
        </w:rPr>
        <w:t>esių</w:t>
      </w:r>
      <w:proofErr w:type="spellEnd"/>
      <w:r w:rsidR="00982747">
        <w:rPr>
          <w:rFonts w:ascii="Times New Roman" w:eastAsia="Times New Roman" w:hAnsi="Times New Roman" w:cs="Times New Roman"/>
          <w:color w:val="000000"/>
          <w:sz w:val="24"/>
          <w:szCs w:val="24"/>
        </w:rPr>
        <w:t xml:space="preserve"> </w:t>
      </w:r>
      <w:r w:rsidR="007C2734">
        <w:rPr>
          <w:rFonts w:ascii="Times New Roman" w:eastAsia="Times New Roman" w:hAnsi="Times New Roman" w:cs="Times New Roman"/>
          <w:color w:val="000000"/>
          <w:sz w:val="24"/>
          <w:szCs w:val="24"/>
        </w:rPr>
        <w:t>jei neišnaudota visa sutarties vertė.</w:t>
      </w:r>
    </w:p>
    <w:p w14:paraId="050F2401"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gali būti nutraukta Perkančiosios organizacijos ar Paslaugos teikėjo iniciatyva, jei viena iš Šalių nevykdo šia Sutartimi prisiimtų įsipareigojimų, įspėjus raštu apie tai kitą Šalį prieš 5 darbo dienas iki Sutarties nutraukimo.</w:t>
      </w:r>
    </w:p>
    <w:p w14:paraId="050F2402"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bet kada, kol Paslaugos yra nebaigtos teikti, prieš 5 darbo dienas, raštiškai įspėjęs Paslaugos teikėją, atsisakyti Sutarties, kartu sumokėdamas Paslaugos teikėjui atlyginimą už iki pranešimo dėl Sutarties nutraukimo gavimo dienos suteiktų Paslaugų dalį.</w:t>
      </w:r>
    </w:p>
    <w:p w14:paraId="050F2403"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tarpusavio santykiuose laikytis konfidencialumo: neatskleisti raštu, žodžiu, ar kitokiu pavidalu, tretiesiems asmenims jokios komercinės, dalykinės, finansinės, asmens duomenų informacijos, su kuria buvo supažindintos bendradarbiaudamos šios Sutarties pagrindu.</w:t>
      </w:r>
    </w:p>
    <w:p w14:paraId="050F2404"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Šalys susirašinėja lietuvių kalba. Visi pranešimai, sutikimai ir kitas susižinojimas, kuriuos Šalys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050F2405" w14:textId="77777777" w:rsidR="00210FC3" w:rsidRDefault="00210FC3">
      <w:pPr>
        <w:pBdr>
          <w:top w:val="nil"/>
          <w:left w:val="nil"/>
          <w:bottom w:val="nil"/>
          <w:right w:val="nil"/>
          <w:between w:val="nil"/>
        </w:pBdr>
        <w:tabs>
          <w:tab w:val="left" w:pos="709"/>
        </w:tabs>
        <w:jc w:val="both"/>
        <w:rPr>
          <w:rFonts w:ascii="Times New Roman" w:eastAsia="Times New Roman" w:hAnsi="Times New Roman" w:cs="Times New Roman"/>
          <w:color w:val="000000"/>
          <w:sz w:val="24"/>
          <w:szCs w:val="24"/>
        </w:rPr>
      </w:pPr>
    </w:p>
    <w:tbl>
      <w:tblPr>
        <w:tblStyle w:val="a"/>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2715"/>
        <w:gridCol w:w="2970"/>
        <w:gridCol w:w="2940"/>
      </w:tblGrid>
      <w:tr w:rsidR="00210FC3" w14:paraId="050F240A" w14:textId="77777777">
        <w:tc>
          <w:tcPr>
            <w:tcW w:w="1110" w:type="dxa"/>
            <w:vAlign w:val="center"/>
          </w:tcPr>
          <w:p w14:paraId="050F2406" w14:textId="77777777" w:rsidR="00210FC3" w:rsidRDefault="00210FC3">
            <w:pPr>
              <w:jc w:val="center"/>
              <w:rPr>
                <w:sz w:val="24"/>
                <w:szCs w:val="24"/>
              </w:rPr>
            </w:pPr>
          </w:p>
        </w:tc>
        <w:tc>
          <w:tcPr>
            <w:tcW w:w="2715" w:type="dxa"/>
            <w:vAlign w:val="center"/>
          </w:tcPr>
          <w:p w14:paraId="050F2407" w14:textId="77777777" w:rsidR="00210FC3" w:rsidRDefault="000A56FF">
            <w:pPr>
              <w:jc w:val="center"/>
              <w:rPr>
                <w:sz w:val="24"/>
                <w:szCs w:val="24"/>
              </w:rPr>
            </w:pPr>
            <w:r>
              <w:rPr>
                <w:sz w:val="24"/>
                <w:szCs w:val="24"/>
              </w:rPr>
              <w:t>Perkančiosios organizacijos atstovas, atsakingas už sutarties objektą</w:t>
            </w:r>
          </w:p>
        </w:tc>
        <w:tc>
          <w:tcPr>
            <w:tcW w:w="2970" w:type="dxa"/>
            <w:vAlign w:val="center"/>
          </w:tcPr>
          <w:p w14:paraId="050F2408" w14:textId="77777777" w:rsidR="00210FC3" w:rsidRDefault="000A56FF">
            <w:pPr>
              <w:jc w:val="center"/>
              <w:rPr>
                <w:sz w:val="24"/>
                <w:szCs w:val="24"/>
              </w:rPr>
            </w:pPr>
            <w:r>
              <w:rPr>
                <w:sz w:val="24"/>
                <w:szCs w:val="24"/>
              </w:rPr>
              <w:t>Perkančiosios organizacijos atstovas, atsakingas už sutarties bendruosius punktus ir sutarties paskelbimą</w:t>
            </w:r>
          </w:p>
        </w:tc>
        <w:tc>
          <w:tcPr>
            <w:tcW w:w="2940" w:type="dxa"/>
            <w:vAlign w:val="center"/>
          </w:tcPr>
          <w:p w14:paraId="050F2409" w14:textId="77777777" w:rsidR="00210FC3" w:rsidRDefault="000A56FF">
            <w:pPr>
              <w:jc w:val="center"/>
              <w:rPr>
                <w:sz w:val="24"/>
                <w:szCs w:val="24"/>
              </w:rPr>
            </w:pPr>
            <w:r>
              <w:rPr>
                <w:sz w:val="24"/>
                <w:szCs w:val="24"/>
              </w:rPr>
              <w:t>Paslaugos teikėjo atstovas</w:t>
            </w:r>
          </w:p>
        </w:tc>
      </w:tr>
      <w:tr w:rsidR="00210FC3" w14:paraId="050F240F" w14:textId="77777777">
        <w:tc>
          <w:tcPr>
            <w:tcW w:w="1110" w:type="dxa"/>
            <w:vAlign w:val="center"/>
          </w:tcPr>
          <w:p w14:paraId="050F240B" w14:textId="77777777" w:rsidR="00210FC3" w:rsidRDefault="000A56FF">
            <w:pPr>
              <w:jc w:val="center"/>
              <w:rPr>
                <w:sz w:val="24"/>
                <w:szCs w:val="24"/>
              </w:rPr>
            </w:pPr>
            <w:r>
              <w:rPr>
                <w:sz w:val="24"/>
                <w:szCs w:val="24"/>
              </w:rPr>
              <w:t>Vardas Pavardė</w:t>
            </w:r>
          </w:p>
        </w:tc>
        <w:tc>
          <w:tcPr>
            <w:tcW w:w="2715" w:type="dxa"/>
            <w:vAlign w:val="center"/>
          </w:tcPr>
          <w:p w14:paraId="050F240C" w14:textId="5EDA6321" w:rsidR="00210FC3" w:rsidRDefault="007C2734">
            <w:pPr>
              <w:jc w:val="center"/>
              <w:rPr>
                <w:sz w:val="24"/>
                <w:szCs w:val="24"/>
              </w:rPr>
            </w:pPr>
            <w:r>
              <w:rPr>
                <w:sz w:val="24"/>
                <w:szCs w:val="24"/>
              </w:rPr>
              <w:t xml:space="preserve">Jolita </w:t>
            </w:r>
            <w:proofErr w:type="spellStart"/>
            <w:r>
              <w:rPr>
                <w:sz w:val="24"/>
                <w:szCs w:val="24"/>
              </w:rPr>
              <w:t>Papečkytė</w:t>
            </w:r>
            <w:proofErr w:type="spellEnd"/>
          </w:p>
        </w:tc>
        <w:tc>
          <w:tcPr>
            <w:tcW w:w="2970" w:type="dxa"/>
            <w:vAlign w:val="center"/>
          </w:tcPr>
          <w:p w14:paraId="050F240D" w14:textId="77777777" w:rsidR="00210FC3" w:rsidRDefault="000A56FF">
            <w:pPr>
              <w:jc w:val="center"/>
              <w:rPr>
                <w:sz w:val="24"/>
                <w:szCs w:val="24"/>
              </w:rPr>
            </w:pPr>
            <w:r>
              <w:rPr>
                <w:sz w:val="24"/>
                <w:szCs w:val="24"/>
              </w:rPr>
              <w:t>Jūratė Juškevičienė</w:t>
            </w:r>
          </w:p>
        </w:tc>
        <w:tc>
          <w:tcPr>
            <w:tcW w:w="2940" w:type="dxa"/>
            <w:vAlign w:val="center"/>
          </w:tcPr>
          <w:p w14:paraId="050F240E" w14:textId="56F79A63" w:rsidR="00210FC3" w:rsidRDefault="00210FC3">
            <w:pPr>
              <w:jc w:val="center"/>
              <w:rPr>
                <w:sz w:val="24"/>
                <w:szCs w:val="24"/>
              </w:rPr>
            </w:pPr>
          </w:p>
        </w:tc>
      </w:tr>
      <w:tr w:rsidR="00210FC3" w14:paraId="050F2414" w14:textId="77777777">
        <w:tc>
          <w:tcPr>
            <w:tcW w:w="1110" w:type="dxa"/>
            <w:vAlign w:val="center"/>
          </w:tcPr>
          <w:p w14:paraId="050F2410" w14:textId="77777777" w:rsidR="00210FC3" w:rsidRDefault="000A56FF">
            <w:pPr>
              <w:jc w:val="center"/>
              <w:rPr>
                <w:sz w:val="24"/>
                <w:szCs w:val="24"/>
              </w:rPr>
            </w:pPr>
            <w:r>
              <w:rPr>
                <w:sz w:val="24"/>
                <w:szCs w:val="24"/>
              </w:rPr>
              <w:t xml:space="preserve">Tel. </w:t>
            </w:r>
            <w:proofErr w:type="spellStart"/>
            <w:r>
              <w:rPr>
                <w:sz w:val="24"/>
                <w:szCs w:val="24"/>
              </w:rPr>
              <w:t>nr.</w:t>
            </w:r>
            <w:proofErr w:type="spellEnd"/>
          </w:p>
        </w:tc>
        <w:tc>
          <w:tcPr>
            <w:tcW w:w="2715" w:type="dxa"/>
            <w:vAlign w:val="center"/>
          </w:tcPr>
          <w:p w14:paraId="050F2411" w14:textId="46D0FCBB" w:rsidR="00210FC3" w:rsidRPr="002A3011" w:rsidRDefault="002A3011" w:rsidP="002A3011">
            <w:pPr>
              <w:jc w:val="center"/>
              <w:rPr>
                <w:sz w:val="24"/>
                <w:szCs w:val="24"/>
              </w:rPr>
            </w:pPr>
            <w:r w:rsidRPr="002A3011">
              <w:rPr>
                <w:sz w:val="24"/>
                <w:szCs w:val="24"/>
              </w:rPr>
              <w:t>+370 682 80 727</w:t>
            </w:r>
          </w:p>
        </w:tc>
        <w:tc>
          <w:tcPr>
            <w:tcW w:w="2970" w:type="dxa"/>
            <w:vAlign w:val="center"/>
          </w:tcPr>
          <w:p w14:paraId="050F2412" w14:textId="77777777" w:rsidR="00210FC3" w:rsidRDefault="000A56FF">
            <w:pPr>
              <w:jc w:val="center"/>
              <w:rPr>
                <w:sz w:val="24"/>
                <w:szCs w:val="24"/>
              </w:rPr>
            </w:pPr>
            <w:r>
              <w:rPr>
                <w:sz w:val="24"/>
                <w:szCs w:val="24"/>
              </w:rPr>
              <w:t>+370 683 59 393</w:t>
            </w:r>
          </w:p>
        </w:tc>
        <w:tc>
          <w:tcPr>
            <w:tcW w:w="2940" w:type="dxa"/>
            <w:vAlign w:val="center"/>
          </w:tcPr>
          <w:p w14:paraId="050F2413" w14:textId="73EAAB64" w:rsidR="00210FC3" w:rsidRDefault="00210FC3">
            <w:pPr>
              <w:jc w:val="center"/>
              <w:rPr>
                <w:sz w:val="24"/>
                <w:szCs w:val="24"/>
              </w:rPr>
            </w:pPr>
          </w:p>
        </w:tc>
      </w:tr>
      <w:tr w:rsidR="00210FC3" w14:paraId="050F2419" w14:textId="77777777">
        <w:tc>
          <w:tcPr>
            <w:tcW w:w="1110" w:type="dxa"/>
            <w:vAlign w:val="center"/>
          </w:tcPr>
          <w:p w14:paraId="050F2415" w14:textId="77777777" w:rsidR="00210FC3" w:rsidRDefault="000A56FF">
            <w:pPr>
              <w:jc w:val="center"/>
              <w:rPr>
                <w:sz w:val="24"/>
                <w:szCs w:val="24"/>
              </w:rPr>
            </w:pPr>
            <w:r>
              <w:rPr>
                <w:sz w:val="24"/>
                <w:szCs w:val="24"/>
              </w:rPr>
              <w:t>El. p.</w:t>
            </w:r>
          </w:p>
        </w:tc>
        <w:tc>
          <w:tcPr>
            <w:tcW w:w="2715" w:type="dxa"/>
            <w:vAlign w:val="center"/>
          </w:tcPr>
          <w:p w14:paraId="050F2416" w14:textId="7D2BE47B" w:rsidR="00210FC3" w:rsidRDefault="007C2734">
            <w:pPr>
              <w:jc w:val="center"/>
              <w:rPr>
                <w:sz w:val="24"/>
                <w:szCs w:val="24"/>
              </w:rPr>
            </w:pPr>
            <w:r>
              <w:rPr>
                <w:sz w:val="24"/>
                <w:szCs w:val="24"/>
              </w:rPr>
              <w:t>papeckyte.jolita</w:t>
            </w:r>
            <w:r w:rsidR="000A56FF">
              <w:rPr>
                <w:sz w:val="24"/>
                <w:szCs w:val="24"/>
              </w:rPr>
              <w:t>@kaunovsb.lt</w:t>
            </w:r>
          </w:p>
        </w:tc>
        <w:tc>
          <w:tcPr>
            <w:tcW w:w="2970" w:type="dxa"/>
            <w:vAlign w:val="center"/>
          </w:tcPr>
          <w:p w14:paraId="050F2417" w14:textId="77777777" w:rsidR="00210FC3" w:rsidRDefault="000A56FF">
            <w:pPr>
              <w:jc w:val="center"/>
              <w:rPr>
                <w:sz w:val="24"/>
                <w:szCs w:val="24"/>
              </w:rPr>
            </w:pPr>
            <w:r>
              <w:rPr>
                <w:sz w:val="24"/>
                <w:szCs w:val="24"/>
              </w:rPr>
              <w:t>viesiejipirkimai@kaunovsb.lt</w:t>
            </w:r>
          </w:p>
        </w:tc>
        <w:tc>
          <w:tcPr>
            <w:tcW w:w="2940" w:type="dxa"/>
            <w:vAlign w:val="center"/>
          </w:tcPr>
          <w:p w14:paraId="050F2418" w14:textId="0CBE1CF5" w:rsidR="00210FC3" w:rsidRDefault="00210FC3">
            <w:pPr>
              <w:jc w:val="center"/>
              <w:rPr>
                <w:sz w:val="24"/>
                <w:szCs w:val="24"/>
              </w:rPr>
            </w:pPr>
          </w:p>
        </w:tc>
      </w:tr>
    </w:tbl>
    <w:p w14:paraId="050F241A" w14:textId="77777777" w:rsidR="00210FC3"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41B"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Bet kokie susitarimai, kurie keičia šios Sutarties šalių įsipareigojimus, nėra galiojantys, jeigu nėra sudaryti raštu ir nepasirašyti abiejų Šalių tam įgaliotų atstovų.</w:t>
      </w:r>
    </w:p>
    <w:p w14:paraId="050F241C"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Iškilus nenugalimos jėgos aplinkybėms, Šalys vadovaujasi LR Civilinio kodekso 6.212 straipsniu. </w:t>
      </w:r>
    </w:p>
    <w:p w14:paraId="050F241D"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Dėl pirkimo sutarties kylantys ginčai tarp Šalių sprendžiami derybų būdu, o nepavykus taip išspręsti ginčo, jis bus nagrinėjamas LR Civilinio kodekso nustatyta tvarka teisme.</w:t>
      </w:r>
    </w:p>
    <w:p w14:paraId="050F241E"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sudaryta lietuvių kalba elektroniniu būdu. Visais su Sutarties įgyvendinimu susijusiais klausimais Šalys privalo susirašinėti ir bendrauti lietuvių kalba.</w:t>
      </w:r>
    </w:p>
    <w:p w14:paraId="050F241F"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priedai, pasirašyti abiejų Šalių įgaliotų atstovų, yra neatskiriama šios Sutarties dalis.</w:t>
      </w:r>
    </w:p>
    <w:p w14:paraId="050F2420" w14:textId="77777777" w:rsidR="00210FC3" w:rsidRDefault="00210FC3">
      <w:pPr>
        <w:jc w:val="both"/>
        <w:rPr>
          <w:rFonts w:ascii="Times New Roman" w:eastAsia="Times New Roman" w:hAnsi="Times New Roman" w:cs="Times New Roman"/>
          <w:sz w:val="24"/>
          <w:szCs w:val="24"/>
        </w:rPr>
      </w:pPr>
    </w:p>
    <w:p w14:paraId="050F2421" w14:textId="77777777" w:rsidR="00210FC3" w:rsidRDefault="000A56FF">
      <w:pPr>
        <w:numPr>
          <w:ilvl w:val="0"/>
          <w:numId w:val="5"/>
        </w:numPr>
        <w:pBdr>
          <w:top w:val="nil"/>
          <w:left w:val="nil"/>
          <w:bottom w:val="nil"/>
          <w:right w:val="nil"/>
          <w:between w:val="nil"/>
        </w:pBdr>
        <w:tabs>
          <w:tab w:val="left" w:pos="284"/>
        </w:tabs>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ŠALIŲ REKVIZITAI</w:t>
      </w:r>
      <w:r>
        <w:rPr>
          <w:rFonts w:ascii="Times New Roman" w:eastAsia="Times New Roman" w:hAnsi="Times New Roman" w:cs="Times New Roman"/>
          <w:b/>
          <w:color w:val="000000"/>
          <w:sz w:val="24"/>
          <w:szCs w:val="24"/>
        </w:rPr>
        <w:tab/>
      </w:r>
    </w:p>
    <w:tbl>
      <w:tblPr>
        <w:tblStyle w:val="a0"/>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50"/>
      </w:tblGrid>
      <w:tr w:rsidR="00210FC3" w14:paraId="050F243B" w14:textId="77777777">
        <w:tc>
          <w:tcPr>
            <w:tcW w:w="4820" w:type="dxa"/>
          </w:tcPr>
          <w:p w14:paraId="050F2422" w14:textId="77777777" w:rsidR="00210FC3" w:rsidRDefault="000A56FF">
            <w:pPr>
              <w:ind w:right="43"/>
              <w:jc w:val="both"/>
              <w:rPr>
                <w:b/>
                <w:sz w:val="24"/>
                <w:szCs w:val="24"/>
              </w:rPr>
            </w:pPr>
            <w:r>
              <w:rPr>
                <w:b/>
                <w:sz w:val="24"/>
                <w:szCs w:val="24"/>
              </w:rPr>
              <w:t xml:space="preserve">Paslaugos teikėjas: </w:t>
            </w:r>
          </w:p>
          <w:p w14:paraId="050F2423" w14:textId="7137F6FF" w:rsidR="00210FC3" w:rsidRDefault="00634665">
            <w:pPr>
              <w:ind w:right="43"/>
              <w:jc w:val="both"/>
              <w:rPr>
                <w:b/>
                <w:sz w:val="24"/>
                <w:szCs w:val="24"/>
              </w:rPr>
            </w:pPr>
            <w:r>
              <w:rPr>
                <w:b/>
                <w:sz w:val="24"/>
                <w:szCs w:val="24"/>
              </w:rPr>
              <w:t>Agnė Predkelienė</w:t>
            </w:r>
          </w:p>
          <w:p w14:paraId="050F2424" w14:textId="096F7B1B" w:rsidR="00210FC3" w:rsidRDefault="000A56FF">
            <w:pPr>
              <w:ind w:right="43"/>
              <w:jc w:val="both"/>
              <w:rPr>
                <w:b/>
                <w:sz w:val="24"/>
                <w:szCs w:val="24"/>
              </w:rPr>
            </w:pPr>
            <w:r>
              <w:rPr>
                <w:sz w:val="24"/>
                <w:szCs w:val="24"/>
              </w:rPr>
              <w:t xml:space="preserve">Adresas </w:t>
            </w:r>
            <w:r w:rsidR="002A3011">
              <w:rPr>
                <w:sz w:val="24"/>
                <w:szCs w:val="24"/>
              </w:rPr>
              <w:t>_______________</w:t>
            </w:r>
          </w:p>
          <w:p w14:paraId="050F2426" w14:textId="635691F2" w:rsidR="00210FC3" w:rsidRDefault="000A56FF">
            <w:pPr>
              <w:rPr>
                <w:sz w:val="24"/>
                <w:szCs w:val="24"/>
              </w:rPr>
            </w:pPr>
            <w:r>
              <w:rPr>
                <w:sz w:val="24"/>
                <w:szCs w:val="24"/>
              </w:rPr>
              <w:t>A/s LT</w:t>
            </w:r>
            <w:r w:rsidR="002A3011">
              <w:rPr>
                <w:sz w:val="24"/>
                <w:szCs w:val="24"/>
              </w:rPr>
              <w:t>_____________</w:t>
            </w:r>
          </w:p>
          <w:p w14:paraId="050F2427" w14:textId="3DE67A6D" w:rsidR="00210FC3" w:rsidRDefault="002A3011">
            <w:pPr>
              <w:rPr>
                <w:sz w:val="24"/>
                <w:szCs w:val="24"/>
              </w:rPr>
            </w:pPr>
            <w:r>
              <w:rPr>
                <w:sz w:val="24"/>
                <w:szCs w:val="24"/>
              </w:rPr>
              <w:t>____________</w:t>
            </w:r>
            <w:r w:rsidR="000A56FF">
              <w:rPr>
                <w:sz w:val="24"/>
                <w:szCs w:val="24"/>
              </w:rPr>
              <w:t xml:space="preserve">           </w:t>
            </w:r>
          </w:p>
          <w:p w14:paraId="050F2428" w14:textId="77777777" w:rsidR="00210FC3" w:rsidRDefault="00210FC3">
            <w:pPr>
              <w:jc w:val="both"/>
              <w:rPr>
                <w:sz w:val="24"/>
                <w:szCs w:val="24"/>
              </w:rPr>
            </w:pPr>
          </w:p>
          <w:p w14:paraId="050F2429" w14:textId="77777777" w:rsidR="00210FC3" w:rsidRDefault="00210FC3">
            <w:pPr>
              <w:jc w:val="both"/>
              <w:rPr>
                <w:sz w:val="24"/>
                <w:szCs w:val="24"/>
              </w:rPr>
            </w:pPr>
          </w:p>
          <w:p w14:paraId="5A5D189C" w14:textId="77777777" w:rsidR="002A3011" w:rsidRDefault="002A3011">
            <w:pPr>
              <w:jc w:val="both"/>
              <w:rPr>
                <w:sz w:val="24"/>
                <w:szCs w:val="24"/>
              </w:rPr>
            </w:pPr>
          </w:p>
          <w:p w14:paraId="45008221" w14:textId="77777777" w:rsidR="00634665" w:rsidRDefault="00634665">
            <w:pPr>
              <w:jc w:val="both"/>
              <w:rPr>
                <w:sz w:val="24"/>
                <w:szCs w:val="24"/>
              </w:rPr>
            </w:pPr>
          </w:p>
          <w:p w14:paraId="050F242B" w14:textId="0EBF8C00" w:rsidR="00210FC3" w:rsidRDefault="00634665">
            <w:pPr>
              <w:ind w:right="43"/>
              <w:jc w:val="both"/>
              <w:rPr>
                <w:sz w:val="24"/>
                <w:szCs w:val="24"/>
              </w:rPr>
            </w:pPr>
            <w:proofErr w:type="spellStart"/>
            <w:r>
              <w:rPr>
                <w:sz w:val="24"/>
                <w:szCs w:val="24"/>
              </w:rPr>
              <w:t>Kineziterapeutė</w:t>
            </w:r>
            <w:proofErr w:type="spellEnd"/>
          </w:p>
          <w:p w14:paraId="050F242C" w14:textId="10D10AB9" w:rsidR="00210FC3" w:rsidRDefault="00634665">
            <w:pPr>
              <w:ind w:right="43"/>
              <w:jc w:val="both"/>
              <w:rPr>
                <w:b/>
                <w:sz w:val="24"/>
                <w:szCs w:val="24"/>
              </w:rPr>
            </w:pPr>
            <w:r>
              <w:rPr>
                <w:b/>
                <w:sz w:val="24"/>
                <w:szCs w:val="24"/>
              </w:rPr>
              <w:t>Agnė Predkelienė</w:t>
            </w:r>
          </w:p>
          <w:p w14:paraId="050F242D" w14:textId="77777777" w:rsidR="00210FC3" w:rsidRDefault="000A56FF">
            <w:pPr>
              <w:ind w:right="43"/>
              <w:jc w:val="both"/>
              <w:rPr>
                <w:sz w:val="24"/>
                <w:szCs w:val="24"/>
              </w:rPr>
            </w:pPr>
            <w:r>
              <w:rPr>
                <w:sz w:val="24"/>
                <w:szCs w:val="24"/>
              </w:rPr>
              <w:t>_________________________</w:t>
            </w:r>
            <w:r>
              <w:rPr>
                <w:sz w:val="24"/>
                <w:szCs w:val="24"/>
              </w:rPr>
              <w:tab/>
            </w:r>
          </w:p>
          <w:p w14:paraId="050F242E" w14:textId="60B859B0" w:rsidR="00210FC3" w:rsidRDefault="00210FC3">
            <w:pPr>
              <w:pBdr>
                <w:top w:val="nil"/>
                <w:left w:val="nil"/>
                <w:bottom w:val="nil"/>
                <w:right w:val="nil"/>
                <w:between w:val="nil"/>
              </w:pBdr>
              <w:tabs>
                <w:tab w:val="left" w:pos="284"/>
              </w:tabs>
              <w:jc w:val="both"/>
              <w:rPr>
                <w:b/>
                <w:color w:val="000000"/>
                <w:sz w:val="24"/>
                <w:szCs w:val="24"/>
              </w:rPr>
            </w:pPr>
          </w:p>
        </w:tc>
        <w:tc>
          <w:tcPr>
            <w:tcW w:w="4950" w:type="dxa"/>
          </w:tcPr>
          <w:p w14:paraId="050F242F" w14:textId="77777777" w:rsidR="00210FC3" w:rsidRDefault="000A56FF">
            <w:pPr>
              <w:ind w:right="43"/>
              <w:jc w:val="both"/>
              <w:rPr>
                <w:b/>
                <w:sz w:val="24"/>
                <w:szCs w:val="24"/>
              </w:rPr>
            </w:pPr>
            <w:r>
              <w:rPr>
                <w:b/>
                <w:sz w:val="24"/>
                <w:szCs w:val="24"/>
              </w:rPr>
              <w:t xml:space="preserve">Perkančioji organizacija: </w:t>
            </w:r>
          </w:p>
          <w:p w14:paraId="050F2430" w14:textId="77777777" w:rsidR="00210FC3" w:rsidRDefault="000A56FF">
            <w:pPr>
              <w:ind w:right="43"/>
              <w:jc w:val="both"/>
              <w:rPr>
                <w:b/>
                <w:sz w:val="24"/>
                <w:szCs w:val="24"/>
              </w:rPr>
            </w:pPr>
            <w:r>
              <w:rPr>
                <w:b/>
                <w:sz w:val="24"/>
                <w:szCs w:val="24"/>
              </w:rPr>
              <w:t>Kauno miesto savivaldybės visuomenės sveikatos biuras</w:t>
            </w:r>
          </w:p>
          <w:p w14:paraId="050F2431" w14:textId="77777777" w:rsidR="00210FC3" w:rsidRDefault="000A56FF">
            <w:pPr>
              <w:rPr>
                <w:sz w:val="24"/>
                <w:szCs w:val="24"/>
              </w:rPr>
            </w:pPr>
            <w:r>
              <w:rPr>
                <w:sz w:val="24"/>
                <w:szCs w:val="24"/>
              </w:rPr>
              <w:t>Vaidoto g. 115 Kaunas</w:t>
            </w:r>
          </w:p>
          <w:p w14:paraId="050F2432" w14:textId="77777777" w:rsidR="00210FC3" w:rsidRDefault="000A56FF">
            <w:pPr>
              <w:rPr>
                <w:sz w:val="24"/>
                <w:szCs w:val="24"/>
              </w:rPr>
            </w:pPr>
            <w:r>
              <w:rPr>
                <w:sz w:val="24"/>
                <w:szCs w:val="24"/>
              </w:rPr>
              <w:t>Įmonės kodas 301676575</w:t>
            </w:r>
          </w:p>
          <w:p w14:paraId="050F2433" w14:textId="77777777" w:rsidR="00210FC3" w:rsidRDefault="000A56FF">
            <w:pPr>
              <w:rPr>
                <w:sz w:val="24"/>
                <w:szCs w:val="24"/>
              </w:rPr>
            </w:pPr>
            <w:r>
              <w:rPr>
                <w:sz w:val="24"/>
                <w:szCs w:val="24"/>
              </w:rPr>
              <w:t>A/s LT284010042501605822</w:t>
            </w:r>
          </w:p>
          <w:p w14:paraId="050F2434" w14:textId="77777777" w:rsidR="00210FC3" w:rsidRDefault="000A56FF">
            <w:pPr>
              <w:rPr>
                <w:sz w:val="24"/>
                <w:szCs w:val="24"/>
              </w:rPr>
            </w:pPr>
            <w:r>
              <w:rPr>
                <w:sz w:val="24"/>
                <w:szCs w:val="24"/>
              </w:rPr>
              <w:t xml:space="preserve">AB </w:t>
            </w:r>
            <w:proofErr w:type="spellStart"/>
            <w:r>
              <w:rPr>
                <w:sz w:val="24"/>
                <w:szCs w:val="24"/>
              </w:rPr>
              <w:t>Luminor</w:t>
            </w:r>
            <w:proofErr w:type="spellEnd"/>
          </w:p>
          <w:p w14:paraId="050F2435" w14:textId="77777777" w:rsidR="00210FC3" w:rsidRDefault="00210FC3">
            <w:pPr>
              <w:rPr>
                <w:sz w:val="24"/>
                <w:szCs w:val="24"/>
              </w:rPr>
            </w:pPr>
          </w:p>
          <w:p w14:paraId="050F2436" w14:textId="77777777" w:rsidR="00210FC3" w:rsidRDefault="00210FC3">
            <w:pPr>
              <w:rPr>
                <w:sz w:val="24"/>
                <w:szCs w:val="24"/>
              </w:rPr>
            </w:pPr>
          </w:p>
          <w:p w14:paraId="050F2437" w14:textId="77777777" w:rsidR="00210FC3" w:rsidRDefault="000A56FF">
            <w:pPr>
              <w:ind w:right="43"/>
              <w:jc w:val="both"/>
              <w:rPr>
                <w:sz w:val="24"/>
                <w:szCs w:val="24"/>
              </w:rPr>
            </w:pPr>
            <w:r>
              <w:rPr>
                <w:sz w:val="24"/>
                <w:szCs w:val="24"/>
              </w:rPr>
              <w:t>Direktorė</w:t>
            </w:r>
          </w:p>
          <w:p w14:paraId="050F2438" w14:textId="77777777" w:rsidR="00210FC3" w:rsidRDefault="000A56FF">
            <w:pPr>
              <w:ind w:right="43"/>
              <w:jc w:val="both"/>
              <w:rPr>
                <w:b/>
                <w:sz w:val="24"/>
                <w:szCs w:val="24"/>
              </w:rPr>
            </w:pPr>
            <w:r>
              <w:rPr>
                <w:b/>
                <w:sz w:val="24"/>
                <w:szCs w:val="24"/>
              </w:rPr>
              <w:t>Gerda Kuzmarskienė</w:t>
            </w:r>
          </w:p>
          <w:p w14:paraId="050F2439" w14:textId="77777777" w:rsidR="00210FC3" w:rsidRDefault="000A56FF">
            <w:pPr>
              <w:rPr>
                <w:sz w:val="24"/>
                <w:szCs w:val="24"/>
              </w:rPr>
            </w:pPr>
            <w:r>
              <w:rPr>
                <w:sz w:val="24"/>
                <w:szCs w:val="24"/>
              </w:rPr>
              <w:t>_____________________________</w:t>
            </w:r>
          </w:p>
          <w:p w14:paraId="050F243A" w14:textId="77777777" w:rsidR="00210FC3" w:rsidRDefault="000A56FF">
            <w:pPr>
              <w:rPr>
                <w:b/>
                <w:sz w:val="24"/>
                <w:szCs w:val="24"/>
              </w:rPr>
            </w:pPr>
            <w:r>
              <w:rPr>
                <w:sz w:val="24"/>
                <w:szCs w:val="24"/>
              </w:rPr>
              <w:t>A.V.</w:t>
            </w:r>
          </w:p>
        </w:tc>
      </w:tr>
    </w:tbl>
    <w:p w14:paraId="050F243C" w14:textId="77777777" w:rsidR="00210FC3" w:rsidRDefault="00210FC3">
      <w:pPr>
        <w:pBdr>
          <w:top w:val="nil"/>
          <w:left w:val="nil"/>
          <w:bottom w:val="nil"/>
          <w:right w:val="nil"/>
          <w:between w:val="nil"/>
        </w:pBdr>
        <w:tabs>
          <w:tab w:val="left" w:pos="284"/>
        </w:tabs>
        <w:jc w:val="both"/>
        <w:rPr>
          <w:rFonts w:ascii="Times New Roman" w:eastAsia="Times New Roman" w:hAnsi="Times New Roman" w:cs="Times New Roman"/>
          <w:b/>
          <w:color w:val="000000"/>
          <w:sz w:val="24"/>
          <w:szCs w:val="24"/>
        </w:rPr>
      </w:pPr>
    </w:p>
    <w:p w14:paraId="050F243D" w14:textId="77777777" w:rsidR="00210FC3" w:rsidRDefault="000A56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p w14:paraId="050F243E" w14:textId="77777777" w:rsidR="00210FC3" w:rsidRDefault="00210FC3">
      <w:pPr>
        <w:ind w:right="43"/>
        <w:jc w:val="both"/>
        <w:rPr>
          <w:rFonts w:ascii="Times New Roman" w:eastAsia="Times New Roman" w:hAnsi="Times New Roman" w:cs="Times New Roman"/>
          <w:b/>
          <w:sz w:val="24"/>
          <w:szCs w:val="24"/>
        </w:rPr>
      </w:pPr>
    </w:p>
    <w:p w14:paraId="050F243F" w14:textId="77777777" w:rsidR="00210FC3" w:rsidRDefault="00210FC3">
      <w:pPr>
        <w:ind w:right="43"/>
        <w:jc w:val="both"/>
        <w:rPr>
          <w:rFonts w:ascii="Times New Roman" w:eastAsia="Times New Roman" w:hAnsi="Times New Roman" w:cs="Times New Roman"/>
          <w:b/>
          <w:sz w:val="24"/>
          <w:szCs w:val="24"/>
        </w:rPr>
      </w:pPr>
    </w:p>
    <w:p w14:paraId="050F2440" w14:textId="77777777" w:rsidR="00210FC3" w:rsidRDefault="00210FC3">
      <w:pPr>
        <w:ind w:right="43"/>
        <w:jc w:val="both"/>
        <w:rPr>
          <w:rFonts w:ascii="Times New Roman" w:eastAsia="Times New Roman" w:hAnsi="Times New Roman" w:cs="Times New Roman"/>
          <w:b/>
          <w:sz w:val="24"/>
          <w:szCs w:val="24"/>
        </w:rPr>
      </w:pPr>
    </w:p>
    <w:p w14:paraId="050F2441" w14:textId="77777777" w:rsidR="00210FC3" w:rsidRDefault="00210FC3">
      <w:pPr>
        <w:ind w:right="43"/>
        <w:jc w:val="both"/>
        <w:rPr>
          <w:rFonts w:ascii="Times New Roman" w:eastAsia="Times New Roman" w:hAnsi="Times New Roman" w:cs="Times New Roman"/>
          <w:b/>
          <w:sz w:val="24"/>
          <w:szCs w:val="24"/>
        </w:rPr>
      </w:pPr>
    </w:p>
    <w:p w14:paraId="050F2442" w14:textId="77777777" w:rsidR="00210FC3" w:rsidRDefault="00210FC3">
      <w:pPr>
        <w:ind w:right="43"/>
        <w:jc w:val="both"/>
        <w:rPr>
          <w:rFonts w:ascii="Times New Roman" w:eastAsia="Times New Roman" w:hAnsi="Times New Roman" w:cs="Times New Roman"/>
          <w:b/>
          <w:sz w:val="24"/>
          <w:szCs w:val="24"/>
        </w:rPr>
      </w:pPr>
    </w:p>
    <w:p w14:paraId="050F2443" w14:textId="77777777" w:rsidR="00210FC3" w:rsidRDefault="00210FC3">
      <w:pPr>
        <w:ind w:right="43"/>
        <w:jc w:val="both"/>
        <w:rPr>
          <w:rFonts w:ascii="Times New Roman" w:eastAsia="Times New Roman" w:hAnsi="Times New Roman" w:cs="Times New Roman"/>
          <w:b/>
          <w:sz w:val="24"/>
          <w:szCs w:val="24"/>
        </w:rPr>
      </w:pPr>
    </w:p>
    <w:p w14:paraId="050F2444" w14:textId="77777777" w:rsidR="00210FC3" w:rsidRDefault="00210FC3">
      <w:pPr>
        <w:ind w:right="43"/>
        <w:jc w:val="both"/>
        <w:rPr>
          <w:rFonts w:ascii="Times New Roman" w:eastAsia="Times New Roman" w:hAnsi="Times New Roman" w:cs="Times New Roman"/>
          <w:b/>
          <w:sz w:val="24"/>
          <w:szCs w:val="24"/>
        </w:rPr>
      </w:pPr>
    </w:p>
    <w:p w14:paraId="050F2445" w14:textId="77777777" w:rsidR="00210FC3" w:rsidRDefault="00210FC3">
      <w:pPr>
        <w:ind w:right="43"/>
        <w:jc w:val="both"/>
        <w:rPr>
          <w:rFonts w:ascii="Times New Roman" w:eastAsia="Times New Roman" w:hAnsi="Times New Roman" w:cs="Times New Roman"/>
          <w:b/>
          <w:sz w:val="24"/>
          <w:szCs w:val="24"/>
        </w:rPr>
      </w:pPr>
    </w:p>
    <w:p w14:paraId="050F2446" w14:textId="77777777" w:rsidR="00210FC3" w:rsidRDefault="00210FC3">
      <w:pPr>
        <w:ind w:right="43"/>
        <w:jc w:val="both"/>
        <w:rPr>
          <w:rFonts w:ascii="Times New Roman" w:eastAsia="Times New Roman" w:hAnsi="Times New Roman" w:cs="Times New Roman"/>
          <w:b/>
          <w:sz w:val="24"/>
          <w:szCs w:val="24"/>
        </w:rPr>
      </w:pPr>
    </w:p>
    <w:p w14:paraId="050F2447" w14:textId="77777777" w:rsidR="00210FC3" w:rsidRDefault="00210FC3">
      <w:pPr>
        <w:ind w:right="43"/>
        <w:jc w:val="both"/>
        <w:rPr>
          <w:rFonts w:ascii="Times New Roman" w:eastAsia="Times New Roman" w:hAnsi="Times New Roman" w:cs="Times New Roman"/>
          <w:b/>
          <w:sz w:val="24"/>
          <w:szCs w:val="24"/>
        </w:rPr>
      </w:pPr>
    </w:p>
    <w:p w14:paraId="050F2448" w14:textId="77777777" w:rsidR="00210FC3" w:rsidRDefault="00210FC3">
      <w:pPr>
        <w:ind w:right="43"/>
        <w:jc w:val="both"/>
        <w:rPr>
          <w:rFonts w:ascii="Times New Roman" w:eastAsia="Times New Roman" w:hAnsi="Times New Roman" w:cs="Times New Roman"/>
          <w:b/>
          <w:sz w:val="24"/>
          <w:szCs w:val="24"/>
        </w:rPr>
      </w:pPr>
    </w:p>
    <w:p w14:paraId="050F2449" w14:textId="77777777" w:rsidR="00210FC3" w:rsidRDefault="00210FC3">
      <w:pPr>
        <w:ind w:right="43"/>
        <w:jc w:val="both"/>
        <w:rPr>
          <w:rFonts w:ascii="Times New Roman" w:eastAsia="Times New Roman" w:hAnsi="Times New Roman" w:cs="Times New Roman"/>
          <w:b/>
          <w:sz w:val="24"/>
          <w:szCs w:val="24"/>
        </w:rPr>
      </w:pPr>
    </w:p>
    <w:p w14:paraId="050F244A" w14:textId="77777777" w:rsidR="00210FC3" w:rsidRDefault="00210FC3">
      <w:pPr>
        <w:ind w:right="43"/>
        <w:jc w:val="both"/>
        <w:rPr>
          <w:rFonts w:ascii="Times New Roman" w:eastAsia="Times New Roman" w:hAnsi="Times New Roman" w:cs="Times New Roman"/>
          <w:b/>
          <w:sz w:val="24"/>
          <w:szCs w:val="24"/>
        </w:rPr>
      </w:pPr>
    </w:p>
    <w:p w14:paraId="050F244B" w14:textId="77777777" w:rsidR="00210FC3" w:rsidRDefault="00210FC3">
      <w:pPr>
        <w:ind w:right="43"/>
        <w:jc w:val="both"/>
        <w:rPr>
          <w:rFonts w:ascii="Times New Roman" w:eastAsia="Times New Roman" w:hAnsi="Times New Roman" w:cs="Times New Roman"/>
          <w:b/>
          <w:sz w:val="24"/>
          <w:szCs w:val="24"/>
        </w:rPr>
      </w:pPr>
    </w:p>
    <w:p w14:paraId="050F244C" w14:textId="77777777" w:rsidR="00210FC3" w:rsidRDefault="00210FC3">
      <w:pPr>
        <w:ind w:right="43"/>
        <w:jc w:val="both"/>
        <w:rPr>
          <w:rFonts w:ascii="Times New Roman" w:eastAsia="Times New Roman" w:hAnsi="Times New Roman" w:cs="Times New Roman"/>
          <w:b/>
          <w:sz w:val="24"/>
          <w:szCs w:val="24"/>
        </w:rPr>
      </w:pPr>
    </w:p>
    <w:p w14:paraId="050F244D" w14:textId="77777777" w:rsidR="00210FC3" w:rsidRDefault="00210FC3">
      <w:pPr>
        <w:ind w:right="43"/>
        <w:jc w:val="both"/>
        <w:rPr>
          <w:rFonts w:ascii="Times New Roman" w:eastAsia="Times New Roman" w:hAnsi="Times New Roman" w:cs="Times New Roman"/>
          <w:b/>
          <w:sz w:val="24"/>
          <w:szCs w:val="24"/>
        </w:rPr>
      </w:pPr>
    </w:p>
    <w:p w14:paraId="050F244E" w14:textId="77777777" w:rsidR="00210FC3" w:rsidRDefault="00210FC3">
      <w:pPr>
        <w:ind w:right="43"/>
        <w:jc w:val="both"/>
        <w:rPr>
          <w:rFonts w:ascii="Times New Roman" w:eastAsia="Times New Roman" w:hAnsi="Times New Roman" w:cs="Times New Roman"/>
          <w:b/>
          <w:sz w:val="24"/>
          <w:szCs w:val="24"/>
        </w:rPr>
      </w:pPr>
    </w:p>
    <w:p w14:paraId="050F244F" w14:textId="77777777" w:rsidR="00210FC3" w:rsidRDefault="00210FC3">
      <w:pPr>
        <w:ind w:right="43"/>
        <w:jc w:val="both"/>
        <w:rPr>
          <w:rFonts w:ascii="Times New Roman" w:eastAsia="Times New Roman" w:hAnsi="Times New Roman" w:cs="Times New Roman"/>
          <w:b/>
          <w:sz w:val="24"/>
          <w:szCs w:val="24"/>
        </w:rPr>
      </w:pPr>
    </w:p>
    <w:p w14:paraId="050F2450" w14:textId="77777777" w:rsidR="00210FC3" w:rsidRDefault="00210FC3">
      <w:pPr>
        <w:ind w:right="43"/>
        <w:jc w:val="both"/>
        <w:rPr>
          <w:rFonts w:ascii="Times New Roman" w:eastAsia="Times New Roman" w:hAnsi="Times New Roman" w:cs="Times New Roman"/>
          <w:b/>
          <w:sz w:val="24"/>
          <w:szCs w:val="24"/>
        </w:rPr>
      </w:pPr>
    </w:p>
    <w:p w14:paraId="050F2451" w14:textId="77777777" w:rsidR="00210FC3" w:rsidRDefault="00210FC3">
      <w:pPr>
        <w:ind w:right="43"/>
        <w:jc w:val="both"/>
        <w:rPr>
          <w:rFonts w:ascii="Times New Roman" w:eastAsia="Times New Roman" w:hAnsi="Times New Roman" w:cs="Times New Roman"/>
          <w:b/>
          <w:sz w:val="24"/>
          <w:szCs w:val="24"/>
        </w:rPr>
      </w:pPr>
    </w:p>
    <w:p w14:paraId="050F2452" w14:textId="77777777" w:rsidR="00210FC3" w:rsidRDefault="00210FC3">
      <w:pPr>
        <w:ind w:right="43"/>
        <w:jc w:val="both"/>
        <w:rPr>
          <w:rFonts w:ascii="Times New Roman" w:eastAsia="Times New Roman" w:hAnsi="Times New Roman" w:cs="Times New Roman"/>
          <w:b/>
          <w:sz w:val="24"/>
          <w:szCs w:val="24"/>
        </w:rPr>
      </w:pPr>
    </w:p>
    <w:p w14:paraId="050F2453" w14:textId="77777777" w:rsidR="00210FC3" w:rsidRDefault="00210FC3">
      <w:pPr>
        <w:ind w:right="43"/>
        <w:jc w:val="both"/>
        <w:rPr>
          <w:rFonts w:ascii="Times New Roman" w:eastAsia="Times New Roman" w:hAnsi="Times New Roman" w:cs="Times New Roman"/>
          <w:b/>
          <w:sz w:val="24"/>
          <w:szCs w:val="24"/>
        </w:rPr>
      </w:pPr>
    </w:p>
    <w:p w14:paraId="050F2454" w14:textId="77777777" w:rsidR="00210FC3" w:rsidRDefault="00210FC3">
      <w:pPr>
        <w:ind w:right="43"/>
        <w:jc w:val="both"/>
        <w:rPr>
          <w:rFonts w:ascii="Times New Roman" w:eastAsia="Times New Roman" w:hAnsi="Times New Roman" w:cs="Times New Roman"/>
          <w:b/>
          <w:sz w:val="24"/>
          <w:szCs w:val="24"/>
        </w:rPr>
      </w:pPr>
    </w:p>
    <w:p w14:paraId="050F2455" w14:textId="77777777" w:rsidR="00210FC3" w:rsidRDefault="00210FC3">
      <w:pPr>
        <w:ind w:right="43"/>
        <w:jc w:val="both"/>
        <w:rPr>
          <w:rFonts w:ascii="Times New Roman" w:eastAsia="Times New Roman" w:hAnsi="Times New Roman" w:cs="Times New Roman"/>
          <w:b/>
          <w:sz w:val="24"/>
          <w:szCs w:val="24"/>
        </w:rPr>
      </w:pPr>
    </w:p>
    <w:p w14:paraId="050F2456" w14:textId="77777777" w:rsidR="00210FC3" w:rsidRDefault="00210FC3">
      <w:pPr>
        <w:ind w:right="43"/>
        <w:jc w:val="both"/>
        <w:rPr>
          <w:rFonts w:ascii="Times New Roman" w:eastAsia="Times New Roman" w:hAnsi="Times New Roman" w:cs="Times New Roman"/>
          <w:b/>
          <w:sz w:val="24"/>
          <w:szCs w:val="24"/>
        </w:rPr>
      </w:pPr>
    </w:p>
    <w:p w14:paraId="050F2457" w14:textId="77777777" w:rsidR="00210FC3" w:rsidRDefault="00210FC3">
      <w:pPr>
        <w:ind w:right="43"/>
        <w:jc w:val="both"/>
        <w:rPr>
          <w:rFonts w:ascii="Times New Roman" w:eastAsia="Times New Roman" w:hAnsi="Times New Roman" w:cs="Times New Roman"/>
          <w:b/>
          <w:sz w:val="24"/>
          <w:szCs w:val="24"/>
        </w:rPr>
      </w:pPr>
    </w:p>
    <w:p w14:paraId="050F2458" w14:textId="77777777" w:rsidR="00210FC3" w:rsidRDefault="00210FC3">
      <w:pPr>
        <w:ind w:right="43"/>
        <w:jc w:val="both"/>
        <w:rPr>
          <w:rFonts w:ascii="Times New Roman" w:eastAsia="Times New Roman" w:hAnsi="Times New Roman" w:cs="Times New Roman"/>
          <w:b/>
          <w:sz w:val="24"/>
          <w:szCs w:val="24"/>
        </w:rPr>
      </w:pPr>
    </w:p>
    <w:p w14:paraId="050F2459" w14:textId="77777777" w:rsidR="00210FC3" w:rsidRDefault="00210FC3">
      <w:pPr>
        <w:ind w:right="43"/>
        <w:jc w:val="both"/>
        <w:rPr>
          <w:rFonts w:ascii="Times New Roman" w:eastAsia="Times New Roman" w:hAnsi="Times New Roman" w:cs="Times New Roman"/>
          <w:b/>
          <w:sz w:val="24"/>
          <w:szCs w:val="24"/>
        </w:rPr>
      </w:pPr>
    </w:p>
    <w:p w14:paraId="050F245A" w14:textId="77777777" w:rsidR="00210FC3" w:rsidRDefault="00210FC3">
      <w:pPr>
        <w:ind w:right="43"/>
        <w:jc w:val="both"/>
        <w:rPr>
          <w:rFonts w:ascii="Times New Roman" w:eastAsia="Times New Roman" w:hAnsi="Times New Roman" w:cs="Times New Roman"/>
          <w:b/>
          <w:sz w:val="24"/>
          <w:szCs w:val="24"/>
        </w:rPr>
      </w:pPr>
    </w:p>
    <w:p w14:paraId="050F245B" w14:textId="77777777" w:rsidR="00210FC3" w:rsidRDefault="00210FC3">
      <w:pPr>
        <w:ind w:right="43"/>
        <w:jc w:val="both"/>
        <w:rPr>
          <w:rFonts w:ascii="Times New Roman" w:eastAsia="Times New Roman" w:hAnsi="Times New Roman" w:cs="Times New Roman"/>
          <w:b/>
          <w:sz w:val="24"/>
          <w:szCs w:val="24"/>
        </w:rPr>
        <w:sectPr w:rsidR="00210FC3">
          <w:pgSz w:w="11906" w:h="16838"/>
          <w:pgMar w:top="993" w:right="567" w:bottom="709" w:left="1701" w:header="567" w:footer="567" w:gutter="0"/>
          <w:pgNumType w:start="1"/>
          <w:cols w:space="1296"/>
        </w:sectPr>
      </w:pPr>
    </w:p>
    <w:p w14:paraId="050F245C" w14:textId="77777777" w:rsidR="00210FC3" w:rsidRDefault="000A56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0F245D" w14:textId="2BC10B73" w:rsidR="00210FC3" w:rsidRDefault="000A56F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w:t>
      </w:r>
      <w:r w:rsidR="00AE1476">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m. </w:t>
      </w:r>
      <w:r w:rsidR="00AE1476">
        <w:rPr>
          <w:rFonts w:ascii="Times New Roman" w:eastAsia="Times New Roman" w:hAnsi="Times New Roman" w:cs="Times New Roman"/>
          <w:sz w:val="24"/>
          <w:szCs w:val="24"/>
        </w:rPr>
        <w:t xml:space="preserve">sausio </w:t>
      </w:r>
      <w:r>
        <w:rPr>
          <w:rFonts w:ascii="Times New Roman" w:eastAsia="Times New Roman" w:hAnsi="Times New Roman" w:cs="Times New Roman"/>
          <w:sz w:val="24"/>
          <w:szCs w:val="24"/>
        </w:rPr>
        <w:t xml:space="preserve"> d. Sutarties Nr. S-</w:t>
      </w:r>
    </w:p>
    <w:p w14:paraId="050F245E" w14:textId="77777777" w:rsidR="00210FC3" w:rsidRDefault="000A56F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priedas</w:t>
      </w:r>
    </w:p>
    <w:p w14:paraId="050F245F" w14:textId="77777777" w:rsidR="00210FC3" w:rsidRDefault="00210FC3">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p w14:paraId="050F2460" w14:textId="77777777" w:rsidR="00210FC3" w:rsidRDefault="000A56FF">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TECHNINIAI REIKALAVIMAI IR ĮKAINIAI</w:t>
      </w:r>
    </w:p>
    <w:p w14:paraId="050F2462" w14:textId="526C940F" w:rsidR="00210FC3" w:rsidRPr="00286BE4" w:rsidRDefault="00634665">
      <w:pPr>
        <w:widowControl w:val="0"/>
        <w:pBdr>
          <w:top w:val="nil"/>
          <w:left w:val="nil"/>
          <w:bottom w:val="nil"/>
          <w:right w:val="nil"/>
          <w:between w:val="nil"/>
        </w:pBdr>
        <w:jc w:val="center"/>
        <w:rPr>
          <w:rFonts w:ascii="Times New Roman" w:hAnsi="Times New Roman" w:cs="Times New Roman"/>
          <w:b/>
          <w:bCs/>
          <w:sz w:val="24"/>
          <w:szCs w:val="24"/>
        </w:rPr>
      </w:pPr>
      <w:r w:rsidRPr="00286BE4">
        <w:rPr>
          <w:rFonts w:ascii="Times New Roman" w:hAnsi="Times New Roman" w:cs="Times New Roman"/>
          <w:b/>
          <w:bCs/>
          <w:sz w:val="24"/>
          <w:szCs w:val="24"/>
        </w:rPr>
        <w:t>Kineziterapeuto mokymai, paskaitos ir konsultacijos</w:t>
      </w:r>
    </w:p>
    <w:p w14:paraId="7B0B777A" w14:textId="77777777" w:rsidR="00634665" w:rsidRPr="00AB799A" w:rsidRDefault="00634665">
      <w:pPr>
        <w:widowControl w:val="0"/>
        <w:pBdr>
          <w:top w:val="nil"/>
          <w:left w:val="nil"/>
          <w:bottom w:val="nil"/>
          <w:right w:val="nil"/>
          <w:between w:val="nil"/>
        </w:pBdr>
        <w:jc w:val="center"/>
        <w:rPr>
          <w:rFonts w:ascii="Times New Roman" w:eastAsia="Times New Roman" w:hAnsi="Times New Roman" w:cs="Times New Roman"/>
          <w:b/>
          <w:bCs/>
          <w:color w:val="000000"/>
          <w:sz w:val="24"/>
          <w:szCs w:val="24"/>
        </w:rPr>
      </w:pPr>
    </w:p>
    <w:tbl>
      <w:tblPr>
        <w:tblStyle w:val="a1"/>
        <w:tblW w:w="98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3166"/>
        <w:gridCol w:w="1151"/>
        <w:gridCol w:w="1007"/>
        <w:gridCol w:w="1583"/>
        <w:gridCol w:w="1055"/>
        <w:gridCol w:w="1153"/>
      </w:tblGrid>
      <w:tr w:rsidR="00210FC3" w14:paraId="050F246A" w14:textId="77777777">
        <w:tc>
          <w:tcPr>
            <w:tcW w:w="715" w:type="dxa"/>
          </w:tcPr>
          <w:p w14:paraId="050F2463" w14:textId="77777777" w:rsidR="00210FC3" w:rsidRDefault="000A56FF">
            <w:pPr>
              <w:rPr>
                <w:b/>
                <w:sz w:val="24"/>
                <w:szCs w:val="24"/>
              </w:rPr>
            </w:pPr>
            <w:r>
              <w:rPr>
                <w:b/>
                <w:sz w:val="24"/>
                <w:szCs w:val="24"/>
              </w:rPr>
              <w:t>Nr.</w:t>
            </w:r>
          </w:p>
        </w:tc>
        <w:tc>
          <w:tcPr>
            <w:tcW w:w="3166" w:type="dxa"/>
          </w:tcPr>
          <w:p w14:paraId="050F2464" w14:textId="77777777" w:rsidR="00210FC3" w:rsidRDefault="000A56FF">
            <w:pPr>
              <w:jc w:val="center"/>
              <w:rPr>
                <w:b/>
                <w:sz w:val="24"/>
                <w:szCs w:val="24"/>
              </w:rPr>
            </w:pPr>
            <w:r>
              <w:rPr>
                <w:b/>
                <w:sz w:val="24"/>
                <w:szCs w:val="24"/>
              </w:rPr>
              <w:t>Pirkimo objektas</w:t>
            </w:r>
          </w:p>
        </w:tc>
        <w:tc>
          <w:tcPr>
            <w:tcW w:w="1151" w:type="dxa"/>
          </w:tcPr>
          <w:p w14:paraId="050F2465" w14:textId="77777777" w:rsidR="00210FC3" w:rsidRDefault="000A56FF">
            <w:pPr>
              <w:jc w:val="center"/>
              <w:rPr>
                <w:b/>
                <w:sz w:val="24"/>
                <w:szCs w:val="24"/>
              </w:rPr>
            </w:pPr>
            <w:r>
              <w:rPr>
                <w:b/>
                <w:sz w:val="24"/>
                <w:szCs w:val="24"/>
              </w:rPr>
              <w:t>Mato vienetas</w:t>
            </w:r>
          </w:p>
        </w:tc>
        <w:tc>
          <w:tcPr>
            <w:tcW w:w="1007" w:type="dxa"/>
          </w:tcPr>
          <w:p w14:paraId="050F2466" w14:textId="77777777" w:rsidR="00210FC3" w:rsidRDefault="000A56FF">
            <w:pPr>
              <w:jc w:val="center"/>
              <w:rPr>
                <w:b/>
                <w:sz w:val="24"/>
                <w:szCs w:val="24"/>
              </w:rPr>
            </w:pPr>
            <w:r>
              <w:rPr>
                <w:b/>
                <w:sz w:val="24"/>
                <w:szCs w:val="24"/>
              </w:rPr>
              <w:t>Kiekis</w:t>
            </w:r>
          </w:p>
        </w:tc>
        <w:tc>
          <w:tcPr>
            <w:tcW w:w="1583" w:type="dxa"/>
          </w:tcPr>
          <w:p w14:paraId="050F2467" w14:textId="77777777" w:rsidR="00210FC3" w:rsidRDefault="000A56FF">
            <w:pPr>
              <w:jc w:val="center"/>
              <w:rPr>
                <w:b/>
                <w:sz w:val="24"/>
                <w:szCs w:val="24"/>
              </w:rPr>
            </w:pPr>
            <w:r>
              <w:rPr>
                <w:b/>
                <w:sz w:val="24"/>
                <w:szCs w:val="24"/>
              </w:rPr>
              <w:t>Mato vieneto įkainis, Eur be PVM</w:t>
            </w:r>
          </w:p>
        </w:tc>
        <w:tc>
          <w:tcPr>
            <w:tcW w:w="1055" w:type="dxa"/>
          </w:tcPr>
          <w:p w14:paraId="050F2468" w14:textId="77777777" w:rsidR="00210FC3" w:rsidRDefault="000A56FF">
            <w:pPr>
              <w:jc w:val="center"/>
              <w:rPr>
                <w:b/>
                <w:sz w:val="24"/>
                <w:szCs w:val="24"/>
              </w:rPr>
            </w:pPr>
            <w:r>
              <w:rPr>
                <w:b/>
                <w:sz w:val="24"/>
                <w:szCs w:val="24"/>
              </w:rPr>
              <w:t>Suma, Eur be PVM</w:t>
            </w:r>
          </w:p>
        </w:tc>
        <w:tc>
          <w:tcPr>
            <w:tcW w:w="1153" w:type="dxa"/>
          </w:tcPr>
          <w:p w14:paraId="050F2469" w14:textId="77777777" w:rsidR="00210FC3" w:rsidRDefault="000A56FF">
            <w:pPr>
              <w:jc w:val="center"/>
              <w:rPr>
                <w:b/>
                <w:sz w:val="24"/>
                <w:szCs w:val="24"/>
              </w:rPr>
            </w:pPr>
            <w:r>
              <w:rPr>
                <w:b/>
                <w:sz w:val="24"/>
                <w:szCs w:val="24"/>
              </w:rPr>
              <w:t>PVM tarifas, %*</w:t>
            </w:r>
          </w:p>
        </w:tc>
      </w:tr>
      <w:tr w:rsidR="00210FC3" w14:paraId="050F2472" w14:textId="77777777">
        <w:tc>
          <w:tcPr>
            <w:tcW w:w="715" w:type="dxa"/>
          </w:tcPr>
          <w:p w14:paraId="050F246B" w14:textId="77777777" w:rsidR="00210FC3" w:rsidRDefault="000A56FF">
            <w:pPr>
              <w:jc w:val="center"/>
              <w:rPr>
                <w:b/>
                <w:sz w:val="24"/>
                <w:szCs w:val="24"/>
              </w:rPr>
            </w:pPr>
            <w:r>
              <w:rPr>
                <w:b/>
                <w:sz w:val="24"/>
                <w:szCs w:val="24"/>
              </w:rPr>
              <w:t>1</w:t>
            </w:r>
          </w:p>
        </w:tc>
        <w:tc>
          <w:tcPr>
            <w:tcW w:w="3166" w:type="dxa"/>
          </w:tcPr>
          <w:p w14:paraId="050F246C" w14:textId="77777777" w:rsidR="00210FC3" w:rsidRDefault="000A56FF">
            <w:pPr>
              <w:jc w:val="center"/>
              <w:rPr>
                <w:b/>
                <w:sz w:val="24"/>
                <w:szCs w:val="24"/>
              </w:rPr>
            </w:pPr>
            <w:r>
              <w:rPr>
                <w:b/>
                <w:sz w:val="24"/>
                <w:szCs w:val="24"/>
              </w:rPr>
              <w:t>2</w:t>
            </w:r>
          </w:p>
        </w:tc>
        <w:tc>
          <w:tcPr>
            <w:tcW w:w="1151" w:type="dxa"/>
          </w:tcPr>
          <w:p w14:paraId="050F246D" w14:textId="77777777" w:rsidR="00210FC3" w:rsidRDefault="000A56FF">
            <w:pPr>
              <w:jc w:val="center"/>
              <w:rPr>
                <w:b/>
                <w:sz w:val="24"/>
                <w:szCs w:val="24"/>
              </w:rPr>
            </w:pPr>
            <w:r>
              <w:rPr>
                <w:b/>
                <w:sz w:val="24"/>
                <w:szCs w:val="24"/>
              </w:rPr>
              <w:t>3</w:t>
            </w:r>
          </w:p>
        </w:tc>
        <w:tc>
          <w:tcPr>
            <w:tcW w:w="1007" w:type="dxa"/>
          </w:tcPr>
          <w:p w14:paraId="050F246E" w14:textId="77777777" w:rsidR="00210FC3" w:rsidRDefault="000A56FF">
            <w:pPr>
              <w:jc w:val="center"/>
              <w:rPr>
                <w:b/>
                <w:sz w:val="24"/>
                <w:szCs w:val="24"/>
              </w:rPr>
            </w:pPr>
            <w:r>
              <w:rPr>
                <w:b/>
                <w:sz w:val="24"/>
                <w:szCs w:val="24"/>
              </w:rPr>
              <w:t>4</w:t>
            </w:r>
          </w:p>
        </w:tc>
        <w:tc>
          <w:tcPr>
            <w:tcW w:w="1583" w:type="dxa"/>
          </w:tcPr>
          <w:p w14:paraId="050F246F" w14:textId="77777777" w:rsidR="00210FC3" w:rsidRDefault="000A56FF">
            <w:pPr>
              <w:jc w:val="center"/>
              <w:rPr>
                <w:b/>
                <w:sz w:val="24"/>
                <w:szCs w:val="24"/>
              </w:rPr>
            </w:pPr>
            <w:r>
              <w:rPr>
                <w:b/>
                <w:sz w:val="24"/>
                <w:szCs w:val="24"/>
              </w:rPr>
              <w:t>5</w:t>
            </w:r>
          </w:p>
        </w:tc>
        <w:tc>
          <w:tcPr>
            <w:tcW w:w="1055" w:type="dxa"/>
          </w:tcPr>
          <w:p w14:paraId="050F2470" w14:textId="77777777" w:rsidR="00210FC3" w:rsidRDefault="000A56FF">
            <w:pPr>
              <w:jc w:val="center"/>
              <w:rPr>
                <w:b/>
                <w:sz w:val="24"/>
                <w:szCs w:val="24"/>
              </w:rPr>
            </w:pPr>
            <w:r>
              <w:rPr>
                <w:b/>
                <w:sz w:val="24"/>
                <w:szCs w:val="24"/>
              </w:rPr>
              <w:t>6=4x5</w:t>
            </w:r>
          </w:p>
        </w:tc>
        <w:tc>
          <w:tcPr>
            <w:tcW w:w="1153" w:type="dxa"/>
          </w:tcPr>
          <w:p w14:paraId="050F2471" w14:textId="77777777" w:rsidR="00210FC3" w:rsidRDefault="000A56FF">
            <w:pPr>
              <w:jc w:val="center"/>
              <w:rPr>
                <w:b/>
                <w:sz w:val="24"/>
                <w:szCs w:val="24"/>
              </w:rPr>
            </w:pPr>
            <w:r>
              <w:rPr>
                <w:b/>
                <w:sz w:val="24"/>
                <w:szCs w:val="24"/>
              </w:rPr>
              <w:t>7</w:t>
            </w:r>
          </w:p>
        </w:tc>
      </w:tr>
      <w:tr w:rsidR="00286BE4" w14:paraId="050F247A" w14:textId="77777777" w:rsidTr="004F4CB6">
        <w:trPr>
          <w:trHeight w:val="485"/>
        </w:trPr>
        <w:tc>
          <w:tcPr>
            <w:tcW w:w="715" w:type="dxa"/>
            <w:vAlign w:val="center"/>
          </w:tcPr>
          <w:p w14:paraId="050F2473" w14:textId="77777777" w:rsidR="00286BE4" w:rsidRPr="00B22485" w:rsidRDefault="00286BE4">
            <w:pPr>
              <w:jc w:val="center"/>
              <w:rPr>
                <w:sz w:val="24"/>
                <w:szCs w:val="24"/>
              </w:rPr>
            </w:pPr>
            <w:r w:rsidRPr="00B22485">
              <w:rPr>
                <w:sz w:val="24"/>
                <w:szCs w:val="24"/>
              </w:rPr>
              <w:t>1.</w:t>
            </w:r>
          </w:p>
        </w:tc>
        <w:tc>
          <w:tcPr>
            <w:tcW w:w="9115" w:type="dxa"/>
            <w:gridSpan w:val="6"/>
            <w:vAlign w:val="center"/>
          </w:tcPr>
          <w:p w14:paraId="050F2479" w14:textId="3CF39B2B" w:rsidR="00286BE4" w:rsidRDefault="00286BE4" w:rsidP="00286BE4">
            <w:pPr>
              <w:rPr>
                <w:sz w:val="24"/>
                <w:szCs w:val="24"/>
              </w:rPr>
            </w:pPr>
            <w:r w:rsidRPr="4127660C">
              <w:t>Kineziterapeuto mokymai, paskaitos ir konsultacijos</w:t>
            </w:r>
          </w:p>
        </w:tc>
      </w:tr>
      <w:tr w:rsidR="00286BE4" w14:paraId="73AA29EC" w14:textId="77777777">
        <w:trPr>
          <w:trHeight w:val="485"/>
        </w:trPr>
        <w:tc>
          <w:tcPr>
            <w:tcW w:w="715" w:type="dxa"/>
            <w:vAlign w:val="center"/>
          </w:tcPr>
          <w:p w14:paraId="60CD7C1B" w14:textId="14042E29" w:rsidR="00286BE4" w:rsidRPr="00B22485" w:rsidRDefault="00286BE4">
            <w:pPr>
              <w:jc w:val="center"/>
              <w:rPr>
                <w:sz w:val="24"/>
                <w:szCs w:val="24"/>
              </w:rPr>
            </w:pPr>
            <w:r>
              <w:rPr>
                <w:sz w:val="24"/>
                <w:szCs w:val="24"/>
              </w:rPr>
              <w:t>1.1.</w:t>
            </w:r>
          </w:p>
        </w:tc>
        <w:tc>
          <w:tcPr>
            <w:tcW w:w="3166" w:type="dxa"/>
            <w:vAlign w:val="center"/>
          </w:tcPr>
          <w:p w14:paraId="461F0547" w14:textId="5D3FBC35" w:rsidR="00286BE4" w:rsidRPr="4127660C" w:rsidRDefault="00FA1275">
            <w:pPr>
              <w:pBdr>
                <w:top w:val="nil"/>
                <w:left w:val="nil"/>
                <w:bottom w:val="nil"/>
                <w:right w:val="nil"/>
                <w:between w:val="nil"/>
              </w:pBdr>
              <w:tabs>
                <w:tab w:val="center" w:pos="4819"/>
                <w:tab w:val="right" w:pos="9638"/>
              </w:tabs>
            </w:pPr>
            <w:r>
              <w:t>Mokymai</w:t>
            </w:r>
          </w:p>
        </w:tc>
        <w:tc>
          <w:tcPr>
            <w:tcW w:w="1151" w:type="dxa"/>
            <w:vAlign w:val="center"/>
          </w:tcPr>
          <w:p w14:paraId="2F1A5D18" w14:textId="01064018" w:rsidR="00286BE4" w:rsidRDefault="00FA1275">
            <w:pPr>
              <w:jc w:val="center"/>
              <w:rPr>
                <w:sz w:val="24"/>
                <w:szCs w:val="24"/>
              </w:rPr>
            </w:pPr>
            <w:r>
              <w:rPr>
                <w:sz w:val="24"/>
                <w:szCs w:val="24"/>
              </w:rPr>
              <w:t>Vnt.</w:t>
            </w:r>
          </w:p>
        </w:tc>
        <w:tc>
          <w:tcPr>
            <w:tcW w:w="1007" w:type="dxa"/>
            <w:vAlign w:val="center"/>
          </w:tcPr>
          <w:p w14:paraId="21723591" w14:textId="07F71A41" w:rsidR="00286BE4" w:rsidRDefault="00FA1275">
            <w:pPr>
              <w:jc w:val="center"/>
              <w:rPr>
                <w:sz w:val="24"/>
                <w:szCs w:val="24"/>
              </w:rPr>
            </w:pPr>
            <w:r>
              <w:rPr>
                <w:sz w:val="24"/>
                <w:szCs w:val="24"/>
              </w:rPr>
              <w:t>20</w:t>
            </w:r>
          </w:p>
        </w:tc>
        <w:tc>
          <w:tcPr>
            <w:tcW w:w="1583" w:type="dxa"/>
            <w:vAlign w:val="center"/>
          </w:tcPr>
          <w:p w14:paraId="357DB8F8" w14:textId="74C24153" w:rsidR="00286BE4" w:rsidRDefault="00FA1275">
            <w:pPr>
              <w:jc w:val="center"/>
              <w:rPr>
                <w:sz w:val="24"/>
                <w:szCs w:val="24"/>
              </w:rPr>
            </w:pPr>
            <w:r>
              <w:rPr>
                <w:sz w:val="24"/>
                <w:szCs w:val="24"/>
              </w:rPr>
              <w:t>70,00</w:t>
            </w:r>
          </w:p>
        </w:tc>
        <w:tc>
          <w:tcPr>
            <w:tcW w:w="1055" w:type="dxa"/>
            <w:vAlign w:val="center"/>
          </w:tcPr>
          <w:p w14:paraId="332DCBE6" w14:textId="05C9E140" w:rsidR="00286BE4" w:rsidRDefault="00FA1275">
            <w:pPr>
              <w:jc w:val="center"/>
              <w:rPr>
                <w:sz w:val="24"/>
                <w:szCs w:val="24"/>
              </w:rPr>
            </w:pPr>
            <w:r>
              <w:rPr>
                <w:sz w:val="24"/>
                <w:szCs w:val="24"/>
              </w:rPr>
              <w:t>1400,00</w:t>
            </w:r>
          </w:p>
        </w:tc>
        <w:tc>
          <w:tcPr>
            <w:tcW w:w="1153" w:type="dxa"/>
            <w:vAlign w:val="center"/>
          </w:tcPr>
          <w:p w14:paraId="7EF40D2B" w14:textId="77777777" w:rsidR="00286BE4" w:rsidRDefault="00286BE4">
            <w:pPr>
              <w:jc w:val="center"/>
              <w:rPr>
                <w:sz w:val="24"/>
                <w:szCs w:val="24"/>
              </w:rPr>
            </w:pPr>
          </w:p>
        </w:tc>
      </w:tr>
      <w:tr w:rsidR="00286BE4" w14:paraId="037F57EC" w14:textId="77777777">
        <w:trPr>
          <w:trHeight w:val="485"/>
        </w:trPr>
        <w:tc>
          <w:tcPr>
            <w:tcW w:w="715" w:type="dxa"/>
            <w:vAlign w:val="center"/>
          </w:tcPr>
          <w:p w14:paraId="719050C7" w14:textId="5FAAFF79" w:rsidR="00286BE4" w:rsidRPr="00B22485" w:rsidRDefault="00286BE4">
            <w:pPr>
              <w:jc w:val="center"/>
              <w:rPr>
                <w:sz w:val="24"/>
                <w:szCs w:val="24"/>
              </w:rPr>
            </w:pPr>
            <w:r>
              <w:rPr>
                <w:sz w:val="24"/>
                <w:szCs w:val="24"/>
              </w:rPr>
              <w:t>1.2.</w:t>
            </w:r>
          </w:p>
        </w:tc>
        <w:tc>
          <w:tcPr>
            <w:tcW w:w="3166" w:type="dxa"/>
            <w:vAlign w:val="center"/>
          </w:tcPr>
          <w:p w14:paraId="4877CECA" w14:textId="68E005CE" w:rsidR="00286BE4" w:rsidRPr="4127660C" w:rsidRDefault="00FA1275">
            <w:pPr>
              <w:pBdr>
                <w:top w:val="nil"/>
                <w:left w:val="nil"/>
                <w:bottom w:val="nil"/>
                <w:right w:val="nil"/>
                <w:between w:val="nil"/>
              </w:pBdr>
              <w:tabs>
                <w:tab w:val="center" w:pos="4819"/>
                <w:tab w:val="right" w:pos="9638"/>
              </w:tabs>
            </w:pPr>
            <w:r>
              <w:t>Asmeninės konsultacijos</w:t>
            </w:r>
          </w:p>
        </w:tc>
        <w:tc>
          <w:tcPr>
            <w:tcW w:w="1151" w:type="dxa"/>
            <w:vAlign w:val="center"/>
          </w:tcPr>
          <w:p w14:paraId="3744F5D2" w14:textId="676E2DEA" w:rsidR="00286BE4" w:rsidRDefault="00FA1275">
            <w:pPr>
              <w:jc w:val="center"/>
              <w:rPr>
                <w:sz w:val="24"/>
                <w:szCs w:val="24"/>
              </w:rPr>
            </w:pPr>
            <w:r>
              <w:rPr>
                <w:sz w:val="24"/>
                <w:szCs w:val="24"/>
              </w:rPr>
              <w:t>Vnt.</w:t>
            </w:r>
          </w:p>
        </w:tc>
        <w:tc>
          <w:tcPr>
            <w:tcW w:w="1007" w:type="dxa"/>
            <w:vAlign w:val="center"/>
          </w:tcPr>
          <w:p w14:paraId="6B975C58" w14:textId="78D21D21" w:rsidR="00286BE4" w:rsidRPr="00FA1275" w:rsidRDefault="00FA1275">
            <w:pPr>
              <w:jc w:val="center"/>
              <w:rPr>
                <w:sz w:val="24"/>
                <w:szCs w:val="24"/>
                <w:lang w:val="en-US"/>
              </w:rPr>
            </w:pPr>
            <w:r>
              <w:rPr>
                <w:sz w:val="24"/>
                <w:szCs w:val="24"/>
                <w:lang w:val="en-US"/>
              </w:rPr>
              <w:t>180</w:t>
            </w:r>
          </w:p>
        </w:tc>
        <w:tc>
          <w:tcPr>
            <w:tcW w:w="1583" w:type="dxa"/>
            <w:vAlign w:val="center"/>
          </w:tcPr>
          <w:p w14:paraId="28BE7AC1" w14:textId="48C170B5" w:rsidR="00286BE4" w:rsidRDefault="00FA1275">
            <w:pPr>
              <w:jc w:val="center"/>
              <w:rPr>
                <w:sz w:val="24"/>
                <w:szCs w:val="24"/>
              </w:rPr>
            </w:pPr>
            <w:r>
              <w:rPr>
                <w:sz w:val="24"/>
                <w:szCs w:val="24"/>
              </w:rPr>
              <w:t>35,00</w:t>
            </w:r>
          </w:p>
        </w:tc>
        <w:tc>
          <w:tcPr>
            <w:tcW w:w="1055" w:type="dxa"/>
            <w:vAlign w:val="center"/>
          </w:tcPr>
          <w:p w14:paraId="2E780F69" w14:textId="25BB2511" w:rsidR="00286BE4" w:rsidRDefault="00FA1275">
            <w:pPr>
              <w:jc w:val="center"/>
              <w:rPr>
                <w:sz w:val="24"/>
                <w:szCs w:val="24"/>
              </w:rPr>
            </w:pPr>
            <w:r>
              <w:rPr>
                <w:sz w:val="24"/>
                <w:szCs w:val="24"/>
              </w:rPr>
              <w:t>6300,00</w:t>
            </w:r>
          </w:p>
        </w:tc>
        <w:tc>
          <w:tcPr>
            <w:tcW w:w="1153" w:type="dxa"/>
            <w:vAlign w:val="center"/>
          </w:tcPr>
          <w:p w14:paraId="4EF40C0E" w14:textId="77777777" w:rsidR="00286BE4" w:rsidRDefault="00286BE4">
            <w:pPr>
              <w:jc w:val="center"/>
              <w:rPr>
                <w:sz w:val="24"/>
                <w:szCs w:val="24"/>
              </w:rPr>
            </w:pPr>
          </w:p>
        </w:tc>
      </w:tr>
      <w:tr w:rsidR="00210FC3" w14:paraId="050F247D" w14:textId="77777777">
        <w:tc>
          <w:tcPr>
            <w:tcW w:w="8677" w:type="dxa"/>
            <w:gridSpan w:val="6"/>
          </w:tcPr>
          <w:p w14:paraId="050F247B" w14:textId="77777777" w:rsidR="00210FC3" w:rsidRDefault="000A56FF">
            <w:pPr>
              <w:jc w:val="right"/>
              <w:rPr>
                <w:b/>
                <w:sz w:val="24"/>
                <w:szCs w:val="24"/>
              </w:rPr>
            </w:pPr>
            <w:r>
              <w:rPr>
                <w:b/>
                <w:sz w:val="24"/>
                <w:szCs w:val="24"/>
              </w:rPr>
              <w:t>Kaina iš viso, Eur be PVM</w:t>
            </w:r>
          </w:p>
        </w:tc>
        <w:tc>
          <w:tcPr>
            <w:tcW w:w="1153" w:type="dxa"/>
          </w:tcPr>
          <w:p w14:paraId="050F247C" w14:textId="60DC4108" w:rsidR="00210FC3" w:rsidRDefault="00FA1275">
            <w:pPr>
              <w:pBdr>
                <w:top w:val="nil"/>
                <w:left w:val="nil"/>
                <w:bottom w:val="nil"/>
                <w:right w:val="nil"/>
                <w:between w:val="nil"/>
              </w:pBdr>
              <w:jc w:val="center"/>
              <w:rPr>
                <w:b/>
                <w:color w:val="000000"/>
                <w:sz w:val="23"/>
                <w:szCs w:val="23"/>
              </w:rPr>
            </w:pPr>
            <w:r>
              <w:rPr>
                <w:b/>
                <w:color w:val="000000"/>
                <w:sz w:val="23"/>
                <w:szCs w:val="23"/>
              </w:rPr>
              <w:t>7700,00</w:t>
            </w:r>
          </w:p>
        </w:tc>
      </w:tr>
      <w:tr w:rsidR="00210FC3" w14:paraId="050F2480" w14:textId="77777777">
        <w:tc>
          <w:tcPr>
            <w:tcW w:w="8677" w:type="dxa"/>
            <w:gridSpan w:val="6"/>
          </w:tcPr>
          <w:p w14:paraId="050F247E" w14:textId="77777777" w:rsidR="00210FC3" w:rsidRDefault="000A56FF">
            <w:pPr>
              <w:jc w:val="right"/>
              <w:rPr>
                <w:b/>
                <w:sz w:val="24"/>
                <w:szCs w:val="24"/>
              </w:rPr>
            </w:pPr>
            <w:r>
              <w:rPr>
                <w:b/>
                <w:sz w:val="24"/>
                <w:szCs w:val="24"/>
              </w:rPr>
              <w:t>PVM, Eur</w:t>
            </w:r>
          </w:p>
        </w:tc>
        <w:tc>
          <w:tcPr>
            <w:tcW w:w="1153" w:type="dxa"/>
          </w:tcPr>
          <w:p w14:paraId="050F247F" w14:textId="77777777" w:rsidR="00210FC3" w:rsidRDefault="000A56FF">
            <w:pPr>
              <w:pBdr>
                <w:top w:val="nil"/>
                <w:left w:val="nil"/>
                <w:bottom w:val="nil"/>
                <w:right w:val="nil"/>
                <w:between w:val="nil"/>
              </w:pBdr>
              <w:jc w:val="center"/>
              <w:rPr>
                <w:b/>
                <w:color w:val="000000"/>
                <w:sz w:val="23"/>
                <w:szCs w:val="23"/>
              </w:rPr>
            </w:pPr>
            <w:r>
              <w:rPr>
                <w:b/>
                <w:color w:val="000000"/>
                <w:sz w:val="23"/>
                <w:szCs w:val="23"/>
              </w:rPr>
              <w:t>-</w:t>
            </w:r>
          </w:p>
        </w:tc>
      </w:tr>
      <w:tr w:rsidR="00210FC3" w14:paraId="050F2483" w14:textId="77777777">
        <w:tc>
          <w:tcPr>
            <w:tcW w:w="8677" w:type="dxa"/>
            <w:gridSpan w:val="6"/>
          </w:tcPr>
          <w:p w14:paraId="050F2481" w14:textId="77777777" w:rsidR="00210FC3" w:rsidRDefault="000A56FF">
            <w:pPr>
              <w:jc w:val="right"/>
              <w:rPr>
                <w:b/>
                <w:sz w:val="24"/>
                <w:szCs w:val="24"/>
              </w:rPr>
            </w:pPr>
            <w:r>
              <w:rPr>
                <w:b/>
                <w:sz w:val="24"/>
                <w:szCs w:val="24"/>
              </w:rPr>
              <w:t>Kaina iš viso, Eur su PVM</w:t>
            </w:r>
          </w:p>
        </w:tc>
        <w:tc>
          <w:tcPr>
            <w:tcW w:w="1153" w:type="dxa"/>
          </w:tcPr>
          <w:p w14:paraId="050F2482" w14:textId="2E5146D6" w:rsidR="00210FC3" w:rsidRDefault="00FA1275">
            <w:pPr>
              <w:pBdr>
                <w:top w:val="nil"/>
                <w:left w:val="nil"/>
                <w:bottom w:val="nil"/>
                <w:right w:val="nil"/>
                <w:between w:val="nil"/>
              </w:pBdr>
              <w:jc w:val="center"/>
              <w:rPr>
                <w:b/>
                <w:color w:val="000000"/>
                <w:sz w:val="23"/>
                <w:szCs w:val="23"/>
              </w:rPr>
            </w:pPr>
            <w:r>
              <w:rPr>
                <w:b/>
                <w:color w:val="000000"/>
                <w:sz w:val="23"/>
                <w:szCs w:val="23"/>
              </w:rPr>
              <w:t>7700,00</w:t>
            </w:r>
          </w:p>
        </w:tc>
      </w:tr>
    </w:tbl>
    <w:p w14:paraId="050F2484" w14:textId="7AD5F736" w:rsidR="00210FC3" w:rsidRPr="00F05157" w:rsidRDefault="00F05157">
      <w:pPr>
        <w:widowControl w:val="0"/>
        <w:pBdr>
          <w:top w:val="nil"/>
          <w:left w:val="nil"/>
          <w:bottom w:val="nil"/>
          <w:right w:val="nil"/>
          <w:between w:val="nil"/>
        </w:pBdr>
        <w:rPr>
          <w:rFonts w:ascii="Times New Roman" w:eastAsia="Times New Roman" w:hAnsi="Times New Roman" w:cs="Times New Roman"/>
          <w:bCs/>
          <w:i/>
          <w:iCs/>
          <w:color w:val="000000"/>
          <w:sz w:val="20"/>
          <w:szCs w:val="20"/>
        </w:rPr>
      </w:pPr>
      <w:r w:rsidRPr="00F05157">
        <w:rPr>
          <w:rFonts w:ascii="Times New Roman" w:eastAsia="Times New Roman" w:hAnsi="Times New Roman" w:cs="Times New Roman"/>
          <w:bCs/>
          <w:i/>
          <w:iCs/>
          <w:color w:val="000000"/>
          <w:sz w:val="20"/>
          <w:szCs w:val="20"/>
          <w:lang w:val="en-US"/>
        </w:rPr>
        <w:t>*</w:t>
      </w:r>
      <w:proofErr w:type="spellStart"/>
      <w:r w:rsidRPr="00F05157">
        <w:rPr>
          <w:rFonts w:ascii="Times New Roman" w:eastAsia="Times New Roman" w:hAnsi="Times New Roman" w:cs="Times New Roman"/>
          <w:bCs/>
          <w:i/>
          <w:iCs/>
          <w:color w:val="000000"/>
          <w:sz w:val="20"/>
          <w:szCs w:val="20"/>
          <w:lang w:val="en-US"/>
        </w:rPr>
        <w:t>Tiek</w:t>
      </w:r>
      <w:proofErr w:type="spellEnd"/>
      <w:r w:rsidRPr="00F05157">
        <w:rPr>
          <w:rFonts w:ascii="Times New Roman" w:eastAsia="Times New Roman" w:hAnsi="Times New Roman" w:cs="Times New Roman"/>
          <w:bCs/>
          <w:i/>
          <w:iCs/>
          <w:color w:val="000000"/>
          <w:sz w:val="20"/>
          <w:szCs w:val="20"/>
        </w:rPr>
        <w:t>ėjas nėra PVM mokėtojas</w:t>
      </w:r>
    </w:p>
    <w:p w14:paraId="16091079" w14:textId="77777777" w:rsidR="00F05157" w:rsidRPr="00F05157" w:rsidRDefault="00F05157">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050F2485" w14:textId="77777777" w:rsidR="00210FC3" w:rsidRDefault="000A56FF" w:rsidP="004C6A96">
      <w:pPr>
        <w:pBdr>
          <w:top w:val="nil"/>
          <w:left w:val="nil"/>
          <w:bottom w:val="nil"/>
          <w:right w:val="nil"/>
          <w:between w:val="nil"/>
        </w:pBdr>
        <w:tabs>
          <w:tab w:val="center" w:pos="4819"/>
          <w:tab w:val="right" w:pos="9638"/>
        </w:tabs>
        <w:jc w:val="both"/>
        <w:rPr>
          <w:rFonts w:ascii="Times New Roman" w:eastAsia="Times New Roman" w:hAnsi="Times New Roman" w:cs="Times New Roman"/>
          <w:b/>
          <w:i/>
          <w:color w:val="000000"/>
          <w:sz w:val="24"/>
          <w:szCs w:val="24"/>
          <w:u w:val="single"/>
        </w:rPr>
      </w:pPr>
      <w:r>
        <w:rPr>
          <w:rFonts w:ascii="Times New Roman" w:eastAsia="Times New Roman" w:hAnsi="Times New Roman" w:cs="Times New Roman"/>
          <w:b/>
          <w:i/>
          <w:color w:val="000000"/>
          <w:sz w:val="24"/>
          <w:szCs w:val="24"/>
          <w:u w:val="single"/>
        </w:rPr>
        <w:t>Pageidaujami paslaugų suteikimo, kitos reikalingos sutarties sąlygos:</w:t>
      </w:r>
    </w:p>
    <w:p w14:paraId="23B9AE30" w14:textId="496F8B41" w:rsidR="00EE3BB5" w:rsidRPr="00EE3BB5" w:rsidRDefault="00F5204D"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1.</w:t>
      </w:r>
      <w:r w:rsidR="00EE3BB5" w:rsidRPr="00EE3BB5">
        <w:rPr>
          <w:rFonts w:ascii="Times New Roman" w:hAnsi="Times New Roman" w:cs="Times New Roman"/>
          <w:sz w:val="24"/>
          <w:szCs w:val="24"/>
        </w:rPr>
        <w:t xml:space="preserve"> Iš viso turi būti pravesta 20 vnt. mokymų ir 180 vnt. asmeninių konsultacijų. </w:t>
      </w:r>
    </w:p>
    <w:p w14:paraId="255C2C39"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 xml:space="preserve">2. Vienų mokymų trukmė 2 val. (iš viso 40 val. mokymų), o vienos konsultacijos trukmė – 45 min. (iš viso 135 val. konsultacijų). </w:t>
      </w:r>
    </w:p>
    <w:p w14:paraId="5C1956CE"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3. Mokymų laikas (2 val.)  - skirtas paskaitai pravesti ir atsakyti į dalyvių užduotus bendrus klausimus. Konsultacijos laikas (45 min.) skirtas daugiau individualiam dalyvių fizinės jėgos, lankstumo vertinimui, bei fizinės veiklos parinkimui.</w:t>
      </w:r>
    </w:p>
    <w:p w14:paraId="5323FD58"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4. Mokymai skirti programos „Raktas į sveiką širdį“ įgyvendinimui, kuri vykdoma pagal Lietuvos Respublikos sveikatos apsaugos ministro 2014 m. rugsėjo 22 d. įsakymą Nr. V-979 „Dėl sveikatos stiprinimo programos, skirtos širdies ir kraujagyslių bei cukrinio diabeto profilaktikai, organizavimo tvarkos aprašo patvirtinimo“.</w:t>
      </w:r>
    </w:p>
    <w:p w14:paraId="26BAF103"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5. Mokymai  vyks nuotoliniu ir kontaktiniu būdu, konsultacijos tik kontaktiniu būdu, Kauno mieste.</w:t>
      </w:r>
    </w:p>
    <w:p w14:paraId="6CBCC3F9"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6. Paslaugų teikėjas mokymus turi galėti vesti darbo dienomis. Tikslios mokymų datos derinamos abiejų šalių sutarimu.</w:t>
      </w:r>
    </w:p>
    <w:p w14:paraId="20B71707"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7. Viename kontaktiniame užsiėmime dalyvaus iki 50 asmenų, nuotolinių mokymų metu dalyvių skaičius neribojamas.</w:t>
      </w:r>
    </w:p>
    <w:p w14:paraId="2AFB2CDA"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 xml:space="preserve">8. Mokymų teorinę medžiagą ir atmintinę (atmintinėje turi būti pateikiama svarbiausia informacija, kuri dėstoma mokymų metu, taip pat informacijos kiekis turėtų būti, ne mažiau kaip vienas A4 formato lapas) paslaugų teikėjas turi paruošti, suderinti ir pateikti perkančiajai organizacijai el. paštu </w:t>
      </w:r>
      <w:proofErr w:type="spellStart"/>
      <w:r w:rsidRPr="00EE3BB5">
        <w:rPr>
          <w:rFonts w:ascii="Times New Roman" w:hAnsi="Times New Roman" w:cs="Times New Roman"/>
          <w:sz w:val="24"/>
          <w:szCs w:val="24"/>
        </w:rPr>
        <w:t>jolita.papeckyte@kaunovsb.lt</w:t>
      </w:r>
      <w:proofErr w:type="spellEnd"/>
      <w:r w:rsidRPr="00EE3BB5">
        <w:rPr>
          <w:rFonts w:ascii="Times New Roman" w:hAnsi="Times New Roman" w:cs="Times New Roman"/>
          <w:sz w:val="24"/>
          <w:szCs w:val="24"/>
        </w:rPr>
        <w:t xml:space="preserve">. Galutinis, suderintas variantas perkančiajai organizacijai pateikiamas </w:t>
      </w:r>
      <w:proofErr w:type="spellStart"/>
      <w:r w:rsidRPr="00EE3BB5">
        <w:rPr>
          <w:rFonts w:ascii="Times New Roman" w:hAnsi="Times New Roman" w:cs="Times New Roman"/>
          <w:sz w:val="24"/>
          <w:szCs w:val="24"/>
        </w:rPr>
        <w:t>pdf</w:t>
      </w:r>
      <w:proofErr w:type="spellEnd"/>
      <w:r w:rsidRPr="00EE3BB5">
        <w:rPr>
          <w:rFonts w:ascii="Times New Roman" w:hAnsi="Times New Roman" w:cs="Times New Roman"/>
          <w:sz w:val="24"/>
          <w:szCs w:val="24"/>
        </w:rPr>
        <w:t xml:space="preserve"> formatu likus ne mažiau 5 d. d. iki pirmojo užsiėmimo. </w:t>
      </w:r>
    </w:p>
    <w:p w14:paraId="00F481B6"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9. Mokymų vedimas tema „Sveikatą stiprinančio fizinio aktyvumo reikšmė širdies ir kraujagyslių</w:t>
      </w:r>
    </w:p>
    <w:p w14:paraId="3F20E6C7"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ligų bei cukrinio diabeto prevencijai“. Mokymai turi būti sudaryti iš:</w:t>
      </w:r>
    </w:p>
    <w:p w14:paraId="6C423AF4"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1) Teorinės dalies (1 val.) Fizinio aktyvumo reikšmė širdies ir kraujagyslių ligų ir cukrinio</w:t>
      </w:r>
    </w:p>
    <w:p w14:paraId="43DCA611"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diabeto prevencijai. PSO ir Lietuvos fizinio aktyvumo rekomendacijos. Fizinio aktyvumo</w:t>
      </w:r>
    </w:p>
    <w:p w14:paraId="02DBA4BC"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galimybės darbe, laisvalaikiu bei vykstant iš vienos vietos į kitą. Fizinio pajėgumo</w:t>
      </w:r>
    </w:p>
    <w:p w14:paraId="3F4B6982"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vertinimo būdai ir jų rezultatų reikšmė. „Judėk sveikai“ projekto anonsavimas, tinkamų</w:t>
      </w:r>
    </w:p>
    <w:p w14:paraId="4B1B7652"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treniruočių parinkimas ir dalyvių nukreipimas į jas.</w:t>
      </w:r>
    </w:p>
    <w:p w14:paraId="77970D50"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2) Praktinės dalies (1 val.). Kineziterapija sėdint ant kėdės, kurią galima atlikti ir darbo vietoje</w:t>
      </w:r>
    </w:p>
    <w:p w14:paraId="78E6BAFB"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(30 min.). Kineziterapinė mankšta namuose be inventoriaus. Mankštos metu turėtų būti</w:t>
      </w:r>
    </w:p>
    <w:p w14:paraId="46A03861"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atliekami pratimai naudojant tik savo kūno svorį. Pratimai turėtų būti pritaikyti skirtingo</w:t>
      </w:r>
    </w:p>
    <w:p w14:paraId="0B9FAB32"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fizinio pajėgumo asmenims (30 min.)</w:t>
      </w:r>
    </w:p>
    <w:p w14:paraId="07775B5C"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10. Asmeninių konsultacijų metu (konsultacijos trukmė – 45 min.) turi būti dalinai įvertintas žmogaus fizinis aktyvumas, pajėgumas ir lankstumas pagal PSO reikalavimus. Sudaroma fizinio aktyvumo gerinimo programa, rekomenduojami pratimai ir fizinės veiklos. Duodamos rekomendacijos. Programos dalyvius asmeninėms konsultacijoms registruota perkančioji organizacija pagal paslaugos teikėjo pateiktą, konsultacijoms skirtą, grafiką.</w:t>
      </w:r>
    </w:p>
    <w:p w14:paraId="08F882C3"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lastRenderedPageBreak/>
        <w:t>11. Kontaktinės asmeninės konsultacijos ir kontaktiniai mokymai vyksta perkančiosios organizacijos nurodytu adresu, Kauno mieste. Už mokymų ir konsultacijų, vykstančių kontaktiniu būdu, patalpas yra atsakinga perkančioji organizacija. Paslaugos teikėjas apmoka visas išlaidas, susijusias su paslaugos suteikimu kontaktiniu būdu (tame tarpe ir kelionės išlaidos).</w:t>
      </w:r>
    </w:p>
    <w:p w14:paraId="40BD1801"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12. Mokymai turi būti pritaikyti ne medicinos specialistams, o visuomenei, terminai išaiškinti suprantama forma.</w:t>
      </w:r>
    </w:p>
    <w:p w14:paraId="314EBBCD"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13. Paslaugos teikėjas turi užtikrinti užsiėmimų vedimą pagal su perkančiąja organizacija suderintas datas. Esant nenumatytoms aplinkybėms, kai paslaugos teikėjas negali vesti mokymų, apie tai turi informuoti perkančiąją organizaciją, likus ne mažiau kaip 3 darbo dienoms iki mokymų ir pateikti vaduojančio specialisto kvalifikaciją įrodančius dokumentus. Vaduojančio specialisto kvalifikacija turi atitikti nustatytus kvalifikacinius reikalavimus.</w:t>
      </w:r>
    </w:p>
    <w:p w14:paraId="34876E5B"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14. Paslaugų teikėjas atsakingas už atvykusių į kontaktinius mokymus ir konsultacijas asmenų registraciją bei registracijos lapų perdavimą perkančiajai organizacijai, per 10 dienų nuo įvykusio užsiėmimo.</w:t>
      </w:r>
    </w:p>
    <w:p w14:paraId="4AA16C74"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 xml:space="preserve">15. Nuotoliniai mokymai vyksta per perkančiosios organizacijos sukurtą nuorodą </w:t>
      </w:r>
      <w:proofErr w:type="spellStart"/>
      <w:r w:rsidRPr="00EE3BB5">
        <w:rPr>
          <w:rFonts w:ascii="Times New Roman" w:hAnsi="Times New Roman" w:cs="Times New Roman"/>
          <w:sz w:val="24"/>
          <w:szCs w:val="24"/>
        </w:rPr>
        <w:t>Teams</w:t>
      </w:r>
      <w:proofErr w:type="spellEnd"/>
      <w:r w:rsidRPr="00EE3BB5">
        <w:rPr>
          <w:rFonts w:ascii="Times New Roman" w:hAnsi="Times New Roman" w:cs="Times New Roman"/>
          <w:sz w:val="24"/>
          <w:szCs w:val="24"/>
        </w:rPr>
        <w:t xml:space="preserve"> platformoje. Paslaugos teikėjas neprieštarauja, jei bus daromas paskaitos įrašas ir naudojamas  jo veido atvaizdas paskaitos metu. Paskaitos vaizdo įrašas naudojamas programos įgyvendinimo tikslais. Vaizdo įrašo nuosavybės teisės priklauso perkančiajai organizacijai.</w:t>
      </w:r>
    </w:p>
    <w:p w14:paraId="2DCA7E5A"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16. Dalyvių sąrašais, kai mokymai vyksta nuotoliniu būdu, rūpinasi perkančioji organizacija.</w:t>
      </w:r>
    </w:p>
    <w:p w14:paraId="4C5DFEDD"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17. Paslaugos teikėjas dalyviams pateikiamoje užsiėmimo medžiagoje turi naudoti Kauno miesto savivaldybės visuomenės sveikatos biuro logotipą (Pvz. nr.1 arba pvz. nr.2):</w:t>
      </w:r>
    </w:p>
    <w:p w14:paraId="4D0738A7"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sz w:val="24"/>
          <w:szCs w:val="24"/>
        </w:rPr>
        <w:t xml:space="preserve">   </w:t>
      </w:r>
    </w:p>
    <w:p w14:paraId="29154CBD" w14:textId="77777777" w:rsidR="00EE3BB5" w:rsidRPr="00EE3BB5" w:rsidRDefault="00EE3BB5" w:rsidP="00EE3BB5">
      <w:pPr>
        <w:tabs>
          <w:tab w:val="left" w:pos="6521"/>
        </w:tabs>
        <w:rPr>
          <w:rFonts w:ascii="Times New Roman" w:hAnsi="Times New Roman" w:cs="Times New Roman"/>
          <w:sz w:val="24"/>
          <w:szCs w:val="24"/>
        </w:rPr>
      </w:pPr>
      <w:r w:rsidRPr="00EE3BB5">
        <w:rPr>
          <w:rFonts w:ascii="Times New Roman" w:hAnsi="Times New Roman" w:cs="Times New Roman"/>
          <w:b/>
          <w:bCs/>
          <w:sz w:val="24"/>
          <w:szCs w:val="24"/>
        </w:rPr>
        <w:t xml:space="preserve">  </w:t>
      </w:r>
    </w:p>
    <w:p w14:paraId="312DC1FB" w14:textId="77777777" w:rsidR="00EE3BB5" w:rsidRPr="00EE3BB5" w:rsidRDefault="00EE3BB5" w:rsidP="00EE3BB5">
      <w:pPr>
        <w:pStyle w:val="paragraph"/>
        <w:spacing w:before="0" w:beforeAutospacing="0" w:after="0" w:afterAutospacing="0"/>
        <w:jc w:val="both"/>
        <w:textAlignment w:val="baseline"/>
        <w:rPr>
          <w:rStyle w:val="eop"/>
          <w:rFonts w:cs="Times New Roman"/>
        </w:rPr>
      </w:pPr>
      <w:r w:rsidRPr="00EE3BB5">
        <w:rPr>
          <w:rStyle w:val="normaltextrun"/>
          <w:rFonts w:cs="Times New Roman"/>
          <w:i/>
          <w:iCs/>
        </w:rPr>
        <w:t xml:space="preserve">Pvz.nr.1 grafinis logotipo </w:t>
      </w:r>
      <w:proofErr w:type="spellStart"/>
      <w:r w:rsidRPr="00EE3BB5">
        <w:rPr>
          <w:rStyle w:val="normaltextrun"/>
          <w:rFonts w:cs="Times New Roman"/>
          <w:i/>
          <w:iCs/>
        </w:rPr>
        <w:t>atvaizdavimass</w:t>
      </w:r>
      <w:proofErr w:type="spellEnd"/>
      <w:r w:rsidRPr="00EE3BB5">
        <w:rPr>
          <w:rStyle w:val="eop"/>
          <w:rFonts w:cs="Times New Roman"/>
        </w:rPr>
        <w:t> </w:t>
      </w:r>
    </w:p>
    <w:p w14:paraId="4377936C" w14:textId="77777777" w:rsidR="00EE3BB5" w:rsidRPr="00EE3BB5" w:rsidRDefault="00EE3BB5" w:rsidP="00EE3BB5">
      <w:pPr>
        <w:pStyle w:val="paragraph"/>
        <w:spacing w:before="0" w:beforeAutospacing="0" w:after="0" w:afterAutospacing="0"/>
        <w:jc w:val="both"/>
        <w:textAlignment w:val="baseline"/>
        <w:rPr>
          <w:rFonts w:cs="Times New Roman"/>
        </w:rPr>
      </w:pPr>
    </w:p>
    <w:p w14:paraId="5D5F7CE2" w14:textId="619F31D9" w:rsidR="00EE3BB5" w:rsidRPr="00EE3BB5" w:rsidRDefault="00EE3BB5" w:rsidP="00EE3BB5">
      <w:pPr>
        <w:tabs>
          <w:tab w:val="left" w:pos="6521"/>
        </w:tabs>
        <w:rPr>
          <w:rStyle w:val="normaltextrun"/>
          <w:rFonts w:ascii="Times New Roman" w:hAnsi="Times New Roman" w:cs="Times New Roman"/>
          <w:color w:val="000000"/>
          <w:sz w:val="24"/>
          <w:szCs w:val="24"/>
        </w:rPr>
      </w:pPr>
      <w:r w:rsidRPr="00EE3BB5">
        <w:rPr>
          <w:rFonts w:ascii="Times New Roman" w:hAnsi="Times New Roman" w:cs="Times New Roman"/>
          <w:noProof/>
          <w:sz w:val="24"/>
          <w:szCs w:val="24"/>
        </w:rPr>
        <w:drawing>
          <wp:inline distT="0" distB="0" distL="0" distR="0" wp14:anchorId="79F8EDAE" wp14:editId="1C70F971">
            <wp:extent cx="2006600" cy="482600"/>
            <wp:effectExtent l="0" t="0" r="0" b="0"/>
            <wp:docPr id="1569764027" name="Picture 2"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64027" name="Picture 2" descr="A green text on a white backgroun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6600" cy="482600"/>
                    </a:xfrm>
                    <a:prstGeom prst="rect">
                      <a:avLst/>
                    </a:prstGeom>
                    <a:noFill/>
                    <a:ln>
                      <a:noFill/>
                    </a:ln>
                  </pic:spPr>
                </pic:pic>
              </a:graphicData>
            </a:graphic>
          </wp:inline>
        </w:drawing>
      </w:r>
    </w:p>
    <w:p w14:paraId="3346E476" w14:textId="77777777" w:rsidR="00EE3BB5" w:rsidRPr="00EE3BB5" w:rsidRDefault="00EE3BB5" w:rsidP="00EE3BB5">
      <w:pPr>
        <w:tabs>
          <w:tab w:val="left" w:pos="6521"/>
        </w:tabs>
        <w:rPr>
          <w:rStyle w:val="normaltextrun"/>
          <w:rFonts w:ascii="Times New Roman" w:hAnsi="Times New Roman" w:cs="Times New Roman"/>
          <w:i/>
          <w:iCs/>
          <w:color w:val="000000"/>
          <w:sz w:val="24"/>
          <w:szCs w:val="24"/>
        </w:rPr>
      </w:pPr>
    </w:p>
    <w:p w14:paraId="41B74E18" w14:textId="77777777" w:rsidR="00EE3BB5" w:rsidRPr="00EE3BB5" w:rsidRDefault="00EE3BB5" w:rsidP="00EE3BB5">
      <w:pPr>
        <w:tabs>
          <w:tab w:val="left" w:pos="6521"/>
        </w:tabs>
        <w:rPr>
          <w:rStyle w:val="normaltextrun"/>
          <w:rFonts w:ascii="Times New Roman" w:hAnsi="Times New Roman" w:cs="Times New Roman"/>
          <w:i/>
          <w:iCs/>
          <w:color w:val="000000"/>
          <w:sz w:val="24"/>
          <w:szCs w:val="24"/>
        </w:rPr>
      </w:pPr>
      <w:r w:rsidRPr="00EE3BB5">
        <w:rPr>
          <w:rStyle w:val="normaltextrun"/>
          <w:rFonts w:ascii="Times New Roman" w:hAnsi="Times New Roman" w:cs="Times New Roman"/>
          <w:i/>
          <w:iCs/>
          <w:color w:val="000000"/>
          <w:sz w:val="24"/>
          <w:szCs w:val="24"/>
        </w:rPr>
        <w:t>Pvz.nr. 2 grafinis logotipo atvaizdavimas</w:t>
      </w:r>
    </w:p>
    <w:p w14:paraId="303BD6A5" w14:textId="77777777" w:rsidR="00EE3BB5" w:rsidRPr="00EE3BB5" w:rsidRDefault="00EE3BB5" w:rsidP="00EE3BB5">
      <w:pPr>
        <w:tabs>
          <w:tab w:val="left" w:pos="6521"/>
        </w:tabs>
        <w:rPr>
          <w:rStyle w:val="normaltextrun"/>
          <w:rFonts w:ascii="Times New Roman" w:hAnsi="Times New Roman" w:cs="Times New Roman"/>
          <w:i/>
          <w:iCs/>
          <w:color w:val="000000"/>
          <w:sz w:val="24"/>
          <w:szCs w:val="24"/>
        </w:rPr>
      </w:pPr>
      <w:r w:rsidRPr="00EE3BB5">
        <w:rPr>
          <w:rFonts w:ascii="Times New Roman" w:hAnsi="Times New Roman" w:cs="Times New Roman"/>
          <w:sz w:val="24"/>
          <w:szCs w:val="24"/>
          <w:lang w:val="en-US"/>
        </w:rPr>
        <w:br/>
      </w:r>
    </w:p>
    <w:p w14:paraId="02A64F50" w14:textId="45BCDDBB" w:rsidR="00EE3BB5" w:rsidRPr="00EE3BB5" w:rsidRDefault="00EE3BB5" w:rsidP="00EE3BB5">
      <w:pPr>
        <w:tabs>
          <w:tab w:val="left" w:pos="6521"/>
        </w:tabs>
        <w:rPr>
          <w:rStyle w:val="normaltextrun"/>
          <w:rFonts w:ascii="Times New Roman" w:hAnsi="Times New Roman" w:cs="Times New Roman"/>
          <w:color w:val="000000"/>
          <w:sz w:val="24"/>
          <w:szCs w:val="24"/>
        </w:rPr>
      </w:pPr>
      <w:r w:rsidRPr="00EE3BB5">
        <w:rPr>
          <w:rStyle w:val="normaltextrun"/>
          <w:rFonts w:ascii="Times New Roman" w:hAnsi="Times New Roman" w:cs="Times New Roman"/>
          <w:noProof/>
          <w:color w:val="000000"/>
          <w:sz w:val="24"/>
          <w:szCs w:val="24"/>
        </w:rPr>
        <w:drawing>
          <wp:inline distT="0" distB="0" distL="0" distR="0" wp14:anchorId="5DC32D9C" wp14:editId="35BFD772">
            <wp:extent cx="2038350" cy="495300"/>
            <wp:effectExtent l="0" t="0" r="0" b="0"/>
            <wp:docPr id="137391967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19675" name="Picture 1" descr="A black background with white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8350" cy="495300"/>
                    </a:xfrm>
                    <a:prstGeom prst="rect">
                      <a:avLst/>
                    </a:prstGeom>
                    <a:noFill/>
                    <a:ln>
                      <a:noFill/>
                    </a:ln>
                  </pic:spPr>
                </pic:pic>
              </a:graphicData>
            </a:graphic>
          </wp:inline>
        </w:drawing>
      </w:r>
    </w:p>
    <w:p w14:paraId="050F24A6" w14:textId="77777777" w:rsidR="00210FC3" w:rsidRDefault="00210FC3">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p w14:paraId="050F24A7" w14:textId="77777777" w:rsidR="00210FC3" w:rsidRDefault="000A56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lentelė. Kvalifikacijos reikalavimai</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253"/>
        <w:gridCol w:w="4819"/>
      </w:tblGrid>
      <w:tr w:rsidR="000E68E7" w:rsidRPr="006E7568" w14:paraId="3DE6E22E" w14:textId="77777777" w:rsidTr="008E237E">
        <w:tc>
          <w:tcPr>
            <w:tcW w:w="567" w:type="dxa"/>
          </w:tcPr>
          <w:p w14:paraId="2680380E" w14:textId="77777777" w:rsidR="000E68E7" w:rsidRPr="006E7568" w:rsidRDefault="000E68E7" w:rsidP="008E237E">
            <w:pPr>
              <w:contextualSpacing/>
              <w:rPr>
                <w:rFonts w:ascii="Times New Roman" w:hAnsi="Times New Roman" w:cs="Times New Roman"/>
                <w:sz w:val="24"/>
                <w:szCs w:val="24"/>
              </w:rPr>
            </w:pPr>
            <w:r w:rsidRPr="006E7568">
              <w:rPr>
                <w:rFonts w:ascii="Times New Roman" w:hAnsi="Times New Roman" w:cs="Times New Roman"/>
                <w:sz w:val="24"/>
                <w:szCs w:val="24"/>
              </w:rPr>
              <w:t>Nr.</w:t>
            </w:r>
          </w:p>
        </w:tc>
        <w:tc>
          <w:tcPr>
            <w:tcW w:w="4253" w:type="dxa"/>
          </w:tcPr>
          <w:p w14:paraId="1FF3337A" w14:textId="77777777" w:rsidR="000E68E7" w:rsidRPr="006E7568" w:rsidRDefault="000E68E7" w:rsidP="008E237E">
            <w:pPr>
              <w:contextualSpacing/>
              <w:rPr>
                <w:rFonts w:ascii="Times New Roman" w:hAnsi="Times New Roman" w:cs="Times New Roman"/>
                <w:sz w:val="24"/>
                <w:szCs w:val="24"/>
              </w:rPr>
            </w:pPr>
            <w:r w:rsidRPr="006E7568">
              <w:rPr>
                <w:rFonts w:ascii="Times New Roman" w:hAnsi="Times New Roman" w:cs="Times New Roman"/>
                <w:sz w:val="24"/>
                <w:szCs w:val="24"/>
              </w:rPr>
              <w:t>Kvalifikacijos reikalavimai tiekėjui</w:t>
            </w:r>
          </w:p>
        </w:tc>
        <w:tc>
          <w:tcPr>
            <w:tcW w:w="4819" w:type="dxa"/>
          </w:tcPr>
          <w:p w14:paraId="500A803F" w14:textId="77777777" w:rsidR="000E68E7" w:rsidRPr="006E7568" w:rsidRDefault="000E68E7" w:rsidP="008E237E">
            <w:pPr>
              <w:contextualSpacing/>
              <w:rPr>
                <w:rFonts w:ascii="Times New Roman" w:hAnsi="Times New Roman" w:cs="Times New Roman"/>
                <w:sz w:val="24"/>
                <w:szCs w:val="24"/>
              </w:rPr>
            </w:pPr>
            <w:r w:rsidRPr="006E7568">
              <w:rPr>
                <w:rFonts w:ascii="Times New Roman" w:hAnsi="Times New Roman" w:cs="Times New Roman"/>
                <w:sz w:val="24"/>
                <w:szCs w:val="24"/>
              </w:rPr>
              <w:t>Reikalavimus tiekėjui įrodantys dokumentai</w:t>
            </w:r>
          </w:p>
        </w:tc>
      </w:tr>
      <w:tr w:rsidR="000E68E7" w:rsidRPr="006E7568" w14:paraId="14F2D20D" w14:textId="77777777" w:rsidTr="008E237E">
        <w:trPr>
          <w:trHeight w:val="132"/>
        </w:trPr>
        <w:tc>
          <w:tcPr>
            <w:tcW w:w="567" w:type="dxa"/>
          </w:tcPr>
          <w:p w14:paraId="5D7FCAC3" w14:textId="77777777" w:rsidR="000E68E7" w:rsidRPr="006E7568" w:rsidRDefault="000E68E7" w:rsidP="008E237E">
            <w:pPr>
              <w:contextualSpacing/>
              <w:rPr>
                <w:rFonts w:ascii="Times New Roman" w:hAnsi="Times New Roman" w:cs="Times New Roman"/>
                <w:sz w:val="24"/>
                <w:szCs w:val="24"/>
              </w:rPr>
            </w:pPr>
            <w:r w:rsidRPr="006E7568">
              <w:rPr>
                <w:rFonts w:ascii="Times New Roman" w:hAnsi="Times New Roman" w:cs="Times New Roman"/>
                <w:sz w:val="24"/>
                <w:szCs w:val="24"/>
              </w:rPr>
              <w:t>1.</w:t>
            </w:r>
          </w:p>
        </w:tc>
        <w:tc>
          <w:tcPr>
            <w:tcW w:w="4253" w:type="dxa"/>
          </w:tcPr>
          <w:p w14:paraId="0A9282B2" w14:textId="77777777" w:rsidR="000E68E7" w:rsidRPr="006E7568" w:rsidRDefault="000E68E7" w:rsidP="008E237E">
            <w:pPr>
              <w:pStyle w:val="paragraph"/>
              <w:spacing w:before="0" w:beforeAutospacing="0" w:after="0" w:afterAutospacing="0"/>
              <w:ind w:left="22"/>
              <w:jc w:val="both"/>
              <w:textAlignment w:val="baseline"/>
              <w:rPr>
                <w:rStyle w:val="eop"/>
                <w:rFonts w:cs="Times New Roman"/>
              </w:rPr>
            </w:pPr>
            <w:r w:rsidRPr="006E7568">
              <w:rPr>
                <w:rStyle w:val="normaltextrun"/>
                <w:rFonts w:cs="Times New Roman"/>
              </w:rPr>
              <w:t>Minimalūs paslaugos teikėjo kvalifikacijos reikalavimai: </w:t>
            </w:r>
            <w:r w:rsidRPr="006E7568">
              <w:rPr>
                <w:rStyle w:val="eop"/>
                <w:rFonts w:cs="Times New Roman"/>
              </w:rPr>
              <w:t> </w:t>
            </w:r>
          </w:p>
          <w:p w14:paraId="31AC90B3" w14:textId="77777777" w:rsidR="000E68E7" w:rsidRPr="006E7568" w:rsidRDefault="000E68E7" w:rsidP="008E237E">
            <w:pPr>
              <w:rPr>
                <w:rFonts w:ascii="Times New Roman" w:hAnsi="Times New Roman" w:cs="Times New Roman"/>
                <w:color w:val="000000"/>
                <w:sz w:val="24"/>
                <w:szCs w:val="24"/>
              </w:rPr>
            </w:pPr>
            <w:r w:rsidRPr="006E7568">
              <w:rPr>
                <w:rFonts w:ascii="Times New Roman" w:hAnsi="Times New Roman" w:cs="Times New Roman"/>
                <w:color w:val="000000"/>
                <w:sz w:val="24"/>
                <w:szCs w:val="24"/>
              </w:rPr>
              <w:t xml:space="preserve">       1. Mokymus turi vesti kineziterapeutas.</w:t>
            </w:r>
            <w:bookmarkStart w:id="1" w:name="part_b6117e2fc8e94b9a8ea279dcd119a0e8"/>
            <w:bookmarkEnd w:id="1"/>
            <w:r w:rsidRPr="006E7568">
              <w:rPr>
                <w:rFonts w:ascii="Times New Roman" w:hAnsi="Times New Roman" w:cs="Times New Roman"/>
                <w:color w:val="000000"/>
                <w:sz w:val="24"/>
                <w:szCs w:val="24"/>
              </w:rPr>
              <w:t xml:space="preserve"> </w:t>
            </w:r>
          </w:p>
          <w:p w14:paraId="4437F90C" w14:textId="77777777" w:rsidR="000E68E7" w:rsidRPr="006E7568" w:rsidRDefault="000E68E7" w:rsidP="008E237E">
            <w:pPr>
              <w:rPr>
                <w:rFonts w:ascii="Times New Roman" w:hAnsi="Times New Roman" w:cs="Times New Roman"/>
                <w:color w:val="000000"/>
                <w:sz w:val="24"/>
                <w:szCs w:val="24"/>
              </w:rPr>
            </w:pPr>
            <w:r w:rsidRPr="006E7568">
              <w:rPr>
                <w:rFonts w:ascii="Times New Roman" w:hAnsi="Times New Roman" w:cs="Times New Roman"/>
                <w:color w:val="000000"/>
                <w:sz w:val="24"/>
                <w:szCs w:val="24"/>
              </w:rPr>
              <w:t xml:space="preserve">       2. Mokymus vedantis specialistas turi turėti ne mažiau kaip 50 val. paskaitų ir mokymų vedimo patirtį per pastaruosius 5 metus.</w:t>
            </w:r>
          </w:p>
          <w:p w14:paraId="325A08EB" w14:textId="77777777" w:rsidR="000E68E7" w:rsidRPr="006E7568" w:rsidRDefault="000E68E7" w:rsidP="008E237E">
            <w:pPr>
              <w:rPr>
                <w:rFonts w:ascii="Times New Roman" w:hAnsi="Times New Roman" w:cs="Times New Roman"/>
                <w:color w:val="000000"/>
                <w:sz w:val="24"/>
                <w:szCs w:val="24"/>
              </w:rPr>
            </w:pPr>
          </w:p>
        </w:tc>
        <w:tc>
          <w:tcPr>
            <w:tcW w:w="4819" w:type="dxa"/>
          </w:tcPr>
          <w:p w14:paraId="4314E4C1" w14:textId="77777777" w:rsidR="000E68E7" w:rsidRPr="006E7568" w:rsidRDefault="000E68E7" w:rsidP="008E237E">
            <w:pPr>
              <w:rPr>
                <w:rFonts w:ascii="Times New Roman" w:hAnsi="Times New Roman" w:cs="Times New Roman"/>
                <w:color w:val="000000"/>
                <w:sz w:val="24"/>
                <w:szCs w:val="24"/>
              </w:rPr>
            </w:pPr>
            <w:r w:rsidRPr="006E7568">
              <w:rPr>
                <w:rFonts w:ascii="Times New Roman" w:hAnsi="Times New Roman" w:cs="Times New Roman"/>
                <w:color w:val="000000"/>
                <w:sz w:val="24"/>
                <w:szCs w:val="24"/>
              </w:rPr>
              <w:t>Paslaugos teikėjas turi pateikti mokymus vedančio specialisto kvalifikaciją pagrindžiančius dokumentus:</w:t>
            </w:r>
          </w:p>
          <w:p w14:paraId="1398A199" w14:textId="77777777" w:rsidR="000E68E7" w:rsidRPr="006E7568" w:rsidRDefault="000E68E7" w:rsidP="000E68E7">
            <w:pPr>
              <w:pStyle w:val="ListParagraph"/>
              <w:numPr>
                <w:ilvl w:val="0"/>
                <w:numId w:val="8"/>
              </w:numPr>
              <w:spacing w:line="240" w:lineRule="auto"/>
              <w:rPr>
                <w:rFonts w:cs="Times New Roman"/>
                <w:color w:val="000000"/>
                <w:szCs w:val="24"/>
              </w:rPr>
            </w:pPr>
            <w:r w:rsidRPr="006E7568">
              <w:rPr>
                <w:rFonts w:cs="Times New Roman"/>
                <w:color w:val="000000"/>
                <w:szCs w:val="24"/>
              </w:rPr>
              <w:t>Kineziterapeuto kvalifikaciją įrodantys dokumentai (diplomo kopija ar kiti lygiaverčiai</w:t>
            </w:r>
          </w:p>
          <w:p w14:paraId="617C2A1F" w14:textId="77777777" w:rsidR="000E68E7" w:rsidRPr="006E7568" w:rsidRDefault="000E68E7" w:rsidP="008E237E">
            <w:pPr>
              <w:pStyle w:val="ListParagraph"/>
              <w:rPr>
                <w:rFonts w:cs="Times New Roman"/>
                <w:color w:val="000000"/>
                <w:szCs w:val="24"/>
              </w:rPr>
            </w:pPr>
            <w:r w:rsidRPr="006E7568">
              <w:rPr>
                <w:rFonts w:cs="Times New Roman"/>
                <w:color w:val="000000"/>
                <w:szCs w:val="24"/>
              </w:rPr>
              <w:t>dokumentai);</w:t>
            </w:r>
          </w:p>
          <w:p w14:paraId="7368C24C" w14:textId="77777777" w:rsidR="000E68E7" w:rsidRPr="006E7568" w:rsidRDefault="000E68E7" w:rsidP="000E68E7">
            <w:pPr>
              <w:pStyle w:val="ListParagraph"/>
              <w:numPr>
                <w:ilvl w:val="0"/>
                <w:numId w:val="8"/>
              </w:numPr>
              <w:spacing w:line="240" w:lineRule="auto"/>
              <w:rPr>
                <w:rFonts w:cs="Times New Roman"/>
                <w:color w:val="000000"/>
                <w:szCs w:val="24"/>
              </w:rPr>
            </w:pPr>
            <w:r w:rsidRPr="006E7568">
              <w:rPr>
                <w:rStyle w:val="normaltextrun"/>
                <w:rFonts w:cs="Times New Roman"/>
                <w:szCs w:val="24"/>
              </w:rPr>
              <w:t>Gyvenimo aprašymą, kuriame atsispindėtų, ne mažiau, kaip 1 metų trukmės paskaitų ar mokymų vedimo patirtis per pastaruosius 5 metus.</w:t>
            </w:r>
          </w:p>
        </w:tc>
      </w:tr>
    </w:tbl>
    <w:p w14:paraId="050F24BE" w14:textId="77777777" w:rsidR="00210FC3" w:rsidRDefault="00210FC3">
      <w:pPr>
        <w:rPr>
          <w:rFonts w:ascii="Times New Roman" w:eastAsia="Times New Roman" w:hAnsi="Times New Roman" w:cs="Times New Roman"/>
          <w:sz w:val="24"/>
          <w:szCs w:val="24"/>
        </w:rPr>
      </w:pPr>
    </w:p>
    <w:p w14:paraId="050F24C1" w14:textId="77777777" w:rsidR="00210FC3" w:rsidRDefault="000A56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lentelė. Aplinkosauginiai, energijos vartojimo efektyvumo, socialiniai, inovatyvūs reikalavimai, kriterijai.</w:t>
      </w:r>
    </w:p>
    <w:tbl>
      <w:tblPr>
        <w:tblW w:w="97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253"/>
        <w:gridCol w:w="4926"/>
      </w:tblGrid>
      <w:tr w:rsidR="006E7568" w:rsidRPr="006E7568" w14:paraId="0DC32178" w14:textId="77777777" w:rsidTr="006E7568">
        <w:tc>
          <w:tcPr>
            <w:tcW w:w="567" w:type="dxa"/>
            <w:shd w:val="clear" w:color="auto" w:fill="auto"/>
          </w:tcPr>
          <w:p w14:paraId="68E95EE0" w14:textId="77777777" w:rsidR="006E7568" w:rsidRPr="006E7568" w:rsidRDefault="006E7568" w:rsidP="008E237E">
            <w:pPr>
              <w:contextualSpacing/>
              <w:rPr>
                <w:rFonts w:ascii="Times New Roman" w:hAnsi="Times New Roman" w:cs="Times New Roman"/>
                <w:sz w:val="24"/>
                <w:szCs w:val="24"/>
              </w:rPr>
            </w:pPr>
            <w:r w:rsidRPr="006E7568">
              <w:rPr>
                <w:rFonts w:ascii="Times New Roman" w:hAnsi="Times New Roman" w:cs="Times New Roman"/>
                <w:sz w:val="24"/>
                <w:szCs w:val="24"/>
              </w:rPr>
              <w:t>Nr.</w:t>
            </w:r>
          </w:p>
        </w:tc>
        <w:tc>
          <w:tcPr>
            <w:tcW w:w="4253" w:type="dxa"/>
            <w:shd w:val="clear" w:color="auto" w:fill="auto"/>
          </w:tcPr>
          <w:p w14:paraId="5BE9B541" w14:textId="77777777" w:rsidR="006E7568" w:rsidRPr="006E7568" w:rsidRDefault="006E7568" w:rsidP="008E237E">
            <w:pPr>
              <w:contextualSpacing/>
              <w:rPr>
                <w:rFonts w:ascii="Times New Roman" w:hAnsi="Times New Roman" w:cs="Times New Roman"/>
                <w:sz w:val="24"/>
                <w:szCs w:val="24"/>
              </w:rPr>
            </w:pPr>
            <w:r w:rsidRPr="006E7568">
              <w:rPr>
                <w:rFonts w:ascii="Times New Roman" w:hAnsi="Times New Roman" w:cs="Times New Roman"/>
                <w:sz w:val="24"/>
                <w:szCs w:val="24"/>
              </w:rPr>
              <w:t>Aplinkosauginiai, energijos vartojimo efektyvumo, socialiniai, inovatyvūs reikalavimai, kriterijai tiekėjui (tiekėjo paslaugoms, prekėms)</w:t>
            </w:r>
          </w:p>
        </w:tc>
        <w:tc>
          <w:tcPr>
            <w:tcW w:w="4926" w:type="dxa"/>
            <w:shd w:val="clear" w:color="auto" w:fill="auto"/>
          </w:tcPr>
          <w:p w14:paraId="2FDB5E73" w14:textId="77777777" w:rsidR="006E7568" w:rsidRPr="006E7568" w:rsidRDefault="006E7568" w:rsidP="008E237E">
            <w:pPr>
              <w:contextualSpacing/>
              <w:rPr>
                <w:rFonts w:ascii="Times New Roman" w:hAnsi="Times New Roman" w:cs="Times New Roman"/>
                <w:sz w:val="24"/>
                <w:szCs w:val="24"/>
              </w:rPr>
            </w:pPr>
            <w:r w:rsidRPr="006E7568">
              <w:rPr>
                <w:rFonts w:ascii="Times New Roman" w:hAnsi="Times New Roman" w:cs="Times New Roman"/>
                <w:sz w:val="24"/>
                <w:szCs w:val="24"/>
              </w:rPr>
              <w:t>Reikalavimus tiekėjui (tiekėjo paslaugoms, prekėms) įrodantys dokumentai</w:t>
            </w:r>
          </w:p>
        </w:tc>
      </w:tr>
      <w:tr w:rsidR="006E7568" w:rsidRPr="006E7568" w14:paraId="732EF0E9" w14:textId="77777777" w:rsidTr="006E7568">
        <w:tc>
          <w:tcPr>
            <w:tcW w:w="567" w:type="dxa"/>
            <w:shd w:val="clear" w:color="auto" w:fill="auto"/>
          </w:tcPr>
          <w:p w14:paraId="11E7BB35" w14:textId="77777777" w:rsidR="006E7568" w:rsidRPr="006E7568" w:rsidRDefault="006E7568" w:rsidP="008E237E">
            <w:pPr>
              <w:contextualSpacing/>
              <w:rPr>
                <w:rFonts w:ascii="Times New Roman" w:hAnsi="Times New Roman" w:cs="Times New Roman"/>
                <w:sz w:val="24"/>
                <w:szCs w:val="24"/>
              </w:rPr>
            </w:pPr>
            <w:r w:rsidRPr="006E7568">
              <w:rPr>
                <w:rFonts w:ascii="Times New Roman" w:hAnsi="Times New Roman" w:cs="Times New Roman"/>
                <w:sz w:val="24"/>
                <w:szCs w:val="24"/>
              </w:rPr>
              <w:lastRenderedPageBreak/>
              <w:t>1.</w:t>
            </w:r>
          </w:p>
        </w:tc>
        <w:tc>
          <w:tcPr>
            <w:tcW w:w="4253" w:type="dxa"/>
            <w:shd w:val="clear" w:color="auto" w:fill="auto"/>
          </w:tcPr>
          <w:p w14:paraId="0205A617" w14:textId="77777777" w:rsidR="006E7568" w:rsidRPr="006E7568" w:rsidRDefault="006E7568" w:rsidP="008E237E">
            <w:pPr>
              <w:tabs>
                <w:tab w:val="left" w:pos="6521"/>
              </w:tabs>
              <w:rPr>
                <w:rFonts w:ascii="Times New Roman" w:hAnsi="Times New Roman" w:cs="Times New Roman"/>
                <w:sz w:val="24"/>
                <w:szCs w:val="24"/>
              </w:rPr>
            </w:pPr>
            <w:r w:rsidRPr="006E7568">
              <w:rPr>
                <w:rFonts w:ascii="Times New Roman" w:hAnsi="Times New Roman" w:cs="Times New Roman"/>
                <w:sz w:val="24"/>
                <w:szCs w:val="24"/>
              </w:rPr>
              <w:t xml:space="preserve"> Vykdant mokymus, turi būti taikoma aplinkos apsaugos kriterijai, kad teikiant paslaugą būtų sunaudojama kuo mažiau gamtos išteklių, neteršiama aplinka: dalijamoji medžiaga rengiama tik elektroniniu būdu, paslaugos teikėjas vykdamas į kontaktinių užsiėmimų ar konsultacijų vietą, turi rinktis mažiau taršų kelionės būdą ir/ar maršrutą.</w:t>
            </w:r>
          </w:p>
        </w:tc>
        <w:tc>
          <w:tcPr>
            <w:tcW w:w="4926" w:type="dxa"/>
            <w:shd w:val="clear" w:color="auto" w:fill="auto"/>
          </w:tcPr>
          <w:p w14:paraId="2DC17EEC" w14:textId="77777777" w:rsidR="006E7568" w:rsidRPr="006E7568" w:rsidRDefault="006E7568" w:rsidP="008E237E">
            <w:pPr>
              <w:contextualSpacing/>
              <w:rPr>
                <w:rFonts w:ascii="Times New Roman" w:hAnsi="Times New Roman" w:cs="Times New Roman"/>
                <w:sz w:val="24"/>
                <w:szCs w:val="24"/>
              </w:rPr>
            </w:pPr>
            <w:r w:rsidRPr="006E7568">
              <w:rPr>
                <w:rFonts w:ascii="Times New Roman" w:hAnsi="Times New Roman" w:cs="Times New Roman"/>
                <w:sz w:val="24"/>
                <w:szCs w:val="24"/>
                <w:shd w:val="clear" w:color="auto" w:fill="FFFFFF"/>
              </w:rPr>
              <w:t xml:space="preserve">Paslaugos teikėjas </w:t>
            </w:r>
            <w:r w:rsidRPr="006E7568">
              <w:rPr>
                <w:rFonts w:ascii="Times New Roman" w:hAnsi="Times New Roman" w:cs="Times New Roman"/>
                <w:sz w:val="24"/>
                <w:szCs w:val="24"/>
              </w:rPr>
              <w:t>turi</w:t>
            </w:r>
            <w:r w:rsidRPr="006E7568">
              <w:rPr>
                <w:rFonts w:ascii="Times New Roman" w:hAnsi="Times New Roman" w:cs="Times New Roman"/>
                <w:sz w:val="24"/>
                <w:szCs w:val="24"/>
                <w:shd w:val="clear" w:color="auto" w:fill="FFFFFF"/>
              </w:rPr>
              <w:t xml:space="preserve"> pateikti</w:t>
            </w:r>
            <w:r w:rsidRPr="006E7568" w:rsidDel="008C3D83">
              <w:rPr>
                <w:rFonts w:ascii="Times New Roman" w:hAnsi="Times New Roman" w:cs="Times New Roman"/>
                <w:sz w:val="24"/>
                <w:szCs w:val="24"/>
                <w:shd w:val="clear" w:color="auto" w:fill="FFFFFF"/>
              </w:rPr>
              <w:t xml:space="preserve"> </w:t>
            </w:r>
            <w:r w:rsidRPr="006E7568">
              <w:rPr>
                <w:rFonts w:ascii="Times New Roman" w:hAnsi="Times New Roman" w:cs="Times New Roman"/>
                <w:sz w:val="24"/>
                <w:szCs w:val="24"/>
                <w:shd w:val="clear" w:color="auto" w:fill="FFFFFF"/>
              </w:rPr>
              <w:t>pasirašytą deklaraciją dėl nustatytų aplinkos apsaugos reikalavimų laikymosi sutarties vykdymo metu.</w:t>
            </w:r>
          </w:p>
        </w:tc>
      </w:tr>
    </w:tbl>
    <w:tbl>
      <w:tblPr>
        <w:tblStyle w:val="a4"/>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956"/>
        <w:gridCol w:w="4814"/>
      </w:tblGrid>
      <w:tr w:rsidR="00210FC3" w14:paraId="050F24DA" w14:textId="77777777">
        <w:tc>
          <w:tcPr>
            <w:tcW w:w="4956" w:type="dxa"/>
          </w:tcPr>
          <w:p w14:paraId="050F24CB" w14:textId="77777777" w:rsidR="00210FC3" w:rsidRDefault="00210FC3">
            <w:pPr>
              <w:ind w:right="43"/>
              <w:jc w:val="both"/>
              <w:rPr>
                <w:b/>
                <w:sz w:val="24"/>
                <w:szCs w:val="24"/>
              </w:rPr>
            </w:pPr>
          </w:p>
          <w:p w14:paraId="050F24CC" w14:textId="77777777" w:rsidR="00210FC3" w:rsidRDefault="000A56FF">
            <w:pPr>
              <w:ind w:right="43"/>
              <w:jc w:val="both"/>
              <w:rPr>
                <w:b/>
                <w:sz w:val="24"/>
                <w:szCs w:val="24"/>
              </w:rPr>
            </w:pPr>
            <w:r>
              <w:rPr>
                <w:b/>
                <w:sz w:val="24"/>
                <w:szCs w:val="24"/>
              </w:rPr>
              <w:t xml:space="preserve">Paslaugos teikėjas: </w:t>
            </w:r>
          </w:p>
          <w:p w14:paraId="050F24CD" w14:textId="357A0B8D" w:rsidR="00210FC3" w:rsidRDefault="006E7568">
            <w:pPr>
              <w:jc w:val="both"/>
              <w:rPr>
                <w:b/>
                <w:sz w:val="24"/>
                <w:szCs w:val="24"/>
              </w:rPr>
            </w:pPr>
            <w:r>
              <w:rPr>
                <w:b/>
                <w:sz w:val="24"/>
                <w:szCs w:val="24"/>
              </w:rPr>
              <w:t>Agnė Predkelienė</w:t>
            </w:r>
          </w:p>
          <w:p w14:paraId="050F24CE" w14:textId="77777777" w:rsidR="00210FC3" w:rsidRDefault="00210FC3">
            <w:pPr>
              <w:jc w:val="both"/>
              <w:rPr>
                <w:sz w:val="24"/>
                <w:szCs w:val="24"/>
              </w:rPr>
            </w:pPr>
          </w:p>
          <w:p w14:paraId="050F24CF" w14:textId="3DFE5514" w:rsidR="00210FC3" w:rsidRDefault="008F7293">
            <w:pPr>
              <w:ind w:right="43"/>
              <w:jc w:val="both"/>
              <w:rPr>
                <w:sz w:val="24"/>
                <w:szCs w:val="24"/>
              </w:rPr>
            </w:pPr>
            <w:proofErr w:type="spellStart"/>
            <w:r>
              <w:rPr>
                <w:sz w:val="24"/>
                <w:szCs w:val="24"/>
              </w:rPr>
              <w:t>Kineziterapeutė</w:t>
            </w:r>
            <w:proofErr w:type="spellEnd"/>
          </w:p>
          <w:p w14:paraId="050F24D0" w14:textId="25B3C301" w:rsidR="00210FC3" w:rsidRDefault="008F7293">
            <w:pPr>
              <w:jc w:val="both"/>
              <w:rPr>
                <w:b/>
                <w:sz w:val="24"/>
                <w:szCs w:val="24"/>
              </w:rPr>
            </w:pPr>
            <w:r>
              <w:rPr>
                <w:b/>
                <w:sz w:val="24"/>
                <w:szCs w:val="24"/>
              </w:rPr>
              <w:t>Agnė Predkelienė</w:t>
            </w:r>
          </w:p>
          <w:p w14:paraId="050F24D1" w14:textId="77777777" w:rsidR="00210FC3" w:rsidRDefault="000A56FF">
            <w:pPr>
              <w:jc w:val="both"/>
              <w:rPr>
                <w:sz w:val="24"/>
                <w:szCs w:val="24"/>
              </w:rPr>
            </w:pPr>
            <w:r>
              <w:rPr>
                <w:sz w:val="24"/>
                <w:szCs w:val="24"/>
              </w:rPr>
              <w:t>_______________________</w:t>
            </w:r>
          </w:p>
          <w:p w14:paraId="050F24D2" w14:textId="57185C86" w:rsidR="00210FC3" w:rsidRDefault="00210FC3">
            <w:pPr>
              <w:rPr>
                <w:sz w:val="24"/>
                <w:szCs w:val="24"/>
              </w:rPr>
            </w:pPr>
          </w:p>
        </w:tc>
        <w:tc>
          <w:tcPr>
            <w:tcW w:w="4814" w:type="dxa"/>
          </w:tcPr>
          <w:p w14:paraId="050F24D3" w14:textId="77777777" w:rsidR="00210FC3" w:rsidRDefault="00210FC3">
            <w:pPr>
              <w:jc w:val="both"/>
              <w:rPr>
                <w:b/>
                <w:sz w:val="24"/>
                <w:szCs w:val="24"/>
              </w:rPr>
            </w:pPr>
          </w:p>
          <w:p w14:paraId="050F24D4" w14:textId="77777777" w:rsidR="00210FC3" w:rsidRDefault="000A56FF">
            <w:pPr>
              <w:jc w:val="both"/>
              <w:rPr>
                <w:b/>
                <w:sz w:val="24"/>
                <w:szCs w:val="24"/>
              </w:rPr>
            </w:pPr>
            <w:r>
              <w:rPr>
                <w:b/>
                <w:sz w:val="24"/>
                <w:szCs w:val="24"/>
              </w:rPr>
              <w:t xml:space="preserve">Paslaugos gavėjas: </w:t>
            </w:r>
          </w:p>
          <w:p w14:paraId="050F24D5" w14:textId="77777777" w:rsidR="00210FC3" w:rsidRDefault="000A56FF">
            <w:pPr>
              <w:rPr>
                <w:b/>
                <w:sz w:val="24"/>
                <w:szCs w:val="24"/>
              </w:rPr>
            </w:pPr>
            <w:r>
              <w:rPr>
                <w:b/>
                <w:sz w:val="24"/>
                <w:szCs w:val="24"/>
              </w:rPr>
              <w:t>Kauno miesto savivaldybės visuomenės sveikatos biuras</w:t>
            </w:r>
          </w:p>
          <w:p w14:paraId="050F24D6" w14:textId="77777777" w:rsidR="00210FC3" w:rsidRDefault="000A56FF">
            <w:pPr>
              <w:ind w:right="43"/>
              <w:jc w:val="both"/>
              <w:rPr>
                <w:sz w:val="24"/>
                <w:szCs w:val="24"/>
              </w:rPr>
            </w:pPr>
            <w:r>
              <w:rPr>
                <w:sz w:val="24"/>
                <w:szCs w:val="24"/>
              </w:rPr>
              <w:t>Direktorė</w:t>
            </w:r>
          </w:p>
          <w:p w14:paraId="050F24D7" w14:textId="77777777" w:rsidR="00210FC3" w:rsidRDefault="000A56FF">
            <w:pPr>
              <w:ind w:right="43"/>
              <w:jc w:val="both"/>
              <w:rPr>
                <w:b/>
                <w:sz w:val="24"/>
                <w:szCs w:val="24"/>
              </w:rPr>
            </w:pPr>
            <w:r>
              <w:rPr>
                <w:b/>
                <w:sz w:val="24"/>
                <w:szCs w:val="24"/>
              </w:rPr>
              <w:t>Gerda Kuzmarskienė</w:t>
            </w:r>
          </w:p>
          <w:p w14:paraId="050F24D8" w14:textId="77777777" w:rsidR="00210FC3" w:rsidRDefault="000A56FF">
            <w:pPr>
              <w:rPr>
                <w:sz w:val="24"/>
                <w:szCs w:val="24"/>
              </w:rPr>
            </w:pPr>
            <w:r>
              <w:rPr>
                <w:sz w:val="24"/>
                <w:szCs w:val="24"/>
              </w:rPr>
              <w:t>____________________________</w:t>
            </w:r>
          </w:p>
          <w:p w14:paraId="050F24D9" w14:textId="77777777" w:rsidR="00210FC3" w:rsidRDefault="000A56FF">
            <w:pPr>
              <w:rPr>
                <w:b/>
                <w:sz w:val="24"/>
                <w:szCs w:val="24"/>
              </w:rPr>
            </w:pPr>
            <w:r>
              <w:rPr>
                <w:sz w:val="24"/>
                <w:szCs w:val="24"/>
              </w:rPr>
              <w:t>A.V.</w:t>
            </w:r>
          </w:p>
        </w:tc>
      </w:tr>
    </w:tbl>
    <w:p w14:paraId="050F24DB" w14:textId="77777777" w:rsidR="00210FC3" w:rsidRDefault="00210FC3">
      <w:pPr>
        <w:jc w:val="both"/>
        <w:rPr>
          <w:rFonts w:ascii="Times New Roman" w:eastAsia="Times New Roman" w:hAnsi="Times New Roman" w:cs="Times New Roman"/>
          <w:b/>
          <w:sz w:val="24"/>
          <w:szCs w:val="24"/>
        </w:rPr>
      </w:pPr>
    </w:p>
    <w:sectPr w:rsidR="00210FC3" w:rsidSect="007D0DDD">
      <w:type w:val="continuous"/>
      <w:pgSz w:w="11906" w:h="16838"/>
      <w:pgMar w:top="142" w:right="567" w:bottom="426" w:left="1701"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C077E8D3-D023-4DF3-9EA8-F0998DC12CD4}"/>
  </w:font>
  <w:font w:name="Calibri">
    <w:panose1 w:val="020F0502020204030204"/>
    <w:charset w:val="BA"/>
    <w:family w:val="swiss"/>
    <w:pitch w:val="variable"/>
    <w:sig w:usb0="E4002EFF" w:usb1="C000247B" w:usb2="00000009" w:usb3="00000000" w:csb0="000001FF" w:csb1="00000000"/>
    <w:embedRegular r:id="rId2" w:fontKey="{70913822-8256-41A5-9BD0-EBE945E4B194}"/>
    <w:embedBold r:id="rId3" w:fontKey="{50B7B11A-D004-4103-88B1-09404B717AC6}"/>
    <w:embedItalic r:id="rId4" w:fontKey="{C77E2418-916F-4BE0-B3E0-12EF4822BD59}"/>
  </w:font>
  <w:font w:name="Segoe UI">
    <w:panose1 w:val="020B0502040204020203"/>
    <w:charset w:val="BA"/>
    <w:family w:val="swiss"/>
    <w:pitch w:val="variable"/>
    <w:sig w:usb0="E4002EFF" w:usb1="C000E47F" w:usb2="00000009" w:usb3="00000000" w:csb0="000001FF" w:csb1="00000000"/>
    <w:embedRegular r:id="rId5" w:fontKey="{FED47251-86D1-4BBC-8901-2DE222B07D7D}"/>
  </w:font>
  <w:font w:name="Georgia">
    <w:panose1 w:val="02040502050405020303"/>
    <w:charset w:val="BA"/>
    <w:family w:val="roman"/>
    <w:pitch w:val="variable"/>
    <w:sig w:usb0="00000287" w:usb1="00000000" w:usb2="00000000" w:usb3="00000000" w:csb0="0000009F" w:csb1="00000000"/>
    <w:embedRegular r:id="rId6" w:fontKey="{649F8CA8-B024-4613-A222-65FBDDADD2D7}"/>
    <w:embedItalic r:id="rId7" w:fontKey="{BC4DD629-D436-4C60-B893-838D13EE3D53}"/>
  </w:font>
  <w:font w:name="Cambria">
    <w:panose1 w:val="02040503050406030204"/>
    <w:charset w:val="BA"/>
    <w:family w:val="roman"/>
    <w:pitch w:val="variable"/>
    <w:sig w:usb0="E00006FF" w:usb1="420024FF" w:usb2="02000000" w:usb3="00000000" w:csb0="0000019F" w:csb1="00000000"/>
    <w:embedRegular r:id="rId8" w:fontKey="{A9200348-399D-48BB-A116-F9017168924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8E3800"/>
    <w:multiLevelType w:val="hybridMultilevel"/>
    <w:tmpl w:val="2FAAEC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2B5061A5"/>
    <w:multiLevelType w:val="multilevel"/>
    <w:tmpl w:val="6D92F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501AA6"/>
    <w:multiLevelType w:val="multilevel"/>
    <w:tmpl w:val="ECEA852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DE75B9"/>
    <w:multiLevelType w:val="multilevel"/>
    <w:tmpl w:val="0B24C844"/>
    <w:lvl w:ilvl="0">
      <w:start w:val="3"/>
      <w:numFmt w:val="decimal"/>
      <w:lvlText w:val="%1."/>
      <w:lvlJc w:val="left"/>
      <w:pPr>
        <w:ind w:left="495" w:hanging="495"/>
      </w:pPr>
      <w:rPr>
        <w:b/>
      </w:rPr>
    </w:lvl>
    <w:lvl w:ilvl="1">
      <w:start w:val="1"/>
      <w:numFmt w:val="decimal"/>
      <w:lvlText w:val="%1.%2."/>
      <w:lvlJc w:val="left"/>
      <w:pPr>
        <w:ind w:left="495" w:hanging="495"/>
      </w:pPr>
    </w:lvl>
    <w:lvl w:ilvl="2">
      <w:start w:val="1"/>
      <w:numFmt w:val="decimal"/>
      <w:lvlText w:val="%1.%2.%3."/>
      <w:lvlJc w:val="left"/>
      <w:pPr>
        <w:ind w:left="5257"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31775714"/>
    <w:multiLevelType w:val="multilevel"/>
    <w:tmpl w:val="DA3CBC8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45CB4561"/>
    <w:multiLevelType w:val="hybridMultilevel"/>
    <w:tmpl w:val="BBA401D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5E4A7B4B"/>
    <w:multiLevelType w:val="multilevel"/>
    <w:tmpl w:val="69A2F6BC"/>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65263D47"/>
    <w:multiLevelType w:val="hybridMultilevel"/>
    <w:tmpl w:val="404AD5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6B0D2FA3"/>
    <w:multiLevelType w:val="multilevel"/>
    <w:tmpl w:val="5672E26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9" w15:restartNumberingAfterBreak="0">
    <w:nsid w:val="6E806198"/>
    <w:multiLevelType w:val="multilevel"/>
    <w:tmpl w:val="924A94C0"/>
    <w:lvl w:ilvl="0">
      <w:start w:val="1"/>
      <w:numFmt w:val="decimal"/>
      <w:lvlText w:val="%1."/>
      <w:lvlJc w:val="left"/>
      <w:pPr>
        <w:ind w:left="720" w:hanging="360"/>
      </w:pPr>
      <w:rPr>
        <w:b/>
      </w:rPr>
    </w:lvl>
    <w:lvl w:ilvl="1">
      <w:start w:val="1"/>
      <w:numFmt w:val="decimal"/>
      <w:lvlText w:val="%1.%2."/>
      <w:lvlJc w:val="left"/>
      <w:pPr>
        <w:ind w:left="1637" w:hanging="360"/>
      </w:pPr>
      <w:rPr>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 w15:restartNumberingAfterBreak="0">
    <w:nsid w:val="7A8B073B"/>
    <w:multiLevelType w:val="hybridMultilevel"/>
    <w:tmpl w:val="12FCB2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6563045">
    <w:abstractNumId w:val="3"/>
  </w:num>
  <w:num w:numId="2" w16cid:durableId="1468425656">
    <w:abstractNumId w:val="2"/>
  </w:num>
  <w:num w:numId="3" w16cid:durableId="1783960263">
    <w:abstractNumId w:val="1"/>
  </w:num>
  <w:num w:numId="4" w16cid:durableId="1088963153">
    <w:abstractNumId w:val="4"/>
  </w:num>
  <w:num w:numId="5" w16cid:durableId="1462646859">
    <w:abstractNumId w:val="9"/>
  </w:num>
  <w:num w:numId="6" w16cid:durableId="75053851">
    <w:abstractNumId w:val="8"/>
  </w:num>
  <w:num w:numId="7" w16cid:durableId="677276409">
    <w:abstractNumId w:val="6"/>
  </w:num>
  <w:num w:numId="8" w16cid:durableId="284118134">
    <w:abstractNumId w:val="5"/>
  </w:num>
  <w:num w:numId="9" w16cid:durableId="234584810">
    <w:abstractNumId w:val="0"/>
  </w:num>
  <w:num w:numId="10" w16cid:durableId="1374959334">
    <w:abstractNumId w:val="10"/>
  </w:num>
  <w:num w:numId="11" w16cid:durableId="18825936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FC3"/>
    <w:rsid w:val="000A56FF"/>
    <w:rsid w:val="000E68E7"/>
    <w:rsid w:val="0016184F"/>
    <w:rsid w:val="00210FC3"/>
    <w:rsid w:val="00286BE4"/>
    <w:rsid w:val="002A3011"/>
    <w:rsid w:val="0034107D"/>
    <w:rsid w:val="00386AC3"/>
    <w:rsid w:val="00397041"/>
    <w:rsid w:val="003C7141"/>
    <w:rsid w:val="00425842"/>
    <w:rsid w:val="00431CB0"/>
    <w:rsid w:val="00466688"/>
    <w:rsid w:val="004A75D7"/>
    <w:rsid w:val="004C6A96"/>
    <w:rsid w:val="004E3127"/>
    <w:rsid w:val="005120E2"/>
    <w:rsid w:val="005A26C6"/>
    <w:rsid w:val="00634665"/>
    <w:rsid w:val="00676D65"/>
    <w:rsid w:val="006E7568"/>
    <w:rsid w:val="007C2734"/>
    <w:rsid w:val="007D0DDD"/>
    <w:rsid w:val="00800FAF"/>
    <w:rsid w:val="00823F82"/>
    <w:rsid w:val="00877BA8"/>
    <w:rsid w:val="008F7293"/>
    <w:rsid w:val="00982747"/>
    <w:rsid w:val="00AB5ADB"/>
    <w:rsid w:val="00AB799A"/>
    <w:rsid w:val="00AE1476"/>
    <w:rsid w:val="00B0586A"/>
    <w:rsid w:val="00B22485"/>
    <w:rsid w:val="00B47C7F"/>
    <w:rsid w:val="00BA6A8A"/>
    <w:rsid w:val="00D315D3"/>
    <w:rsid w:val="00DB6653"/>
    <w:rsid w:val="00E102FF"/>
    <w:rsid w:val="00E209B8"/>
    <w:rsid w:val="00EE3BB5"/>
    <w:rsid w:val="00F05157"/>
    <w:rsid w:val="00F5204D"/>
    <w:rsid w:val="00F71CBD"/>
    <w:rsid w:val="00F91D82"/>
    <w:rsid w:val="00FA127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F23D9"/>
  <w15:docId w15:val="{578CACC8-2C8F-4507-970E-424E3010F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DD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3983"/>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rsid w:val="00240319"/>
    <w:pPr>
      <w:spacing w:before="100" w:beforeAutospacing="1" w:after="100" w:afterAutospacing="1"/>
    </w:pPr>
    <w:rPr>
      <w:rFonts w:ascii="Times New Roman" w:hAnsi="Times New Roman"/>
      <w:sz w:val="24"/>
      <w:szCs w:val="24"/>
    </w:rPr>
  </w:style>
  <w:style w:type="table" w:styleId="TableGrid">
    <w:name w:val="Table Grid"/>
    <w:basedOn w:val="TableNormal"/>
    <w:uiPriority w:val="59"/>
    <w:locked/>
    <w:rsid w:val="00B726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72678"/>
    <w:pPr>
      <w:tabs>
        <w:tab w:val="center" w:pos="4819"/>
        <w:tab w:val="right" w:pos="9638"/>
      </w:tabs>
    </w:pPr>
  </w:style>
  <w:style w:type="character" w:customStyle="1" w:styleId="HeaderChar">
    <w:name w:val="Header Char"/>
    <w:basedOn w:val="DefaultParagraphFont"/>
    <w:link w:val="Header"/>
    <w:rsid w:val="00B72678"/>
    <w:rPr>
      <w:sz w:val="22"/>
      <w:szCs w:val="22"/>
    </w:rPr>
  </w:style>
  <w:style w:type="paragraph" w:styleId="Footer">
    <w:name w:val="footer"/>
    <w:basedOn w:val="Normal"/>
    <w:link w:val="FooterChar"/>
    <w:uiPriority w:val="99"/>
    <w:unhideWhenUsed/>
    <w:rsid w:val="00B72678"/>
    <w:pPr>
      <w:tabs>
        <w:tab w:val="center" w:pos="4819"/>
        <w:tab w:val="right" w:pos="9638"/>
      </w:tabs>
    </w:pPr>
  </w:style>
  <w:style w:type="character" w:customStyle="1" w:styleId="FooterChar">
    <w:name w:val="Footer Char"/>
    <w:basedOn w:val="DefaultParagraphFont"/>
    <w:link w:val="Footer"/>
    <w:uiPriority w:val="99"/>
    <w:rsid w:val="00B72678"/>
    <w:rPr>
      <w:sz w:val="22"/>
      <w:szCs w:val="22"/>
    </w:rPr>
  </w:style>
  <w:style w:type="paragraph" w:styleId="ListParagraph">
    <w:name w:val="List Paragraph"/>
    <w:aliases w:val="List Paragraph Red,Buletai,Bullet EY,List Paragraph21,List Paragraph1,List Paragraph2,lp1,Bullet 1,Use Case List Paragraph,Numbering,ERP-List Paragraph,List Paragraph11,List Paragraph111,Paragraph"/>
    <w:basedOn w:val="Normal"/>
    <w:link w:val="ListParagraphChar"/>
    <w:uiPriority w:val="34"/>
    <w:qFormat/>
    <w:rsid w:val="00F74A0A"/>
    <w:pPr>
      <w:spacing w:line="360" w:lineRule="auto"/>
      <w:ind w:left="720" w:firstLine="680"/>
      <w:contextualSpacing/>
      <w:jc w:val="both"/>
    </w:pPr>
    <w:rPr>
      <w:rFonts w:ascii="Times New Roman" w:hAnsi="Times New Roman"/>
      <w:sz w:val="24"/>
      <w:lang w:eastAsia="en-US"/>
    </w:rPr>
  </w:style>
  <w:style w:type="paragraph" w:customStyle="1" w:styleId="Stilius">
    <w:name w:val="Stilius"/>
    <w:qFormat/>
    <w:rsid w:val="00F74A0A"/>
    <w:pPr>
      <w:widowControl w:val="0"/>
      <w:autoSpaceDE w:val="0"/>
      <w:autoSpaceDN w:val="0"/>
      <w:adjustRightInd w:val="0"/>
    </w:pPr>
    <w:rPr>
      <w:rFonts w:ascii="Times New Roman" w:hAnsi="Times New Roman"/>
      <w:sz w:val="24"/>
      <w:szCs w:val="24"/>
    </w:rPr>
  </w:style>
  <w:style w:type="character" w:styleId="Hyperlink">
    <w:name w:val="Hyperlink"/>
    <w:basedOn w:val="DefaultParagraphFont"/>
    <w:uiPriority w:val="99"/>
    <w:unhideWhenUsed/>
    <w:rsid w:val="00CF0A20"/>
    <w:rPr>
      <w:color w:val="0000FF" w:themeColor="hyperlink"/>
      <w:u w:val="single"/>
    </w:rPr>
  </w:style>
  <w:style w:type="paragraph" w:customStyle="1" w:styleId="gmail-m4333204085166110845msolistparagraph">
    <w:name w:val="gmail-m_4333204085166110845msolistparagraph"/>
    <w:basedOn w:val="Normal"/>
    <w:rsid w:val="00116259"/>
    <w:pPr>
      <w:spacing w:before="100" w:beforeAutospacing="1" w:after="100" w:afterAutospacing="1"/>
    </w:pPr>
    <w:rPr>
      <w:rFonts w:ascii="Times New Roman" w:eastAsiaTheme="minorHAnsi" w:hAnsi="Times New Roman"/>
      <w:sz w:val="24"/>
      <w:szCs w:val="24"/>
    </w:rPr>
  </w:style>
  <w:style w:type="paragraph" w:customStyle="1" w:styleId="Default">
    <w:name w:val="Default"/>
    <w:rsid w:val="00922924"/>
    <w:pPr>
      <w:autoSpaceDE w:val="0"/>
      <w:autoSpaceDN w:val="0"/>
      <w:adjustRightInd w:val="0"/>
    </w:pPr>
    <w:rPr>
      <w:rFonts w:ascii="Times New Roman" w:hAnsi="Times New Roman"/>
      <w:color w:val="000000"/>
      <w:sz w:val="24"/>
      <w:szCs w:val="24"/>
      <w:lang w:val="en-US"/>
    </w:rPr>
  </w:style>
  <w:style w:type="paragraph" w:styleId="HTMLPreformatted">
    <w:name w:val="HTML Preformatted"/>
    <w:basedOn w:val="Normal"/>
    <w:link w:val="HTMLPreformattedChar"/>
    <w:uiPriority w:val="99"/>
    <w:semiHidden/>
    <w:unhideWhenUsed/>
    <w:rsid w:val="00CB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CB2348"/>
    <w:rPr>
      <w:rFonts w:ascii="Courier New" w:eastAsia="Calibri" w:hAnsi="Courier New" w:cs="Courier New"/>
      <w:color w:val="000000"/>
    </w:rPr>
  </w:style>
  <w:style w:type="character" w:customStyle="1" w:styleId="ListParagraphChar">
    <w:name w:val="List Paragraph Char"/>
    <w:aliases w:val="List Paragraph Red Char,Buletai Char,Bullet EY Char,List Paragraph21 Char,List Paragraph1 Char,List Paragraph2 Char,lp1 Char,Bullet 1 Char,Use Case List Paragraph Char,Numbering Char,ERP-List Paragraph Char,List Paragraph11 Char"/>
    <w:basedOn w:val="DefaultParagraphFont"/>
    <w:link w:val="ListParagraph"/>
    <w:uiPriority w:val="34"/>
    <w:locked/>
    <w:rsid w:val="00CB2348"/>
    <w:rPr>
      <w:rFonts w:ascii="Times New Roman" w:eastAsia="Calibri" w:hAnsi="Times New Roman"/>
      <w:sz w:val="24"/>
      <w:szCs w:val="22"/>
      <w:lang w:eastAsia="en-US"/>
    </w:rPr>
  </w:style>
  <w:style w:type="character" w:styleId="UnresolvedMention">
    <w:name w:val="Unresolved Mention"/>
    <w:basedOn w:val="DefaultParagraphFont"/>
    <w:uiPriority w:val="99"/>
    <w:semiHidden/>
    <w:unhideWhenUsed/>
    <w:rsid w:val="00326B22"/>
    <w:rPr>
      <w:color w:val="605E5C"/>
      <w:shd w:val="clear" w:color="auto" w:fill="E1DFDD"/>
    </w:rPr>
  </w:style>
  <w:style w:type="character" w:styleId="CommentReference">
    <w:name w:val="annotation reference"/>
    <w:uiPriority w:val="99"/>
    <w:semiHidden/>
    <w:unhideWhenUsed/>
    <w:rsid w:val="001800A0"/>
    <w:rPr>
      <w:sz w:val="16"/>
      <w:szCs w:val="16"/>
    </w:rPr>
  </w:style>
  <w:style w:type="character" w:customStyle="1" w:styleId="Heading4Char">
    <w:name w:val="Heading 4 Char"/>
    <w:basedOn w:val="DefaultParagraphFont"/>
    <w:link w:val="Heading4"/>
    <w:uiPriority w:val="9"/>
    <w:rsid w:val="00D13983"/>
    <w:rPr>
      <w:rFonts w:ascii="Times New Roman" w:hAnsi="Times New Roman"/>
      <w:b/>
      <w:bCs/>
      <w:sz w:val="24"/>
      <w:szCs w:val="24"/>
    </w:rPr>
  </w:style>
  <w:style w:type="paragraph" w:styleId="CommentText">
    <w:name w:val="annotation text"/>
    <w:basedOn w:val="Normal"/>
    <w:link w:val="CommentTextChar"/>
    <w:uiPriority w:val="99"/>
    <w:unhideWhenUsed/>
    <w:rsid w:val="00931191"/>
    <w:rPr>
      <w:sz w:val="20"/>
      <w:szCs w:val="20"/>
    </w:rPr>
  </w:style>
  <w:style w:type="character" w:customStyle="1" w:styleId="CommentTextChar">
    <w:name w:val="Comment Text Char"/>
    <w:basedOn w:val="DefaultParagraphFont"/>
    <w:link w:val="CommentText"/>
    <w:uiPriority w:val="99"/>
    <w:rsid w:val="00931191"/>
  </w:style>
  <w:style w:type="paragraph" w:styleId="CommentSubject">
    <w:name w:val="annotation subject"/>
    <w:basedOn w:val="CommentText"/>
    <w:next w:val="CommentText"/>
    <w:link w:val="CommentSubjectChar"/>
    <w:uiPriority w:val="99"/>
    <w:semiHidden/>
    <w:unhideWhenUsed/>
    <w:rsid w:val="00931191"/>
    <w:rPr>
      <w:b/>
      <w:bCs/>
    </w:rPr>
  </w:style>
  <w:style w:type="character" w:customStyle="1" w:styleId="CommentSubjectChar">
    <w:name w:val="Comment Subject Char"/>
    <w:basedOn w:val="CommentTextChar"/>
    <w:link w:val="CommentSubject"/>
    <w:uiPriority w:val="99"/>
    <w:semiHidden/>
    <w:rsid w:val="00931191"/>
    <w:rPr>
      <w:b/>
      <w:bCs/>
    </w:rPr>
  </w:style>
  <w:style w:type="paragraph" w:styleId="Revision">
    <w:name w:val="Revision"/>
    <w:hidden/>
    <w:uiPriority w:val="99"/>
    <w:semiHidden/>
    <w:rsid w:val="00CA25ED"/>
  </w:style>
  <w:style w:type="character" w:customStyle="1" w:styleId="normaltextrun">
    <w:name w:val="normaltextrun"/>
    <w:basedOn w:val="DefaultParagraphFont"/>
    <w:rsid w:val="00077E48"/>
  </w:style>
  <w:style w:type="paragraph" w:customStyle="1" w:styleId="paragraph">
    <w:name w:val="paragraph"/>
    <w:basedOn w:val="Normal"/>
    <w:rsid w:val="00077E48"/>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077E48"/>
  </w:style>
  <w:style w:type="character" w:customStyle="1" w:styleId="size">
    <w:name w:val="size"/>
    <w:basedOn w:val="DefaultParagraphFont"/>
    <w:rsid w:val="008E5CB7"/>
  </w:style>
  <w:style w:type="character" w:customStyle="1" w:styleId="cf01">
    <w:name w:val="cf01"/>
    <w:rsid w:val="004F1EBD"/>
    <w:rPr>
      <w:rFonts w:ascii="Segoe UI" w:hAnsi="Segoe UI" w:cs="Segoe UI" w:hint="default"/>
      <w:sz w:val="18"/>
      <w:szCs w:val="18"/>
    </w:rPr>
  </w:style>
  <w:style w:type="character" w:customStyle="1" w:styleId="ui-provider">
    <w:name w:val="ui-provider"/>
    <w:basedOn w:val="DefaultParagraphFont"/>
    <w:rsid w:val="0049209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552674">
      <w:bodyDiv w:val="1"/>
      <w:marLeft w:val="0"/>
      <w:marRight w:val="0"/>
      <w:marTop w:val="0"/>
      <w:marBottom w:val="0"/>
      <w:divBdr>
        <w:top w:val="none" w:sz="0" w:space="0" w:color="auto"/>
        <w:left w:val="none" w:sz="0" w:space="0" w:color="auto"/>
        <w:bottom w:val="none" w:sz="0" w:space="0" w:color="auto"/>
        <w:right w:val="none" w:sz="0" w:space="0" w:color="auto"/>
      </w:divBdr>
    </w:div>
    <w:div w:id="1033068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DzrYSu9CNoa0kUhVW45tddVgdg==">CgMxLjAyCGguZ2pkZ3hzMgppZC4zMGowemxsMgppZC4xZm9iOXRlOAByITF0SVFvWjdVRkhTTEV2VzRFNTJLZC1SVWpCU0Z1dmp2aA==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Pages>
  <Words>9565</Words>
  <Characters>5453</Characters>
  <Application>Microsoft Office Word</Application>
  <DocSecurity>0</DocSecurity>
  <Lines>45</Lines>
  <Paragraphs>29</Paragraphs>
  <ScaleCrop>false</ScaleCrop>
  <Company/>
  <LinksUpToDate>false</LinksUpToDate>
  <CharactersWithSpaces>14989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pardavimai</dc:creator>
  <cp:lastModifiedBy>Viešieji Pirkimai</cp:lastModifiedBy>
  <cp:revision>39</cp:revision>
  <dcterms:created xsi:type="dcterms:W3CDTF">2021-10-09T18:39:00Z</dcterms:created>
  <dcterms:modified xsi:type="dcterms:W3CDTF">2025-01-15T09:10:00Z</dcterms:modified>
</cp:coreProperties>
</file>