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F81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2023-04-12 Miškininkystės  ran</w:t>
      </w:r>
      <w:r>
        <w:rPr>
          <w:rFonts w:ascii="Times New Roman" w:hAnsi="Times New Roman"/>
          <w:sz w:val="24"/>
          <w:szCs w:val="24"/>
          <w:lang w:val="en-GB"/>
        </w:rPr>
        <w:t>g</w:t>
      </w:r>
      <w:r>
        <w:rPr>
          <w:rFonts w:ascii="Times New Roman" w:hAnsi="Times New Roman"/>
          <w:sz w:val="24"/>
          <w:szCs w:val="24"/>
        </w:rPr>
        <w:t xml:space="preserve">os                                </w:t>
      </w:r>
    </w:p>
    <w:p w:rsidR="00CE6F81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 75-VP-970</w:t>
      </w:r>
    </w:p>
    <w:p w:rsidR="00CE6F81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:rsidR="00CE6F81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CE6F81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CE6F81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:rsidR="00CE6F81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>2024  gruodžio 11 d.</w:t>
      </w:r>
      <w:bookmarkEnd w:id="0"/>
    </w:p>
    <w:p w:rsidR="00CE6F81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:rsidR="00CE6F81" w:rsidRDefault="00CE6F81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CE6F81" w:rsidRDefault="00000000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Paslaugų teikėjas</w:t>
      </w:r>
      <w:r>
        <w:rPr>
          <w:szCs w:val="24"/>
        </w:rPr>
        <w:t xml:space="preserve"> </w:t>
      </w:r>
      <w:sdt>
        <w:sdtPr>
          <w:id w:val="594120334"/>
          <w:placeholder>
            <w:docPart w:val="7C70C8A3A1564314B9AF4D52E5082CDA"/>
          </w:placeholder>
          <w:text/>
        </w:sdtPr>
        <w:sdtContent>
          <w:r>
            <w:t>Kęstutis Puzas</w:t>
          </w:r>
        </w:sdtContent>
      </w:sdt>
      <w:r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sz w:val="24"/>
          <w:szCs w:val="24"/>
        </w:rPr>
        <w:t xml:space="preserve">Miškininkystės darbų rangos paslaugų teikimo VĮ Valstybinių miškų urėdijos  </w:t>
      </w:r>
      <w:sdt>
        <w:sdtPr>
          <w:id w:val="1911222484"/>
          <w:placeholder>
            <w:docPart w:val="225DAFFB0DA74D6E8C984C3B13A03F9F"/>
          </w:placeholder>
          <w:text/>
        </w:sdtPr>
        <w:sdtContent>
          <w:r>
            <w:t>Varėnos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regioniniam padaliniui 2025 metais grafikas:</w:t>
      </w:r>
    </w:p>
    <w:p w:rsidR="00CE6F81" w:rsidRDefault="00CE6F8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728" w:type="dxa"/>
        <w:tblLayout w:type="fixed"/>
        <w:tblLook w:val="04A0" w:firstRow="1" w:lastRow="0" w:firstColumn="1" w:lastColumn="0" w:noHBand="0" w:noVBand="1"/>
      </w:tblPr>
      <w:tblGrid>
        <w:gridCol w:w="587"/>
        <w:gridCol w:w="2600"/>
        <w:gridCol w:w="699"/>
        <w:gridCol w:w="836"/>
        <w:gridCol w:w="236"/>
        <w:gridCol w:w="282"/>
        <w:gridCol w:w="421"/>
        <w:gridCol w:w="284"/>
        <w:gridCol w:w="422"/>
        <w:gridCol w:w="421"/>
        <w:gridCol w:w="422"/>
        <w:gridCol w:w="421"/>
        <w:gridCol w:w="497"/>
        <w:gridCol w:w="517"/>
        <w:gridCol w:w="479"/>
        <w:gridCol w:w="368"/>
        <w:gridCol w:w="236"/>
      </w:tblGrid>
      <w:tr w:rsidR="00CE6F81">
        <w:tc>
          <w:tcPr>
            <w:tcW w:w="597" w:type="dxa"/>
            <w:vMerge w:val="restart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8" w:type="dxa"/>
            <w:vMerge w:val="restart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710" w:type="dxa"/>
            <w:vMerge w:val="restart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819" w:type="dxa"/>
            <w:gridSpan w:val="12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E6F81" w:rsidRDefault="00CE6F81">
            <w:pPr>
              <w:widowControl w:val="0"/>
            </w:pPr>
          </w:p>
        </w:tc>
      </w:tr>
      <w:tr w:rsidR="00CE6F81">
        <w:tc>
          <w:tcPr>
            <w:tcW w:w="597" w:type="dxa"/>
            <w:vMerge/>
          </w:tcPr>
          <w:p w:rsidR="00CE6F81" w:rsidRDefault="00CE6F8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8" w:type="dxa"/>
            <w:vMerge/>
          </w:tcPr>
          <w:p w:rsidR="00CE6F81" w:rsidRDefault="00CE6F8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vMerge/>
          </w:tcPr>
          <w:p w:rsidR="00CE6F81" w:rsidRDefault="00CE6F8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Merge/>
          </w:tcPr>
          <w:p w:rsidR="00CE6F81" w:rsidRDefault="00CE6F8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35" w:type="dxa"/>
          </w:tcPr>
          <w:p w:rsidR="00CE6F81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7" w:type="dxa"/>
            <w:gridSpan w:val="2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E6F81">
        <w:tc>
          <w:tcPr>
            <w:tcW w:w="597" w:type="dxa"/>
          </w:tcPr>
          <w:p w:rsidR="00CE6F81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8" w:type="dxa"/>
          </w:tcPr>
          <w:p w:rsidR="00CE6F81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Želdinių, žėlinių apsauga nuo</w:t>
            </w:r>
          </w:p>
          <w:p w:rsidR="00CE6F81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kanopinių žvėrių bei vabzdžių</w:t>
            </w:r>
          </w:p>
          <w:p w:rsidR="00CE6F81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daromos žalos Glūko girininkijoje</w:t>
            </w:r>
          </w:p>
        </w:tc>
        <w:tc>
          <w:tcPr>
            <w:tcW w:w="710" w:type="dxa"/>
          </w:tcPr>
          <w:p w:rsidR="00CE6F81" w:rsidRDefault="00000000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Tūkst. Vnt.</w:t>
            </w:r>
          </w:p>
        </w:tc>
        <w:tc>
          <w:tcPr>
            <w:tcW w:w="851" w:type="dxa"/>
          </w:tcPr>
          <w:p w:rsidR="00CE6F81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260</w:t>
            </w:r>
          </w:p>
        </w:tc>
        <w:tc>
          <w:tcPr>
            <w:tcW w:w="235" w:type="dxa"/>
          </w:tcPr>
          <w:p w:rsidR="00CE6F81" w:rsidRDefault="00CE6F8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24" w:type="dxa"/>
          </w:tcPr>
          <w:p w:rsidR="00CE6F8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:rsidR="00CE6F81" w:rsidRDefault="00CE6F8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6F81" w:rsidRDefault="00CE6F81">
      <w:pPr>
        <w:rPr>
          <w:rFonts w:ascii="Times New Roman" w:hAnsi="Times New Roman"/>
          <w:sz w:val="24"/>
          <w:szCs w:val="24"/>
        </w:rPr>
      </w:pPr>
    </w:p>
    <w:p w:rsidR="00CE6F81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40"/>
        <w:gridCol w:w="655"/>
        <w:gridCol w:w="4431"/>
      </w:tblGrid>
      <w:tr w:rsidR="00CE6F81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CE6F8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682202811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varena@vmu.lt</w:t>
                </w:r>
              </w:sdtContent>
            </w:sdt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E6F81" w:rsidRDefault="00CE6F8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CE6F8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704542005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Puzas                                              Gim.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CE6F81" w:rsidRDefault="00CE6F81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CE6F81">
        <w:tc>
          <w:tcPr>
            <w:tcW w:w="4672" w:type="dxa"/>
            <w:vAlign w:val="center"/>
          </w:tcPr>
          <w:p w:rsidR="00CE6F81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CE6F81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CE6F81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:rsidR="00CE6F81" w:rsidRDefault="00CE6F8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CE6F81" w:rsidRDefault="00CE6F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E6F81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81"/>
    <w:rsid w:val="006C7654"/>
    <w:rsid w:val="00CE6F81"/>
    <w:rsid w:val="00D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D9868-5ED7-4815-BAF3-CEE9F9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2475B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70FD3"/>
    <w:rsid w:val="00194360"/>
    <w:rsid w:val="0022048C"/>
    <w:rsid w:val="002565A5"/>
    <w:rsid w:val="00264FF7"/>
    <w:rsid w:val="00342AFB"/>
    <w:rsid w:val="003D7310"/>
    <w:rsid w:val="004740E6"/>
    <w:rsid w:val="004A328D"/>
    <w:rsid w:val="006D0C10"/>
    <w:rsid w:val="006F69F6"/>
    <w:rsid w:val="00920E4E"/>
    <w:rsid w:val="00AC3E8D"/>
    <w:rsid w:val="00AC4A46"/>
    <w:rsid w:val="00D74864"/>
    <w:rsid w:val="00D776D5"/>
    <w:rsid w:val="00D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20</cp:revision>
  <dcterms:created xsi:type="dcterms:W3CDTF">2020-12-02T12:25:00Z</dcterms:created>
  <dcterms:modified xsi:type="dcterms:W3CDTF">2025-01-31T11:32:00Z</dcterms:modified>
  <dc:language>lt-LT</dc:language>
</cp:coreProperties>
</file>