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79F" w:rsidRPr="00873E31" w:rsidRDefault="00CE379F" w:rsidP="00873E31">
      <w:pPr>
        <w:rPr>
          <w:rFonts w:cs="Times New Roman"/>
          <w:szCs w:val="24"/>
        </w:rPr>
      </w:pPr>
    </w:p>
    <w:tbl>
      <w:tblPr>
        <w:tblStyle w:val="TableGrid"/>
        <w:tblW w:w="9497"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4820"/>
        <w:gridCol w:w="4677"/>
      </w:tblGrid>
      <w:tr w:rsidR="00873E31" w:rsidRPr="00873E31" w:rsidTr="004E5941">
        <w:tc>
          <w:tcPr>
            <w:tcW w:w="4820" w:type="dxa"/>
          </w:tcPr>
          <w:p w:rsidR="00873E31" w:rsidRPr="00633379" w:rsidRDefault="00873E31" w:rsidP="00873E31">
            <w:pPr>
              <w:rPr>
                <w:rFonts w:cs="Times New Roman"/>
                <w:szCs w:val="24"/>
              </w:rPr>
            </w:pPr>
            <w:r w:rsidRPr="00633379">
              <w:rPr>
                <w:rFonts w:cs="Times New Roman"/>
                <w:b/>
                <w:bCs/>
                <w:szCs w:val="24"/>
              </w:rPr>
              <w:t>PIRKIMO - PARDAVIMO SUTARTIS</w:t>
            </w:r>
          </w:p>
          <w:p w:rsidR="00873E31" w:rsidRPr="00633379" w:rsidRDefault="00873E31" w:rsidP="00873E31">
            <w:pPr>
              <w:rPr>
                <w:rFonts w:cs="Times New Roman"/>
                <w:szCs w:val="24"/>
              </w:rPr>
            </w:pPr>
          </w:p>
          <w:p w:rsidR="00873E31" w:rsidRPr="00633379" w:rsidRDefault="00F86BA1" w:rsidP="00873E31">
            <w:pPr>
              <w:rPr>
                <w:rFonts w:cs="Times New Roman"/>
                <w:szCs w:val="24"/>
              </w:rPr>
            </w:pPr>
            <w:r>
              <w:rPr>
                <w:rFonts w:cs="Times New Roman"/>
                <w:szCs w:val="24"/>
              </w:rPr>
              <w:t>2024</w:t>
            </w:r>
            <w:r w:rsidR="00093876">
              <w:rPr>
                <w:rFonts w:cs="Times New Roman"/>
                <w:szCs w:val="24"/>
              </w:rPr>
              <w:t xml:space="preserve"> m. _________  __ d.</w:t>
            </w:r>
            <w:r w:rsidR="00873E31" w:rsidRPr="00633379">
              <w:rPr>
                <w:rFonts w:cs="Times New Roman"/>
                <w:szCs w:val="24"/>
              </w:rPr>
              <w:t xml:space="preserve"> Nr.</w:t>
            </w:r>
          </w:p>
          <w:p w:rsidR="00873E31" w:rsidRPr="00633379" w:rsidRDefault="00873E31" w:rsidP="00873E31">
            <w:pPr>
              <w:rPr>
                <w:rFonts w:cs="Times New Roman"/>
                <w:szCs w:val="24"/>
              </w:rPr>
            </w:pPr>
            <w:r w:rsidRPr="00633379">
              <w:rPr>
                <w:rFonts w:cs="Times New Roman"/>
                <w:szCs w:val="24"/>
              </w:rPr>
              <w:t>Vilnius</w:t>
            </w:r>
          </w:p>
          <w:p w:rsidR="00873E31" w:rsidRPr="00633379" w:rsidRDefault="00873E31" w:rsidP="00873E31">
            <w:pPr>
              <w:rPr>
                <w:rFonts w:cs="Times New Roman"/>
                <w:b/>
                <w:szCs w:val="24"/>
              </w:rPr>
            </w:pPr>
            <w:r w:rsidRPr="00633379">
              <w:rPr>
                <w:rFonts w:cs="Times New Roman"/>
                <w:b/>
                <w:szCs w:val="24"/>
              </w:rPr>
              <w:t>I. SPECIALIOJI DALIS</w:t>
            </w:r>
          </w:p>
          <w:p w:rsidR="00873E31" w:rsidRPr="00633379" w:rsidRDefault="00873E31" w:rsidP="00873E31">
            <w:pPr>
              <w:jc w:val="both"/>
              <w:rPr>
                <w:rFonts w:cs="Times New Roman"/>
                <w:szCs w:val="24"/>
              </w:rPr>
            </w:pPr>
          </w:p>
          <w:p w:rsidR="005A24E9" w:rsidRDefault="005A24E9" w:rsidP="005A24E9">
            <w:pPr>
              <w:tabs>
                <w:tab w:val="left" w:pos="-1560"/>
                <w:tab w:val="left" w:pos="5671"/>
              </w:tabs>
              <w:jc w:val="both"/>
            </w:pPr>
            <w:r w:rsidRPr="0016485D">
              <w:rPr>
                <w:b/>
              </w:rPr>
              <w:t>Gynybos resursų agentūra prie Lietuvos respublikos krašto apsaugos ministerijos</w:t>
            </w:r>
            <w:r w:rsidRPr="00633379">
              <w:t xml:space="preserve"> (toliau –</w:t>
            </w:r>
            <w:r>
              <w:t xml:space="preserve"> GRA), atstovaujama direktoriaus Sigito Dzekunsko</w:t>
            </w:r>
            <w:r w:rsidRPr="00633379">
              <w:t xml:space="preserve">, veikiančio pagal GRA nuostatus (toliau – </w:t>
            </w:r>
            <w:r w:rsidRPr="0016485D">
              <w:rPr>
                <w:b/>
              </w:rPr>
              <w:t>Pirkėjas</w:t>
            </w:r>
            <w:r w:rsidRPr="00633379">
              <w:t>)</w:t>
            </w:r>
            <w:r w:rsidRPr="00E80542">
              <w:t xml:space="preserve"> ir, </w:t>
            </w:r>
          </w:p>
          <w:p w:rsidR="00436497" w:rsidRPr="00E80542" w:rsidRDefault="00436497" w:rsidP="005A24E9">
            <w:pPr>
              <w:tabs>
                <w:tab w:val="left" w:pos="-1560"/>
                <w:tab w:val="left" w:pos="5671"/>
              </w:tabs>
              <w:jc w:val="both"/>
            </w:pPr>
          </w:p>
          <w:p w:rsidR="005A24E9" w:rsidRPr="00842BAC" w:rsidRDefault="00436497" w:rsidP="005A24E9">
            <w:pPr>
              <w:jc w:val="both"/>
            </w:pPr>
            <w:r>
              <w:rPr>
                <w:b/>
              </w:rPr>
              <w:t>Defenture B.V.</w:t>
            </w:r>
            <w:r w:rsidR="005A24E9">
              <w:t>, atstovaujama generalinio</w:t>
            </w:r>
            <w:r>
              <w:t xml:space="preserve"> direktoriaus Henk van der Sheer</w:t>
            </w:r>
            <w:r w:rsidR="005A24E9">
              <w:t>, veikiančio pagal Įmonių registro išrašą</w:t>
            </w:r>
            <w:r w:rsidR="00E21215">
              <w:t xml:space="preserve"> (toliau - </w:t>
            </w:r>
            <w:r w:rsidR="005A24E9" w:rsidRPr="00E80542">
              <w:rPr>
                <w:b/>
                <w:bCs/>
              </w:rPr>
              <w:t>Pardavėjas</w:t>
            </w:r>
            <w:r w:rsidR="005A24E9" w:rsidRPr="00E80542">
              <w:t>)</w:t>
            </w:r>
            <w:r w:rsidR="00E21215">
              <w:t>,</w:t>
            </w:r>
          </w:p>
          <w:p w:rsidR="00873E31" w:rsidRDefault="003F04DC" w:rsidP="003F04DC">
            <w:pPr>
              <w:jc w:val="both"/>
              <w:rPr>
                <w:rFonts w:cs="Times New Roman"/>
                <w:szCs w:val="24"/>
              </w:rPr>
            </w:pPr>
            <w:r w:rsidRPr="003F04DC">
              <w:rPr>
                <w:rFonts w:eastAsia="Times New Roman" w:cs="Times New Roman"/>
                <w:szCs w:val="24"/>
                <w:lang w:eastAsia="lt-LT"/>
              </w:rPr>
              <w:t>toliau kartu šioje prekių viešojo pirkimo-pardavimo sutartyje vadinami „Šalimis“, o kiekvienas atskirai – „Šalimi“, vadovaudamosi Lietuvos Respublikos viešųjų pirkimų įstatymu</w:t>
            </w:r>
            <w:r w:rsidRPr="003F04DC">
              <w:rPr>
                <w:rFonts w:eastAsia="Times New Roman" w:cs="Times New Roman"/>
                <w:i/>
                <w:szCs w:val="24"/>
                <w:lang w:eastAsia="lt-LT"/>
              </w:rPr>
              <w:t xml:space="preserve"> </w:t>
            </w:r>
            <w:r w:rsidR="00436497">
              <w:rPr>
                <w:rFonts w:eastAsia="Times New Roman" w:cs="Times New Roman"/>
                <w:szCs w:val="24"/>
                <w:lang w:eastAsia="lt-LT"/>
              </w:rPr>
              <w:t>(toliau – VPĮ), 2024 m. lapkričio 15</w:t>
            </w:r>
            <w:r w:rsidRPr="003F04DC">
              <w:rPr>
                <w:rFonts w:eastAsia="Times New Roman" w:cs="Times New Roman"/>
                <w:szCs w:val="24"/>
                <w:lang w:eastAsia="lt-LT"/>
              </w:rPr>
              <w:t xml:space="preserve"> d. Centrinės viešųjų pirkimų</w:t>
            </w:r>
            <w:r w:rsidR="00436497">
              <w:rPr>
                <w:rFonts w:eastAsia="Times New Roman" w:cs="Times New Roman"/>
                <w:szCs w:val="24"/>
                <w:lang w:eastAsia="lt-LT"/>
              </w:rPr>
              <w:t xml:space="preserve"> informacinės sistemos  priemonėmis pirkime</w:t>
            </w:r>
            <w:r w:rsidRPr="003F04DC">
              <w:rPr>
                <w:rFonts w:eastAsia="Times New Roman" w:cs="Times New Roman"/>
                <w:szCs w:val="24"/>
                <w:lang w:eastAsia="lt-LT"/>
              </w:rPr>
              <w:t xml:space="preserve"> „Spec</w:t>
            </w:r>
            <w:r w:rsidR="00436497">
              <w:rPr>
                <w:rFonts w:eastAsia="Times New Roman" w:cs="Times New Roman"/>
                <w:szCs w:val="24"/>
                <w:lang w:eastAsia="lt-LT"/>
              </w:rPr>
              <w:t>ialios paskirties visureigiai“</w:t>
            </w:r>
            <w:r w:rsidRPr="003F04DC">
              <w:rPr>
                <w:rFonts w:eastAsia="Times New Roman" w:cs="Times New Roman"/>
                <w:szCs w:val="24"/>
                <w:lang w:eastAsia="lt-LT"/>
              </w:rPr>
              <w:t xml:space="preserve"> </w:t>
            </w:r>
            <w:r w:rsidRPr="003F04DC">
              <w:rPr>
                <w:rFonts w:eastAsia="Times New Roman" w:cs="Times New Roman"/>
                <w:b/>
                <w:szCs w:val="24"/>
                <w:lang w:eastAsia="lt-LT"/>
              </w:rPr>
              <w:t>Pardavėjo</w:t>
            </w:r>
            <w:r w:rsidRPr="003F04DC">
              <w:rPr>
                <w:rFonts w:eastAsia="Times New Roman" w:cs="Times New Roman"/>
                <w:szCs w:val="24"/>
                <w:lang w:eastAsia="lt-LT"/>
              </w:rPr>
              <w:t xml:space="preserve"> pateiktu pasiūlymu</w:t>
            </w:r>
            <w:r w:rsidRPr="003F04DC">
              <w:rPr>
                <w:rFonts w:eastAsia="Times New Roman" w:cs="Times New Roman"/>
                <w:i/>
                <w:szCs w:val="24"/>
                <w:lang w:eastAsia="lt-LT"/>
              </w:rPr>
              <w:t xml:space="preserve"> </w:t>
            </w:r>
            <w:r w:rsidRPr="003F04DC">
              <w:rPr>
                <w:rFonts w:eastAsia="Times New Roman" w:cs="Times New Roman"/>
                <w:szCs w:val="24"/>
                <w:lang w:eastAsia="lt-LT"/>
              </w:rPr>
              <w:t xml:space="preserve">ir atsižvelgdamos į tai, kad </w:t>
            </w:r>
            <w:r w:rsidRPr="003F04DC">
              <w:rPr>
                <w:rFonts w:eastAsia="Times New Roman" w:cs="Times New Roman"/>
                <w:b/>
                <w:szCs w:val="24"/>
                <w:lang w:eastAsia="lt-LT"/>
              </w:rPr>
              <w:t xml:space="preserve">Pirkėjui </w:t>
            </w:r>
            <w:r w:rsidRPr="003F04DC">
              <w:rPr>
                <w:rFonts w:eastAsia="Times New Roman" w:cs="Times New Roman"/>
                <w:szCs w:val="24"/>
                <w:lang w:eastAsia="lt-LT"/>
              </w:rPr>
              <w:t>Lietuvos Respublikos krašto apsaugos sistemos organizavimo ir karo tarnybos įstatymo 3 straipsnio 3 dalies 2 punkto nuostata ir Lietuvos Respublikos krašto apsaugos ministro įsakymu patvirtintais Gynybos resursų agentūros prie Krašto apsaugos ministerijos nuostatais yra pavesta aprūpinti Krašto apsaugos sistemos institucijas prekėmis, paslaugomis ir darbais,</w:t>
            </w:r>
            <w:r w:rsidRPr="003F04DC">
              <w:rPr>
                <w:rFonts w:eastAsia="Times New Roman" w:cs="Times New Roman"/>
                <w:color w:val="000000"/>
                <w:szCs w:val="24"/>
                <w:lang w:eastAsia="lt-LT"/>
              </w:rPr>
              <w:t xml:space="preserve"> </w:t>
            </w:r>
            <w:r w:rsidRPr="003F04DC">
              <w:rPr>
                <w:rFonts w:eastAsia="Times New Roman" w:cs="Times New Roman"/>
                <w:szCs w:val="24"/>
                <w:lang w:eastAsia="lt-LT"/>
              </w:rPr>
              <w:t>sudarė šią prekių viešojo pirkimo-pardavimo sutartį, toliau vadinamą „Sutartimi“, ir susitarė dėl toliau išvardintų sąlygų.</w:t>
            </w:r>
          </w:p>
          <w:p w:rsidR="00701CBC" w:rsidRDefault="00701CBC" w:rsidP="00873E31">
            <w:pPr>
              <w:jc w:val="both"/>
              <w:rPr>
                <w:rFonts w:cs="Times New Roman"/>
                <w:szCs w:val="24"/>
              </w:rPr>
            </w:pPr>
          </w:p>
          <w:p w:rsidR="00701CBC" w:rsidRDefault="00701CBC" w:rsidP="00873E31">
            <w:pPr>
              <w:jc w:val="both"/>
              <w:rPr>
                <w:rFonts w:cs="Times New Roman"/>
                <w:szCs w:val="24"/>
              </w:rPr>
            </w:pPr>
          </w:p>
          <w:p w:rsidR="00436497" w:rsidRDefault="00436497" w:rsidP="00873E31">
            <w:pPr>
              <w:jc w:val="both"/>
              <w:rPr>
                <w:rFonts w:cs="Times New Roman"/>
                <w:szCs w:val="24"/>
              </w:rPr>
            </w:pPr>
          </w:p>
          <w:p w:rsidR="00842BAC" w:rsidRPr="00633379" w:rsidRDefault="00842BAC" w:rsidP="00873E31">
            <w:pPr>
              <w:jc w:val="both"/>
              <w:rPr>
                <w:rFonts w:cs="Times New Roman"/>
                <w:szCs w:val="24"/>
              </w:rPr>
            </w:pPr>
          </w:p>
          <w:p w:rsidR="00873E31" w:rsidRPr="0016485D" w:rsidRDefault="0016485D" w:rsidP="00873E31">
            <w:pPr>
              <w:jc w:val="both"/>
              <w:rPr>
                <w:rFonts w:cs="Times New Roman"/>
                <w:b/>
                <w:szCs w:val="24"/>
              </w:rPr>
            </w:pPr>
            <w:r>
              <w:rPr>
                <w:rFonts w:cs="Times New Roman"/>
                <w:b/>
                <w:szCs w:val="24"/>
              </w:rPr>
              <w:t>1. Sutarties objektas</w:t>
            </w:r>
          </w:p>
          <w:p w:rsidR="003F04DC" w:rsidRDefault="003F04DC" w:rsidP="003F04DC">
            <w:pPr>
              <w:jc w:val="both"/>
              <w:rPr>
                <w:rFonts w:eastAsia="Times New Roman" w:cs="Times New Roman"/>
                <w:szCs w:val="24"/>
                <w:lang w:eastAsia="lt-LT"/>
              </w:rPr>
            </w:pPr>
            <w:r w:rsidRPr="003F04DC">
              <w:rPr>
                <w:rFonts w:eastAsia="Times New Roman" w:cs="Times New Roman"/>
                <w:szCs w:val="24"/>
                <w:lang w:eastAsia="lt-LT"/>
              </w:rPr>
              <w:t xml:space="preserve">1.1. </w:t>
            </w:r>
            <w:r w:rsidRPr="003F04DC">
              <w:rPr>
                <w:rFonts w:eastAsia="Times New Roman" w:cs="Times New Roman"/>
                <w:b/>
                <w:szCs w:val="24"/>
                <w:lang w:eastAsia="lt-LT"/>
              </w:rPr>
              <w:t>Pardavėjas</w:t>
            </w:r>
            <w:r w:rsidRPr="003F04DC">
              <w:rPr>
                <w:rFonts w:eastAsia="Times New Roman" w:cs="Times New Roman"/>
                <w:szCs w:val="24"/>
                <w:lang w:eastAsia="lt-LT"/>
              </w:rPr>
              <w:t xml:space="preserve"> įsipareigoja parduoti ir pristatyti  </w:t>
            </w:r>
            <w:r w:rsidRPr="00436497">
              <w:rPr>
                <w:rFonts w:eastAsia="Times New Roman" w:cs="Times New Roman"/>
                <w:b/>
                <w:szCs w:val="24"/>
                <w:lang w:eastAsia="lt-LT"/>
              </w:rPr>
              <w:t>specialios paskirties visureigius</w:t>
            </w:r>
            <w:r w:rsidR="00436497">
              <w:rPr>
                <w:rFonts w:eastAsia="Times New Roman" w:cs="Times New Roman"/>
                <w:szCs w:val="24"/>
                <w:lang w:eastAsia="lt-LT"/>
              </w:rPr>
              <w:t xml:space="preserve"> </w:t>
            </w:r>
            <w:r w:rsidR="00AF3A7A" w:rsidRPr="00AF3A7A">
              <w:rPr>
                <w:rFonts w:eastAsia="Times New Roman" w:cs="Times New Roman"/>
                <w:b/>
                <w:szCs w:val="24"/>
                <w:lang w:eastAsia="lt-LT"/>
              </w:rPr>
              <w:t>GRF</w:t>
            </w:r>
            <w:r w:rsidRPr="003F04DC">
              <w:rPr>
                <w:rFonts w:eastAsia="Times New Roman" w:cs="Times New Roman"/>
                <w:b/>
                <w:i/>
                <w:szCs w:val="24"/>
                <w:lang w:eastAsia="lt-LT"/>
              </w:rPr>
              <w:t xml:space="preserve"> </w:t>
            </w:r>
            <w:r w:rsidRPr="00AF3A7A">
              <w:rPr>
                <w:rFonts w:eastAsia="Times New Roman" w:cs="Times New Roman"/>
                <w:szCs w:val="24"/>
                <w:lang w:eastAsia="lt-LT"/>
              </w:rPr>
              <w:t>(toliau –</w:t>
            </w:r>
            <w:r w:rsidRPr="00AF3A7A">
              <w:rPr>
                <w:rFonts w:eastAsia="Times New Roman" w:cs="Times New Roman"/>
                <w:b/>
                <w:szCs w:val="24"/>
                <w:lang w:eastAsia="lt-LT"/>
              </w:rPr>
              <w:t xml:space="preserve"> </w:t>
            </w:r>
            <w:r w:rsidRPr="003114EF">
              <w:rPr>
                <w:rFonts w:eastAsia="Times New Roman" w:cs="Times New Roman"/>
                <w:szCs w:val="24"/>
                <w:lang w:eastAsia="lt-LT"/>
              </w:rPr>
              <w:t>Prekės)</w:t>
            </w:r>
            <w:r w:rsidRPr="00AF3A7A">
              <w:rPr>
                <w:rFonts w:eastAsia="Times New Roman" w:cs="Times New Roman"/>
                <w:szCs w:val="24"/>
                <w:lang w:eastAsia="lt-LT"/>
              </w:rPr>
              <w:t xml:space="preserve"> (</w:t>
            </w:r>
            <w:r w:rsidR="00AF3A7A">
              <w:rPr>
                <w:rFonts w:eastAsia="Times New Roman" w:cs="Times New Roman"/>
                <w:szCs w:val="24"/>
                <w:lang w:eastAsia="lt-LT"/>
              </w:rPr>
              <w:t>Defenture B.V., Nyderlandai</w:t>
            </w:r>
            <w:r w:rsidRPr="00AF3A7A">
              <w:rPr>
                <w:rFonts w:eastAsia="Times New Roman" w:cs="Times New Roman"/>
                <w:szCs w:val="24"/>
                <w:lang w:eastAsia="lt-LT"/>
              </w:rPr>
              <w:t>),</w:t>
            </w:r>
            <w:r w:rsidRPr="003F04DC">
              <w:rPr>
                <w:rFonts w:eastAsia="Times New Roman" w:cs="Times New Roman"/>
                <w:szCs w:val="24"/>
                <w:lang w:eastAsia="lt-LT"/>
              </w:rPr>
              <w:t xml:space="preserve"> atitinkančias Sutarties 1 priede „Nešarvuoto (lengvai šarvuoto) visureigio techninė specifikacija“ (toliau – 1 priedas) pateiktas technines specifikacijas ir kitus Sutartyje bei jos prieduose nurodytus reikalavimus.</w:t>
            </w:r>
          </w:p>
          <w:p w:rsidR="00AF3A7A" w:rsidRPr="003F04DC" w:rsidRDefault="00AF3A7A" w:rsidP="003F04DC">
            <w:pPr>
              <w:jc w:val="both"/>
              <w:rPr>
                <w:rFonts w:eastAsia="Calibri" w:cs="Times New Roman"/>
                <w:szCs w:val="24"/>
                <w:lang w:eastAsia="lt-LT"/>
              </w:rPr>
            </w:pPr>
          </w:p>
          <w:p w:rsidR="003F04DC" w:rsidRDefault="003F04DC" w:rsidP="003F04DC">
            <w:pPr>
              <w:jc w:val="both"/>
              <w:rPr>
                <w:rFonts w:eastAsia="Times New Roman" w:cs="Times New Roman"/>
                <w:szCs w:val="24"/>
                <w:lang w:eastAsia="lt-LT"/>
              </w:rPr>
            </w:pPr>
            <w:r w:rsidRPr="003F04DC">
              <w:rPr>
                <w:rFonts w:eastAsia="Times New Roman" w:cs="Times New Roman"/>
                <w:szCs w:val="24"/>
                <w:lang w:eastAsia="lt-LT"/>
              </w:rPr>
              <w:lastRenderedPageBreak/>
              <w:t>1.2. Maksimalus paga</w:t>
            </w:r>
            <w:r w:rsidR="00AF3A7A">
              <w:rPr>
                <w:rFonts w:eastAsia="Times New Roman" w:cs="Times New Roman"/>
                <w:szCs w:val="24"/>
                <w:lang w:eastAsia="lt-LT"/>
              </w:rPr>
              <w:t>l šią Sutartį planuojamas įsigyti</w:t>
            </w:r>
            <w:r w:rsidRPr="003F04DC">
              <w:rPr>
                <w:rFonts w:eastAsia="Times New Roman" w:cs="Times New Roman"/>
                <w:szCs w:val="24"/>
                <w:lang w:eastAsia="lt-LT"/>
              </w:rPr>
              <w:t xml:space="preserve"> Prekių kiekis – 32 (trisdešimt du) vnt.</w:t>
            </w:r>
          </w:p>
          <w:p w:rsidR="00AF3A7A" w:rsidRPr="003F04DC" w:rsidRDefault="00AF3A7A" w:rsidP="003F04DC">
            <w:pPr>
              <w:jc w:val="both"/>
              <w:rPr>
                <w:rFonts w:eastAsia="Times New Roman" w:cs="Times New Roman"/>
                <w:szCs w:val="24"/>
                <w:lang w:eastAsia="lt-LT"/>
              </w:rPr>
            </w:pPr>
          </w:p>
          <w:p w:rsidR="003F04DC" w:rsidRPr="003F04DC" w:rsidRDefault="003F04DC" w:rsidP="003F04DC">
            <w:pPr>
              <w:jc w:val="both"/>
              <w:rPr>
                <w:rFonts w:eastAsia="Times New Roman" w:cs="Times New Roman"/>
                <w:szCs w:val="24"/>
                <w:lang w:eastAsia="lt-LT"/>
              </w:rPr>
            </w:pPr>
            <w:r w:rsidRPr="003F04DC">
              <w:rPr>
                <w:rFonts w:eastAsia="Times New Roman" w:cs="Times New Roman"/>
                <w:szCs w:val="24"/>
                <w:lang w:eastAsia="lt-LT"/>
              </w:rPr>
              <w:t xml:space="preserve">1.3. </w:t>
            </w:r>
            <w:r w:rsidRPr="003F04DC">
              <w:rPr>
                <w:rFonts w:eastAsia="Times New Roman" w:cs="Times New Roman"/>
                <w:b/>
                <w:szCs w:val="24"/>
                <w:lang w:eastAsia="lt-LT"/>
              </w:rPr>
              <w:t>Pirkėjas</w:t>
            </w:r>
            <w:r w:rsidRPr="003F04DC">
              <w:rPr>
                <w:rFonts w:eastAsia="Times New Roman" w:cs="Times New Roman"/>
                <w:szCs w:val="24"/>
                <w:lang w:eastAsia="lt-LT"/>
              </w:rPr>
              <w:t xml:space="preserve"> per visą Sutarties galiojimo laikotarpį įsipareigoja nupirkti 25 (dvidešimt penkis) vnt. Prekių, tačiau neįsipareigoja nupirkti viso maksimalaus Sutarties Specialiosios dalies 1.2 punkte nurodyto Prekių kiekio.</w:t>
            </w:r>
          </w:p>
          <w:p w:rsidR="003F04DC" w:rsidRDefault="003F04DC" w:rsidP="003F04DC">
            <w:pPr>
              <w:jc w:val="both"/>
              <w:rPr>
                <w:rFonts w:eastAsia="Times New Roman" w:cs="Times New Roman"/>
                <w:szCs w:val="24"/>
                <w:lang w:eastAsia="lt-LT"/>
              </w:rPr>
            </w:pPr>
            <w:r w:rsidRPr="003F04DC">
              <w:rPr>
                <w:rFonts w:eastAsia="Times New Roman" w:cs="Times New Roman"/>
                <w:szCs w:val="24"/>
                <w:lang w:eastAsia="lt-LT"/>
              </w:rPr>
              <w:t xml:space="preserve">1.4. Esant poreikiui, </w:t>
            </w:r>
            <w:r w:rsidRPr="003F04DC">
              <w:rPr>
                <w:rFonts w:eastAsia="Times New Roman" w:cs="Times New Roman"/>
                <w:b/>
                <w:szCs w:val="24"/>
                <w:lang w:eastAsia="lt-LT"/>
              </w:rPr>
              <w:t>Pirkėjas</w:t>
            </w:r>
            <w:r w:rsidRPr="003F04DC">
              <w:rPr>
                <w:rFonts w:eastAsia="Times New Roman" w:cs="Times New Roman"/>
                <w:szCs w:val="24"/>
                <w:lang w:eastAsia="lt-LT"/>
              </w:rPr>
              <w:t xml:space="preserve"> turi teisę įsigyti Sutartyje ir jos prieduose nenurodytų, tačiau su pirkimo objektu susijusių Prekių neviršijant 10 procentų Sutarties Specialiosios dalies 2.1. punkte nurodytos </w:t>
            </w:r>
            <w:r w:rsidR="003114EF">
              <w:rPr>
                <w:rFonts w:eastAsia="Times New Roman" w:cs="Times New Roman"/>
                <w:szCs w:val="24"/>
                <w:lang w:eastAsia="lt-LT"/>
              </w:rPr>
              <w:t>P</w:t>
            </w:r>
            <w:r w:rsidR="00842BAC">
              <w:rPr>
                <w:rFonts w:eastAsia="Times New Roman" w:cs="Times New Roman"/>
                <w:szCs w:val="24"/>
                <w:lang w:eastAsia="lt-LT"/>
              </w:rPr>
              <w:t xml:space="preserve">radinės </w:t>
            </w:r>
            <w:r w:rsidRPr="003F04DC">
              <w:rPr>
                <w:rFonts w:eastAsia="Times New Roman" w:cs="Times New Roman"/>
                <w:szCs w:val="24"/>
                <w:lang w:eastAsia="lt-LT"/>
              </w:rPr>
              <w:t>Sutarties vertės.</w:t>
            </w:r>
          </w:p>
          <w:p w:rsidR="00AF3A7A" w:rsidRPr="003F04DC" w:rsidRDefault="00AF3A7A" w:rsidP="003F04DC">
            <w:pPr>
              <w:jc w:val="both"/>
              <w:rPr>
                <w:rFonts w:eastAsia="Times New Roman" w:cs="Times New Roman"/>
                <w:szCs w:val="24"/>
                <w:lang w:eastAsia="lt-LT"/>
              </w:rPr>
            </w:pPr>
          </w:p>
          <w:p w:rsidR="00477039" w:rsidRDefault="003F04DC" w:rsidP="003F04DC">
            <w:pPr>
              <w:jc w:val="both"/>
              <w:rPr>
                <w:rFonts w:cs="Times New Roman"/>
                <w:szCs w:val="24"/>
              </w:rPr>
            </w:pPr>
            <w:r w:rsidRPr="003F04DC">
              <w:rPr>
                <w:rFonts w:eastAsia="Times New Roman" w:cs="Times New Roman"/>
                <w:szCs w:val="24"/>
                <w:lang w:eastAsia="lt-LT"/>
              </w:rPr>
              <w:t xml:space="preserve">1.5. </w:t>
            </w:r>
            <w:r w:rsidRPr="003F04DC">
              <w:rPr>
                <w:rFonts w:eastAsia="Times New Roman" w:cs="Times New Roman"/>
                <w:b/>
                <w:szCs w:val="24"/>
                <w:lang w:eastAsia="lt-LT"/>
              </w:rPr>
              <w:t>Pirkėjas</w:t>
            </w:r>
            <w:r w:rsidRPr="003F04DC">
              <w:rPr>
                <w:rFonts w:eastAsia="Times New Roman" w:cs="Times New Roman"/>
                <w:szCs w:val="24"/>
                <w:lang w:eastAsia="lt-LT"/>
              </w:rPr>
              <w:t xml:space="preserve"> įsipareigoja priimti 1 priede nurodytas technines specifikacijas atitinkančias Prekes, o Lietuvos kariuomenė (toliau – </w:t>
            </w:r>
            <w:r w:rsidRPr="003F04DC">
              <w:rPr>
                <w:rFonts w:eastAsia="Times New Roman" w:cs="Times New Roman"/>
                <w:b/>
                <w:szCs w:val="24"/>
                <w:lang w:eastAsia="lt-LT"/>
              </w:rPr>
              <w:t>Mokėtojas</w:t>
            </w:r>
            <w:r w:rsidRPr="003F04DC">
              <w:rPr>
                <w:rFonts w:eastAsia="Times New Roman" w:cs="Times New Roman"/>
                <w:szCs w:val="24"/>
                <w:lang w:eastAsia="lt-LT"/>
              </w:rPr>
              <w:t>) už Prekes sumokėti Sutartyje nustatyta tvarka.</w:t>
            </w:r>
          </w:p>
          <w:p w:rsidR="00701CBC" w:rsidRDefault="00701CBC" w:rsidP="00873E31">
            <w:pPr>
              <w:jc w:val="both"/>
              <w:rPr>
                <w:rFonts w:cs="Times New Roman"/>
                <w:szCs w:val="24"/>
              </w:rPr>
            </w:pPr>
          </w:p>
          <w:p w:rsidR="00AF3A7A" w:rsidRPr="00633379" w:rsidRDefault="00AF3A7A" w:rsidP="00873E31">
            <w:pPr>
              <w:jc w:val="both"/>
              <w:rPr>
                <w:rFonts w:cs="Times New Roman"/>
                <w:szCs w:val="24"/>
              </w:rPr>
            </w:pPr>
          </w:p>
          <w:p w:rsidR="003F04DC" w:rsidRPr="003F04DC" w:rsidRDefault="003F04DC" w:rsidP="003F04DC">
            <w:pPr>
              <w:jc w:val="left"/>
              <w:rPr>
                <w:rFonts w:eastAsia="Times New Roman" w:cs="Times New Roman"/>
                <w:b/>
                <w:szCs w:val="24"/>
                <w:lang w:eastAsia="lt-LT"/>
              </w:rPr>
            </w:pPr>
            <w:r w:rsidRPr="003F04DC">
              <w:rPr>
                <w:rFonts w:eastAsia="Times New Roman" w:cs="Times New Roman"/>
                <w:b/>
                <w:szCs w:val="24"/>
                <w:lang w:eastAsia="lt-LT"/>
              </w:rPr>
              <w:t>2. Sutarties kaina/vertė/prekių įkainiai/kainodaros taisyklės</w:t>
            </w:r>
          </w:p>
          <w:p w:rsidR="003F04DC" w:rsidRPr="003F04DC" w:rsidRDefault="00842BAC" w:rsidP="003F04DC">
            <w:pPr>
              <w:jc w:val="both"/>
              <w:rPr>
                <w:rFonts w:eastAsia="Calibri" w:cs="Times New Roman"/>
                <w:szCs w:val="24"/>
                <w:lang w:eastAsia="lt-LT"/>
              </w:rPr>
            </w:pPr>
            <w:r>
              <w:rPr>
                <w:rFonts w:eastAsia="Times New Roman" w:cs="Times New Roman"/>
                <w:szCs w:val="24"/>
                <w:lang w:eastAsia="lt-LT"/>
              </w:rPr>
              <w:t xml:space="preserve">2.1. </w:t>
            </w:r>
            <w:r w:rsidR="003F04DC" w:rsidRPr="003F04DC">
              <w:rPr>
                <w:rFonts w:eastAsia="Times New Roman" w:cs="Times New Roman"/>
                <w:szCs w:val="24"/>
                <w:lang w:eastAsia="lt-LT"/>
              </w:rPr>
              <w:t>Pradinės Sutarties vertė –</w:t>
            </w:r>
            <w:r w:rsidR="00AF3A7A">
              <w:rPr>
                <w:rFonts w:eastAsia="Calibri" w:cs="Times New Roman"/>
                <w:szCs w:val="24"/>
                <w:lang w:eastAsia="lt-LT"/>
              </w:rPr>
              <w:t xml:space="preserve"> </w:t>
            </w:r>
            <w:r w:rsidR="00AF3A7A" w:rsidRPr="00AF3A7A">
              <w:rPr>
                <w:rFonts w:eastAsia="Calibri" w:cs="Times New Roman"/>
                <w:b/>
                <w:szCs w:val="24"/>
                <w:lang w:eastAsia="lt-LT"/>
              </w:rPr>
              <w:t>20 116 480,00</w:t>
            </w:r>
            <w:r w:rsidR="003F04DC" w:rsidRPr="00AF3A7A">
              <w:rPr>
                <w:rFonts w:eastAsia="Calibri" w:cs="Times New Roman"/>
                <w:b/>
                <w:szCs w:val="24"/>
                <w:lang w:eastAsia="lt-LT"/>
              </w:rPr>
              <w:t xml:space="preserve"> EUR</w:t>
            </w:r>
            <w:r w:rsidR="003F04DC" w:rsidRPr="003F04DC">
              <w:rPr>
                <w:rFonts w:eastAsia="Calibri" w:cs="Times New Roman"/>
                <w:szCs w:val="24"/>
                <w:lang w:eastAsia="lt-LT"/>
              </w:rPr>
              <w:t xml:space="preserve"> (</w:t>
            </w:r>
            <w:r w:rsidR="00AF3A7A">
              <w:rPr>
                <w:rFonts w:eastAsia="Calibri" w:cs="Times New Roman"/>
                <w:szCs w:val="24"/>
                <w:lang w:eastAsia="lt-LT"/>
              </w:rPr>
              <w:t>dvidešimt milijonų vienas šimtas šešiolika tūkstančių keturi šimtai aštuoniasdešimt eurų ir 00 ct</w:t>
            </w:r>
            <w:r>
              <w:rPr>
                <w:rFonts w:eastAsia="Calibri" w:cs="Times New Roman"/>
                <w:szCs w:val="24"/>
                <w:lang w:eastAsia="lt-LT"/>
              </w:rPr>
              <w:t>), be</w:t>
            </w:r>
            <w:r w:rsidR="003F04DC" w:rsidRPr="003F04DC">
              <w:rPr>
                <w:rFonts w:eastAsia="Calibri" w:cs="Times New Roman"/>
                <w:szCs w:val="24"/>
                <w:lang w:eastAsia="lt-LT"/>
              </w:rPr>
              <w:t xml:space="preserve"> 21 % pridėtinės v</w:t>
            </w:r>
            <w:r>
              <w:rPr>
                <w:rFonts w:eastAsia="Calibri" w:cs="Times New Roman"/>
                <w:szCs w:val="24"/>
                <w:lang w:eastAsia="lt-LT"/>
              </w:rPr>
              <w:t>ertės  mokesčio (toliau – PVM).</w:t>
            </w:r>
            <w:r w:rsidR="003114EF">
              <w:rPr>
                <w:rFonts w:eastAsia="Calibri" w:cs="Times New Roman"/>
                <w:szCs w:val="24"/>
                <w:lang w:eastAsia="lt-LT"/>
              </w:rPr>
              <w:t xml:space="preserve"> PVM nėra įskaičiuotas, nes </w:t>
            </w:r>
            <w:r w:rsidR="003114EF" w:rsidRPr="003114EF">
              <w:rPr>
                <w:rFonts w:eastAsia="Calibri" w:cs="Times New Roman"/>
                <w:b/>
                <w:szCs w:val="24"/>
                <w:lang w:eastAsia="lt-LT"/>
              </w:rPr>
              <w:t>Pardavėjas</w:t>
            </w:r>
            <w:r w:rsidR="003114EF">
              <w:rPr>
                <w:rFonts w:eastAsia="Calibri" w:cs="Times New Roman"/>
                <w:szCs w:val="24"/>
                <w:lang w:eastAsia="lt-LT"/>
              </w:rPr>
              <w:t xml:space="preserve"> užsienio šalyje registruota įmonė.</w:t>
            </w:r>
          </w:p>
          <w:p w:rsidR="00A643B0" w:rsidRPr="004E5941" w:rsidRDefault="003F04DC" w:rsidP="003F04DC">
            <w:pPr>
              <w:jc w:val="both"/>
              <w:rPr>
                <w:rFonts w:eastAsia="Calibri" w:cs="Times New Roman"/>
                <w:szCs w:val="24"/>
                <w:lang w:eastAsia="lt-LT"/>
              </w:rPr>
            </w:pPr>
            <w:r w:rsidRPr="003F04DC">
              <w:rPr>
                <w:rFonts w:eastAsia="Times New Roman" w:cs="Times New Roman"/>
                <w:szCs w:val="24"/>
                <w:lang w:eastAsia="lt-LT"/>
              </w:rPr>
              <w:t xml:space="preserve">2.2. Prekės 1 (vieno) vieneto įkainis </w:t>
            </w:r>
            <w:r w:rsidR="00A643B0">
              <w:rPr>
                <w:rFonts w:eastAsia="Times New Roman" w:cs="Times New Roman"/>
                <w:szCs w:val="24"/>
                <w:lang w:eastAsia="lt-LT"/>
              </w:rPr>
              <w:t>–</w:t>
            </w:r>
            <w:r w:rsidRPr="003F04DC">
              <w:rPr>
                <w:rFonts w:eastAsia="Times New Roman" w:cs="Times New Roman"/>
                <w:szCs w:val="24"/>
                <w:lang w:eastAsia="lt-LT"/>
              </w:rPr>
              <w:t xml:space="preserve"> </w:t>
            </w:r>
            <w:r w:rsidR="00A643B0" w:rsidRPr="00A643B0">
              <w:rPr>
                <w:rFonts w:eastAsia="Calibri" w:cs="Times New Roman"/>
                <w:b/>
                <w:szCs w:val="24"/>
                <w:lang w:eastAsia="lt-LT"/>
              </w:rPr>
              <w:t>628 640,00 EUR</w:t>
            </w:r>
            <w:r w:rsidR="00A643B0">
              <w:rPr>
                <w:rFonts w:eastAsia="Calibri" w:cs="Times New Roman"/>
                <w:szCs w:val="24"/>
                <w:lang w:eastAsia="lt-LT"/>
              </w:rPr>
              <w:t xml:space="preserve"> (šeši šimtai dvidešimt aštuoni tūkstančiai šeši šimtai keturiasdešimt eurų ir 00 ct)</w:t>
            </w:r>
            <w:r w:rsidRPr="003F04DC">
              <w:rPr>
                <w:rFonts w:eastAsia="Calibri" w:cs="Times New Roman"/>
                <w:szCs w:val="24"/>
                <w:lang w:eastAsia="lt-LT"/>
              </w:rPr>
              <w:t>, be  PVM.</w:t>
            </w:r>
          </w:p>
          <w:p w:rsidR="003F04DC" w:rsidRPr="003F04DC" w:rsidRDefault="003F04DC" w:rsidP="003F04DC">
            <w:pPr>
              <w:jc w:val="both"/>
              <w:rPr>
                <w:rFonts w:eastAsia="Times New Roman" w:cs="Times New Roman"/>
                <w:szCs w:val="24"/>
                <w:lang w:eastAsia="lt-LT"/>
              </w:rPr>
            </w:pPr>
            <w:r w:rsidRPr="003F04DC">
              <w:rPr>
                <w:rFonts w:eastAsia="Calibri" w:cs="Times New Roman"/>
                <w:szCs w:val="24"/>
                <w:lang w:eastAsia="lt-LT"/>
              </w:rPr>
              <w:t xml:space="preserve">2.3. </w:t>
            </w:r>
            <w:r w:rsidRPr="003F04DC">
              <w:rPr>
                <w:rFonts w:eastAsia="Times New Roman" w:cs="Times New Roman"/>
                <w:szCs w:val="24"/>
                <w:lang w:eastAsia="lt-LT"/>
              </w:rPr>
              <w:t xml:space="preserve">Sutarčiai taikomas fiksuoto įkainio kainodaros metodas. </w:t>
            </w:r>
          </w:p>
          <w:p w:rsidR="003F04DC" w:rsidRPr="003F04DC" w:rsidRDefault="000B6FE0" w:rsidP="003F04DC">
            <w:pPr>
              <w:jc w:val="both"/>
              <w:rPr>
                <w:rFonts w:eastAsia="Times New Roman" w:cs="Times New Roman"/>
                <w:szCs w:val="24"/>
                <w:lang w:eastAsia="lt-LT"/>
              </w:rPr>
            </w:pPr>
            <w:r>
              <w:rPr>
                <w:rFonts w:eastAsia="Times New Roman" w:cs="Times New Roman"/>
                <w:szCs w:val="24"/>
                <w:lang w:eastAsia="lt-LT"/>
              </w:rPr>
              <w:t>2.4. Į Prekės</w:t>
            </w:r>
            <w:r w:rsidR="003F04DC" w:rsidRPr="003F04DC">
              <w:rPr>
                <w:rFonts w:eastAsia="Times New Roman" w:cs="Times New Roman"/>
                <w:szCs w:val="24"/>
                <w:lang w:eastAsia="lt-LT"/>
              </w:rPr>
              <w:t xml:space="preserve"> į</w:t>
            </w:r>
            <w:r w:rsidR="003F04DC" w:rsidRPr="003F04DC">
              <w:rPr>
                <w:rFonts w:eastAsia="Calibri" w:cs="Times New Roman"/>
                <w:szCs w:val="24"/>
                <w:lang w:eastAsia="lt-LT"/>
              </w:rPr>
              <w:t xml:space="preserve">kainį </w:t>
            </w:r>
            <w:r w:rsidR="003F04DC" w:rsidRPr="003F04DC">
              <w:rPr>
                <w:rFonts w:eastAsia="Times New Roman" w:cs="Times New Roman"/>
                <w:szCs w:val="24"/>
                <w:lang w:eastAsia="lt-LT"/>
              </w:rPr>
              <w:t xml:space="preserve">įskaičiuoti visi mokesčiai ir visos </w:t>
            </w:r>
            <w:r w:rsidR="003F04DC" w:rsidRPr="003F04DC">
              <w:rPr>
                <w:rFonts w:eastAsia="Times New Roman" w:cs="Times New Roman"/>
                <w:b/>
                <w:szCs w:val="24"/>
                <w:lang w:eastAsia="lt-LT"/>
              </w:rPr>
              <w:t>Pardavėjo</w:t>
            </w:r>
            <w:r w:rsidR="003F04DC" w:rsidRPr="003F04DC">
              <w:rPr>
                <w:rFonts w:eastAsia="Times New Roman" w:cs="Times New Roman"/>
                <w:szCs w:val="24"/>
                <w:lang w:eastAsia="lt-LT"/>
              </w:rPr>
              <w:t xml:space="preserve"> išlaidos, susijusios su Prekių pardavimu ir pristatymu (sandėliavimo, transportavimo, registravimo, pristatymo ir kt.), bei visos kitos išlaidos ir mokesčiai, galinčios turėti įtakos Prekių įkainiui ar galinčios atsirasti vykdant šią Sutartį. Sudarydamas šią Sutartį, </w:t>
            </w:r>
            <w:r w:rsidR="003F04DC" w:rsidRPr="003F04DC">
              <w:rPr>
                <w:rFonts w:eastAsia="Times New Roman" w:cs="Times New Roman"/>
                <w:b/>
                <w:szCs w:val="24"/>
                <w:lang w:eastAsia="lt-LT"/>
              </w:rPr>
              <w:t>Pardavėjas</w:t>
            </w:r>
            <w:r w:rsidR="003F04DC" w:rsidRPr="003F04DC">
              <w:rPr>
                <w:rFonts w:eastAsia="Times New Roman" w:cs="Times New Roman"/>
                <w:szCs w:val="24"/>
                <w:lang w:eastAsia="lt-LT"/>
              </w:rPr>
              <w:t xml:space="preserve"> prisiima riziką dėl išlaidų dydžių svyravimo.</w:t>
            </w:r>
          </w:p>
          <w:p w:rsidR="004E5941" w:rsidRDefault="003F04DC" w:rsidP="003F04DC">
            <w:pPr>
              <w:jc w:val="both"/>
              <w:rPr>
                <w:rFonts w:eastAsia="Times New Roman" w:cs="Times New Roman"/>
                <w:szCs w:val="24"/>
                <w:lang w:eastAsia="lt-LT"/>
              </w:rPr>
            </w:pPr>
            <w:r w:rsidRPr="003F04DC">
              <w:rPr>
                <w:rFonts w:eastAsia="Times New Roman" w:cs="Times New Roman"/>
                <w:szCs w:val="24"/>
                <w:lang w:eastAsia="lt-LT"/>
              </w:rPr>
              <w:t>2.5. Peržiūros atvejis numatytas Sutarties Bendrosios dalies 2.2 punkte, o Prekių įkainių perskaičiavimo sąlygos yra nurodytos Sutarties 2 priede „Įkainio perskaičiavimo metodika“ (toliau – 2 priedas).</w:t>
            </w:r>
          </w:p>
          <w:p w:rsidR="000B6FE0" w:rsidRPr="003F04DC" w:rsidRDefault="000B6FE0" w:rsidP="003F04DC">
            <w:pPr>
              <w:jc w:val="both"/>
              <w:rPr>
                <w:rFonts w:eastAsia="Times New Roman" w:cs="Times New Roman"/>
                <w:szCs w:val="24"/>
                <w:lang w:eastAsia="lt-LT"/>
              </w:rPr>
            </w:pPr>
          </w:p>
          <w:p w:rsidR="00B941BE" w:rsidRDefault="003F04DC" w:rsidP="003F04DC">
            <w:pPr>
              <w:jc w:val="both"/>
              <w:rPr>
                <w:rFonts w:cs="Times New Roman"/>
                <w:szCs w:val="24"/>
              </w:rPr>
            </w:pPr>
            <w:r w:rsidRPr="003F04DC">
              <w:rPr>
                <w:rFonts w:eastAsia="Times New Roman" w:cs="Times New Roman"/>
                <w:szCs w:val="24"/>
                <w:lang w:eastAsia="lt-LT"/>
              </w:rPr>
              <w:lastRenderedPageBreak/>
              <w:t xml:space="preserve">2.6. Jei Sutarties kaina buvo peržiūrėta 2 priede nustatyta tvarka, atitinkamai patikslinama </w:t>
            </w:r>
            <w:r w:rsidR="000B6FE0">
              <w:rPr>
                <w:rFonts w:eastAsia="Times New Roman" w:cs="Times New Roman"/>
                <w:szCs w:val="24"/>
                <w:lang w:eastAsia="lt-LT"/>
              </w:rPr>
              <w:t>(didėja arba mažėja)</w:t>
            </w:r>
            <w:r w:rsidRPr="003F04DC">
              <w:rPr>
                <w:rFonts w:eastAsia="Times New Roman" w:cs="Times New Roman"/>
                <w:szCs w:val="24"/>
                <w:lang w:eastAsia="lt-LT"/>
              </w:rPr>
              <w:t xml:space="preserve"> Pradinės Sutarties vertė.</w:t>
            </w:r>
          </w:p>
          <w:p w:rsidR="00701CBC" w:rsidRDefault="00701CBC" w:rsidP="00873E31">
            <w:pPr>
              <w:jc w:val="both"/>
              <w:rPr>
                <w:rFonts w:cs="Times New Roman"/>
                <w:szCs w:val="24"/>
              </w:rPr>
            </w:pPr>
          </w:p>
          <w:p w:rsidR="00A643B0" w:rsidRDefault="00A643B0" w:rsidP="00873E31">
            <w:pPr>
              <w:jc w:val="both"/>
              <w:rPr>
                <w:rFonts w:cs="Times New Roman"/>
                <w:szCs w:val="24"/>
              </w:rPr>
            </w:pPr>
          </w:p>
          <w:p w:rsidR="000B6FE0" w:rsidRPr="00633379" w:rsidRDefault="000B6FE0" w:rsidP="00873E31">
            <w:pPr>
              <w:jc w:val="both"/>
              <w:rPr>
                <w:rFonts w:cs="Times New Roman"/>
                <w:szCs w:val="24"/>
              </w:rPr>
            </w:pPr>
          </w:p>
          <w:p w:rsidR="00873E31" w:rsidRDefault="00873E31" w:rsidP="00873E31">
            <w:pPr>
              <w:jc w:val="both"/>
              <w:rPr>
                <w:rFonts w:cs="Times New Roman"/>
                <w:b/>
                <w:szCs w:val="24"/>
              </w:rPr>
            </w:pPr>
            <w:r w:rsidRPr="00745E67">
              <w:rPr>
                <w:rFonts w:cs="Times New Roman"/>
                <w:b/>
                <w:szCs w:val="24"/>
              </w:rPr>
              <w:t>3. Prekių prista</w:t>
            </w:r>
            <w:r w:rsidR="00745E67" w:rsidRPr="00745E67">
              <w:rPr>
                <w:rFonts w:cs="Times New Roman"/>
                <w:b/>
                <w:szCs w:val="24"/>
              </w:rPr>
              <w:t>tymo vieta, terminai ir sąlygos</w:t>
            </w:r>
          </w:p>
          <w:p w:rsidR="00701CBC" w:rsidRPr="00745E67" w:rsidRDefault="00701CBC" w:rsidP="00873E31">
            <w:pPr>
              <w:jc w:val="both"/>
              <w:rPr>
                <w:rFonts w:cs="Times New Roman"/>
                <w:b/>
                <w:szCs w:val="24"/>
              </w:rPr>
            </w:pPr>
          </w:p>
          <w:p w:rsidR="003F04DC" w:rsidRPr="003F04DC" w:rsidRDefault="003F04DC" w:rsidP="003F04DC">
            <w:pPr>
              <w:jc w:val="both"/>
              <w:rPr>
                <w:rFonts w:eastAsia="Times New Roman" w:cs="Times New Roman"/>
                <w:szCs w:val="24"/>
                <w:lang w:eastAsia="lt-LT"/>
              </w:rPr>
            </w:pPr>
            <w:r w:rsidRPr="003F04DC">
              <w:rPr>
                <w:rFonts w:eastAsia="Times New Roman" w:cs="Times New Roman"/>
                <w:color w:val="000000"/>
                <w:szCs w:val="24"/>
              </w:rPr>
              <w:t xml:space="preserve">3.1. Prekių pristatymo terminas – ne ilgesnis kaip 12 (dvylika) mėnesių po užsakymo pateikimo </w:t>
            </w:r>
            <w:r w:rsidRPr="003F04DC">
              <w:rPr>
                <w:rFonts w:eastAsia="Times New Roman" w:cs="Times New Roman"/>
                <w:b/>
                <w:color w:val="000000"/>
                <w:szCs w:val="24"/>
              </w:rPr>
              <w:t>Pardavėjui</w:t>
            </w:r>
            <w:r w:rsidRPr="003F04DC">
              <w:rPr>
                <w:rFonts w:eastAsia="Times New Roman" w:cs="Times New Roman"/>
                <w:color w:val="000000"/>
                <w:szCs w:val="24"/>
              </w:rPr>
              <w:t xml:space="preserve"> dienos. </w:t>
            </w:r>
            <w:r w:rsidRPr="003F04DC">
              <w:rPr>
                <w:rFonts w:eastAsia="Times New Roman" w:cs="Times New Roman"/>
                <w:b/>
                <w:color w:val="000000"/>
                <w:szCs w:val="24"/>
              </w:rPr>
              <w:t>Pardavėjas</w:t>
            </w:r>
            <w:r w:rsidRPr="003F04DC">
              <w:rPr>
                <w:rFonts w:eastAsia="Times New Roman" w:cs="Times New Roman"/>
                <w:color w:val="000000"/>
                <w:szCs w:val="24"/>
              </w:rPr>
              <w:t xml:space="preserve"> turi teisę pateiktame užsakyme nurodytą Prekių kiekį pristatyti per kelis kartus, tačiau ne vėliau nei per šiame Sutarties Specialiosios dalies punkte nurodytą terminą.</w:t>
            </w:r>
          </w:p>
          <w:p w:rsidR="003F04DC" w:rsidRDefault="003F04DC" w:rsidP="003F04DC">
            <w:pPr>
              <w:jc w:val="both"/>
              <w:rPr>
                <w:rFonts w:eastAsia="Times New Roman" w:cs="Times New Roman"/>
                <w:szCs w:val="24"/>
              </w:rPr>
            </w:pPr>
            <w:r w:rsidRPr="003F04DC">
              <w:rPr>
                <w:rFonts w:eastAsia="Times New Roman" w:cs="Times New Roman"/>
                <w:color w:val="000000"/>
                <w:szCs w:val="24"/>
              </w:rPr>
              <w:t>3</w:t>
            </w:r>
            <w:r w:rsidRPr="003F04DC">
              <w:rPr>
                <w:rFonts w:eastAsia="Times New Roman" w:cs="Times New Roman"/>
                <w:szCs w:val="24"/>
              </w:rPr>
              <w:t>.2. Prekių pristatymo vieta – A. Juozapavičiaus pr. 11B, Kaunas, Lietuvos Respublika.</w:t>
            </w:r>
          </w:p>
          <w:p w:rsidR="00A643B0" w:rsidRPr="003F04DC" w:rsidRDefault="00A643B0" w:rsidP="003F04DC">
            <w:pPr>
              <w:jc w:val="both"/>
              <w:rPr>
                <w:rFonts w:eastAsia="Times New Roman" w:cs="Times New Roman"/>
                <w:szCs w:val="24"/>
              </w:rPr>
            </w:pPr>
          </w:p>
          <w:p w:rsidR="003F04DC" w:rsidRDefault="003F04DC" w:rsidP="003F04DC">
            <w:pPr>
              <w:jc w:val="both"/>
              <w:rPr>
                <w:rFonts w:eastAsia="Times New Roman" w:cs="Times New Roman"/>
                <w:szCs w:val="24"/>
              </w:rPr>
            </w:pPr>
            <w:r w:rsidRPr="003F04DC">
              <w:rPr>
                <w:rFonts w:eastAsia="Times New Roman" w:cs="Times New Roman"/>
                <w:szCs w:val="24"/>
              </w:rPr>
              <w:t xml:space="preserve">3.3. Prekių pristatymo sąlygos – INCOTERMS 2020 DDP. </w:t>
            </w:r>
          </w:p>
          <w:p w:rsidR="00A643B0" w:rsidRPr="003F04DC" w:rsidRDefault="00A643B0" w:rsidP="003F04DC">
            <w:pPr>
              <w:jc w:val="both"/>
              <w:rPr>
                <w:rFonts w:eastAsia="Times New Roman" w:cs="Times New Roman"/>
                <w:szCs w:val="24"/>
              </w:rPr>
            </w:pPr>
          </w:p>
          <w:p w:rsidR="003F04DC" w:rsidRPr="003F04DC" w:rsidRDefault="003F04DC" w:rsidP="003F04DC">
            <w:pPr>
              <w:jc w:val="both"/>
              <w:rPr>
                <w:rFonts w:eastAsia="Times New Roman" w:cs="Times New Roman"/>
                <w:szCs w:val="24"/>
              </w:rPr>
            </w:pPr>
            <w:r w:rsidRPr="003F04DC">
              <w:rPr>
                <w:rFonts w:eastAsia="Times New Roman" w:cs="Times New Roman"/>
                <w:szCs w:val="24"/>
              </w:rPr>
              <w:t xml:space="preserve">3.4. </w:t>
            </w:r>
            <w:r w:rsidRPr="003F04DC">
              <w:rPr>
                <w:rFonts w:eastAsia="Times New Roman" w:cs="Times New Roman"/>
                <w:b/>
                <w:szCs w:val="24"/>
              </w:rPr>
              <w:t>Pardavėjui</w:t>
            </w:r>
            <w:r w:rsidRPr="003F04DC">
              <w:rPr>
                <w:rFonts w:eastAsia="Times New Roman" w:cs="Times New Roman"/>
                <w:szCs w:val="24"/>
              </w:rPr>
              <w:t xml:space="preserve"> draudžiama (be atskiro </w:t>
            </w:r>
            <w:r w:rsidRPr="003F04DC">
              <w:rPr>
                <w:rFonts w:eastAsia="Times New Roman" w:cs="Times New Roman"/>
                <w:b/>
                <w:szCs w:val="24"/>
              </w:rPr>
              <w:t>Pirkėjo</w:t>
            </w:r>
            <w:r w:rsidRPr="003F04DC">
              <w:rPr>
                <w:rFonts w:eastAsia="Times New Roman" w:cs="Times New Roman"/>
                <w:szCs w:val="24"/>
              </w:rPr>
              <w:t xml:space="preserve"> raštiško sutikimo) Sutarties Specialiosios dalies 3.2 pun</w:t>
            </w:r>
            <w:r w:rsidR="00A643B0">
              <w:rPr>
                <w:rFonts w:eastAsia="Times New Roman" w:cs="Times New Roman"/>
                <w:szCs w:val="24"/>
              </w:rPr>
              <w:t>kte nurodytu adresu pristatyti P</w:t>
            </w:r>
            <w:r w:rsidRPr="003F04DC">
              <w:rPr>
                <w:rFonts w:eastAsia="Times New Roman" w:cs="Times New Roman"/>
                <w:szCs w:val="24"/>
              </w:rPr>
              <w:t>rekes (prekių pakuotes), prie kurių yra pridėti elektronikos prietaisai, skirti vietos nustatymui ir duomenų perdavimui.</w:t>
            </w:r>
          </w:p>
          <w:p w:rsidR="003F04DC" w:rsidRPr="003F04DC" w:rsidRDefault="003F04DC" w:rsidP="003F04DC">
            <w:pPr>
              <w:jc w:val="both"/>
              <w:rPr>
                <w:rFonts w:eastAsia="Times New Roman" w:cs="Times New Roman"/>
                <w:szCs w:val="24"/>
                <w:lang w:val="en-US"/>
              </w:rPr>
            </w:pPr>
            <w:r w:rsidRPr="003F04DC">
              <w:rPr>
                <w:rFonts w:eastAsia="Times New Roman" w:cs="Times New Roman"/>
                <w:szCs w:val="24"/>
              </w:rPr>
              <w:t xml:space="preserve">3.5. Užsakymai </w:t>
            </w:r>
            <w:r w:rsidRPr="003F04DC">
              <w:rPr>
                <w:rFonts w:eastAsia="Times New Roman" w:cs="Times New Roman"/>
                <w:b/>
                <w:szCs w:val="24"/>
              </w:rPr>
              <w:t>Pardavėjui</w:t>
            </w:r>
            <w:r w:rsidRPr="003F04DC">
              <w:rPr>
                <w:rFonts w:eastAsia="Times New Roman" w:cs="Times New Roman"/>
                <w:szCs w:val="24"/>
              </w:rPr>
              <w:t xml:space="preserve"> teikiami raštu pagal Sutarties 3 </w:t>
            </w:r>
            <w:r w:rsidRPr="003F04DC">
              <w:rPr>
                <w:rFonts w:eastAsia="Times New Roman" w:cs="Times New Roman"/>
                <w:szCs w:val="24"/>
                <w:lang w:eastAsia="lt-LT"/>
              </w:rPr>
              <w:t xml:space="preserve">priede </w:t>
            </w:r>
            <w:r w:rsidRPr="003F04DC" w:rsidDel="00B73B40">
              <w:rPr>
                <w:rFonts w:eastAsia="Times New Roman" w:cs="Times New Roman"/>
                <w:szCs w:val="24"/>
              </w:rPr>
              <w:t xml:space="preserve"> </w:t>
            </w:r>
            <w:r w:rsidRPr="003F04DC">
              <w:rPr>
                <w:rFonts w:eastAsia="Times New Roman" w:cs="Times New Roman"/>
                <w:szCs w:val="24"/>
              </w:rPr>
              <w:t>„Prekių užsakymo forma“</w:t>
            </w:r>
            <w:r w:rsidR="009D6DFA">
              <w:rPr>
                <w:rFonts w:eastAsia="Times New Roman" w:cs="Times New Roman"/>
                <w:szCs w:val="24"/>
              </w:rPr>
              <w:t xml:space="preserve"> (toliau – 3 priedas)</w:t>
            </w:r>
            <w:r w:rsidRPr="003F04DC">
              <w:rPr>
                <w:rFonts w:eastAsia="Times New Roman" w:cs="Times New Roman"/>
                <w:szCs w:val="24"/>
              </w:rPr>
              <w:t xml:space="preserve"> pateiktą formą.</w:t>
            </w:r>
          </w:p>
          <w:p w:rsidR="003F04DC" w:rsidRPr="003F04DC" w:rsidRDefault="003F04DC" w:rsidP="003F04DC">
            <w:pPr>
              <w:jc w:val="both"/>
              <w:rPr>
                <w:rFonts w:eastAsia="Times New Roman" w:cs="Times New Roman"/>
                <w:szCs w:val="24"/>
                <w:lang w:eastAsia="lt-LT"/>
              </w:rPr>
            </w:pPr>
            <w:r w:rsidRPr="003F04DC">
              <w:rPr>
                <w:rFonts w:eastAsia="Times New Roman" w:cs="Times New Roman"/>
                <w:bCs/>
                <w:szCs w:val="24"/>
                <w:lang w:eastAsia="lt-LT"/>
              </w:rPr>
              <w:t xml:space="preserve">3.6. </w:t>
            </w:r>
            <w:r w:rsidRPr="003F04DC">
              <w:rPr>
                <w:rFonts w:eastAsia="Times New Roman" w:cs="Times New Roman"/>
                <w:b/>
                <w:szCs w:val="24"/>
                <w:lang w:eastAsia="lt-LT"/>
              </w:rPr>
              <w:t>Pardavėjas</w:t>
            </w:r>
            <w:r w:rsidRPr="003F04DC">
              <w:rPr>
                <w:rFonts w:eastAsia="Times New Roman" w:cs="Times New Roman"/>
                <w:szCs w:val="24"/>
                <w:lang w:eastAsia="lt-LT"/>
              </w:rPr>
              <w:t xml:space="preserve"> privalo užtikrinti, kad Sutarties sudarymo ir vykdymo metu neatsirastų aplinkybių nurodytų VPĮ 45 straipsnio 2</w:t>
            </w:r>
            <w:r w:rsidRPr="003F04DC">
              <w:rPr>
                <w:rFonts w:eastAsia="Times New Roman" w:cs="Times New Roman"/>
                <w:szCs w:val="24"/>
                <w:vertAlign w:val="superscript"/>
                <w:lang w:eastAsia="lt-LT"/>
              </w:rPr>
              <w:t>1</w:t>
            </w:r>
            <w:r w:rsidRPr="003F04DC">
              <w:rPr>
                <w:rFonts w:eastAsia="Times New Roman" w:cs="Times New Roman"/>
                <w:szCs w:val="24"/>
                <w:lang w:eastAsia="lt-LT"/>
              </w:rPr>
              <w:t xml:space="preserve"> dalyje. </w:t>
            </w:r>
            <w:r w:rsidRPr="003F04DC">
              <w:rPr>
                <w:rFonts w:eastAsia="Times New Roman" w:cs="Times New Roman"/>
                <w:b/>
                <w:szCs w:val="24"/>
                <w:lang w:eastAsia="lt-LT"/>
              </w:rPr>
              <w:t>Pirkėjas</w:t>
            </w:r>
            <w:r w:rsidRPr="003F04DC">
              <w:rPr>
                <w:rFonts w:eastAsia="Times New Roman" w:cs="Times New Roman"/>
                <w:szCs w:val="24"/>
                <w:lang w:eastAsia="lt-LT"/>
              </w:rPr>
              <w:t xml:space="preserve"> turi teisę bet kuriuo metu pareikalauti </w:t>
            </w:r>
            <w:r w:rsidRPr="003F04DC">
              <w:rPr>
                <w:rFonts w:eastAsia="Times New Roman" w:cs="Times New Roman"/>
                <w:b/>
                <w:szCs w:val="24"/>
                <w:lang w:eastAsia="lt-LT"/>
              </w:rPr>
              <w:t>Pardavėjo</w:t>
            </w:r>
            <w:r w:rsidRPr="003F04DC">
              <w:rPr>
                <w:rFonts w:eastAsia="Times New Roman" w:cs="Times New Roman"/>
                <w:szCs w:val="24"/>
                <w:lang w:eastAsia="lt-LT"/>
              </w:rPr>
              <w:t>, pateikti pagrindžiančius dokumentus nurodytus VPĮ 51 straipsnio 12 dalyje, kad nėra sąlygų, numatytų VPĮ 45 straipsnio 2</w:t>
            </w:r>
            <w:r w:rsidRPr="003F04DC">
              <w:rPr>
                <w:rFonts w:eastAsia="Times New Roman" w:cs="Times New Roman"/>
                <w:szCs w:val="24"/>
                <w:vertAlign w:val="superscript"/>
                <w:lang w:eastAsia="lt-LT"/>
              </w:rPr>
              <w:t>1</w:t>
            </w:r>
            <w:r w:rsidRPr="003F04DC">
              <w:rPr>
                <w:rFonts w:eastAsia="Times New Roman" w:cs="Times New Roman"/>
                <w:szCs w:val="24"/>
                <w:lang w:eastAsia="lt-LT"/>
              </w:rPr>
              <w:t xml:space="preserve"> dalyje. </w:t>
            </w:r>
            <w:r w:rsidRPr="003F04DC">
              <w:rPr>
                <w:rFonts w:eastAsia="Times New Roman" w:cs="Times New Roman"/>
                <w:b/>
                <w:szCs w:val="24"/>
                <w:lang w:eastAsia="lt-LT"/>
              </w:rPr>
              <w:t>Pardavėjas</w:t>
            </w:r>
            <w:r w:rsidRPr="003F04DC">
              <w:rPr>
                <w:rFonts w:eastAsia="Times New Roman" w:cs="Times New Roman"/>
                <w:szCs w:val="24"/>
                <w:lang w:eastAsia="lt-LT"/>
              </w:rPr>
              <w:t xml:space="preserve"> privalo pateikti </w:t>
            </w:r>
            <w:r w:rsidRPr="003F04DC">
              <w:rPr>
                <w:rFonts w:eastAsia="Times New Roman" w:cs="Times New Roman"/>
                <w:b/>
                <w:szCs w:val="24"/>
                <w:lang w:eastAsia="lt-LT"/>
              </w:rPr>
              <w:t>Pirkėjo</w:t>
            </w:r>
            <w:r w:rsidRPr="003F04DC">
              <w:rPr>
                <w:rFonts w:eastAsia="Times New Roman" w:cs="Times New Roman"/>
                <w:szCs w:val="24"/>
                <w:lang w:eastAsia="lt-LT"/>
              </w:rPr>
              <w:t xml:space="preserve"> prašomus dokumentus ne vėliau kaip per 10 (dešimt) darbo dienų nuo prašymo gavimo dienos.</w:t>
            </w:r>
          </w:p>
          <w:p w:rsidR="009D6DFA" w:rsidRDefault="009D6DFA" w:rsidP="00694E67">
            <w:pPr>
              <w:contextualSpacing/>
              <w:jc w:val="both"/>
              <w:rPr>
                <w:rFonts w:eastAsia="Calibri" w:cs="Times New Roman"/>
                <w:szCs w:val="24"/>
              </w:rPr>
            </w:pPr>
          </w:p>
          <w:p w:rsidR="003F04DC" w:rsidRPr="003F04DC" w:rsidRDefault="003F04DC" w:rsidP="003F04DC">
            <w:pPr>
              <w:contextualSpacing/>
              <w:jc w:val="both"/>
              <w:rPr>
                <w:rFonts w:eastAsia="Calibri" w:cs="Times New Roman"/>
                <w:szCs w:val="24"/>
                <w:lang w:eastAsia="lt-LT"/>
              </w:rPr>
            </w:pPr>
            <w:r w:rsidRPr="003F04DC">
              <w:rPr>
                <w:rFonts w:eastAsia="Times New Roman" w:cs="Times New Roman"/>
                <w:szCs w:val="24"/>
                <w:lang w:eastAsia="lt-LT"/>
              </w:rPr>
              <w:t xml:space="preserve">3.7. </w:t>
            </w:r>
            <w:r w:rsidR="00A029DC">
              <w:rPr>
                <w:rFonts w:eastAsia="Times New Roman" w:cs="Times New Roman"/>
                <w:b/>
                <w:szCs w:val="24"/>
                <w:lang w:eastAsia="lt-LT"/>
              </w:rPr>
              <w:t>Mokėtojas</w:t>
            </w:r>
            <w:r w:rsidRPr="003F04DC">
              <w:rPr>
                <w:rFonts w:eastAsia="Times New Roman" w:cs="Times New Roman"/>
                <w:szCs w:val="24"/>
                <w:lang w:eastAsia="lt-LT"/>
              </w:rPr>
              <w:t xml:space="preserve"> nuosavybės teisę į pristatytas Prekes įgyja </w:t>
            </w:r>
            <w:r w:rsidRPr="003F04DC">
              <w:rPr>
                <w:rFonts w:eastAsia="Times New Roman" w:cs="Times New Roman"/>
                <w:b/>
                <w:szCs w:val="24"/>
                <w:lang w:eastAsia="lt-LT"/>
              </w:rPr>
              <w:t>Pardavėjui</w:t>
            </w:r>
            <w:r w:rsidR="00A029DC">
              <w:rPr>
                <w:rFonts w:eastAsia="Times New Roman" w:cs="Times New Roman"/>
                <w:b/>
                <w:szCs w:val="24"/>
                <w:lang w:eastAsia="lt-LT"/>
              </w:rPr>
              <w:t>,</w:t>
            </w:r>
            <w:r w:rsidRPr="003F04DC">
              <w:rPr>
                <w:rFonts w:eastAsia="Times New Roman" w:cs="Times New Roman"/>
                <w:szCs w:val="24"/>
                <w:lang w:eastAsia="lt-LT"/>
              </w:rPr>
              <w:t xml:space="preserve"> </w:t>
            </w:r>
            <w:r w:rsidRPr="00A029DC">
              <w:rPr>
                <w:rFonts w:eastAsia="Times New Roman" w:cs="Times New Roman"/>
                <w:b/>
                <w:szCs w:val="24"/>
                <w:lang w:eastAsia="lt-LT"/>
              </w:rPr>
              <w:t>Pirkėjui</w:t>
            </w:r>
            <w:r w:rsidR="00A029DC">
              <w:rPr>
                <w:rFonts w:eastAsia="Times New Roman" w:cs="Times New Roman"/>
                <w:b/>
                <w:szCs w:val="24"/>
                <w:lang w:eastAsia="lt-LT"/>
              </w:rPr>
              <w:t xml:space="preserve"> ir Mokėtojui</w:t>
            </w:r>
            <w:r w:rsidRPr="003F04DC">
              <w:rPr>
                <w:rFonts w:eastAsia="Times New Roman" w:cs="Times New Roman"/>
                <w:szCs w:val="24"/>
                <w:lang w:eastAsia="lt-LT"/>
              </w:rPr>
              <w:t xml:space="preserve"> pasirašius Prekių priėmimo - perdavimo aktą (toliau - 4 priedas), kuris pasirašomas tik tuo atveju, jeigu Prekės yra kokybiškos, naujos, pilnai sukomplektuotos ir atitinka Sutartyje ir 1 priede nurodytus reikalavimus.</w:t>
            </w:r>
          </w:p>
          <w:p w:rsidR="009D6DFA" w:rsidRDefault="009D6DFA" w:rsidP="003F04DC">
            <w:pPr>
              <w:contextualSpacing/>
              <w:jc w:val="both"/>
              <w:rPr>
                <w:rFonts w:eastAsia="Calibri" w:cs="Times New Roman"/>
                <w:szCs w:val="24"/>
                <w:lang w:eastAsia="lt-LT"/>
              </w:rPr>
            </w:pPr>
          </w:p>
          <w:p w:rsidR="009D6DFA" w:rsidRDefault="009D6DFA" w:rsidP="003F04DC">
            <w:pPr>
              <w:contextualSpacing/>
              <w:jc w:val="both"/>
              <w:rPr>
                <w:rFonts w:eastAsia="Calibri" w:cs="Times New Roman"/>
                <w:szCs w:val="24"/>
                <w:lang w:eastAsia="lt-LT"/>
              </w:rPr>
            </w:pPr>
          </w:p>
          <w:p w:rsidR="009D6DFA" w:rsidRPr="003F04DC" w:rsidRDefault="003F04DC" w:rsidP="003F04DC">
            <w:pPr>
              <w:contextualSpacing/>
              <w:jc w:val="both"/>
              <w:rPr>
                <w:rFonts w:eastAsia="Times New Roman" w:cs="Times New Roman"/>
                <w:szCs w:val="24"/>
                <w:lang w:eastAsia="lt-LT"/>
              </w:rPr>
            </w:pPr>
            <w:r w:rsidRPr="003F04DC">
              <w:rPr>
                <w:rFonts w:eastAsia="Calibri" w:cs="Times New Roman"/>
                <w:szCs w:val="24"/>
                <w:lang w:eastAsia="lt-LT"/>
              </w:rPr>
              <w:lastRenderedPageBreak/>
              <w:t xml:space="preserve">3.8. </w:t>
            </w:r>
            <w:r w:rsidRPr="003F04DC">
              <w:rPr>
                <w:rFonts w:eastAsia="Times New Roman" w:cs="Times New Roman"/>
                <w:b/>
                <w:szCs w:val="24"/>
                <w:lang w:eastAsia="lt-LT"/>
              </w:rPr>
              <w:t xml:space="preserve">Pardavėjas </w:t>
            </w:r>
            <w:r w:rsidRPr="003F04DC">
              <w:rPr>
                <w:rFonts w:eastAsia="Times New Roman" w:cs="Times New Roman"/>
                <w:szCs w:val="24"/>
                <w:lang w:eastAsia="lt-LT"/>
              </w:rPr>
              <w:t>arba Prekių gamintojas</w:t>
            </w:r>
            <w:r w:rsidR="0025223A">
              <w:rPr>
                <w:rFonts w:eastAsia="Times New Roman" w:cs="Times New Roman"/>
                <w:b/>
                <w:szCs w:val="24"/>
                <w:lang w:eastAsia="lt-LT"/>
              </w:rPr>
              <w:t xml:space="preserve"> Mokėtojui</w:t>
            </w:r>
            <w:r w:rsidRPr="003F04DC">
              <w:rPr>
                <w:rFonts w:eastAsia="Times New Roman" w:cs="Times New Roman"/>
                <w:szCs w:val="24"/>
                <w:lang w:eastAsia="lt-LT"/>
              </w:rPr>
              <w:t xml:space="preserve"> be papildomo užmokesčio per 30 (trisdešimt)</w:t>
            </w:r>
            <w:r w:rsidR="009D6DFA">
              <w:rPr>
                <w:rFonts w:eastAsia="Times New Roman" w:cs="Times New Roman"/>
                <w:szCs w:val="24"/>
                <w:lang w:eastAsia="lt-LT"/>
              </w:rPr>
              <w:t xml:space="preserve"> dienų</w:t>
            </w:r>
            <w:r w:rsidRPr="003F04DC">
              <w:rPr>
                <w:rFonts w:eastAsia="Times New Roman" w:cs="Times New Roman"/>
                <w:szCs w:val="24"/>
                <w:lang w:eastAsia="lt-LT"/>
              </w:rPr>
              <w:t xml:space="preserve"> nuo pirmo pilno arba dalinio Prekių pagal pirmą užsakymą pristatymo ir 4 priedo pasirašymo dienos, įsipareigoja suorganizuoti:</w:t>
            </w:r>
          </w:p>
          <w:p w:rsidR="003F04DC" w:rsidRPr="003F04DC" w:rsidRDefault="003F04DC" w:rsidP="003F04DC">
            <w:pPr>
              <w:contextualSpacing/>
              <w:jc w:val="both"/>
              <w:rPr>
                <w:rFonts w:eastAsia="Times New Roman" w:cs="Times New Roman"/>
                <w:szCs w:val="24"/>
                <w:lang w:eastAsia="lt-LT"/>
              </w:rPr>
            </w:pPr>
            <w:r w:rsidRPr="003F04DC">
              <w:rPr>
                <w:rFonts w:eastAsia="Times New Roman" w:cs="Times New Roman"/>
                <w:szCs w:val="24"/>
                <w:lang w:eastAsia="lt-LT"/>
              </w:rPr>
              <w:t xml:space="preserve">3.8.1. visureigio vairuotojo/operatoriaus mokymus </w:t>
            </w:r>
            <w:r w:rsidR="00A1564E">
              <w:rPr>
                <w:rFonts w:eastAsia="Times New Roman" w:cs="Times New Roman"/>
                <w:b/>
                <w:szCs w:val="24"/>
                <w:lang w:eastAsia="lt-LT"/>
              </w:rPr>
              <w:t>Mokėtojo</w:t>
            </w:r>
            <w:r w:rsidRPr="003F04DC">
              <w:rPr>
                <w:rFonts w:eastAsia="Times New Roman" w:cs="Times New Roman"/>
                <w:szCs w:val="24"/>
                <w:lang w:eastAsia="lt-LT"/>
              </w:rPr>
              <w:t xml:space="preserve"> iki 10 asmenų grupei lietuvių arba anglų kalba. Mokymai turi apimti I lygio remonto mokymus (</w:t>
            </w:r>
            <w:r w:rsidRPr="003F04DC">
              <w:rPr>
                <w:rFonts w:eastAsia="Calibri" w:cs="Times New Roman"/>
                <w:szCs w:val="24"/>
                <w:lang w:eastAsia="lt-LT"/>
              </w:rPr>
              <w:t>techninė priežiūra atliekama vairuotojo/operatoriaus)</w:t>
            </w:r>
            <w:r w:rsidRPr="003F04DC">
              <w:rPr>
                <w:rFonts w:eastAsia="Times New Roman" w:cs="Times New Roman"/>
                <w:szCs w:val="24"/>
                <w:lang w:eastAsia="lt-LT"/>
              </w:rPr>
              <w:t>;</w:t>
            </w:r>
          </w:p>
          <w:p w:rsidR="003F04DC" w:rsidRPr="003F04DC" w:rsidRDefault="003F04DC" w:rsidP="003F04DC">
            <w:pPr>
              <w:contextualSpacing/>
              <w:jc w:val="both"/>
              <w:rPr>
                <w:rFonts w:eastAsia="Calibri" w:cs="Times New Roman"/>
                <w:szCs w:val="24"/>
                <w:lang w:eastAsia="lt-LT"/>
              </w:rPr>
            </w:pPr>
            <w:r w:rsidRPr="003F04DC">
              <w:rPr>
                <w:rFonts w:eastAsia="Times New Roman" w:cs="Times New Roman"/>
                <w:szCs w:val="24"/>
                <w:lang w:eastAsia="lt-LT"/>
              </w:rPr>
              <w:t xml:space="preserve">3.8.2. visureigio remonto mokymus </w:t>
            </w:r>
            <w:r w:rsidR="00A1564E">
              <w:rPr>
                <w:rFonts w:eastAsia="Times New Roman" w:cs="Times New Roman"/>
                <w:b/>
                <w:szCs w:val="24"/>
                <w:lang w:eastAsia="lt-LT"/>
              </w:rPr>
              <w:t>Mokėtojo</w:t>
            </w:r>
            <w:r w:rsidRPr="003F04DC">
              <w:rPr>
                <w:rFonts w:eastAsia="Times New Roman" w:cs="Times New Roman"/>
                <w:szCs w:val="24"/>
                <w:lang w:eastAsia="lt-LT"/>
              </w:rPr>
              <w:t xml:space="preserve"> iki 10 asmenų grupei lietuvių arba anglų kalba. Mokymai turi apimti I-II lygių remonto mokymus (</w:t>
            </w:r>
            <w:r w:rsidRPr="003F04DC">
              <w:rPr>
                <w:rFonts w:eastAsia="Calibri" w:cs="Times New Roman"/>
                <w:szCs w:val="24"/>
                <w:lang w:eastAsia="lt-LT"/>
              </w:rPr>
              <w:t>agregatų keitimas, kompiuterinė diagnostika, kompiuterio klaidų šalinimas ir elektros instaliacija ir kt).</w:t>
            </w:r>
          </w:p>
          <w:p w:rsidR="003F04DC" w:rsidRDefault="003F04DC" w:rsidP="003F04DC">
            <w:pPr>
              <w:contextualSpacing/>
              <w:jc w:val="both"/>
              <w:rPr>
                <w:rFonts w:eastAsia="Times New Roman" w:cs="Times New Roman"/>
                <w:b/>
                <w:szCs w:val="24"/>
                <w:lang w:eastAsia="lt-LT"/>
              </w:rPr>
            </w:pPr>
            <w:r w:rsidRPr="003F04DC">
              <w:rPr>
                <w:rFonts w:eastAsia="Times New Roman" w:cs="Times New Roman"/>
                <w:szCs w:val="24"/>
                <w:lang w:eastAsia="lt-LT"/>
              </w:rPr>
              <w:t>3.9. Visa mokymuose naudojama metodinė medžiaga (pristatymai) turi būti lietuvių kalba ir  iš anksto pateikta mokymų dalyviams. Po mokymų, jų dalyviams turi būti išduoti mokymų baigimą patvirtinantys pažymėjimai.</w:t>
            </w:r>
            <w:r w:rsidRPr="003F04DC">
              <w:rPr>
                <w:rFonts w:eastAsia="Times New Roman" w:cs="Times New Roman"/>
                <w:b/>
                <w:szCs w:val="24"/>
                <w:lang w:eastAsia="lt-LT"/>
              </w:rPr>
              <w:t xml:space="preserve"> </w:t>
            </w:r>
          </w:p>
          <w:p w:rsidR="009D6DFA" w:rsidRPr="003F04DC" w:rsidRDefault="009D6DFA" w:rsidP="003F04DC">
            <w:pPr>
              <w:contextualSpacing/>
              <w:jc w:val="both"/>
              <w:rPr>
                <w:rFonts w:eastAsia="Times New Roman" w:cs="Times New Roman"/>
                <w:b/>
                <w:szCs w:val="24"/>
                <w:lang w:eastAsia="lt-LT"/>
              </w:rPr>
            </w:pPr>
          </w:p>
          <w:p w:rsidR="00D3346F" w:rsidRDefault="003F04DC" w:rsidP="003F04DC">
            <w:pPr>
              <w:contextualSpacing/>
              <w:jc w:val="both"/>
              <w:rPr>
                <w:rFonts w:eastAsia="Times New Roman" w:cs="Times New Roman"/>
                <w:szCs w:val="24"/>
                <w:lang w:eastAsia="lt-LT"/>
              </w:rPr>
            </w:pPr>
            <w:r w:rsidRPr="003F04DC">
              <w:rPr>
                <w:rFonts w:eastAsia="Times New Roman" w:cs="Times New Roman"/>
                <w:szCs w:val="24"/>
                <w:lang w:eastAsia="lt-LT"/>
              </w:rPr>
              <w:t xml:space="preserve">3.10. </w:t>
            </w:r>
            <w:r w:rsidRPr="003F04DC">
              <w:rPr>
                <w:rFonts w:eastAsia="Times New Roman" w:cs="Times New Roman"/>
                <w:b/>
                <w:szCs w:val="24"/>
                <w:lang w:eastAsia="lt-LT"/>
              </w:rPr>
              <w:t xml:space="preserve">Pardavėjui </w:t>
            </w:r>
            <w:r w:rsidRPr="003F04DC">
              <w:rPr>
                <w:rFonts w:eastAsia="Times New Roman" w:cs="Times New Roman"/>
                <w:szCs w:val="24"/>
                <w:lang w:eastAsia="lt-LT"/>
              </w:rPr>
              <w:t xml:space="preserve">vėluojant atlikti įsipareigojimus nustatytus Sutarties Specialiosios dalies 3.8 punkte, </w:t>
            </w:r>
            <w:r w:rsidRPr="003F04DC">
              <w:rPr>
                <w:rFonts w:eastAsia="Times New Roman" w:cs="Times New Roman"/>
                <w:b/>
                <w:szCs w:val="24"/>
                <w:lang w:eastAsia="lt-LT"/>
              </w:rPr>
              <w:t>Pardavėjas</w:t>
            </w:r>
            <w:r w:rsidRPr="003F04DC">
              <w:rPr>
                <w:rFonts w:eastAsia="Times New Roman" w:cs="Times New Roman"/>
                <w:szCs w:val="24"/>
                <w:lang w:eastAsia="lt-LT"/>
              </w:rPr>
              <w:t xml:space="preserve"> sumoka </w:t>
            </w:r>
            <w:r w:rsidRPr="003F04DC">
              <w:rPr>
                <w:rFonts w:eastAsia="Times New Roman" w:cs="Times New Roman"/>
                <w:b/>
                <w:szCs w:val="24"/>
                <w:lang w:eastAsia="lt-LT"/>
              </w:rPr>
              <w:t>Pirkėjui</w:t>
            </w:r>
            <w:r w:rsidRPr="003F04DC">
              <w:rPr>
                <w:rFonts w:eastAsia="Times New Roman" w:cs="Times New Roman"/>
                <w:szCs w:val="24"/>
                <w:lang w:eastAsia="lt-LT"/>
              </w:rPr>
              <w:t xml:space="preserve"> minimalius nuostolius, kurių dydis yra </w:t>
            </w:r>
            <w:r w:rsidRPr="003F04DC">
              <w:rPr>
                <w:rFonts w:eastAsia="Times New Roman" w:cs="Times New Roman"/>
                <w:b/>
                <w:szCs w:val="24"/>
                <w:lang w:eastAsia="lt-LT"/>
              </w:rPr>
              <w:t>200,00 EUR</w:t>
            </w:r>
            <w:r w:rsidRPr="003F04DC">
              <w:rPr>
                <w:rFonts w:eastAsia="Times New Roman" w:cs="Times New Roman"/>
                <w:szCs w:val="24"/>
                <w:lang w:eastAsia="lt-LT"/>
              </w:rPr>
              <w:t xml:space="preserve"> </w:t>
            </w:r>
            <w:r w:rsidRPr="003F04DC">
              <w:rPr>
                <w:rFonts w:eastAsia="Times New Roman" w:cs="Times New Roman"/>
                <w:i/>
                <w:szCs w:val="24"/>
                <w:lang w:eastAsia="lt-LT"/>
              </w:rPr>
              <w:t>(</w:t>
            </w:r>
            <w:r w:rsidRPr="003F04DC">
              <w:rPr>
                <w:rFonts w:eastAsia="Times New Roman" w:cs="Times New Roman"/>
                <w:szCs w:val="24"/>
                <w:lang w:eastAsia="lt-LT"/>
              </w:rPr>
              <w:t>du šimtai eurų ir 00 ct</w:t>
            </w:r>
            <w:r w:rsidRPr="003F04DC">
              <w:rPr>
                <w:rFonts w:eastAsia="Times New Roman" w:cs="Times New Roman"/>
                <w:i/>
                <w:szCs w:val="24"/>
                <w:lang w:eastAsia="lt-LT"/>
              </w:rPr>
              <w:t>)</w:t>
            </w:r>
            <w:r w:rsidRPr="003F04DC">
              <w:rPr>
                <w:rFonts w:eastAsia="Times New Roman" w:cs="Times New Roman"/>
                <w:szCs w:val="24"/>
                <w:lang w:eastAsia="lt-LT"/>
              </w:rPr>
              <w:t xml:space="preserve"> be PVM už kiekvieną pavėluotą dieną.</w:t>
            </w:r>
          </w:p>
          <w:p w:rsidR="003F04DC" w:rsidRPr="00D3346F" w:rsidRDefault="003F04DC" w:rsidP="003F04DC">
            <w:pPr>
              <w:contextualSpacing/>
              <w:jc w:val="both"/>
              <w:rPr>
                <w:rFonts w:cs="Times New Roman"/>
                <w:szCs w:val="24"/>
              </w:rPr>
            </w:pPr>
          </w:p>
          <w:p w:rsidR="00672A61" w:rsidRDefault="0075569D" w:rsidP="00873E31">
            <w:pPr>
              <w:jc w:val="both"/>
              <w:rPr>
                <w:rFonts w:cs="Times New Roman"/>
                <w:b/>
                <w:szCs w:val="24"/>
              </w:rPr>
            </w:pPr>
            <w:r w:rsidRPr="0075569D">
              <w:rPr>
                <w:rFonts w:cs="Times New Roman"/>
                <w:b/>
                <w:szCs w:val="24"/>
              </w:rPr>
              <w:t>4. Apmokėjimo tvarka</w:t>
            </w:r>
          </w:p>
          <w:p w:rsidR="009D6DFA" w:rsidRPr="004E5941" w:rsidRDefault="003F04DC" w:rsidP="003F04DC">
            <w:pPr>
              <w:jc w:val="both"/>
              <w:rPr>
                <w:rFonts w:eastAsia="Times New Roman" w:cs="Times New Roman"/>
                <w:szCs w:val="24"/>
                <w:lang w:eastAsia="lt-LT"/>
              </w:rPr>
            </w:pPr>
            <w:r w:rsidRPr="003F04DC">
              <w:rPr>
                <w:rFonts w:eastAsia="Times New Roman" w:cs="Times New Roman"/>
                <w:szCs w:val="24"/>
                <w:lang w:eastAsia="lt-LT"/>
              </w:rPr>
              <w:t xml:space="preserve">4.1. </w:t>
            </w:r>
            <w:r w:rsidRPr="003F04DC">
              <w:rPr>
                <w:rFonts w:eastAsia="Times New Roman" w:cs="Times New Roman"/>
                <w:b/>
                <w:szCs w:val="24"/>
                <w:lang w:eastAsia="lt-LT"/>
              </w:rPr>
              <w:t xml:space="preserve">Mokėtojas </w:t>
            </w:r>
            <w:r w:rsidRPr="003F04DC">
              <w:rPr>
                <w:rFonts w:eastAsia="Times New Roman" w:cs="Times New Roman"/>
                <w:szCs w:val="24"/>
                <w:lang w:eastAsia="lt-LT"/>
              </w:rPr>
              <w:t xml:space="preserve">su </w:t>
            </w:r>
            <w:r w:rsidRPr="003F04DC">
              <w:rPr>
                <w:rFonts w:eastAsia="Times New Roman" w:cs="Times New Roman"/>
                <w:b/>
                <w:szCs w:val="24"/>
                <w:lang w:eastAsia="lt-LT"/>
              </w:rPr>
              <w:t xml:space="preserve">Pardavėju </w:t>
            </w:r>
            <w:r w:rsidRPr="003F04DC">
              <w:rPr>
                <w:rFonts w:eastAsia="Times New Roman" w:cs="Times New Roman"/>
                <w:szCs w:val="24"/>
                <w:lang w:eastAsia="lt-LT"/>
              </w:rPr>
              <w:t>atsiskaito Sutarties Bendrosios dalies 4.1 punkte nustatyta tvarka.</w:t>
            </w:r>
          </w:p>
          <w:p w:rsidR="003F04DC" w:rsidRPr="003F04DC" w:rsidRDefault="009D6DFA" w:rsidP="003F04DC">
            <w:pPr>
              <w:jc w:val="both"/>
              <w:rPr>
                <w:rFonts w:eastAsia="Times New Roman" w:cs="Times New Roman"/>
                <w:szCs w:val="24"/>
                <w:lang w:eastAsia="lt-LT"/>
              </w:rPr>
            </w:pPr>
            <w:r>
              <w:rPr>
                <w:rFonts w:eastAsia="Times New Roman" w:cs="Times New Roman"/>
                <w:szCs w:val="24"/>
                <w:lang w:eastAsia="lt-LT"/>
              </w:rPr>
              <w:t xml:space="preserve">4.2. Bendru </w:t>
            </w:r>
            <w:r w:rsidRPr="009D6DFA">
              <w:rPr>
                <w:rFonts w:eastAsia="Times New Roman" w:cs="Times New Roman"/>
                <w:b/>
                <w:szCs w:val="24"/>
                <w:lang w:eastAsia="lt-LT"/>
              </w:rPr>
              <w:t>Šalių</w:t>
            </w:r>
            <w:r w:rsidR="003F04DC" w:rsidRPr="003F04DC">
              <w:rPr>
                <w:rFonts w:eastAsia="Times New Roman" w:cs="Times New Roman"/>
                <w:szCs w:val="24"/>
                <w:lang w:eastAsia="lt-LT"/>
              </w:rPr>
              <w:t xml:space="preserve"> susitarimu gali būti mokamas</w:t>
            </w:r>
            <w:r w:rsidR="003F04DC" w:rsidRPr="003F04DC" w:rsidDel="003B4D70">
              <w:rPr>
                <w:rFonts w:eastAsia="Times New Roman" w:cs="Times New Roman"/>
                <w:b/>
                <w:szCs w:val="24"/>
                <w:lang w:eastAsia="lt-LT"/>
              </w:rPr>
              <w:t xml:space="preserve"> </w:t>
            </w:r>
            <w:r w:rsidR="003F04DC" w:rsidRPr="003F04DC">
              <w:rPr>
                <w:rFonts w:eastAsia="Times New Roman" w:cs="Times New Roman"/>
                <w:szCs w:val="24"/>
                <w:lang w:eastAsia="lt-LT"/>
              </w:rPr>
              <w:t>iki 30 (trisdešimt) procentų dydžio nuo užsakomų Prekių kainos išankstinis mokėjimas. Tokiu atveju taikomos su avanso mokėjimu susijusios Sutarties Bendrosios dalies 4.3 – 4.7 punktuose nustatytos sąlygos.</w:t>
            </w:r>
          </w:p>
          <w:p w:rsidR="003F04DC" w:rsidRDefault="003F04DC" w:rsidP="003F04DC">
            <w:pPr>
              <w:jc w:val="both"/>
              <w:rPr>
                <w:rFonts w:eastAsia="Times New Roman" w:cs="Times New Roman"/>
                <w:szCs w:val="24"/>
                <w:lang w:eastAsia="lt-LT"/>
              </w:rPr>
            </w:pPr>
            <w:r w:rsidRPr="003F04DC">
              <w:rPr>
                <w:rFonts w:eastAsia="Times New Roman" w:cs="Times New Roman"/>
                <w:szCs w:val="24"/>
                <w:lang w:eastAsia="lt-LT"/>
              </w:rPr>
              <w:t xml:space="preserve">4.3. </w:t>
            </w:r>
            <w:r w:rsidRPr="003F04DC">
              <w:rPr>
                <w:rFonts w:eastAsia="Calibri" w:cs="Times New Roman"/>
                <w:b/>
                <w:szCs w:val="24"/>
              </w:rPr>
              <w:t>Pardavėjo</w:t>
            </w:r>
            <w:r w:rsidRPr="003F04DC">
              <w:rPr>
                <w:rFonts w:eastAsia="Calibri" w:cs="Times New Roman"/>
                <w:szCs w:val="24"/>
              </w:rPr>
              <w:t xml:space="preserve"> pateiktos elektroninės sąskaitos turi atitikti 2017 m. spalio 16 d. Europos elektroninių sąskaitų standartą, nustatytą Europos Komisijos įgyvendinimo sprendime Nr. (ES) 2017/1870 „Dėl nuorodos į Europos elektroninių sąskaitų faktūrų standartą ir sintaksių sąrašo paskelbimo pagal Europos Parlamento ir Tarybos direktyvą 2014/55 / ES“. Neatitinkančios Europos elektroninių sąskaitų standarto elektroninės sąskaitos gali būti pateikiamos tik naudojantis in</w:t>
            </w:r>
            <w:r w:rsidR="009D6DFA">
              <w:rPr>
                <w:rFonts w:eastAsia="Calibri" w:cs="Times New Roman"/>
                <w:szCs w:val="24"/>
              </w:rPr>
              <w:t>formacine sistema SABIS</w:t>
            </w:r>
            <w:r w:rsidRPr="003F04DC">
              <w:rPr>
                <w:rFonts w:eastAsia="Times New Roman" w:cs="Times New Roman"/>
                <w:szCs w:val="24"/>
                <w:lang w:eastAsia="lt-LT"/>
              </w:rPr>
              <w:t xml:space="preserve">, nurodant </w:t>
            </w:r>
            <w:r w:rsidRPr="003F04DC">
              <w:rPr>
                <w:rFonts w:eastAsia="Times New Roman" w:cs="Times New Roman"/>
                <w:b/>
                <w:szCs w:val="24"/>
                <w:lang w:eastAsia="lt-LT"/>
              </w:rPr>
              <w:t>Pirkėją</w:t>
            </w:r>
            <w:r w:rsidRPr="003F04DC">
              <w:rPr>
                <w:rFonts w:eastAsia="Times New Roman" w:cs="Times New Roman"/>
                <w:szCs w:val="24"/>
                <w:lang w:eastAsia="lt-LT"/>
              </w:rPr>
              <w:t xml:space="preserve">, </w:t>
            </w:r>
            <w:r w:rsidRPr="003F04DC">
              <w:rPr>
                <w:rFonts w:eastAsia="Times New Roman" w:cs="Times New Roman"/>
                <w:b/>
                <w:szCs w:val="24"/>
                <w:lang w:eastAsia="lt-LT"/>
              </w:rPr>
              <w:t>Mokėtoją</w:t>
            </w:r>
            <w:r w:rsidRPr="003F04DC">
              <w:rPr>
                <w:rFonts w:eastAsia="Times New Roman" w:cs="Times New Roman"/>
                <w:szCs w:val="24"/>
                <w:lang w:eastAsia="lt-LT"/>
              </w:rPr>
              <w:t xml:space="preserve">, Sutarties </w:t>
            </w:r>
            <w:r w:rsidRPr="003F04DC">
              <w:rPr>
                <w:rFonts w:eastAsia="Times New Roman" w:cs="Times New Roman"/>
                <w:szCs w:val="24"/>
                <w:lang w:eastAsia="lt-LT"/>
              </w:rPr>
              <w:lastRenderedPageBreak/>
              <w:t xml:space="preserve">numerį ir datą. Jeigu </w:t>
            </w:r>
            <w:r w:rsidRPr="003F04DC">
              <w:rPr>
                <w:rFonts w:eastAsia="Times New Roman" w:cs="Times New Roman"/>
                <w:b/>
                <w:szCs w:val="24"/>
                <w:lang w:eastAsia="lt-LT"/>
              </w:rPr>
              <w:t>Pardavėjas</w:t>
            </w:r>
            <w:r w:rsidRPr="003F04DC">
              <w:rPr>
                <w:rFonts w:eastAsia="Times New Roman" w:cs="Times New Roman"/>
                <w:szCs w:val="24"/>
                <w:lang w:eastAsia="lt-LT"/>
              </w:rPr>
              <w:t xml:space="preserve"> nepateikia sąskaitos i</w:t>
            </w:r>
            <w:r w:rsidR="009D6DFA">
              <w:rPr>
                <w:rFonts w:eastAsia="Times New Roman" w:cs="Times New Roman"/>
                <w:szCs w:val="24"/>
                <w:lang w:eastAsia="lt-LT"/>
              </w:rPr>
              <w:t>nformacinės sistemos SABIS</w:t>
            </w:r>
            <w:r w:rsidRPr="003F04DC">
              <w:rPr>
                <w:rFonts w:eastAsia="Times New Roman" w:cs="Times New Roman"/>
                <w:szCs w:val="24"/>
                <w:lang w:eastAsia="lt-LT"/>
              </w:rPr>
              <w:t xml:space="preserve"> priemonėmis, </w:t>
            </w:r>
            <w:r w:rsidRPr="003F04DC">
              <w:rPr>
                <w:rFonts w:eastAsia="Times New Roman" w:cs="Times New Roman"/>
                <w:b/>
                <w:szCs w:val="24"/>
                <w:lang w:eastAsia="lt-LT"/>
              </w:rPr>
              <w:t>Mokėtojas</w:t>
            </w:r>
            <w:r w:rsidRPr="003F04DC">
              <w:rPr>
                <w:rFonts w:eastAsia="Times New Roman" w:cs="Times New Roman"/>
                <w:szCs w:val="24"/>
                <w:lang w:eastAsia="lt-LT"/>
              </w:rPr>
              <w:t xml:space="preserve"> neatlieka mokėjimo.</w:t>
            </w:r>
          </w:p>
          <w:p w:rsidR="009D6DFA" w:rsidRDefault="009D6DFA" w:rsidP="003F04DC">
            <w:pPr>
              <w:jc w:val="both"/>
              <w:rPr>
                <w:rFonts w:eastAsia="Times New Roman" w:cs="Times New Roman"/>
                <w:szCs w:val="24"/>
                <w:lang w:eastAsia="lt-LT"/>
              </w:rPr>
            </w:pPr>
          </w:p>
          <w:p w:rsidR="009D6DFA" w:rsidRDefault="009D6DFA" w:rsidP="003F04DC">
            <w:pPr>
              <w:jc w:val="both"/>
              <w:rPr>
                <w:rFonts w:eastAsia="Times New Roman" w:cs="Times New Roman"/>
                <w:szCs w:val="24"/>
                <w:lang w:eastAsia="lt-LT"/>
              </w:rPr>
            </w:pPr>
          </w:p>
          <w:p w:rsidR="009D6DFA" w:rsidRPr="003F04DC" w:rsidRDefault="009D6DFA" w:rsidP="003F04DC">
            <w:pPr>
              <w:jc w:val="both"/>
              <w:rPr>
                <w:rFonts w:eastAsia="Times New Roman" w:cs="Times New Roman"/>
                <w:szCs w:val="24"/>
                <w:lang w:eastAsia="lt-LT"/>
              </w:rPr>
            </w:pPr>
          </w:p>
          <w:p w:rsidR="00CC688C" w:rsidRDefault="003F04DC" w:rsidP="00873E31">
            <w:pPr>
              <w:jc w:val="both"/>
              <w:rPr>
                <w:rFonts w:cs="Times New Roman"/>
                <w:szCs w:val="24"/>
              </w:rPr>
            </w:pPr>
            <w:r>
              <w:t xml:space="preserve">4.4. Tik tuo atveju, kai dėl </w:t>
            </w:r>
            <w:r>
              <w:rPr>
                <w:b/>
              </w:rPr>
              <w:t>Pardavėjo</w:t>
            </w:r>
            <w:r>
              <w:t xml:space="preserve"> šalyje galiojančių įstatymų </w:t>
            </w:r>
            <w:r>
              <w:rPr>
                <w:b/>
              </w:rPr>
              <w:t>Pardavėjas</w:t>
            </w:r>
            <w:r>
              <w:t xml:space="preserve"> negali pateikti Sutarties Specialiosios dalies 4.3 punkte nurodyto dokumento, naudojantis inf</w:t>
            </w:r>
            <w:r w:rsidR="009D6DFA">
              <w:t>ormacinės sistemos SABIS</w:t>
            </w:r>
            <w:r>
              <w:t xml:space="preserve"> priemonėmis, </w:t>
            </w:r>
            <w:r>
              <w:rPr>
                <w:b/>
              </w:rPr>
              <w:t>Pardavėjas</w:t>
            </w:r>
            <w:r>
              <w:t xml:space="preserve"> gali pateikti </w:t>
            </w:r>
            <w:r>
              <w:rPr>
                <w:b/>
              </w:rPr>
              <w:t>Pirkėjui</w:t>
            </w:r>
            <w:r>
              <w:t xml:space="preserve"> sąskaitą „Portable Document Format“ (.pdf) formatu el. paštu </w:t>
            </w:r>
            <w:r>
              <w:rPr>
                <w:b/>
              </w:rPr>
              <w:t>Mokėtojo / Pirkėjo</w:t>
            </w:r>
            <w:r>
              <w:t xml:space="preserve"> nurodytais rekvizitais. </w:t>
            </w:r>
            <w:r>
              <w:rPr>
                <w:b/>
              </w:rPr>
              <w:t>Pardavėjas</w:t>
            </w:r>
            <w:r>
              <w:t xml:space="preserve"> raštu informuos </w:t>
            </w:r>
            <w:r>
              <w:rPr>
                <w:b/>
              </w:rPr>
              <w:t>Pirkėją</w:t>
            </w:r>
            <w:r>
              <w:t xml:space="preserve"> apie galimybę pateikti elektronines sąskaitas.</w:t>
            </w:r>
          </w:p>
          <w:p w:rsidR="0053287B" w:rsidRDefault="0053287B" w:rsidP="00873E31">
            <w:pPr>
              <w:jc w:val="both"/>
              <w:rPr>
                <w:rFonts w:cs="Times New Roman"/>
                <w:szCs w:val="24"/>
              </w:rPr>
            </w:pPr>
          </w:p>
          <w:p w:rsidR="00633379" w:rsidRDefault="00873E31" w:rsidP="00873E31">
            <w:pPr>
              <w:jc w:val="both"/>
              <w:rPr>
                <w:rFonts w:cs="Times New Roman"/>
                <w:b/>
                <w:szCs w:val="24"/>
              </w:rPr>
            </w:pPr>
            <w:r w:rsidRPr="00CC688C">
              <w:rPr>
                <w:rFonts w:cs="Times New Roman"/>
                <w:b/>
                <w:szCs w:val="24"/>
              </w:rPr>
              <w:t xml:space="preserve">5. Pirkėjo teisė </w:t>
            </w:r>
            <w:r w:rsidR="00CC688C" w:rsidRPr="00CC688C">
              <w:rPr>
                <w:rFonts w:cs="Times New Roman"/>
                <w:b/>
                <w:szCs w:val="24"/>
              </w:rPr>
              <w:t>vienašališkai nutraukti sutartį</w:t>
            </w:r>
          </w:p>
          <w:p w:rsidR="00701CBC" w:rsidRPr="00701CBC" w:rsidRDefault="00701CBC" w:rsidP="00873E31">
            <w:pPr>
              <w:jc w:val="both"/>
              <w:rPr>
                <w:rFonts w:cs="Times New Roman"/>
                <w:b/>
                <w:szCs w:val="24"/>
              </w:rPr>
            </w:pPr>
          </w:p>
          <w:p w:rsidR="003F04DC" w:rsidRPr="003F04DC" w:rsidRDefault="003F04DC" w:rsidP="003F04DC">
            <w:pPr>
              <w:ind w:right="30"/>
              <w:jc w:val="both"/>
              <w:rPr>
                <w:rFonts w:eastAsia="Times New Roman" w:cs="Times New Roman"/>
                <w:lang w:eastAsia="lt-LT"/>
              </w:rPr>
            </w:pPr>
            <w:r w:rsidRPr="003F04DC">
              <w:rPr>
                <w:rFonts w:eastAsia="Times New Roman" w:cs="Times New Roman"/>
                <w:lang w:eastAsia="lt-LT"/>
              </w:rPr>
              <w:t xml:space="preserve">5.1. </w:t>
            </w:r>
            <w:r w:rsidRPr="003F04DC">
              <w:rPr>
                <w:rFonts w:eastAsia="Times New Roman" w:cs="Times New Roman"/>
                <w:b/>
                <w:lang w:eastAsia="lt-LT"/>
              </w:rPr>
              <w:t>Pirkėjas</w:t>
            </w:r>
            <w:r w:rsidRPr="003F04DC">
              <w:rPr>
                <w:rFonts w:eastAsia="Times New Roman" w:cs="Times New Roman"/>
                <w:lang w:eastAsia="lt-LT"/>
              </w:rPr>
              <w:t xml:space="preserve"> turi teisę Sutarties Bendrosios dalies 9.2 </w:t>
            </w:r>
            <w:r w:rsidRPr="003F04DC">
              <w:rPr>
                <w:rFonts w:eastAsia="Times New Roman" w:cs="Times New Roman"/>
                <w:szCs w:val="24"/>
                <w:lang w:eastAsia="lt-LT"/>
              </w:rPr>
              <w:t>punkte</w:t>
            </w:r>
            <w:r w:rsidRPr="003F04DC">
              <w:rPr>
                <w:rFonts w:eastAsia="Times New Roman" w:cs="Times New Roman"/>
                <w:lang w:eastAsia="lt-LT"/>
              </w:rPr>
              <w:t xml:space="preserve"> nustatyta tvarka Sutartį nutraukti:</w:t>
            </w:r>
          </w:p>
          <w:p w:rsidR="009367D3" w:rsidRPr="003F04DC" w:rsidRDefault="003F04DC" w:rsidP="003F04DC">
            <w:pPr>
              <w:ind w:right="30"/>
              <w:jc w:val="both"/>
              <w:rPr>
                <w:rFonts w:eastAsia="Times New Roman" w:cs="Times New Roman"/>
                <w:lang w:eastAsia="lt-LT"/>
              </w:rPr>
            </w:pPr>
            <w:r w:rsidRPr="003F04DC">
              <w:rPr>
                <w:rFonts w:eastAsia="Times New Roman" w:cs="Times New Roman"/>
                <w:lang w:eastAsia="lt-LT"/>
              </w:rPr>
              <w:t xml:space="preserve">5.1.1. </w:t>
            </w:r>
            <w:r w:rsidRPr="003F04DC">
              <w:rPr>
                <w:rFonts w:eastAsia="Times New Roman" w:cs="Times New Roman"/>
                <w:b/>
                <w:lang w:eastAsia="lt-LT"/>
              </w:rPr>
              <w:t>Pardavėjui</w:t>
            </w:r>
            <w:r w:rsidRPr="003F04DC">
              <w:rPr>
                <w:rFonts w:eastAsia="Times New Roman" w:cs="Times New Roman"/>
                <w:lang w:eastAsia="lt-LT"/>
              </w:rPr>
              <w:t xml:space="preserve"> vėluojant pristatyti Prekes daugiau kaip 30 (trisdešimt) dienų nuo Sutarties Specialiosios dalies 3.1 </w:t>
            </w:r>
            <w:r w:rsidRPr="003F04DC">
              <w:rPr>
                <w:rFonts w:eastAsia="Times New Roman" w:cs="Times New Roman"/>
                <w:szCs w:val="24"/>
                <w:lang w:eastAsia="lt-LT"/>
              </w:rPr>
              <w:t>punkte</w:t>
            </w:r>
            <w:r w:rsidRPr="003F04DC">
              <w:rPr>
                <w:rFonts w:eastAsia="Times New Roman" w:cs="Times New Roman"/>
                <w:lang w:eastAsia="lt-LT"/>
              </w:rPr>
              <w:t xml:space="preserve"> nustatyto termino; </w:t>
            </w:r>
          </w:p>
          <w:p w:rsidR="003F04DC" w:rsidRPr="003F04DC" w:rsidRDefault="003F04DC" w:rsidP="003F04DC">
            <w:pPr>
              <w:jc w:val="both"/>
              <w:rPr>
                <w:rFonts w:eastAsia="Times New Roman" w:cs="Times New Roman"/>
                <w:szCs w:val="24"/>
                <w:lang w:eastAsia="lt-LT"/>
              </w:rPr>
            </w:pPr>
            <w:r w:rsidRPr="003F04DC">
              <w:rPr>
                <w:rFonts w:eastAsia="Times New Roman" w:cs="Times New Roman"/>
                <w:szCs w:val="24"/>
                <w:lang w:eastAsia="lt-LT"/>
              </w:rPr>
              <w:t xml:space="preserve">5.1.2. </w:t>
            </w:r>
            <w:r w:rsidRPr="003F04DC">
              <w:rPr>
                <w:rFonts w:eastAsia="Times New Roman" w:cs="Times New Roman"/>
                <w:b/>
                <w:szCs w:val="24"/>
                <w:lang w:eastAsia="lt-LT"/>
              </w:rPr>
              <w:t>Pardavėjas</w:t>
            </w:r>
            <w:r w:rsidRPr="003F04DC">
              <w:rPr>
                <w:rFonts w:eastAsia="Times New Roman" w:cs="Times New Roman"/>
                <w:szCs w:val="24"/>
                <w:lang w:eastAsia="lt-LT"/>
              </w:rPr>
              <w:t xml:space="preserve"> per nustatytą terminą </w:t>
            </w:r>
            <w:r w:rsidRPr="003F04DC">
              <w:rPr>
                <w:rFonts w:eastAsia="Times New Roman" w:cs="Times New Roman"/>
                <w:b/>
                <w:szCs w:val="24"/>
                <w:lang w:eastAsia="lt-LT"/>
              </w:rPr>
              <w:t>Pirkėjui</w:t>
            </w:r>
            <w:r w:rsidRPr="003F04DC">
              <w:rPr>
                <w:rFonts w:eastAsia="Times New Roman" w:cs="Times New Roman"/>
                <w:szCs w:val="24"/>
                <w:lang w:eastAsia="lt-LT"/>
              </w:rPr>
              <w:t xml:space="preserve"> nepateikia Sutarties Specialiosios dalies 3.6 punkte nurodytų dokumentų;</w:t>
            </w:r>
          </w:p>
          <w:p w:rsidR="003F04DC" w:rsidRPr="003F04DC" w:rsidRDefault="003F04DC" w:rsidP="003F04DC">
            <w:pPr>
              <w:jc w:val="both"/>
              <w:rPr>
                <w:rFonts w:eastAsia="Times New Roman" w:cs="Times New Roman"/>
                <w:szCs w:val="24"/>
                <w:lang w:eastAsia="lt-LT"/>
              </w:rPr>
            </w:pPr>
            <w:r w:rsidRPr="003F04DC">
              <w:rPr>
                <w:rFonts w:eastAsia="Times New Roman" w:cs="Times New Roman"/>
                <w:szCs w:val="24"/>
                <w:lang w:eastAsia="lt-LT"/>
              </w:rPr>
              <w:t>5.1.3. Paaiškėja, kad yra aplinkybė, atitinkanti bent vieną iš VPĮ 45 straipsnio 2</w:t>
            </w:r>
            <w:r w:rsidRPr="003F04DC">
              <w:rPr>
                <w:rFonts w:eastAsia="Times New Roman" w:cs="Times New Roman"/>
                <w:szCs w:val="24"/>
                <w:vertAlign w:val="superscript"/>
                <w:lang w:eastAsia="lt-LT"/>
              </w:rPr>
              <w:t>1</w:t>
            </w:r>
            <w:r w:rsidRPr="003F04DC">
              <w:rPr>
                <w:rFonts w:eastAsia="Times New Roman" w:cs="Times New Roman"/>
                <w:szCs w:val="24"/>
                <w:lang w:eastAsia="lt-LT"/>
              </w:rPr>
              <w:t xml:space="preserve"> dalyje išvardintų sąlygų;</w:t>
            </w:r>
          </w:p>
          <w:p w:rsidR="003F04DC" w:rsidRDefault="003F04DC" w:rsidP="003F04DC">
            <w:pPr>
              <w:jc w:val="both"/>
              <w:rPr>
                <w:rFonts w:eastAsia="Times New Roman" w:cs="Times New Roman"/>
                <w:szCs w:val="24"/>
                <w:lang w:eastAsia="lt-LT"/>
              </w:rPr>
            </w:pPr>
            <w:r w:rsidRPr="003F04DC">
              <w:rPr>
                <w:rFonts w:eastAsia="Times New Roman" w:cs="Times New Roman"/>
                <w:szCs w:val="24"/>
                <w:lang w:eastAsia="lt-LT"/>
              </w:rPr>
              <w:t xml:space="preserve">5.1.4. Sutarties Specialiosios dalies 3.4 punkte nurodytos sąlygos pažeidimas būtų laikomas esminiu sutarties pažeidimu, dėl kurio </w:t>
            </w:r>
            <w:r w:rsidRPr="003F04DC">
              <w:rPr>
                <w:rFonts w:eastAsia="Times New Roman" w:cs="Times New Roman"/>
                <w:b/>
                <w:szCs w:val="24"/>
                <w:lang w:eastAsia="lt-LT"/>
              </w:rPr>
              <w:t>Pirkėjas</w:t>
            </w:r>
            <w:r w:rsidRPr="003F04DC">
              <w:rPr>
                <w:rFonts w:eastAsia="Times New Roman" w:cs="Times New Roman"/>
                <w:szCs w:val="24"/>
                <w:lang w:eastAsia="lt-LT"/>
              </w:rPr>
              <w:t xml:space="preserve"> turi teisę vienašališkai nutraukti sutartį.</w:t>
            </w:r>
          </w:p>
          <w:p w:rsidR="009367D3" w:rsidRPr="003F04DC" w:rsidRDefault="009367D3" w:rsidP="003F04DC">
            <w:pPr>
              <w:jc w:val="both"/>
              <w:rPr>
                <w:rFonts w:eastAsia="Times New Roman" w:cs="Times New Roman"/>
                <w:szCs w:val="24"/>
                <w:lang w:eastAsia="lt-LT"/>
              </w:rPr>
            </w:pPr>
          </w:p>
          <w:p w:rsidR="00674945" w:rsidRDefault="003F04DC" w:rsidP="003F04DC">
            <w:pPr>
              <w:jc w:val="both"/>
              <w:rPr>
                <w:rFonts w:eastAsia="Times New Roman" w:cs="Times New Roman"/>
                <w:lang w:eastAsia="lt-LT"/>
              </w:rPr>
            </w:pPr>
            <w:r w:rsidRPr="003F04DC">
              <w:rPr>
                <w:rFonts w:eastAsia="Times New Roman" w:cs="Times New Roman"/>
                <w:lang w:eastAsia="lt-LT"/>
              </w:rPr>
              <w:t>5.2. Kiti vienašalio Sutarties nutraukimo atvejais numatytais Sutarties Bendrosios dalies 9.2 punkte.</w:t>
            </w:r>
          </w:p>
          <w:p w:rsidR="003F04DC" w:rsidRDefault="003F04DC" w:rsidP="003F04DC">
            <w:pPr>
              <w:jc w:val="both"/>
              <w:rPr>
                <w:rFonts w:cs="Times New Roman"/>
                <w:b/>
                <w:szCs w:val="24"/>
              </w:rPr>
            </w:pPr>
          </w:p>
          <w:p w:rsidR="00873E31" w:rsidRPr="00C901F0" w:rsidRDefault="00C901F0" w:rsidP="00873E31">
            <w:pPr>
              <w:jc w:val="both"/>
              <w:rPr>
                <w:rFonts w:cs="Times New Roman"/>
                <w:b/>
                <w:szCs w:val="24"/>
              </w:rPr>
            </w:pPr>
            <w:r w:rsidRPr="00C901F0">
              <w:rPr>
                <w:rFonts w:cs="Times New Roman"/>
                <w:b/>
                <w:szCs w:val="24"/>
              </w:rPr>
              <w:t>6. Prekių kokybė</w:t>
            </w:r>
          </w:p>
          <w:p w:rsidR="003F04DC" w:rsidRPr="003F04DC" w:rsidRDefault="003F04DC" w:rsidP="003F04DC">
            <w:pPr>
              <w:tabs>
                <w:tab w:val="left" w:pos="574"/>
              </w:tabs>
              <w:jc w:val="both"/>
              <w:rPr>
                <w:rFonts w:eastAsia="Times New Roman" w:cs="Times New Roman"/>
                <w:szCs w:val="24"/>
                <w:lang w:eastAsia="lt-LT"/>
              </w:rPr>
            </w:pPr>
            <w:r w:rsidRPr="003F04DC">
              <w:rPr>
                <w:rFonts w:eastAsia="Times New Roman" w:cs="Times New Roman"/>
                <w:szCs w:val="24"/>
                <w:lang w:eastAsia="lt-LT"/>
              </w:rPr>
              <w:t xml:space="preserve">6.1. </w:t>
            </w:r>
            <w:r w:rsidR="009367D3">
              <w:rPr>
                <w:rFonts w:eastAsia="Times New Roman" w:cs="Times New Roman"/>
                <w:b/>
                <w:szCs w:val="24"/>
                <w:lang w:eastAsia="lt-LT"/>
              </w:rPr>
              <w:t>Pardavėjas</w:t>
            </w:r>
            <w:r w:rsidRPr="003F04DC">
              <w:rPr>
                <w:rFonts w:eastAsia="Times New Roman" w:cs="Times New Roman"/>
                <w:szCs w:val="24"/>
                <w:lang w:eastAsia="lt-LT"/>
              </w:rPr>
              <w:t xml:space="preserve"> įsipareigoja:</w:t>
            </w:r>
          </w:p>
          <w:p w:rsidR="003F04DC" w:rsidRPr="003F04DC" w:rsidRDefault="003F04DC" w:rsidP="003F04DC">
            <w:pPr>
              <w:tabs>
                <w:tab w:val="left" w:pos="574"/>
              </w:tabs>
              <w:jc w:val="both"/>
              <w:rPr>
                <w:rFonts w:eastAsia="Times New Roman" w:cs="Times New Roman"/>
                <w:szCs w:val="24"/>
                <w:lang w:eastAsia="lt-LT"/>
              </w:rPr>
            </w:pPr>
            <w:r w:rsidRPr="003F04DC">
              <w:rPr>
                <w:rFonts w:eastAsia="Times New Roman" w:cs="Times New Roman"/>
                <w:szCs w:val="24"/>
                <w:lang w:eastAsia="lt-LT"/>
              </w:rPr>
              <w:t>6.1.1.  prieš pradedant pirmo modelio gamybą, vis</w:t>
            </w:r>
            <w:r w:rsidR="009367D3">
              <w:rPr>
                <w:rFonts w:eastAsia="Times New Roman" w:cs="Times New Roman"/>
                <w:szCs w:val="24"/>
                <w:lang w:eastAsia="lt-LT"/>
              </w:rPr>
              <w:t>ureigio dizainą (brėžinius)</w:t>
            </w:r>
            <w:r w:rsidRPr="003F04DC">
              <w:rPr>
                <w:rFonts w:eastAsia="Times New Roman" w:cs="Times New Roman"/>
                <w:szCs w:val="24"/>
                <w:lang w:eastAsia="lt-LT"/>
              </w:rPr>
              <w:t xml:space="preserve"> suderinti su </w:t>
            </w:r>
            <w:r w:rsidRPr="003F04DC">
              <w:rPr>
                <w:rFonts w:eastAsia="Times New Roman" w:cs="Times New Roman"/>
                <w:b/>
                <w:szCs w:val="24"/>
                <w:lang w:eastAsia="lt-LT"/>
              </w:rPr>
              <w:t>Pirkėju</w:t>
            </w:r>
            <w:r w:rsidRPr="003F04DC">
              <w:rPr>
                <w:rFonts w:eastAsia="Times New Roman" w:cs="Times New Roman"/>
                <w:szCs w:val="24"/>
                <w:lang w:eastAsia="lt-LT"/>
              </w:rPr>
              <w:t>;</w:t>
            </w:r>
          </w:p>
          <w:p w:rsidR="003F04DC" w:rsidRPr="003F04DC" w:rsidRDefault="003F04DC" w:rsidP="003F04DC">
            <w:pPr>
              <w:tabs>
                <w:tab w:val="left" w:pos="574"/>
              </w:tabs>
              <w:jc w:val="both"/>
              <w:rPr>
                <w:rFonts w:eastAsia="Times New Roman" w:cs="Times New Roman"/>
                <w:szCs w:val="24"/>
                <w:lang w:eastAsia="lt-LT"/>
              </w:rPr>
            </w:pPr>
            <w:r w:rsidRPr="003F04DC">
              <w:rPr>
                <w:rFonts w:eastAsia="Times New Roman" w:cs="Times New Roman"/>
                <w:szCs w:val="24"/>
                <w:lang w:eastAsia="lt-LT"/>
              </w:rPr>
              <w:t>6.1.2. prieš pradedant Prekių serijinę gamybą, vis</w:t>
            </w:r>
            <w:r w:rsidR="009367D3">
              <w:rPr>
                <w:rFonts w:eastAsia="Times New Roman" w:cs="Times New Roman"/>
                <w:szCs w:val="24"/>
                <w:lang w:eastAsia="lt-LT"/>
              </w:rPr>
              <w:t>ureigio dizainą (brėžinius)</w:t>
            </w:r>
            <w:r w:rsidRPr="003F04DC">
              <w:rPr>
                <w:rFonts w:eastAsia="Times New Roman" w:cs="Times New Roman"/>
                <w:szCs w:val="24"/>
                <w:lang w:eastAsia="lt-LT"/>
              </w:rPr>
              <w:t xml:space="preserve"> suderinti su </w:t>
            </w:r>
            <w:r w:rsidRPr="003F04DC">
              <w:rPr>
                <w:rFonts w:eastAsia="Times New Roman" w:cs="Times New Roman"/>
                <w:b/>
                <w:szCs w:val="24"/>
                <w:lang w:eastAsia="lt-LT"/>
              </w:rPr>
              <w:t>Pirkėju</w:t>
            </w:r>
            <w:r w:rsidRPr="003F04DC">
              <w:rPr>
                <w:rFonts w:eastAsia="Times New Roman" w:cs="Times New Roman"/>
                <w:szCs w:val="24"/>
                <w:lang w:eastAsia="lt-LT"/>
              </w:rPr>
              <w:t>.</w:t>
            </w:r>
          </w:p>
          <w:p w:rsidR="003F04DC" w:rsidRPr="003F04DC" w:rsidRDefault="003F04DC" w:rsidP="003F04DC">
            <w:pPr>
              <w:tabs>
                <w:tab w:val="left" w:pos="574"/>
              </w:tabs>
              <w:jc w:val="both"/>
              <w:rPr>
                <w:rFonts w:eastAsia="Times New Roman" w:cs="Times New Roman"/>
                <w:szCs w:val="24"/>
                <w:lang w:eastAsia="lt-LT"/>
              </w:rPr>
            </w:pPr>
            <w:r w:rsidRPr="003F04DC">
              <w:rPr>
                <w:rFonts w:eastAsia="Times New Roman" w:cs="Times New Roman"/>
                <w:szCs w:val="24"/>
                <w:lang w:eastAsia="lt-LT"/>
              </w:rPr>
              <w:t>6.2. Prekės</w:t>
            </w:r>
            <w:r w:rsidRPr="003F04DC">
              <w:rPr>
                <w:rFonts w:eastAsia="Times New Roman" w:cs="Times New Roman"/>
                <w:b/>
                <w:szCs w:val="24"/>
                <w:lang w:eastAsia="lt-LT"/>
              </w:rPr>
              <w:t xml:space="preserve"> </w:t>
            </w:r>
            <w:r w:rsidRPr="003F04DC">
              <w:rPr>
                <w:rFonts w:eastAsia="Times New Roman" w:cs="Times New Roman"/>
                <w:szCs w:val="24"/>
                <w:lang w:eastAsia="lt-LT"/>
              </w:rPr>
              <w:t xml:space="preserve">turi būti naujos ir nenaudotos, techniškai tvarkingos, pilnai sukomplektuotos, </w:t>
            </w:r>
            <w:r w:rsidRPr="003F04DC">
              <w:rPr>
                <w:rFonts w:eastAsia="Times New Roman" w:cs="Times New Roman"/>
                <w:szCs w:val="24"/>
                <w:lang w:eastAsia="lt-LT"/>
              </w:rPr>
              <w:lastRenderedPageBreak/>
              <w:t>visiškai funkcionalios ir jų</w:t>
            </w:r>
            <w:r w:rsidR="009367D3">
              <w:rPr>
                <w:rFonts w:eastAsia="Times New Roman" w:cs="Times New Roman"/>
                <w:szCs w:val="24"/>
                <w:lang w:eastAsia="lt-LT"/>
              </w:rPr>
              <w:t xml:space="preserve"> kokybė turi atitikti </w:t>
            </w:r>
            <w:r w:rsidRPr="003F04DC">
              <w:rPr>
                <w:rFonts w:eastAsia="Times New Roman" w:cs="Times New Roman"/>
                <w:szCs w:val="24"/>
                <w:lang w:eastAsia="lt-LT"/>
              </w:rPr>
              <w:t>1 priede nurodytus techninius reikalavimus.</w:t>
            </w:r>
          </w:p>
          <w:p w:rsidR="003F04DC" w:rsidRDefault="003F04DC" w:rsidP="003F04DC">
            <w:pPr>
              <w:tabs>
                <w:tab w:val="left" w:pos="567"/>
              </w:tabs>
              <w:jc w:val="both"/>
              <w:rPr>
                <w:rFonts w:eastAsia="Calibri" w:cs="Times New Roman"/>
                <w:szCs w:val="24"/>
                <w:lang w:eastAsia="lt-LT"/>
              </w:rPr>
            </w:pPr>
            <w:r w:rsidRPr="003F04DC">
              <w:rPr>
                <w:rFonts w:eastAsia="Calibri" w:cs="Times New Roman"/>
                <w:szCs w:val="24"/>
                <w:lang w:eastAsia="lt-LT"/>
              </w:rPr>
              <w:t xml:space="preserve">6.3. Prekių atitiktis </w:t>
            </w:r>
            <w:r w:rsidRPr="003F04DC">
              <w:rPr>
                <w:rFonts w:eastAsia="Times New Roman" w:cs="Times New Roman"/>
                <w:szCs w:val="24"/>
                <w:lang w:eastAsia="lt-LT"/>
              </w:rPr>
              <w:t xml:space="preserve">1 priede </w:t>
            </w:r>
            <w:r w:rsidRPr="003F04DC">
              <w:rPr>
                <w:rFonts w:eastAsia="Calibri" w:cs="Times New Roman"/>
                <w:szCs w:val="24"/>
                <w:lang w:eastAsia="lt-LT"/>
              </w:rPr>
              <w:t xml:space="preserve">nurodytiems reikalavimams vertinama ir Prekių priėmimas vykdomas Prekes pristačius Sutarties Specialiosios dalies 3.2 punkte nurodytu adresu. </w:t>
            </w:r>
            <w:r w:rsidRPr="003F04DC">
              <w:rPr>
                <w:rFonts w:eastAsia="Calibri" w:cs="Times New Roman"/>
                <w:b/>
                <w:szCs w:val="24"/>
                <w:lang w:eastAsia="lt-LT"/>
              </w:rPr>
              <w:t>Pirkėjas</w:t>
            </w:r>
            <w:r w:rsidRPr="003F04DC">
              <w:rPr>
                <w:rFonts w:eastAsia="Calibri" w:cs="Times New Roman"/>
                <w:szCs w:val="24"/>
                <w:lang w:eastAsia="lt-LT"/>
              </w:rPr>
              <w:t xml:space="preserve"> patikrinęs Prekes, surašo Prekių perdavimo</w:t>
            </w:r>
            <w:r w:rsidRPr="003F04DC">
              <w:rPr>
                <w:rFonts w:eastAsia="Times New Roman" w:cs="Times New Roman"/>
                <w:szCs w:val="24"/>
                <w:lang w:eastAsia="lt-LT"/>
              </w:rPr>
              <w:t>–</w:t>
            </w:r>
            <w:r w:rsidRPr="003F04DC">
              <w:rPr>
                <w:rFonts w:eastAsia="Calibri" w:cs="Times New Roman"/>
                <w:szCs w:val="24"/>
                <w:lang w:eastAsia="lt-LT"/>
              </w:rPr>
              <w:t>priėmimo aktą. Nustačius neatitikimus Prekės nepriimamos ir laikoma, kad jos nepristatytos.</w:t>
            </w:r>
          </w:p>
          <w:p w:rsidR="009367D3" w:rsidRDefault="009367D3" w:rsidP="003F04DC">
            <w:pPr>
              <w:tabs>
                <w:tab w:val="left" w:pos="567"/>
              </w:tabs>
              <w:jc w:val="both"/>
              <w:rPr>
                <w:rFonts w:eastAsia="Calibri" w:cs="Times New Roman"/>
                <w:szCs w:val="24"/>
                <w:lang w:eastAsia="lt-LT"/>
              </w:rPr>
            </w:pPr>
          </w:p>
          <w:p w:rsidR="009367D3" w:rsidRPr="003F04DC" w:rsidRDefault="009367D3" w:rsidP="003F04DC">
            <w:pPr>
              <w:tabs>
                <w:tab w:val="left" w:pos="567"/>
              </w:tabs>
              <w:jc w:val="both"/>
              <w:rPr>
                <w:rFonts w:eastAsia="Calibri" w:cs="Times New Roman"/>
                <w:szCs w:val="24"/>
                <w:lang w:eastAsia="lt-LT"/>
              </w:rPr>
            </w:pPr>
          </w:p>
          <w:p w:rsidR="00B15F37" w:rsidRDefault="003F04DC" w:rsidP="003F04DC">
            <w:pPr>
              <w:jc w:val="both"/>
              <w:rPr>
                <w:rFonts w:cs="Times New Roman"/>
                <w:szCs w:val="24"/>
              </w:rPr>
            </w:pPr>
            <w:r w:rsidRPr="003F04DC">
              <w:rPr>
                <w:rFonts w:eastAsia="Times New Roman" w:cs="Times New Roman"/>
                <w:color w:val="000000"/>
                <w:szCs w:val="24"/>
                <w:lang w:eastAsia="lt-LT"/>
              </w:rPr>
              <w:t>6.4.</w:t>
            </w:r>
            <w:r w:rsidRPr="003F04DC">
              <w:rPr>
                <w:rFonts w:eastAsia="Times New Roman" w:cs="Times New Roman"/>
                <w:b/>
                <w:color w:val="000000"/>
                <w:szCs w:val="24"/>
                <w:lang w:eastAsia="lt-LT"/>
              </w:rPr>
              <w:t xml:space="preserve"> Pardavėjas</w:t>
            </w:r>
            <w:r w:rsidRPr="003F04DC">
              <w:rPr>
                <w:rFonts w:eastAsia="Times New Roman" w:cs="Times New Roman"/>
                <w:color w:val="000000"/>
                <w:szCs w:val="24"/>
                <w:lang w:eastAsia="lt-LT"/>
              </w:rPr>
              <w:t xml:space="preserve"> atsakingas už Prekių kokybės kontrolę gamybos metu ir už kokybiškų, atitinkančių Sutarties reikalavimus, Prekių pristatymą. </w:t>
            </w:r>
            <w:r w:rsidRPr="003F04DC">
              <w:rPr>
                <w:rFonts w:eastAsia="Times New Roman" w:cs="Times New Roman"/>
                <w:b/>
                <w:color w:val="000000"/>
                <w:szCs w:val="24"/>
                <w:lang w:eastAsia="lt-LT"/>
              </w:rPr>
              <w:t>Pirkėjui</w:t>
            </w:r>
            <w:r w:rsidRPr="003F04DC">
              <w:rPr>
                <w:rFonts w:eastAsia="Times New Roman" w:cs="Times New Roman"/>
                <w:color w:val="000000"/>
                <w:szCs w:val="24"/>
                <w:lang w:eastAsia="lt-LT"/>
              </w:rPr>
              <w:t xml:space="preserve"> pareikalavus </w:t>
            </w:r>
            <w:r w:rsidRPr="003F04DC">
              <w:rPr>
                <w:rFonts w:eastAsia="Times New Roman" w:cs="Times New Roman"/>
                <w:b/>
                <w:color w:val="000000"/>
                <w:szCs w:val="24"/>
                <w:lang w:eastAsia="lt-LT"/>
              </w:rPr>
              <w:t>Pardavėjas</w:t>
            </w:r>
            <w:r w:rsidRPr="003F04DC">
              <w:rPr>
                <w:rFonts w:eastAsia="Times New Roman" w:cs="Times New Roman"/>
                <w:color w:val="000000"/>
                <w:szCs w:val="24"/>
                <w:lang w:eastAsia="lt-LT"/>
              </w:rPr>
              <w:t xml:space="preserve"> privalo pateikti Prekių atitiktį Sutarties ir jos prieduose nustatytiems reikalavimams įrodančius objektyvius techninius duomenis.</w:t>
            </w:r>
          </w:p>
          <w:p w:rsidR="00701CBC" w:rsidRDefault="00701CBC" w:rsidP="00873E31">
            <w:pPr>
              <w:jc w:val="both"/>
              <w:rPr>
                <w:rFonts w:cs="Times New Roman"/>
                <w:szCs w:val="24"/>
              </w:rPr>
            </w:pPr>
          </w:p>
          <w:p w:rsidR="009367D3" w:rsidRDefault="009367D3" w:rsidP="00873E31">
            <w:pPr>
              <w:jc w:val="both"/>
              <w:rPr>
                <w:rFonts w:cs="Times New Roman"/>
                <w:szCs w:val="24"/>
              </w:rPr>
            </w:pPr>
          </w:p>
          <w:p w:rsidR="009367D3" w:rsidRDefault="009367D3" w:rsidP="00873E31">
            <w:pPr>
              <w:jc w:val="both"/>
              <w:rPr>
                <w:rFonts w:cs="Times New Roman"/>
                <w:szCs w:val="24"/>
              </w:rPr>
            </w:pPr>
          </w:p>
          <w:p w:rsidR="00873E31" w:rsidRPr="00B15F37" w:rsidRDefault="00B15F37" w:rsidP="00873E31">
            <w:pPr>
              <w:jc w:val="both"/>
              <w:rPr>
                <w:rFonts w:cs="Times New Roman"/>
                <w:b/>
                <w:szCs w:val="24"/>
              </w:rPr>
            </w:pPr>
            <w:r w:rsidRPr="00B15F37">
              <w:rPr>
                <w:rFonts w:cs="Times New Roman"/>
                <w:b/>
                <w:szCs w:val="24"/>
              </w:rPr>
              <w:t>7. Garantiniai įsipareigojimai</w:t>
            </w:r>
          </w:p>
          <w:p w:rsidR="003F04DC" w:rsidRDefault="003F04DC" w:rsidP="003F04DC">
            <w:pPr>
              <w:tabs>
                <w:tab w:val="left" w:pos="394"/>
                <w:tab w:val="left" w:pos="536"/>
              </w:tabs>
              <w:jc w:val="both"/>
              <w:rPr>
                <w:rFonts w:eastAsia="Times New Roman" w:cs="Times New Roman"/>
                <w:szCs w:val="24"/>
                <w:lang w:eastAsia="lt-LT"/>
              </w:rPr>
            </w:pPr>
            <w:r w:rsidRPr="003F04DC">
              <w:rPr>
                <w:rFonts w:eastAsia="Times New Roman" w:cs="Times New Roman"/>
                <w:szCs w:val="24"/>
                <w:lang w:eastAsia="lt-LT"/>
              </w:rPr>
              <w:t xml:space="preserve">7.1. </w:t>
            </w:r>
            <w:r w:rsidRPr="003F04DC">
              <w:rPr>
                <w:rFonts w:eastAsia="Times New Roman" w:cs="Times New Roman"/>
                <w:b/>
                <w:szCs w:val="24"/>
                <w:lang w:eastAsia="lt-LT"/>
              </w:rPr>
              <w:t>Pardavėjo</w:t>
            </w:r>
            <w:r w:rsidRPr="003F04DC">
              <w:rPr>
                <w:rFonts w:eastAsia="Times New Roman" w:cs="Times New Roman"/>
                <w:szCs w:val="24"/>
                <w:lang w:eastAsia="lt-LT"/>
              </w:rPr>
              <w:t xml:space="preserve"> pristatytoms Prekėms taikomas </w:t>
            </w:r>
            <w:r w:rsidR="009367D3">
              <w:rPr>
                <w:rFonts w:eastAsia="Times New Roman" w:cs="Times New Roman"/>
                <w:szCs w:val="24"/>
                <w:lang w:eastAsia="lt-LT"/>
              </w:rPr>
              <w:t>garantijos terminas –  24</w:t>
            </w:r>
            <w:r w:rsidR="0026416E">
              <w:rPr>
                <w:rFonts w:eastAsia="Times New Roman" w:cs="Times New Roman"/>
                <w:szCs w:val="24"/>
                <w:lang w:eastAsia="lt-LT"/>
              </w:rPr>
              <w:t xml:space="preserve"> (dvidešimt keturi) mėnesiai </w:t>
            </w:r>
            <w:r w:rsidRPr="0026416E">
              <w:rPr>
                <w:rFonts w:eastAsia="Times New Roman" w:cs="Times New Roman"/>
                <w:szCs w:val="24"/>
                <w:lang w:eastAsia="lt-LT"/>
              </w:rPr>
              <w:t>nuo 4 priedo pasirašymo dienos.</w:t>
            </w:r>
          </w:p>
          <w:p w:rsidR="0026416E" w:rsidRPr="003F04DC" w:rsidRDefault="0026416E" w:rsidP="003F04DC">
            <w:pPr>
              <w:tabs>
                <w:tab w:val="left" w:pos="394"/>
                <w:tab w:val="left" w:pos="536"/>
              </w:tabs>
              <w:jc w:val="both"/>
              <w:rPr>
                <w:rFonts w:eastAsia="Times New Roman" w:cs="Times New Roman"/>
                <w:szCs w:val="24"/>
                <w:lang w:eastAsia="lt-LT"/>
              </w:rPr>
            </w:pPr>
            <w:r>
              <w:rPr>
                <w:rFonts w:eastAsia="Times New Roman" w:cs="Times New Roman"/>
                <w:szCs w:val="24"/>
                <w:lang w:eastAsia="lt-LT"/>
              </w:rPr>
              <w:t xml:space="preserve">7.2. </w:t>
            </w:r>
            <w:r w:rsidRPr="003F04DC">
              <w:rPr>
                <w:rFonts w:eastAsia="Times New Roman" w:cs="Times New Roman"/>
                <w:b/>
                <w:szCs w:val="24"/>
                <w:lang w:eastAsia="lt-LT"/>
              </w:rPr>
              <w:t>Pardavėjo</w:t>
            </w:r>
            <w:r>
              <w:rPr>
                <w:rFonts w:eastAsia="Times New Roman" w:cs="Times New Roman"/>
                <w:szCs w:val="24"/>
                <w:lang w:eastAsia="lt-LT"/>
              </w:rPr>
              <w:t xml:space="preserve"> pristatytų Prekių varikliams</w:t>
            </w:r>
            <w:r w:rsidRPr="003F04DC">
              <w:rPr>
                <w:rFonts w:eastAsia="Times New Roman" w:cs="Times New Roman"/>
                <w:szCs w:val="24"/>
                <w:lang w:eastAsia="lt-LT"/>
              </w:rPr>
              <w:t xml:space="preserve"> taikomas </w:t>
            </w:r>
            <w:r>
              <w:rPr>
                <w:rFonts w:eastAsia="Times New Roman" w:cs="Times New Roman"/>
                <w:szCs w:val="24"/>
                <w:lang w:eastAsia="lt-LT"/>
              </w:rPr>
              <w:t xml:space="preserve">garantijos terminas –  12 (dvylika) mėnesių </w:t>
            </w:r>
            <w:r w:rsidRPr="0026416E">
              <w:rPr>
                <w:rFonts w:eastAsia="Times New Roman" w:cs="Times New Roman"/>
                <w:szCs w:val="24"/>
                <w:lang w:eastAsia="lt-LT"/>
              </w:rPr>
              <w:t>nuo 4 priedo pasirašymo dienos.</w:t>
            </w:r>
          </w:p>
          <w:p w:rsidR="003F04DC" w:rsidRDefault="0026416E" w:rsidP="003F04DC">
            <w:pPr>
              <w:tabs>
                <w:tab w:val="left" w:pos="394"/>
                <w:tab w:val="left" w:pos="536"/>
              </w:tabs>
              <w:jc w:val="both"/>
              <w:rPr>
                <w:rFonts w:eastAsia="Times New Roman" w:cs="Times New Roman"/>
                <w:b/>
                <w:szCs w:val="24"/>
                <w:lang w:eastAsia="lt-LT"/>
              </w:rPr>
            </w:pPr>
            <w:r>
              <w:rPr>
                <w:rFonts w:eastAsia="Times New Roman" w:cs="Times New Roman"/>
                <w:szCs w:val="24"/>
                <w:lang w:eastAsia="lt-LT"/>
              </w:rPr>
              <w:t>7.3</w:t>
            </w:r>
            <w:r w:rsidR="003F04DC" w:rsidRPr="003F04DC">
              <w:rPr>
                <w:rFonts w:eastAsia="Times New Roman" w:cs="Times New Roman"/>
                <w:szCs w:val="24"/>
                <w:lang w:eastAsia="lt-LT"/>
              </w:rPr>
              <w:t xml:space="preserve">. </w:t>
            </w:r>
            <w:r w:rsidR="003F04DC" w:rsidRPr="003F04DC">
              <w:rPr>
                <w:rFonts w:eastAsia="Times New Roman" w:cs="Times New Roman"/>
                <w:b/>
                <w:szCs w:val="24"/>
                <w:lang w:eastAsia="lt-LT"/>
              </w:rPr>
              <w:t xml:space="preserve">Pardavėjas </w:t>
            </w:r>
            <w:r w:rsidR="003F04DC" w:rsidRPr="003F04DC">
              <w:rPr>
                <w:rFonts w:eastAsia="Times New Roman" w:cs="Times New Roman"/>
                <w:szCs w:val="24"/>
                <w:lang w:eastAsia="lt-LT"/>
              </w:rPr>
              <w:t xml:space="preserve">Sutarties Bendrosios dalies 6.3 punkte nurodytus įsipareigojimus turi įvykdyti ne vėliau kaip per 60 (šešiasdešimt) dienų nuo pranešimo raštu apie Prekės trūkumus gavimo. Per šį laikotarpį prekė turi būti suremontuota arba Prekė turi būti pakeista kita preke pilnai atitinkančia Sutarties ir jos priedų reikalavimus ir grąžinta </w:t>
            </w:r>
            <w:r w:rsidR="003F04DC" w:rsidRPr="003F04DC">
              <w:rPr>
                <w:rFonts w:eastAsia="Times New Roman" w:cs="Times New Roman"/>
                <w:b/>
                <w:szCs w:val="24"/>
                <w:lang w:eastAsia="lt-LT"/>
              </w:rPr>
              <w:t>Pirkėjui.</w:t>
            </w:r>
          </w:p>
          <w:p w:rsidR="0026416E" w:rsidRDefault="0026416E" w:rsidP="003F04DC">
            <w:pPr>
              <w:tabs>
                <w:tab w:val="left" w:pos="394"/>
                <w:tab w:val="left" w:pos="536"/>
              </w:tabs>
              <w:jc w:val="both"/>
              <w:rPr>
                <w:rFonts w:eastAsia="Times New Roman" w:cs="Times New Roman"/>
                <w:b/>
                <w:szCs w:val="24"/>
                <w:lang w:eastAsia="lt-LT"/>
              </w:rPr>
            </w:pPr>
          </w:p>
          <w:p w:rsidR="0026416E" w:rsidRPr="003F04DC" w:rsidRDefault="0026416E" w:rsidP="003F04DC">
            <w:pPr>
              <w:tabs>
                <w:tab w:val="left" w:pos="394"/>
                <w:tab w:val="left" w:pos="536"/>
              </w:tabs>
              <w:jc w:val="both"/>
              <w:rPr>
                <w:rFonts w:eastAsia="Times New Roman" w:cs="Times New Roman"/>
                <w:b/>
                <w:szCs w:val="24"/>
                <w:lang w:eastAsia="lt-LT"/>
              </w:rPr>
            </w:pPr>
          </w:p>
          <w:p w:rsidR="00B15F37" w:rsidRDefault="0026416E" w:rsidP="003F04DC">
            <w:pPr>
              <w:jc w:val="both"/>
              <w:rPr>
                <w:rFonts w:cs="Times New Roman"/>
                <w:szCs w:val="24"/>
              </w:rPr>
            </w:pPr>
            <w:r>
              <w:rPr>
                <w:rFonts w:eastAsia="Times New Roman" w:cs="Times New Roman"/>
                <w:szCs w:val="24"/>
                <w:lang w:eastAsia="lt-LT"/>
              </w:rPr>
              <w:t>7.4</w:t>
            </w:r>
            <w:r w:rsidR="003F04DC" w:rsidRPr="003F04DC">
              <w:rPr>
                <w:rFonts w:eastAsia="Times New Roman" w:cs="Times New Roman"/>
                <w:szCs w:val="24"/>
                <w:lang w:eastAsia="lt-LT"/>
              </w:rPr>
              <w:t>. Pavėlavus ištaisyti Prekių trūkumus arba pakeisti Prekes naujomis per Sutarties Specialiosios dalies 7.2 punkte nurodytą terminą, taikoma Sutarties Specialiosios dalies 9.2 punkte nustatyta atsakomybė.</w:t>
            </w:r>
          </w:p>
          <w:p w:rsidR="00701CBC" w:rsidRDefault="00701CBC" w:rsidP="00873E31">
            <w:pPr>
              <w:jc w:val="both"/>
              <w:rPr>
                <w:rFonts w:cs="Times New Roman"/>
                <w:szCs w:val="24"/>
              </w:rPr>
            </w:pPr>
          </w:p>
          <w:p w:rsidR="0026416E" w:rsidRDefault="0026416E" w:rsidP="00873E31">
            <w:pPr>
              <w:jc w:val="both"/>
              <w:rPr>
                <w:rFonts w:cs="Times New Roman"/>
                <w:szCs w:val="24"/>
              </w:rPr>
            </w:pPr>
          </w:p>
          <w:p w:rsidR="00873E31" w:rsidRPr="00B15F37" w:rsidRDefault="00873E31" w:rsidP="00873E31">
            <w:pPr>
              <w:jc w:val="both"/>
              <w:rPr>
                <w:rFonts w:cs="Times New Roman"/>
                <w:b/>
                <w:szCs w:val="24"/>
              </w:rPr>
            </w:pPr>
            <w:r w:rsidRPr="00B15F37">
              <w:rPr>
                <w:rFonts w:cs="Times New Roman"/>
                <w:b/>
                <w:szCs w:val="24"/>
              </w:rPr>
              <w:t>8. Papildomos įsipareigojimų vykdymą u</w:t>
            </w:r>
            <w:r w:rsidR="00B15F37" w:rsidRPr="00B15F37">
              <w:rPr>
                <w:rFonts w:cs="Times New Roman"/>
                <w:b/>
                <w:szCs w:val="24"/>
              </w:rPr>
              <w:t>žtikrinančios saugumo priemonės</w:t>
            </w:r>
          </w:p>
          <w:p w:rsidR="00370D63" w:rsidRPr="003F04DC" w:rsidRDefault="003F04DC" w:rsidP="004E5941">
            <w:pPr>
              <w:ind w:left="28"/>
              <w:contextualSpacing/>
              <w:jc w:val="both"/>
              <w:rPr>
                <w:rFonts w:eastAsia="Calibri" w:cs="Times New Roman"/>
                <w:szCs w:val="24"/>
              </w:rPr>
            </w:pPr>
            <w:r w:rsidRPr="003F04DC">
              <w:rPr>
                <w:rFonts w:eastAsia="Calibri" w:cs="Times New Roman"/>
                <w:szCs w:val="24"/>
              </w:rPr>
              <w:t xml:space="preserve">8.1.  Banko garantijos ar draudimo bendrovės laidavimo raštu užtikrinama suma </w:t>
            </w:r>
            <w:r w:rsidR="0026416E" w:rsidRPr="0026416E">
              <w:rPr>
                <w:rFonts w:eastAsia="Calibri" w:cs="Times New Roman"/>
                <w:b/>
                <w:szCs w:val="24"/>
              </w:rPr>
              <w:t>1</w:t>
            </w:r>
            <w:r w:rsidR="0026416E">
              <w:rPr>
                <w:rFonts w:eastAsia="Calibri" w:cs="Times New Roman"/>
                <w:szCs w:val="24"/>
              </w:rPr>
              <w:t xml:space="preserve"> </w:t>
            </w:r>
            <w:r w:rsidR="0026416E">
              <w:rPr>
                <w:rFonts w:eastAsia="Calibri" w:cs="Times New Roman"/>
                <w:b/>
                <w:szCs w:val="24"/>
                <w:lang w:eastAsia="lt-LT"/>
              </w:rPr>
              <w:t>005</w:t>
            </w:r>
            <w:r w:rsidR="0026416E" w:rsidRPr="00A643B0">
              <w:rPr>
                <w:rFonts w:eastAsia="Calibri" w:cs="Times New Roman"/>
                <w:b/>
                <w:szCs w:val="24"/>
                <w:lang w:eastAsia="lt-LT"/>
              </w:rPr>
              <w:t> </w:t>
            </w:r>
            <w:r w:rsidR="0026416E">
              <w:rPr>
                <w:rFonts w:eastAsia="Calibri" w:cs="Times New Roman"/>
                <w:b/>
                <w:szCs w:val="24"/>
                <w:lang w:eastAsia="lt-LT"/>
              </w:rPr>
              <w:t>824</w:t>
            </w:r>
            <w:r w:rsidR="0026416E" w:rsidRPr="00A643B0">
              <w:rPr>
                <w:rFonts w:eastAsia="Calibri" w:cs="Times New Roman"/>
                <w:b/>
                <w:szCs w:val="24"/>
                <w:lang w:eastAsia="lt-LT"/>
              </w:rPr>
              <w:t>,00 EUR</w:t>
            </w:r>
            <w:r w:rsidR="0026416E">
              <w:rPr>
                <w:rFonts w:eastAsia="Calibri" w:cs="Times New Roman"/>
                <w:szCs w:val="24"/>
                <w:lang w:eastAsia="lt-LT"/>
              </w:rPr>
              <w:t xml:space="preserve"> (vienas milijonas penki tūkstančiai aštuoni šimtai dvidešimt keturi eurai ir 00 ct)</w:t>
            </w:r>
            <w:r w:rsidRPr="003F04DC">
              <w:rPr>
                <w:rFonts w:eastAsia="Calibri" w:cs="Times New Roman"/>
                <w:szCs w:val="24"/>
              </w:rPr>
              <w:t xml:space="preserve"> ir </w:t>
            </w:r>
            <w:r w:rsidRPr="003F04DC">
              <w:rPr>
                <w:rFonts w:eastAsia="Calibri" w:cs="Times New Roman"/>
                <w:szCs w:val="24"/>
              </w:rPr>
              <w:lastRenderedPageBreak/>
              <w:t>galiojimo te</w:t>
            </w:r>
            <w:r w:rsidR="0026416E">
              <w:rPr>
                <w:rFonts w:eastAsia="Calibri" w:cs="Times New Roman"/>
                <w:szCs w:val="24"/>
              </w:rPr>
              <w:t>rminas ne trumpesnis ka</w:t>
            </w:r>
            <w:r w:rsidRPr="003F04DC">
              <w:rPr>
                <w:rFonts w:eastAsia="Calibri" w:cs="Times New Roman"/>
                <w:szCs w:val="24"/>
              </w:rPr>
              <w:t>ip 26 (dvidešimt šeši) mėnesiai nuo S</w:t>
            </w:r>
            <w:r w:rsidR="0026416E">
              <w:rPr>
                <w:rFonts w:eastAsia="Calibri" w:cs="Times New Roman"/>
                <w:szCs w:val="24"/>
              </w:rPr>
              <w:t>utarties įsigaliojimo dienos).</w:t>
            </w:r>
          </w:p>
          <w:p w:rsidR="00370D63" w:rsidRPr="003F04DC" w:rsidRDefault="003F04DC" w:rsidP="004E5941">
            <w:pPr>
              <w:ind w:left="28"/>
              <w:contextualSpacing/>
              <w:jc w:val="both"/>
              <w:rPr>
                <w:rFonts w:eastAsia="Calibri" w:cs="Times New Roman"/>
                <w:szCs w:val="24"/>
              </w:rPr>
            </w:pPr>
            <w:r w:rsidRPr="003F04DC">
              <w:rPr>
                <w:rFonts w:eastAsia="Calibri" w:cs="Times New Roman"/>
                <w:szCs w:val="24"/>
              </w:rPr>
              <w:t xml:space="preserve">8.2. </w:t>
            </w:r>
            <w:r w:rsidRPr="003F04DC">
              <w:rPr>
                <w:rFonts w:eastAsia="Calibri" w:cs="Times New Roman"/>
                <w:b/>
                <w:szCs w:val="24"/>
              </w:rPr>
              <w:t>Pardavėjas</w:t>
            </w:r>
            <w:r w:rsidRPr="003F04DC">
              <w:rPr>
                <w:rFonts w:eastAsia="Calibri" w:cs="Times New Roman"/>
                <w:szCs w:val="24"/>
              </w:rPr>
              <w:t xml:space="preserve"> turi teisę pateikti banko garantiją ar draudimo bendrovės laidavimo raštą, kurio galiojimo terminas trumpesnis už nurodytą Sutarties Specialiosios dalies 8.1 punkte, bet ne trumpesnis kaip 14 (keturiolika) mėnesių. Šiuo atveju kartu su Sutarties įvykdymo užtikrinimo dokumentais </w:t>
            </w:r>
            <w:r w:rsidRPr="003F04DC">
              <w:rPr>
                <w:rFonts w:eastAsia="Calibri" w:cs="Times New Roman"/>
                <w:b/>
                <w:szCs w:val="24"/>
              </w:rPr>
              <w:t>Pardavėjas</w:t>
            </w:r>
            <w:r w:rsidRPr="003F04DC">
              <w:rPr>
                <w:rFonts w:eastAsia="Calibri" w:cs="Times New Roman"/>
                <w:szCs w:val="24"/>
              </w:rPr>
              <w:t xml:space="preserve"> privalo pateikti patvirtinimą, kad iki banko garantijos ar draudimo bendrovės laidavimo rašto galiojimo termino pabaigos likus ne mažiau kaip 60 dienų, banko garantija ar draudimo bendrovės laidavimo raštas bus pratęstas ne trumpesniam kaip 12 (dvylikos) mėnesių galiojimo laikotarpiui pratęsimą skaičiuojant nuo 14 (keturiolikos) mė</w:t>
            </w:r>
            <w:r w:rsidR="00370D63">
              <w:rPr>
                <w:rFonts w:eastAsia="Calibri" w:cs="Times New Roman"/>
                <w:szCs w:val="24"/>
              </w:rPr>
              <w:t>nesių laikotarpio pasibaigimo.</w:t>
            </w:r>
          </w:p>
          <w:p w:rsidR="003F04DC" w:rsidRDefault="003F04DC" w:rsidP="003F04DC">
            <w:pPr>
              <w:contextualSpacing/>
              <w:jc w:val="both"/>
              <w:rPr>
                <w:rFonts w:eastAsia="Calibri" w:cs="Times New Roman"/>
                <w:szCs w:val="24"/>
              </w:rPr>
            </w:pPr>
            <w:r w:rsidRPr="003F04DC">
              <w:rPr>
                <w:rFonts w:eastAsia="Calibri" w:cs="Times New Roman"/>
                <w:szCs w:val="24"/>
              </w:rPr>
              <w:t>8.3. Banko garantija ar draudimo bendrovės laidavimo raštas privalo atitikti Sutarties Bendrosios dalies 12.1, 12.2 ir 12.3 punktuose nurodytus reikalavimus.</w:t>
            </w:r>
          </w:p>
          <w:p w:rsidR="00370D63" w:rsidRPr="003F04DC" w:rsidRDefault="00370D63" w:rsidP="003F04DC">
            <w:pPr>
              <w:contextualSpacing/>
              <w:jc w:val="both"/>
              <w:rPr>
                <w:rFonts w:eastAsia="Calibri" w:cs="Times New Roman"/>
                <w:szCs w:val="24"/>
              </w:rPr>
            </w:pPr>
          </w:p>
          <w:p w:rsidR="006F6B9A" w:rsidRDefault="003F04DC" w:rsidP="003F04DC">
            <w:pPr>
              <w:jc w:val="both"/>
              <w:rPr>
                <w:rFonts w:eastAsia="Times New Roman" w:cs="Times New Roman"/>
                <w:szCs w:val="24"/>
                <w:lang w:eastAsia="lt-LT"/>
              </w:rPr>
            </w:pPr>
            <w:r w:rsidRPr="003F04DC">
              <w:rPr>
                <w:rFonts w:eastAsia="Times New Roman" w:cs="Times New Roman"/>
                <w:szCs w:val="24"/>
                <w:lang w:eastAsia="lt-LT"/>
              </w:rPr>
              <w:t xml:space="preserve">8.4. </w:t>
            </w:r>
            <w:r w:rsidRPr="00370D63">
              <w:rPr>
                <w:rFonts w:eastAsia="Times New Roman" w:cs="Times New Roman"/>
                <w:b/>
                <w:szCs w:val="24"/>
                <w:lang w:eastAsia="lt-LT"/>
              </w:rPr>
              <w:t>Šalys</w:t>
            </w:r>
            <w:r w:rsidRPr="003F04DC">
              <w:rPr>
                <w:rFonts w:eastAsia="Times New Roman" w:cs="Times New Roman"/>
                <w:szCs w:val="24"/>
                <w:lang w:eastAsia="lt-LT"/>
              </w:rPr>
              <w:t xml:space="preserve"> turi teisę sudaryti papildomus susitarimus dėl avansinio apmokėjimo banko garantijoje arba draudimo bendrovės laidavimo rašte numatytos sumos sumažinimo </w:t>
            </w:r>
            <w:r w:rsidRPr="003F04DC">
              <w:rPr>
                <w:rFonts w:eastAsia="Times New Roman" w:cs="Times New Roman"/>
                <w:b/>
                <w:szCs w:val="24"/>
                <w:lang w:eastAsia="lt-LT"/>
              </w:rPr>
              <w:t>Pardavėjui</w:t>
            </w:r>
            <w:r w:rsidRPr="003F04DC">
              <w:rPr>
                <w:rFonts w:eastAsia="Times New Roman" w:cs="Times New Roman"/>
                <w:szCs w:val="24"/>
                <w:lang w:eastAsia="lt-LT"/>
              </w:rPr>
              <w:t xml:space="preserve"> tinkamai įvykdžius dalį įsipareigojimų.</w:t>
            </w:r>
          </w:p>
          <w:p w:rsidR="003F04DC" w:rsidRDefault="003F04DC" w:rsidP="003F04DC">
            <w:pPr>
              <w:jc w:val="both"/>
            </w:pPr>
          </w:p>
          <w:p w:rsidR="00370D63" w:rsidRPr="00865319" w:rsidRDefault="00370D63" w:rsidP="003F04DC">
            <w:pPr>
              <w:jc w:val="both"/>
            </w:pPr>
          </w:p>
          <w:p w:rsidR="00873E31" w:rsidRPr="00093876" w:rsidRDefault="004A0218" w:rsidP="00873E31">
            <w:pPr>
              <w:jc w:val="both"/>
              <w:rPr>
                <w:rFonts w:cs="Times New Roman"/>
                <w:b/>
                <w:szCs w:val="24"/>
              </w:rPr>
            </w:pPr>
            <w:r w:rsidRPr="004A0218">
              <w:rPr>
                <w:rFonts w:cs="Times New Roman"/>
                <w:b/>
                <w:szCs w:val="24"/>
              </w:rPr>
              <w:t>9. Kitos sąlygos ir nuostatos</w:t>
            </w: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9.1. Sutarties Bendrosios dalies 11.1 punkte nurodytų </w:t>
            </w:r>
            <w:r w:rsidRPr="00370D63">
              <w:rPr>
                <w:rFonts w:eastAsia="Times New Roman" w:cs="Times New Roman"/>
                <w:b/>
                <w:szCs w:val="24"/>
                <w:lang w:eastAsia="lt-LT"/>
              </w:rPr>
              <w:t>Šalių</w:t>
            </w:r>
            <w:r w:rsidRPr="00C6108A">
              <w:rPr>
                <w:rFonts w:eastAsia="Times New Roman" w:cs="Times New Roman"/>
                <w:szCs w:val="24"/>
                <w:lang w:eastAsia="lt-LT"/>
              </w:rPr>
              <w:t xml:space="preserve"> iš anksto sutartų minimalių nuostolių dydis yra – 0,05 % nuo nepristatytų Prekių kainos be PVM už kiekvieną uždelstą dieną.</w:t>
            </w: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9.2. Sutarties Bendrosios dalies 11.3 punkte nurodytų </w:t>
            </w:r>
            <w:r w:rsidRPr="00370D63">
              <w:rPr>
                <w:rFonts w:eastAsia="Times New Roman" w:cs="Times New Roman"/>
                <w:b/>
                <w:szCs w:val="24"/>
                <w:lang w:eastAsia="lt-LT"/>
              </w:rPr>
              <w:t>Šalių</w:t>
            </w:r>
            <w:r w:rsidRPr="00C6108A">
              <w:rPr>
                <w:rFonts w:eastAsia="Times New Roman" w:cs="Times New Roman"/>
                <w:szCs w:val="24"/>
                <w:lang w:eastAsia="lt-LT"/>
              </w:rPr>
              <w:t xml:space="preserve"> iš anksto sutartų minimalių nuostolių dydis yra – 0,05 </w:t>
            </w:r>
            <w:r w:rsidRPr="00C6108A">
              <w:rPr>
                <w:rFonts w:eastAsia="Times New Roman" w:cs="Times New Roman"/>
                <w:szCs w:val="24"/>
                <w:lang w:val="en-US" w:eastAsia="lt-LT"/>
              </w:rPr>
              <w:t>%</w:t>
            </w:r>
            <w:r w:rsidRPr="00C6108A">
              <w:rPr>
                <w:rFonts w:eastAsia="Times New Roman" w:cs="Times New Roman"/>
                <w:szCs w:val="24"/>
                <w:lang w:eastAsia="lt-LT"/>
              </w:rPr>
              <w:t xml:space="preserve"> nuo nepakeistų/nesuremontuotų Prekių kainos be PVM už kiekvieną uždelstą dieną.</w:t>
            </w:r>
          </w:p>
          <w:p w:rsidR="00370D63" w:rsidRDefault="00370D63" w:rsidP="00C6108A">
            <w:pPr>
              <w:jc w:val="both"/>
              <w:rPr>
                <w:rFonts w:eastAsia="Times New Roman" w:cs="Times New Roman"/>
                <w:szCs w:val="24"/>
                <w:lang w:eastAsia="lt-LT"/>
              </w:rPr>
            </w:pPr>
          </w:p>
          <w:p w:rsidR="00370D63" w:rsidRPr="00C6108A" w:rsidRDefault="00370D63" w:rsidP="00C6108A">
            <w:pPr>
              <w:jc w:val="both"/>
              <w:rPr>
                <w:rFonts w:eastAsia="Times New Roman" w:cs="Times New Roman"/>
                <w:szCs w:val="24"/>
                <w:lang w:eastAsia="lt-LT"/>
              </w:rPr>
            </w:pPr>
          </w:p>
          <w:p w:rsidR="00C6108A" w:rsidRPr="00C6108A" w:rsidRDefault="00C6108A" w:rsidP="00C6108A">
            <w:pPr>
              <w:jc w:val="both"/>
              <w:rPr>
                <w:rFonts w:eastAsia="Times New Roman" w:cs="Times New Roman"/>
                <w:bCs/>
                <w:szCs w:val="24"/>
                <w:lang w:eastAsia="lt-LT"/>
              </w:rPr>
            </w:pPr>
            <w:r w:rsidRPr="00C6108A">
              <w:rPr>
                <w:rFonts w:eastAsia="Times New Roman" w:cs="Times New Roman"/>
                <w:szCs w:val="24"/>
                <w:lang w:eastAsia="lt-LT"/>
              </w:rPr>
              <w:t xml:space="preserve">9.3. Sutarties Bendrosios dalies 11.4 punkte nurodytų </w:t>
            </w:r>
            <w:r w:rsidRPr="00370D63">
              <w:rPr>
                <w:rFonts w:eastAsia="Times New Roman" w:cs="Times New Roman"/>
                <w:b/>
                <w:szCs w:val="24"/>
                <w:lang w:eastAsia="lt-LT"/>
              </w:rPr>
              <w:t>Šalių</w:t>
            </w:r>
            <w:r w:rsidRPr="00C6108A">
              <w:rPr>
                <w:rFonts w:eastAsia="Times New Roman" w:cs="Times New Roman"/>
                <w:szCs w:val="24"/>
                <w:lang w:eastAsia="lt-LT"/>
              </w:rPr>
              <w:t xml:space="preserve"> iš anksto sutartų minimalių nuostolių dydis – </w:t>
            </w:r>
            <w:r w:rsidR="00370D63" w:rsidRPr="0026416E">
              <w:rPr>
                <w:rFonts w:eastAsia="Calibri" w:cs="Times New Roman"/>
                <w:b/>
                <w:szCs w:val="24"/>
              </w:rPr>
              <w:t>1</w:t>
            </w:r>
            <w:r w:rsidR="00370D63">
              <w:rPr>
                <w:rFonts w:eastAsia="Calibri" w:cs="Times New Roman"/>
                <w:szCs w:val="24"/>
              </w:rPr>
              <w:t xml:space="preserve"> </w:t>
            </w:r>
            <w:r w:rsidR="00370D63">
              <w:rPr>
                <w:rFonts w:eastAsia="Calibri" w:cs="Times New Roman"/>
                <w:b/>
                <w:szCs w:val="24"/>
                <w:lang w:eastAsia="lt-LT"/>
              </w:rPr>
              <w:t>005</w:t>
            </w:r>
            <w:r w:rsidR="00370D63" w:rsidRPr="00A643B0">
              <w:rPr>
                <w:rFonts w:eastAsia="Calibri" w:cs="Times New Roman"/>
                <w:b/>
                <w:szCs w:val="24"/>
                <w:lang w:eastAsia="lt-LT"/>
              </w:rPr>
              <w:t> </w:t>
            </w:r>
            <w:r w:rsidR="00370D63">
              <w:rPr>
                <w:rFonts w:eastAsia="Calibri" w:cs="Times New Roman"/>
                <w:b/>
                <w:szCs w:val="24"/>
                <w:lang w:eastAsia="lt-LT"/>
              </w:rPr>
              <w:t>824</w:t>
            </w:r>
            <w:r w:rsidR="00370D63" w:rsidRPr="00A643B0">
              <w:rPr>
                <w:rFonts w:eastAsia="Calibri" w:cs="Times New Roman"/>
                <w:b/>
                <w:szCs w:val="24"/>
                <w:lang w:eastAsia="lt-LT"/>
              </w:rPr>
              <w:t>,00 EUR</w:t>
            </w:r>
            <w:r w:rsidR="00370D63">
              <w:rPr>
                <w:rFonts w:eastAsia="Calibri" w:cs="Times New Roman"/>
                <w:szCs w:val="24"/>
                <w:lang w:eastAsia="lt-LT"/>
              </w:rPr>
              <w:t xml:space="preserve"> (vienas milijonas penki tūkstančiai aštuoni šimtai dvidešimt keturi eurai ir 00 ct).</w:t>
            </w:r>
          </w:p>
          <w:p w:rsidR="00C6108A" w:rsidRPr="00C6108A" w:rsidRDefault="00C6108A" w:rsidP="00C6108A">
            <w:pPr>
              <w:jc w:val="both"/>
              <w:rPr>
                <w:rFonts w:eastAsia="Times New Roman" w:cs="Times New Roman"/>
                <w:szCs w:val="24"/>
                <w:lang w:eastAsia="lt-LT"/>
              </w:rPr>
            </w:pPr>
            <w:r w:rsidRPr="00C6108A">
              <w:rPr>
                <w:rFonts w:eastAsia="Times New Roman" w:cs="Times New Roman"/>
                <w:bCs/>
                <w:szCs w:val="24"/>
                <w:lang w:eastAsia="lt-LT"/>
              </w:rPr>
              <w:t xml:space="preserve">9.4. </w:t>
            </w:r>
            <w:r w:rsidRPr="00C6108A">
              <w:rPr>
                <w:rFonts w:eastAsia="Times New Roman" w:cs="Times New Roman"/>
                <w:szCs w:val="24"/>
                <w:lang w:eastAsia="lt-LT"/>
              </w:rPr>
              <w:t xml:space="preserve">Sutartį nutraukus Sutarties Specialiosios dalies 5.1.2 ir 5.1.3 punktuose nurodytais atvejais, Šalių iš anksto sutartų minimalių </w:t>
            </w:r>
            <w:r w:rsidRPr="00C6108A">
              <w:rPr>
                <w:rFonts w:eastAsia="Times New Roman" w:cs="Times New Roman"/>
                <w:szCs w:val="24"/>
                <w:lang w:eastAsia="lt-LT"/>
              </w:rPr>
              <w:lastRenderedPageBreak/>
              <w:t xml:space="preserve">nuostolių dydis – </w:t>
            </w:r>
            <w:r w:rsidR="00370D63">
              <w:rPr>
                <w:rFonts w:eastAsia="Calibri" w:cs="Times New Roman"/>
                <w:b/>
                <w:szCs w:val="24"/>
              </w:rPr>
              <w:t>3</w:t>
            </w:r>
            <w:r w:rsidR="00370D63">
              <w:rPr>
                <w:rFonts w:eastAsia="Calibri" w:cs="Times New Roman"/>
                <w:szCs w:val="24"/>
              </w:rPr>
              <w:t xml:space="preserve"> </w:t>
            </w:r>
            <w:r w:rsidR="00370D63">
              <w:rPr>
                <w:rFonts w:eastAsia="Calibri" w:cs="Times New Roman"/>
                <w:b/>
                <w:szCs w:val="24"/>
                <w:lang w:eastAsia="lt-LT"/>
              </w:rPr>
              <w:t>017</w:t>
            </w:r>
            <w:r w:rsidR="00370D63" w:rsidRPr="00A643B0">
              <w:rPr>
                <w:rFonts w:eastAsia="Calibri" w:cs="Times New Roman"/>
                <w:b/>
                <w:szCs w:val="24"/>
                <w:lang w:eastAsia="lt-LT"/>
              </w:rPr>
              <w:t> </w:t>
            </w:r>
            <w:r w:rsidR="00370D63">
              <w:rPr>
                <w:rFonts w:eastAsia="Calibri" w:cs="Times New Roman"/>
                <w:b/>
                <w:szCs w:val="24"/>
                <w:lang w:eastAsia="lt-LT"/>
              </w:rPr>
              <w:t>472</w:t>
            </w:r>
            <w:r w:rsidR="00370D63" w:rsidRPr="00A643B0">
              <w:rPr>
                <w:rFonts w:eastAsia="Calibri" w:cs="Times New Roman"/>
                <w:b/>
                <w:szCs w:val="24"/>
                <w:lang w:eastAsia="lt-LT"/>
              </w:rPr>
              <w:t>,00 EUR</w:t>
            </w:r>
            <w:r w:rsidR="00370D63">
              <w:rPr>
                <w:rFonts w:eastAsia="Calibri" w:cs="Times New Roman"/>
                <w:szCs w:val="24"/>
                <w:lang w:eastAsia="lt-LT"/>
              </w:rPr>
              <w:t xml:space="preserve"> (trys milijonai septyniolika tūkstančių keturi</w:t>
            </w:r>
            <w:r w:rsidR="00894FAB">
              <w:rPr>
                <w:rFonts w:eastAsia="Calibri" w:cs="Times New Roman"/>
                <w:szCs w:val="24"/>
                <w:lang w:eastAsia="lt-LT"/>
              </w:rPr>
              <w:t xml:space="preserve"> šimtai septyniasdešimt du</w:t>
            </w:r>
            <w:r w:rsidR="00370D63">
              <w:rPr>
                <w:rFonts w:eastAsia="Calibri" w:cs="Times New Roman"/>
                <w:szCs w:val="24"/>
                <w:lang w:eastAsia="lt-LT"/>
              </w:rPr>
              <w:t xml:space="preserve"> eurai ir 00 ct).</w:t>
            </w: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9.5. Nenugalimos jėgos aplinkybių trukmė – 30 dienų, taikant Sutarties Bendrosios dalies 9.1.2 punkto sąlygas.</w:t>
            </w:r>
          </w:p>
          <w:p w:rsidR="00701CBC" w:rsidRPr="00894FAB" w:rsidRDefault="00C6108A" w:rsidP="00873E31">
            <w:pPr>
              <w:jc w:val="both"/>
              <w:rPr>
                <w:rFonts w:eastAsia="Times New Roman" w:cs="Times New Roman"/>
                <w:szCs w:val="24"/>
                <w:lang w:eastAsia="lt-LT"/>
              </w:rPr>
            </w:pPr>
            <w:r w:rsidRPr="00C6108A">
              <w:rPr>
                <w:rFonts w:eastAsia="Times New Roman" w:cs="Times New Roman"/>
                <w:szCs w:val="24"/>
                <w:lang w:eastAsia="lt-LT"/>
              </w:rPr>
              <w:t xml:space="preserve">9.6. </w:t>
            </w:r>
            <w:r w:rsidRPr="00C6108A">
              <w:rPr>
                <w:rFonts w:eastAsia="Times New Roman" w:cs="Times New Roman"/>
                <w:b/>
                <w:szCs w:val="24"/>
                <w:lang w:eastAsia="lt-LT"/>
              </w:rPr>
              <w:t>Pardavėjas</w:t>
            </w:r>
            <w:r w:rsidRPr="00C6108A">
              <w:rPr>
                <w:rFonts w:eastAsia="Times New Roman" w:cs="Times New Roman"/>
                <w:szCs w:val="24"/>
                <w:lang w:eastAsia="lt-LT"/>
              </w:rPr>
              <w:t xml:space="preserve"> įsipareigoja vykdyti Sutarties Bendrosios dalies 8 punkte nustatytus įsipareigojimus ir pateikti pasirašytą Sutarties egzempliorių bei perkamų Prekių identifikavimui reikalingus duomenis, nustatytus Sutarties Priede Nr. 5 „Materialiojo turto, kuris turės būti kodifikuotas, sąrašo ir informacijos apie gamintoją ar tiekėją forma“, GRA Karybos standartizacijos ir nacionalinio kodifikavimo biurui adresu Giedraičių g. 41-101, LT-09303 Vilnius, Lietuvos Respublika, tel. Nr.: +370 5 278 5250, el. paštas: </w:t>
            </w:r>
            <w:hyperlink r:id="rId6" w:history="1">
              <w:r w:rsidRPr="00C6108A">
                <w:rPr>
                  <w:rFonts w:eastAsia="Times New Roman" w:cs="Times New Roman"/>
                  <w:color w:val="0000FF"/>
                  <w:szCs w:val="24"/>
                  <w:u w:val="single"/>
                  <w:lang w:eastAsia="lt-LT"/>
                </w:rPr>
                <w:t>ncblt@mil.lt</w:t>
              </w:r>
            </w:hyperlink>
            <w:r w:rsidRPr="00C6108A">
              <w:rPr>
                <w:rFonts w:eastAsia="Times New Roman" w:cs="Times New Roman"/>
                <w:szCs w:val="24"/>
                <w:lang w:val="en-US" w:eastAsia="lt-LT"/>
              </w:rPr>
              <w:t>.</w:t>
            </w: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9.7.</w:t>
            </w:r>
            <w:r w:rsidR="00894FAB">
              <w:rPr>
                <w:rFonts w:eastAsia="Times New Roman" w:cs="Times New Roman"/>
                <w:b/>
                <w:szCs w:val="24"/>
                <w:lang w:eastAsia="lt-LT"/>
              </w:rPr>
              <w:t xml:space="preserve"> </w:t>
            </w:r>
            <w:r w:rsidRPr="00C6108A">
              <w:rPr>
                <w:rFonts w:eastAsia="Times New Roman" w:cs="Times New Roman"/>
                <w:b/>
                <w:szCs w:val="24"/>
                <w:lang w:eastAsia="lt-LT"/>
              </w:rPr>
              <w:t>Pardavėjas</w:t>
            </w:r>
            <w:r w:rsidRPr="00C6108A">
              <w:rPr>
                <w:rFonts w:eastAsia="Times New Roman" w:cs="Times New Roman"/>
                <w:szCs w:val="24"/>
                <w:lang w:eastAsia="lt-LT"/>
              </w:rPr>
              <w:t xml:space="preserve"> šiai Sutarčiai vykd</w:t>
            </w:r>
            <w:r w:rsidR="00894FAB">
              <w:rPr>
                <w:rFonts w:eastAsia="Times New Roman" w:cs="Times New Roman"/>
                <w:szCs w:val="24"/>
                <w:lang w:eastAsia="lt-LT"/>
              </w:rPr>
              <w:t>yti subtiekėjo (-ų) nepasitelks</w:t>
            </w:r>
            <w:r w:rsidRPr="00C6108A">
              <w:rPr>
                <w:rFonts w:eastAsia="Times New Roman" w:cs="Times New Roman"/>
                <w:szCs w:val="24"/>
                <w:lang w:eastAsia="lt-LT"/>
              </w:rPr>
              <w:t>.</w:t>
            </w:r>
          </w:p>
          <w:p w:rsidR="0040768A" w:rsidRPr="004E5941" w:rsidRDefault="00C6108A" w:rsidP="00C6108A">
            <w:pPr>
              <w:jc w:val="both"/>
              <w:rPr>
                <w:rFonts w:eastAsia="Times New Roman" w:cs="Times New Roman"/>
                <w:szCs w:val="24"/>
                <w:lang w:val="en-US" w:eastAsia="lt-LT"/>
              </w:rPr>
            </w:pPr>
            <w:r w:rsidRPr="00C6108A">
              <w:rPr>
                <w:rFonts w:eastAsia="Times New Roman" w:cs="Times New Roman"/>
                <w:szCs w:val="24"/>
                <w:lang w:eastAsia="lt-LT"/>
              </w:rPr>
              <w:t xml:space="preserve">9.8. </w:t>
            </w:r>
            <w:r w:rsidRPr="00C6108A">
              <w:rPr>
                <w:rFonts w:eastAsia="Times New Roman" w:cs="Times New Roman"/>
                <w:b/>
                <w:szCs w:val="24"/>
                <w:lang w:eastAsia="lt-LT"/>
              </w:rPr>
              <w:t>Pardavėjo</w:t>
            </w:r>
            <w:r w:rsidR="00894FAB">
              <w:rPr>
                <w:rFonts w:eastAsia="Times New Roman" w:cs="Times New Roman"/>
                <w:szCs w:val="24"/>
                <w:lang w:eastAsia="lt-LT"/>
              </w:rPr>
              <w:t xml:space="preserve"> atstovas</w:t>
            </w:r>
            <w:r w:rsidRPr="00C6108A">
              <w:rPr>
                <w:rFonts w:eastAsia="Times New Roman" w:cs="Times New Roman"/>
                <w:szCs w:val="24"/>
                <w:lang w:eastAsia="lt-LT"/>
              </w:rPr>
              <w:t xml:space="preserve"> – </w:t>
            </w: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9.9. </w:t>
            </w:r>
            <w:r w:rsidRPr="00C6108A">
              <w:rPr>
                <w:rFonts w:eastAsia="Times New Roman" w:cs="Times New Roman"/>
                <w:b/>
                <w:szCs w:val="24"/>
                <w:lang w:eastAsia="lt-LT"/>
              </w:rPr>
              <w:t>Pirkėjo</w:t>
            </w:r>
            <w:r w:rsidR="00894FAB">
              <w:rPr>
                <w:rFonts w:eastAsia="Times New Roman" w:cs="Times New Roman"/>
                <w:szCs w:val="24"/>
                <w:lang w:eastAsia="lt-LT"/>
              </w:rPr>
              <w:t xml:space="preserve"> atstovas</w:t>
            </w:r>
            <w:r w:rsidRPr="00C6108A">
              <w:rPr>
                <w:rFonts w:eastAsia="Times New Roman" w:cs="Times New Roman"/>
                <w:szCs w:val="24"/>
                <w:lang w:eastAsia="lt-LT"/>
              </w:rPr>
              <w:t xml:space="preserve"> –</w:t>
            </w:r>
          </w:p>
          <w:p w:rsidR="00633379" w:rsidRPr="00C6108A" w:rsidRDefault="00C6108A" w:rsidP="00873E31">
            <w:pPr>
              <w:jc w:val="both"/>
              <w:rPr>
                <w:rFonts w:eastAsia="Times New Roman" w:cs="Times New Roman"/>
                <w:color w:val="000000"/>
                <w:szCs w:val="24"/>
                <w:lang w:eastAsia="lt-LT"/>
              </w:rPr>
            </w:pPr>
            <w:r w:rsidRPr="00C6108A">
              <w:rPr>
                <w:rFonts w:eastAsia="Times New Roman" w:cs="Times New Roman"/>
                <w:szCs w:val="24"/>
                <w:lang w:eastAsia="lt-LT"/>
              </w:rPr>
              <w:t>9.10. A</w:t>
            </w:r>
            <w:r w:rsidRPr="00C6108A">
              <w:rPr>
                <w:rFonts w:eastAsia="Times New Roman" w:cs="Times New Roman"/>
                <w:color w:val="000000"/>
                <w:szCs w:val="24"/>
                <w:lang w:eastAsia="lt-LT"/>
              </w:rPr>
              <w:t>smuo, atsakingas už Sutarties ir pakeitimų paskelbimą –</w:t>
            </w:r>
            <w:r w:rsidR="00894FAB">
              <w:rPr>
                <w:rFonts w:eastAsia="Times New Roman" w:cs="Times New Roman"/>
                <w:color w:val="000000"/>
                <w:szCs w:val="24"/>
                <w:lang w:eastAsia="lt-LT"/>
              </w:rPr>
              <w:t xml:space="preserve"> Nerijus Skirka.</w:t>
            </w:r>
          </w:p>
          <w:p w:rsidR="00633379" w:rsidRPr="00633379" w:rsidRDefault="00633379" w:rsidP="00873E31">
            <w:pPr>
              <w:jc w:val="both"/>
              <w:rPr>
                <w:rFonts w:cs="Times New Roman"/>
                <w:szCs w:val="24"/>
              </w:rPr>
            </w:pP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9.11. </w:t>
            </w:r>
            <w:r w:rsidRPr="00C6108A">
              <w:rPr>
                <w:rFonts w:eastAsia="Times New Roman" w:cs="Times New Roman"/>
                <w:b/>
                <w:bCs/>
                <w:kern w:val="2"/>
                <w:szCs w:val="24"/>
                <w:lang w:eastAsia="lt-LT"/>
              </w:rPr>
              <w:t>Aplinkosauginiai ir socialiniai kriterijai:</w:t>
            </w:r>
          </w:p>
          <w:p w:rsidR="00C6108A" w:rsidRDefault="00C6108A" w:rsidP="00C6108A">
            <w:pPr>
              <w:jc w:val="both"/>
              <w:rPr>
                <w:rFonts w:eastAsia="Times New Roman" w:cs="Times New Roman"/>
                <w:color w:val="000000"/>
                <w:kern w:val="2"/>
                <w:szCs w:val="24"/>
                <w:shd w:val="clear" w:color="auto" w:fill="FFFFFF"/>
                <w:lang w:eastAsia="lt-LT"/>
              </w:rPr>
            </w:pPr>
            <w:r w:rsidRPr="00C6108A">
              <w:rPr>
                <w:rFonts w:eastAsia="Times New Roman" w:cs="Times New Roman"/>
                <w:color w:val="000000"/>
                <w:kern w:val="2"/>
                <w:szCs w:val="24"/>
                <w:shd w:val="clear" w:color="auto" w:fill="FFFFFF"/>
                <w:lang w:eastAsia="lt-LT"/>
              </w:rPr>
              <w:t xml:space="preserve">9.11.1. Aplinkosauginiai kriterijai Prekėms nustatomi vadovaujantis </w:t>
            </w:r>
            <w:r w:rsidRPr="00C6108A">
              <w:rPr>
                <w:rFonts w:eastAsia="Times New Roman" w:cs="Times New Roman"/>
                <w:color w:val="000000"/>
                <w:kern w:val="2"/>
                <w:szCs w:val="24"/>
                <w:lang w:eastAsia="lt-LT"/>
              </w:rPr>
              <w:t xml:space="preserve">Aplinkos apsaugos kriterijų taikymo, vykdant žaliuosius pirkimus, tvarkos aprašo, patvirtinto 2011 m. birželio 28 d. įsakymu </w:t>
            </w:r>
            <w:r w:rsidRPr="00C6108A">
              <w:rPr>
                <w:rFonts w:eastAsia="Times New Roman" w:cs="Times New Roman"/>
                <w:color w:val="000000"/>
                <w:kern w:val="2"/>
                <w:szCs w:val="24"/>
                <w:lang w:val="en-US" w:eastAsia="lt-LT"/>
              </w:rPr>
              <w:t>D1-508</w:t>
            </w:r>
            <w:r w:rsidRPr="00C6108A">
              <w:rPr>
                <w:rFonts w:eastAsia="Times New Roman" w:cs="Times New Roman"/>
                <w:color w:val="000000"/>
                <w:kern w:val="2"/>
                <w:szCs w:val="24"/>
                <w:shd w:val="clear" w:color="auto" w:fill="FFFFFF"/>
                <w:lang w:eastAsia="lt-LT"/>
              </w:rPr>
              <w:t xml:space="preserve"> „Dėl Aplinkos apsaugos kriterijų taikymo, vykdant žaliuosius pirkimus, tvarkos aprašo patvir</w:t>
            </w:r>
            <w:r w:rsidR="0006278A">
              <w:rPr>
                <w:rFonts w:eastAsia="Times New Roman" w:cs="Times New Roman"/>
                <w:color w:val="000000"/>
                <w:kern w:val="2"/>
                <w:szCs w:val="24"/>
                <w:shd w:val="clear" w:color="auto" w:fill="FFFFFF"/>
                <w:lang w:eastAsia="lt-LT"/>
              </w:rPr>
              <w:t>tinimo“</w:t>
            </w:r>
            <w:r w:rsidRPr="00C6108A">
              <w:rPr>
                <w:rFonts w:eastAsia="Times New Roman" w:cs="Times New Roman"/>
                <w:color w:val="000000"/>
                <w:kern w:val="2"/>
                <w:szCs w:val="24"/>
                <w:shd w:val="clear" w:color="auto" w:fill="FFFFFF"/>
                <w:lang w:eastAsia="lt-LT"/>
              </w:rPr>
              <w:t xml:space="preserve"> </w:t>
            </w:r>
            <w:r w:rsidRPr="00C6108A">
              <w:rPr>
                <w:rFonts w:eastAsia="Times New Roman" w:cs="Times New Roman"/>
                <w:kern w:val="2"/>
                <w:szCs w:val="24"/>
                <w:shd w:val="clear" w:color="auto" w:fill="FFFFFF"/>
                <w:lang w:eastAsia="lt-LT"/>
              </w:rPr>
              <w:t xml:space="preserve">4.4.4 </w:t>
            </w:r>
            <w:r w:rsidR="0006278A">
              <w:rPr>
                <w:rFonts w:eastAsia="Times New Roman" w:cs="Times New Roman"/>
                <w:color w:val="000000"/>
                <w:kern w:val="2"/>
                <w:szCs w:val="24"/>
                <w:shd w:val="clear" w:color="auto" w:fill="FFFFFF"/>
                <w:lang w:eastAsia="lt-LT"/>
              </w:rPr>
              <w:t>punktu.</w:t>
            </w:r>
          </w:p>
          <w:p w:rsidR="0040768A" w:rsidRDefault="0040768A" w:rsidP="00C6108A">
            <w:pPr>
              <w:jc w:val="both"/>
              <w:rPr>
                <w:rFonts w:eastAsia="Times New Roman" w:cs="Times New Roman"/>
                <w:color w:val="000000"/>
                <w:kern w:val="2"/>
                <w:szCs w:val="24"/>
                <w:shd w:val="clear" w:color="auto" w:fill="FFFFFF"/>
                <w:lang w:eastAsia="lt-LT"/>
              </w:rPr>
            </w:pPr>
          </w:p>
          <w:p w:rsidR="0040768A" w:rsidRDefault="0040768A" w:rsidP="00C6108A">
            <w:pPr>
              <w:jc w:val="both"/>
              <w:rPr>
                <w:rFonts w:eastAsia="Times New Roman" w:cs="Times New Roman"/>
                <w:color w:val="000000"/>
                <w:kern w:val="2"/>
                <w:szCs w:val="24"/>
                <w:shd w:val="clear" w:color="auto" w:fill="FFFFFF"/>
                <w:lang w:eastAsia="lt-LT"/>
              </w:rPr>
            </w:pPr>
          </w:p>
          <w:p w:rsidR="0040768A" w:rsidRPr="00C6108A" w:rsidRDefault="0040768A" w:rsidP="00C6108A">
            <w:pPr>
              <w:jc w:val="both"/>
              <w:rPr>
                <w:rFonts w:eastAsia="Times New Roman" w:cs="Times New Roman"/>
                <w:color w:val="000000"/>
                <w:kern w:val="2"/>
                <w:szCs w:val="24"/>
                <w:shd w:val="clear" w:color="auto" w:fill="FFFFFF"/>
                <w:lang w:eastAsia="lt-LT"/>
              </w:rPr>
            </w:pPr>
          </w:p>
          <w:p w:rsidR="00C6108A" w:rsidRDefault="00C6108A" w:rsidP="00C6108A">
            <w:pPr>
              <w:jc w:val="both"/>
              <w:rPr>
                <w:rFonts w:eastAsia="Times New Roman" w:cs="Times New Roman"/>
                <w:kern w:val="2"/>
                <w:szCs w:val="24"/>
                <w:shd w:val="clear" w:color="auto" w:fill="FFFFFF"/>
                <w:lang w:eastAsia="lt-LT"/>
              </w:rPr>
            </w:pPr>
            <w:r w:rsidRPr="00C6108A">
              <w:rPr>
                <w:rFonts w:eastAsia="Times New Roman" w:cs="Times New Roman"/>
                <w:color w:val="000000"/>
                <w:kern w:val="2"/>
                <w:szCs w:val="24"/>
                <w:shd w:val="clear" w:color="auto" w:fill="FFFFFF"/>
                <w:lang w:eastAsia="lt-LT"/>
              </w:rPr>
              <w:t xml:space="preserve">9.11.2. </w:t>
            </w:r>
            <w:r w:rsidRPr="00C6108A">
              <w:rPr>
                <w:rFonts w:eastAsia="Times New Roman" w:cs="Times New Roman"/>
                <w:b/>
                <w:kern w:val="2"/>
                <w:szCs w:val="24"/>
                <w:shd w:val="clear" w:color="auto" w:fill="FFFFFF"/>
                <w:lang w:eastAsia="lt-LT"/>
              </w:rPr>
              <w:t>Pardavėjas</w:t>
            </w:r>
            <w:r w:rsidRPr="00C6108A">
              <w:rPr>
                <w:rFonts w:eastAsia="Times New Roman" w:cs="Times New Roman"/>
                <w:kern w:val="2"/>
                <w:szCs w:val="24"/>
                <w:shd w:val="clear" w:color="auto" w:fill="FFFFFF"/>
                <w:lang w:eastAsia="lt-LT"/>
              </w:rPr>
              <w:t xml:space="preserve"> privalo Prekes pristatyti </w:t>
            </w:r>
            <w:r w:rsidRPr="00C6108A">
              <w:rPr>
                <w:rFonts w:eastAsia="Times New Roman" w:cs="Times New Roman"/>
                <w:b/>
                <w:kern w:val="2"/>
                <w:szCs w:val="24"/>
                <w:shd w:val="clear" w:color="auto" w:fill="FFFFFF"/>
                <w:lang w:eastAsia="lt-LT"/>
              </w:rPr>
              <w:t xml:space="preserve">Pirkėjui </w:t>
            </w:r>
            <w:r w:rsidRPr="00C6108A">
              <w:rPr>
                <w:rFonts w:eastAsia="Times New Roman" w:cs="Times New Roman"/>
                <w:kern w:val="2"/>
                <w:szCs w:val="24"/>
                <w:shd w:val="clear" w:color="auto" w:fill="FFFFFF"/>
                <w:lang w:eastAsia="lt-LT"/>
              </w:rPr>
              <w:t xml:space="preserve">ne kelių eismo piko valandomis, pirmadieniais − ketvirtadieniais nuo 10:00 iki 15:00 val., penktadieniais nuo 10:00 iki 14:00 val. ir trumpiausiais galimais maršrutais. Už Prekių priėmimą atsakingas </w:t>
            </w:r>
            <w:r w:rsidRPr="00C6108A">
              <w:rPr>
                <w:rFonts w:eastAsia="Times New Roman" w:cs="Times New Roman"/>
                <w:b/>
                <w:kern w:val="2"/>
                <w:szCs w:val="24"/>
                <w:shd w:val="clear" w:color="auto" w:fill="FFFFFF"/>
                <w:lang w:eastAsia="lt-LT"/>
              </w:rPr>
              <w:t>Pirkėjo</w:t>
            </w:r>
            <w:r w:rsidRPr="00C6108A">
              <w:rPr>
                <w:rFonts w:eastAsia="Times New Roman" w:cs="Times New Roman"/>
                <w:kern w:val="2"/>
                <w:szCs w:val="24"/>
                <w:shd w:val="clear" w:color="auto" w:fill="FFFFFF"/>
                <w:lang w:eastAsia="lt-LT"/>
              </w:rPr>
              <w:t xml:space="preserve"> atstovas priimdamas Prekes fiziškai įsitikina, ar </w:t>
            </w:r>
            <w:r w:rsidRPr="00C6108A">
              <w:rPr>
                <w:rFonts w:eastAsia="Times New Roman" w:cs="Times New Roman"/>
                <w:b/>
                <w:kern w:val="2"/>
                <w:szCs w:val="24"/>
                <w:shd w:val="clear" w:color="auto" w:fill="FFFFFF"/>
                <w:lang w:eastAsia="lt-LT"/>
              </w:rPr>
              <w:t>Pardavėjas</w:t>
            </w:r>
            <w:r w:rsidRPr="00C6108A">
              <w:rPr>
                <w:rFonts w:eastAsia="Times New Roman" w:cs="Times New Roman"/>
                <w:kern w:val="2"/>
                <w:szCs w:val="24"/>
                <w:shd w:val="clear" w:color="auto" w:fill="FFFFFF"/>
                <w:lang w:eastAsia="lt-LT"/>
              </w:rPr>
              <w:t xml:space="preserve"> Prekes pristatė ne kelių eismo piko valandomis. </w:t>
            </w:r>
            <w:r w:rsidRPr="00C6108A">
              <w:rPr>
                <w:rFonts w:eastAsia="Times New Roman" w:cs="Times New Roman"/>
                <w:b/>
                <w:kern w:val="2"/>
                <w:szCs w:val="24"/>
                <w:shd w:val="clear" w:color="auto" w:fill="FFFFFF"/>
                <w:lang w:eastAsia="lt-LT"/>
              </w:rPr>
              <w:t>Pirkėjas</w:t>
            </w:r>
            <w:r w:rsidRPr="00C6108A">
              <w:rPr>
                <w:rFonts w:eastAsia="Times New Roman" w:cs="Times New Roman"/>
                <w:kern w:val="2"/>
                <w:szCs w:val="24"/>
                <w:shd w:val="clear" w:color="auto" w:fill="FFFFFF"/>
                <w:lang w:eastAsia="lt-LT"/>
              </w:rPr>
              <w:t xml:space="preserve"> turi teisę Sutarties vykdymo metu pareikalauti trumpiausio galimo maršruto pasirinkimą įrodančių dokumentų. </w:t>
            </w:r>
            <w:r w:rsidRPr="00C6108A">
              <w:rPr>
                <w:rFonts w:eastAsia="Times New Roman" w:cs="Times New Roman"/>
                <w:color w:val="000000"/>
                <w:kern w:val="2"/>
                <w:szCs w:val="24"/>
                <w:shd w:val="clear" w:color="auto" w:fill="FFFFFF"/>
                <w:lang w:eastAsia="lt-LT"/>
              </w:rPr>
              <w:t xml:space="preserve">Nustačius, kad </w:t>
            </w:r>
            <w:r w:rsidRPr="00C6108A">
              <w:rPr>
                <w:rFonts w:eastAsia="Times New Roman" w:cs="Times New Roman"/>
                <w:b/>
                <w:color w:val="000000"/>
                <w:kern w:val="2"/>
                <w:szCs w:val="24"/>
                <w:shd w:val="clear" w:color="auto" w:fill="FFFFFF"/>
                <w:lang w:eastAsia="lt-LT"/>
              </w:rPr>
              <w:t>Pardavėjas</w:t>
            </w:r>
            <w:r w:rsidRPr="00C6108A">
              <w:rPr>
                <w:rFonts w:eastAsia="Times New Roman" w:cs="Times New Roman"/>
                <w:color w:val="000000"/>
                <w:kern w:val="2"/>
                <w:szCs w:val="24"/>
                <w:shd w:val="clear" w:color="auto" w:fill="FFFFFF"/>
                <w:lang w:eastAsia="lt-LT"/>
              </w:rPr>
              <w:t xml:space="preserve"> šiame punkte nustatyto reikalavimo nesilaiko, </w:t>
            </w:r>
            <w:r w:rsidRPr="00C6108A">
              <w:rPr>
                <w:rFonts w:eastAsia="Times New Roman" w:cs="Times New Roman"/>
                <w:b/>
                <w:color w:val="000000"/>
                <w:kern w:val="2"/>
                <w:szCs w:val="24"/>
                <w:shd w:val="clear" w:color="auto" w:fill="FFFFFF"/>
                <w:lang w:eastAsia="lt-LT"/>
              </w:rPr>
              <w:t>Pardavėjui</w:t>
            </w:r>
            <w:r w:rsidRPr="00C6108A">
              <w:rPr>
                <w:rFonts w:eastAsia="Times New Roman" w:cs="Times New Roman"/>
                <w:color w:val="000000"/>
                <w:kern w:val="2"/>
                <w:szCs w:val="24"/>
                <w:shd w:val="clear" w:color="auto" w:fill="FFFFFF"/>
                <w:lang w:eastAsia="lt-LT"/>
              </w:rPr>
              <w:t xml:space="preserve"> </w:t>
            </w:r>
            <w:r w:rsidRPr="00C6108A">
              <w:rPr>
                <w:rFonts w:eastAsia="Times New Roman" w:cs="Times New Roman"/>
                <w:color w:val="000000"/>
                <w:kern w:val="2"/>
                <w:szCs w:val="24"/>
                <w:shd w:val="clear" w:color="auto" w:fill="FFFFFF"/>
                <w:lang w:eastAsia="lt-LT"/>
              </w:rPr>
              <w:lastRenderedPageBreak/>
              <w:t xml:space="preserve">taikoma </w:t>
            </w:r>
            <w:r w:rsidRPr="0040768A">
              <w:rPr>
                <w:rFonts w:eastAsia="Times New Roman" w:cs="Times New Roman"/>
                <w:b/>
                <w:kern w:val="2"/>
                <w:szCs w:val="24"/>
                <w:shd w:val="clear" w:color="auto" w:fill="FFFFFF"/>
                <w:lang w:eastAsia="lt-LT"/>
              </w:rPr>
              <w:t>1</w:t>
            </w:r>
            <w:r w:rsidR="0040768A" w:rsidRPr="0040768A">
              <w:rPr>
                <w:rFonts w:eastAsia="Times New Roman" w:cs="Times New Roman"/>
                <w:b/>
                <w:kern w:val="2"/>
                <w:szCs w:val="24"/>
                <w:shd w:val="clear" w:color="auto" w:fill="FFFFFF"/>
                <w:lang w:eastAsia="lt-LT"/>
              </w:rPr>
              <w:t xml:space="preserve"> 000,00 EUR</w:t>
            </w:r>
            <w:r w:rsidRPr="00C6108A">
              <w:rPr>
                <w:rFonts w:eastAsia="Times New Roman" w:cs="Times New Roman"/>
                <w:kern w:val="2"/>
                <w:szCs w:val="24"/>
                <w:shd w:val="clear" w:color="auto" w:fill="FFFFFF"/>
                <w:lang w:eastAsia="lt-LT"/>
              </w:rPr>
              <w:t xml:space="preserve"> </w:t>
            </w:r>
            <w:r w:rsidRPr="0040768A">
              <w:rPr>
                <w:rFonts w:eastAsia="Times New Roman" w:cs="Times New Roman"/>
                <w:kern w:val="2"/>
                <w:szCs w:val="24"/>
                <w:shd w:val="clear" w:color="auto" w:fill="FFFFFF"/>
                <w:lang w:eastAsia="lt-LT"/>
              </w:rPr>
              <w:t>(vienas tūkstantis eurų ir 00 ct)</w:t>
            </w:r>
            <w:r w:rsidRPr="0040768A">
              <w:rPr>
                <w:rFonts w:eastAsia="Times New Roman" w:cs="Times New Roman"/>
                <w:kern w:val="2"/>
                <w:sz w:val="20"/>
                <w:szCs w:val="20"/>
                <w:shd w:val="clear" w:color="auto" w:fill="FFFFFF"/>
                <w:lang w:eastAsia="lt-LT"/>
              </w:rPr>
              <w:t xml:space="preserve"> </w:t>
            </w:r>
            <w:r w:rsidRPr="00C6108A">
              <w:rPr>
                <w:rFonts w:eastAsia="Times New Roman" w:cs="Times New Roman"/>
                <w:kern w:val="2"/>
                <w:szCs w:val="24"/>
                <w:shd w:val="clear" w:color="auto" w:fill="FFFFFF"/>
                <w:lang w:eastAsia="lt-LT"/>
              </w:rPr>
              <w:t>dydžio bauda;</w:t>
            </w:r>
          </w:p>
          <w:p w:rsidR="00C6108A" w:rsidRPr="00C6108A" w:rsidRDefault="00C6108A" w:rsidP="00C6108A">
            <w:pPr>
              <w:jc w:val="both"/>
              <w:rPr>
                <w:rFonts w:eastAsia="Times New Roman" w:cs="Times New Roman"/>
                <w:szCs w:val="24"/>
                <w:lang w:eastAsia="lt-LT"/>
              </w:rPr>
            </w:pP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9.12. Sutarties priedai:</w:t>
            </w:r>
          </w:p>
          <w:p w:rsidR="00C6108A" w:rsidRPr="00C6108A" w:rsidRDefault="00C6108A" w:rsidP="00C6108A">
            <w:pPr>
              <w:jc w:val="both"/>
              <w:rPr>
                <w:rFonts w:eastAsia="Times New Roman" w:cs="Times New Roman"/>
                <w:b/>
                <w:szCs w:val="24"/>
                <w:lang w:eastAsia="lt-LT"/>
              </w:rPr>
            </w:pPr>
            <w:r w:rsidRPr="00C6108A">
              <w:rPr>
                <w:rFonts w:eastAsia="Times New Roman" w:cs="Times New Roman"/>
                <w:szCs w:val="24"/>
                <w:lang w:eastAsia="lt-LT"/>
              </w:rPr>
              <w:t xml:space="preserve">9.12.1. </w:t>
            </w:r>
            <w:r w:rsidRPr="00C6108A">
              <w:rPr>
                <w:rFonts w:eastAsia="Times New Roman" w:cs="Times New Roman"/>
                <w:b/>
                <w:szCs w:val="24"/>
                <w:lang w:eastAsia="lt-LT"/>
              </w:rPr>
              <w:t xml:space="preserve">1 priedas </w:t>
            </w:r>
            <w:r w:rsidRPr="00C6108A">
              <w:rPr>
                <w:rFonts w:eastAsia="Times New Roman" w:cs="Times New Roman"/>
                <w:szCs w:val="24"/>
                <w:lang w:eastAsia="lt-LT"/>
              </w:rPr>
              <w:t>„Nešarvuoto (lengvai šarvuoto) visurei</w:t>
            </w:r>
            <w:r w:rsidR="002868FD">
              <w:rPr>
                <w:rFonts w:eastAsia="Times New Roman" w:cs="Times New Roman"/>
                <w:szCs w:val="24"/>
                <w:lang w:eastAsia="lt-LT"/>
              </w:rPr>
              <w:t>gio techninė specifikacija“, 11</w:t>
            </w:r>
            <w:r w:rsidRPr="00C6108A">
              <w:rPr>
                <w:rFonts w:eastAsia="Times New Roman" w:cs="Times New Roman"/>
                <w:szCs w:val="24"/>
                <w:lang w:eastAsia="lt-LT"/>
              </w:rPr>
              <w:t xml:space="preserve"> lapai;</w:t>
            </w: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9.12.2. </w:t>
            </w:r>
            <w:r w:rsidRPr="00C6108A">
              <w:rPr>
                <w:rFonts w:eastAsia="Times New Roman" w:cs="Times New Roman"/>
                <w:b/>
                <w:szCs w:val="24"/>
                <w:lang w:eastAsia="lt-LT"/>
              </w:rPr>
              <w:t>2 priedas</w:t>
            </w:r>
            <w:r w:rsidRPr="00C6108A">
              <w:rPr>
                <w:rFonts w:eastAsia="Times New Roman" w:cs="Times New Roman"/>
                <w:szCs w:val="24"/>
                <w:lang w:eastAsia="lt-LT"/>
              </w:rPr>
              <w:t xml:space="preserve"> „Įkainio perskaičiavimo metodika“, 1 lapas;</w:t>
            </w:r>
          </w:p>
          <w:p w:rsidR="00C6108A" w:rsidRPr="00C6108A" w:rsidRDefault="00C6108A" w:rsidP="00C6108A">
            <w:pPr>
              <w:jc w:val="both"/>
              <w:rPr>
                <w:rFonts w:eastAsia="Calibri" w:cs="Times New Roman"/>
                <w:szCs w:val="24"/>
                <w:lang w:eastAsia="lt-LT"/>
              </w:rPr>
            </w:pPr>
            <w:r w:rsidRPr="00C6108A">
              <w:rPr>
                <w:rFonts w:eastAsia="Calibri" w:cs="Times New Roman"/>
                <w:szCs w:val="24"/>
                <w:lang w:eastAsia="lt-LT"/>
              </w:rPr>
              <w:t xml:space="preserve">9.12.3. </w:t>
            </w:r>
            <w:r w:rsidRPr="00C6108A">
              <w:rPr>
                <w:rFonts w:eastAsia="Calibri" w:cs="Times New Roman"/>
                <w:b/>
                <w:szCs w:val="24"/>
                <w:lang w:eastAsia="lt-LT"/>
              </w:rPr>
              <w:t>3 priedas</w:t>
            </w:r>
            <w:r w:rsidRPr="00C6108A">
              <w:rPr>
                <w:rFonts w:eastAsia="Calibri" w:cs="Times New Roman"/>
                <w:szCs w:val="24"/>
                <w:lang w:eastAsia="lt-LT"/>
              </w:rPr>
              <w:t xml:space="preserve"> „Prekių užsakymo forma“, 1 lapas;</w:t>
            </w:r>
          </w:p>
          <w:p w:rsidR="00C6108A" w:rsidRPr="00C6108A" w:rsidRDefault="00C6108A" w:rsidP="00C6108A">
            <w:pPr>
              <w:jc w:val="both"/>
              <w:rPr>
                <w:rFonts w:eastAsia="Calibri" w:cs="Times New Roman"/>
                <w:i/>
                <w:szCs w:val="24"/>
                <w:lang w:eastAsia="lt-LT"/>
              </w:rPr>
            </w:pPr>
            <w:r w:rsidRPr="00C6108A">
              <w:rPr>
                <w:rFonts w:eastAsia="Calibri" w:cs="Times New Roman"/>
                <w:szCs w:val="24"/>
                <w:lang w:eastAsia="lt-LT"/>
              </w:rPr>
              <w:t xml:space="preserve">9.12.4. </w:t>
            </w:r>
            <w:r w:rsidRPr="00C6108A">
              <w:rPr>
                <w:rFonts w:eastAsia="Calibri" w:cs="Times New Roman"/>
                <w:b/>
                <w:szCs w:val="24"/>
                <w:lang w:eastAsia="lt-LT"/>
              </w:rPr>
              <w:t>4 priedas</w:t>
            </w:r>
            <w:r w:rsidRPr="00C6108A">
              <w:rPr>
                <w:rFonts w:eastAsia="Calibri" w:cs="Times New Roman"/>
                <w:szCs w:val="24"/>
                <w:lang w:eastAsia="lt-LT"/>
              </w:rPr>
              <w:t xml:space="preserve"> „Prekių priėmimo-perdavimo aktas“, 1 lapas;</w:t>
            </w:r>
          </w:p>
          <w:p w:rsidR="00873E31" w:rsidRPr="00C6108A" w:rsidRDefault="00C6108A" w:rsidP="00C6108A">
            <w:pPr>
              <w:jc w:val="both"/>
              <w:rPr>
                <w:rFonts w:eastAsia="Calibri" w:cs="Times New Roman"/>
                <w:szCs w:val="24"/>
              </w:rPr>
            </w:pPr>
            <w:r w:rsidRPr="00C6108A">
              <w:rPr>
                <w:rFonts w:eastAsia="Times New Roman" w:cs="Times New Roman"/>
                <w:szCs w:val="24"/>
                <w:lang w:eastAsia="lt-LT"/>
              </w:rPr>
              <w:t>9.12.5.</w:t>
            </w:r>
            <w:r w:rsidRPr="00C6108A">
              <w:rPr>
                <w:rFonts w:eastAsia="Times New Roman" w:cs="Times New Roman"/>
                <w:b/>
                <w:szCs w:val="24"/>
                <w:lang w:eastAsia="lt-LT"/>
              </w:rPr>
              <w:t xml:space="preserve"> 5 priedas</w:t>
            </w:r>
            <w:r w:rsidRPr="00C6108A">
              <w:rPr>
                <w:rFonts w:eastAsia="Times New Roman" w:cs="Times New Roman"/>
                <w:szCs w:val="24"/>
                <w:lang w:eastAsia="lt-LT"/>
              </w:rPr>
              <w:t xml:space="preserve"> „Kodifikavimui reikalingos dokumentų formos“ (Užpildymo pavyzdys), 2 lapai.</w:t>
            </w:r>
          </w:p>
          <w:p w:rsidR="00C35F10" w:rsidRDefault="00C35F10" w:rsidP="00873E31">
            <w:pPr>
              <w:jc w:val="both"/>
              <w:rPr>
                <w:rFonts w:cs="Times New Roman"/>
                <w:szCs w:val="24"/>
              </w:rPr>
            </w:pPr>
          </w:p>
          <w:p w:rsidR="00873E31" w:rsidRPr="00C35F10" w:rsidRDefault="00C35F10" w:rsidP="00873E31">
            <w:pPr>
              <w:jc w:val="both"/>
              <w:rPr>
                <w:rFonts w:cs="Times New Roman"/>
                <w:b/>
                <w:szCs w:val="24"/>
              </w:rPr>
            </w:pPr>
            <w:r w:rsidRPr="00C35F10">
              <w:rPr>
                <w:rFonts w:cs="Times New Roman"/>
                <w:b/>
                <w:szCs w:val="24"/>
              </w:rPr>
              <w:t>10. Sutarties galiojimas</w:t>
            </w:r>
          </w:p>
          <w:p w:rsidR="00C6108A" w:rsidRPr="00C6108A" w:rsidRDefault="00C6108A" w:rsidP="00C6108A">
            <w:pPr>
              <w:jc w:val="both"/>
              <w:rPr>
                <w:rFonts w:eastAsia="Times New Roman" w:cs="Times New Roman"/>
                <w:bCs/>
                <w:szCs w:val="24"/>
                <w:lang w:eastAsia="lt-LT"/>
              </w:rPr>
            </w:pPr>
            <w:r w:rsidRPr="00C6108A">
              <w:rPr>
                <w:rFonts w:eastAsia="Times New Roman" w:cs="Times New Roman"/>
                <w:bCs/>
                <w:szCs w:val="24"/>
                <w:lang w:eastAsia="lt-LT"/>
              </w:rPr>
              <w:t>10.1. Sutartis galioja 24 (dvidešimt keturis) mėnesius nuo Sutarties įsigaliojimo dienos, o finansinių ir garantinių įsipareigojimų atžvilgiu – iki visiško finansinių ir garantinių įsipareigojimų įvykdymo.</w:t>
            </w:r>
          </w:p>
          <w:p w:rsidR="00C35F10" w:rsidRDefault="00C6108A" w:rsidP="00C6108A">
            <w:pPr>
              <w:jc w:val="both"/>
              <w:rPr>
                <w:rFonts w:cs="Times New Roman"/>
                <w:szCs w:val="24"/>
              </w:rPr>
            </w:pPr>
            <w:r w:rsidRPr="00C6108A">
              <w:rPr>
                <w:rFonts w:eastAsia="Times New Roman" w:cs="Times New Roman"/>
                <w:bCs/>
                <w:szCs w:val="24"/>
                <w:lang w:eastAsia="lt-LT"/>
              </w:rPr>
              <w:t>10.2. Sutarties pratęsimas – nenumatomas.</w:t>
            </w:r>
          </w:p>
          <w:p w:rsidR="00C35F10" w:rsidRDefault="00C35F10" w:rsidP="00873E31">
            <w:pPr>
              <w:jc w:val="both"/>
              <w:rPr>
                <w:rFonts w:cs="Times New Roman"/>
                <w:szCs w:val="24"/>
              </w:rPr>
            </w:pPr>
          </w:p>
          <w:p w:rsidR="00C35F10" w:rsidRDefault="00C35F10" w:rsidP="00873E31">
            <w:pPr>
              <w:jc w:val="both"/>
              <w:rPr>
                <w:rFonts w:cs="Times New Roman"/>
                <w:b/>
                <w:szCs w:val="24"/>
              </w:rPr>
            </w:pPr>
            <w:r w:rsidRPr="005C77E6">
              <w:rPr>
                <w:rFonts w:cs="Times New Roman"/>
                <w:b/>
                <w:szCs w:val="24"/>
              </w:rPr>
              <w:t xml:space="preserve">11. </w:t>
            </w:r>
            <w:r w:rsidR="005C77E6">
              <w:rPr>
                <w:rFonts w:cs="Times New Roman"/>
                <w:b/>
                <w:szCs w:val="24"/>
              </w:rPr>
              <w:t>Pirkėjo rekvizitai</w:t>
            </w:r>
          </w:p>
          <w:p w:rsidR="005C77E6" w:rsidRDefault="005C77E6" w:rsidP="00873E31">
            <w:pPr>
              <w:jc w:val="both"/>
              <w:rPr>
                <w:rFonts w:cs="Times New Roman"/>
                <w:b/>
                <w:szCs w:val="24"/>
              </w:rPr>
            </w:pPr>
            <w:r>
              <w:rPr>
                <w:rFonts w:cs="Times New Roman"/>
                <w:b/>
                <w:szCs w:val="24"/>
              </w:rPr>
              <w:t>Gynybos resursų agentūra prie</w:t>
            </w:r>
          </w:p>
          <w:p w:rsidR="005C77E6" w:rsidRDefault="005C77E6" w:rsidP="00873E31">
            <w:pPr>
              <w:jc w:val="both"/>
              <w:rPr>
                <w:rFonts w:cs="Times New Roman"/>
                <w:b/>
                <w:szCs w:val="24"/>
              </w:rPr>
            </w:pPr>
            <w:r>
              <w:rPr>
                <w:rFonts w:cs="Times New Roman"/>
                <w:b/>
                <w:szCs w:val="24"/>
              </w:rPr>
              <w:t>Krašto apsaugos ministerijos</w:t>
            </w:r>
          </w:p>
          <w:p w:rsidR="002932D4" w:rsidRPr="002932D4" w:rsidRDefault="002932D4" w:rsidP="002932D4">
            <w:pPr>
              <w:jc w:val="both"/>
              <w:rPr>
                <w:rFonts w:cs="Times New Roman"/>
                <w:szCs w:val="24"/>
              </w:rPr>
            </w:pPr>
            <w:r w:rsidRPr="002932D4">
              <w:rPr>
                <w:rFonts w:cs="Times New Roman"/>
                <w:szCs w:val="24"/>
              </w:rPr>
              <w:t>Kodas – 304740061</w:t>
            </w:r>
          </w:p>
          <w:p w:rsidR="002932D4" w:rsidRPr="002932D4" w:rsidRDefault="002932D4" w:rsidP="002932D4">
            <w:pPr>
              <w:jc w:val="both"/>
              <w:rPr>
                <w:rFonts w:cs="Times New Roman"/>
                <w:szCs w:val="24"/>
              </w:rPr>
            </w:pPr>
            <w:r w:rsidRPr="002932D4">
              <w:rPr>
                <w:rFonts w:cs="Times New Roman"/>
                <w:szCs w:val="24"/>
              </w:rPr>
              <w:t>PVM mokėtojo kodas – LT100011457012</w:t>
            </w:r>
          </w:p>
          <w:p w:rsidR="002932D4" w:rsidRPr="002932D4" w:rsidRDefault="002932D4" w:rsidP="002932D4">
            <w:pPr>
              <w:jc w:val="both"/>
              <w:rPr>
                <w:rFonts w:cs="Times New Roman"/>
                <w:szCs w:val="24"/>
              </w:rPr>
            </w:pPr>
            <w:r w:rsidRPr="002932D4">
              <w:rPr>
                <w:rFonts w:cs="Times New Roman"/>
                <w:szCs w:val="24"/>
              </w:rPr>
              <w:t xml:space="preserve">Adresas - Giedraičių g. 41-101, LT-09303 Vilnius, Lietuva </w:t>
            </w:r>
          </w:p>
          <w:p w:rsidR="002932D4" w:rsidRPr="002932D4" w:rsidRDefault="002932D4" w:rsidP="002932D4">
            <w:pPr>
              <w:jc w:val="both"/>
              <w:rPr>
                <w:rFonts w:cs="Times New Roman"/>
                <w:szCs w:val="24"/>
              </w:rPr>
            </w:pPr>
            <w:r w:rsidRPr="002932D4">
              <w:rPr>
                <w:rFonts w:cs="Times New Roman"/>
                <w:szCs w:val="24"/>
              </w:rPr>
              <w:t>A. s. LT21 4040 0636 1000 0943</w:t>
            </w:r>
          </w:p>
          <w:p w:rsidR="002932D4" w:rsidRPr="002932D4" w:rsidRDefault="002932D4" w:rsidP="002932D4">
            <w:pPr>
              <w:jc w:val="both"/>
              <w:rPr>
                <w:rFonts w:cs="Times New Roman"/>
                <w:szCs w:val="24"/>
              </w:rPr>
            </w:pPr>
            <w:r w:rsidRPr="002932D4">
              <w:rPr>
                <w:rFonts w:cs="Times New Roman"/>
                <w:szCs w:val="24"/>
              </w:rPr>
              <w:t>Finansų įstaigos kodas 40400</w:t>
            </w:r>
          </w:p>
          <w:p w:rsidR="002932D4" w:rsidRPr="002932D4" w:rsidRDefault="002932D4" w:rsidP="002932D4">
            <w:pPr>
              <w:jc w:val="both"/>
              <w:rPr>
                <w:rFonts w:cs="Times New Roman"/>
                <w:szCs w:val="24"/>
              </w:rPr>
            </w:pPr>
            <w:r w:rsidRPr="002932D4">
              <w:rPr>
                <w:rFonts w:cs="Times New Roman"/>
                <w:szCs w:val="24"/>
              </w:rPr>
              <w:t xml:space="preserve">Finansų įstaiga: Lietuvos Respublikos </w:t>
            </w:r>
          </w:p>
          <w:p w:rsidR="002932D4" w:rsidRPr="002932D4" w:rsidRDefault="002932D4" w:rsidP="002932D4">
            <w:pPr>
              <w:jc w:val="both"/>
              <w:rPr>
                <w:rFonts w:cs="Times New Roman"/>
                <w:szCs w:val="24"/>
              </w:rPr>
            </w:pPr>
            <w:r w:rsidRPr="002932D4">
              <w:rPr>
                <w:rFonts w:cs="Times New Roman"/>
                <w:szCs w:val="24"/>
              </w:rPr>
              <w:t>finansų ministerija</w:t>
            </w:r>
          </w:p>
          <w:p w:rsidR="005C77E6" w:rsidRDefault="002932D4" w:rsidP="002932D4">
            <w:pPr>
              <w:jc w:val="both"/>
              <w:rPr>
                <w:rFonts w:cs="Times New Roman"/>
                <w:szCs w:val="24"/>
              </w:rPr>
            </w:pPr>
            <w:r w:rsidRPr="002932D4">
              <w:rPr>
                <w:rFonts w:cs="Times New Roman"/>
                <w:szCs w:val="24"/>
              </w:rPr>
              <w:t>SWIFT BIC kodas: MFRLLT22</w:t>
            </w:r>
          </w:p>
          <w:p w:rsidR="00E629C6" w:rsidRDefault="00E629C6" w:rsidP="002932D4">
            <w:pPr>
              <w:jc w:val="both"/>
              <w:rPr>
                <w:rFonts w:cs="Times New Roman"/>
                <w:szCs w:val="24"/>
              </w:rPr>
            </w:pPr>
          </w:p>
          <w:p w:rsidR="00EA10F2" w:rsidRPr="00FF6C89" w:rsidRDefault="00EA10F2" w:rsidP="00EA10F2">
            <w:pPr>
              <w:jc w:val="both"/>
              <w:rPr>
                <w:b/>
              </w:rPr>
            </w:pPr>
            <w:r w:rsidRPr="00FF6C89">
              <w:rPr>
                <w:b/>
              </w:rPr>
              <w:t>12. Pardavėjo rekvizitai</w:t>
            </w:r>
          </w:p>
          <w:p w:rsidR="00856449" w:rsidRDefault="00856449" w:rsidP="00EA10F2">
            <w:pPr>
              <w:jc w:val="both"/>
              <w:rPr>
                <w:b/>
              </w:rPr>
            </w:pPr>
            <w:r>
              <w:rPr>
                <w:b/>
              </w:rPr>
              <w:t>Defenture B.V.</w:t>
            </w:r>
          </w:p>
          <w:p w:rsidR="00EA10F2" w:rsidRDefault="00EA10F2" w:rsidP="00EA10F2">
            <w:pPr>
              <w:jc w:val="both"/>
            </w:pPr>
            <w:r>
              <w:t xml:space="preserve">Registracijos kodas - </w:t>
            </w:r>
            <w:r w:rsidR="00F45A89">
              <w:t>58081062</w:t>
            </w:r>
          </w:p>
          <w:p w:rsidR="00EA10F2" w:rsidRPr="00FF6C89" w:rsidRDefault="00EA10F2" w:rsidP="00EA10F2">
            <w:pPr>
              <w:jc w:val="both"/>
            </w:pPr>
            <w:r w:rsidRPr="00FF6C89">
              <w:t xml:space="preserve">PVM mokėtojo kodas </w:t>
            </w:r>
            <w:r w:rsidR="00F45A89">
              <w:t>–</w:t>
            </w:r>
            <w:r w:rsidRPr="00FF6C89">
              <w:t xml:space="preserve"> </w:t>
            </w:r>
            <w:r w:rsidR="00F45A89">
              <w:t>NL852864930B01</w:t>
            </w:r>
          </w:p>
          <w:p w:rsidR="00EA10F2" w:rsidRPr="00FF6C89" w:rsidRDefault="00E2557F" w:rsidP="00EA10F2">
            <w:pPr>
              <w:jc w:val="both"/>
              <w:rPr>
                <w:lang w:val="de-DE"/>
              </w:rPr>
            </w:pPr>
            <w:r>
              <w:t>Adresas:</w:t>
            </w:r>
            <w:r w:rsidR="00F45A89">
              <w:t xml:space="preserve"> Biezenwei g. 11 4004 MB, Tiel, Nyderlandai</w:t>
            </w:r>
          </w:p>
          <w:p w:rsidR="00EA10F2" w:rsidRPr="00FF6C89" w:rsidRDefault="00EA10F2" w:rsidP="00EA10F2">
            <w:pPr>
              <w:jc w:val="both"/>
            </w:pPr>
            <w:r w:rsidRPr="00FF6C89">
              <w:t xml:space="preserve">IBAN: </w:t>
            </w:r>
            <w:r w:rsidR="00F45A89" w:rsidRPr="00F45A89">
              <w:t>NL90INGB80007455857</w:t>
            </w:r>
          </w:p>
          <w:p w:rsidR="00EA10F2" w:rsidRDefault="00B25C5C" w:rsidP="00EA10F2">
            <w:pPr>
              <w:jc w:val="both"/>
              <w:rPr>
                <w:rFonts w:cs="Times New Roman"/>
                <w:b/>
                <w:szCs w:val="24"/>
              </w:rPr>
            </w:pPr>
            <w:r>
              <w:t>Bankas: ING Bank N.V.</w:t>
            </w:r>
          </w:p>
          <w:p w:rsidR="00C35F10" w:rsidRDefault="005C77E6" w:rsidP="005C77E6">
            <w:pPr>
              <w:jc w:val="both"/>
              <w:rPr>
                <w:rFonts w:cs="Times New Roman"/>
                <w:b/>
                <w:szCs w:val="24"/>
              </w:rPr>
            </w:pPr>
            <w:r>
              <w:rPr>
                <w:rFonts w:cs="Times New Roman"/>
                <w:b/>
                <w:szCs w:val="24"/>
              </w:rPr>
              <w:t>13. Mokėtojo rekvizitai</w:t>
            </w:r>
          </w:p>
          <w:p w:rsidR="005C77E6" w:rsidRDefault="005C77E6" w:rsidP="005C77E6">
            <w:pPr>
              <w:jc w:val="both"/>
              <w:rPr>
                <w:rFonts w:cs="Times New Roman"/>
                <w:b/>
                <w:szCs w:val="24"/>
              </w:rPr>
            </w:pPr>
            <w:r>
              <w:rPr>
                <w:rFonts w:cs="Times New Roman"/>
                <w:b/>
                <w:szCs w:val="24"/>
              </w:rPr>
              <w:t>Lietuvos kariuomenė</w:t>
            </w:r>
          </w:p>
          <w:p w:rsidR="00E629C6" w:rsidRPr="00E629C6" w:rsidRDefault="00E629C6" w:rsidP="00E629C6">
            <w:pPr>
              <w:jc w:val="both"/>
              <w:rPr>
                <w:rFonts w:cs="Times New Roman"/>
                <w:szCs w:val="24"/>
              </w:rPr>
            </w:pPr>
            <w:r w:rsidRPr="00E629C6">
              <w:rPr>
                <w:rFonts w:cs="Times New Roman"/>
                <w:szCs w:val="24"/>
              </w:rPr>
              <w:t>Kodas – 188732677</w:t>
            </w:r>
          </w:p>
          <w:p w:rsidR="00E629C6" w:rsidRPr="00E629C6" w:rsidRDefault="00E629C6" w:rsidP="00E629C6">
            <w:pPr>
              <w:jc w:val="both"/>
              <w:rPr>
                <w:rFonts w:cs="Times New Roman"/>
                <w:szCs w:val="24"/>
              </w:rPr>
            </w:pPr>
            <w:r w:rsidRPr="00E629C6">
              <w:rPr>
                <w:rFonts w:cs="Times New Roman"/>
                <w:szCs w:val="24"/>
              </w:rPr>
              <w:t>PVM mokėtojo kodas – LT887326716</w:t>
            </w:r>
          </w:p>
          <w:p w:rsidR="00E629C6" w:rsidRDefault="00E629C6" w:rsidP="00E629C6">
            <w:pPr>
              <w:jc w:val="both"/>
              <w:rPr>
                <w:rFonts w:cs="Times New Roman"/>
                <w:szCs w:val="24"/>
              </w:rPr>
            </w:pPr>
            <w:r w:rsidRPr="00E629C6">
              <w:rPr>
                <w:rFonts w:cs="Times New Roman"/>
                <w:szCs w:val="24"/>
              </w:rPr>
              <w:t>Šv. Ignoto 8, LT-01144 Vilnius, Lietuva</w:t>
            </w:r>
          </w:p>
          <w:p w:rsidR="00E629C6" w:rsidRPr="00E629C6" w:rsidRDefault="00E629C6" w:rsidP="00E629C6">
            <w:pPr>
              <w:jc w:val="both"/>
              <w:rPr>
                <w:rFonts w:cs="Times New Roman"/>
                <w:szCs w:val="24"/>
              </w:rPr>
            </w:pPr>
          </w:p>
          <w:p w:rsidR="00E629C6" w:rsidRPr="00E629C6" w:rsidRDefault="00E629C6" w:rsidP="00E629C6">
            <w:pPr>
              <w:jc w:val="both"/>
              <w:rPr>
                <w:rFonts w:cs="Times New Roman"/>
                <w:szCs w:val="24"/>
              </w:rPr>
            </w:pPr>
            <w:r w:rsidRPr="00E629C6">
              <w:rPr>
                <w:rFonts w:cs="Times New Roman"/>
                <w:szCs w:val="24"/>
              </w:rPr>
              <w:lastRenderedPageBreak/>
              <w:t>A. s. LT62 4040 0636 1000 1175</w:t>
            </w:r>
          </w:p>
          <w:p w:rsidR="00E629C6" w:rsidRPr="00E629C6" w:rsidRDefault="00E629C6" w:rsidP="00E629C6">
            <w:pPr>
              <w:jc w:val="both"/>
              <w:rPr>
                <w:rFonts w:cs="Times New Roman"/>
                <w:szCs w:val="24"/>
              </w:rPr>
            </w:pPr>
            <w:r w:rsidRPr="00E629C6">
              <w:rPr>
                <w:rFonts w:cs="Times New Roman"/>
                <w:szCs w:val="24"/>
              </w:rPr>
              <w:t>Finansų įstaigos kodas 40400</w:t>
            </w:r>
          </w:p>
          <w:p w:rsidR="00E629C6" w:rsidRPr="00E629C6" w:rsidRDefault="00E629C6" w:rsidP="00E629C6">
            <w:pPr>
              <w:jc w:val="both"/>
              <w:rPr>
                <w:rFonts w:cs="Times New Roman"/>
                <w:szCs w:val="24"/>
              </w:rPr>
            </w:pPr>
            <w:r w:rsidRPr="00E629C6">
              <w:rPr>
                <w:rFonts w:cs="Times New Roman"/>
                <w:szCs w:val="24"/>
              </w:rPr>
              <w:t xml:space="preserve">Finansų įstaiga: Lietuvos Respublikos </w:t>
            </w:r>
          </w:p>
          <w:p w:rsidR="00E629C6" w:rsidRPr="00E629C6" w:rsidRDefault="00E629C6" w:rsidP="00E629C6">
            <w:pPr>
              <w:jc w:val="both"/>
              <w:rPr>
                <w:rFonts w:cs="Times New Roman"/>
                <w:szCs w:val="24"/>
              </w:rPr>
            </w:pPr>
            <w:r w:rsidRPr="00E629C6">
              <w:rPr>
                <w:rFonts w:cs="Times New Roman"/>
                <w:szCs w:val="24"/>
              </w:rPr>
              <w:t>finansų ministerija</w:t>
            </w:r>
          </w:p>
          <w:p w:rsidR="00E02679" w:rsidRDefault="00E629C6" w:rsidP="00E629C6">
            <w:pPr>
              <w:jc w:val="both"/>
              <w:rPr>
                <w:rFonts w:cs="Times New Roman"/>
                <w:szCs w:val="24"/>
              </w:rPr>
            </w:pPr>
            <w:r w:rsidRPr="00E629C6">
              <w:rPr>
                <w:rFonts w:cs="Times New Roman"/>
                <w:szCs w:val="24"/>
              </w:rPr>
              <w:t>SWIFT kodas: MFRLL22XXX</w:t>
            </w:r>
          </w:p>
          <w:p w:rsidR="00E629C6" w:rsidRDefault="00E629C6" w:rsidP="00E629C6">
            <w:pPr>
              <w:jc w:val="both"/>
              <w:rPr>
                <w:rFonts w:cs="Times New Roman"/>
                <w:b/>
                <w:szCs w:val="24"/>
              </w:rPr>
            </w:pPr>
          </w:p>
          <w:p w:rsidR="00A60816" w:rsidRDefault="00A60816" w:rsidP="00E629C6">
            <w:pPr>
              <w:jc w:val="both"/>
              <w:rPr>
                <w:rFonts w:cs="Times New Roman"/>
                <w:b/>
                <w:szCs w:val="24"/>
              </w:rPr>
            </w:pPr>
          </w:p>
          <w:p w:rsidR="00E02679" w:rsidRDefault="00A75E1C" w:rsidP="00E02679">
            <w:pPr>
              <w:jc w:val="both"/>
              <w:rPr>
                <w:b/>
              </w:rPr>
            </w:pPr>
            <w:r>
              <w:rPr>
                <w:b/>
              </w:rPr>
              <w:t>PIRKĖJAS</w:t>
            </w:r>
            <w:r w:rsidR="00E02679" w:rsidRPr="00DD4203">
              <w:rPr>
                <w:b/>
              </w:rPr>
              <w:t>:</w:t>
            </w:r>
          </w:p>
          <w:p w:rsidR="00A75E1C" w:rsidRDefault="00A75E1C" w:rsidP="00E02679">
            <w:pPr>
              <w:jc w:val="both"/>
              <w:rPr>
                <w:b/>
              </w:rPr>
            </w:pPr>
            <w:r>
              <w:rPr>
                <w:b/>
              </w:rPr>
              <w:t>Gynybos resursų agentūra prie</w:t>
            </w:r>
          </w:p>
          <w:p w:rsidR="00A75E1C" w:rsidRPr="00DD4203" w:rsidRDefault="00A75E1C" w:rsidP="00E02679">
            <w:pPr>
              <w:jc w:val="both"/>
              <w:rPr>
                <w:rFonts w:eastAsia="Arial"/>
                <w:b/>
              </w:rPr>
            </w:pPr>
            <w:r>
              <w:rPr>
                <w:b/>
              </w:rPr>
              <w:t>Krašto apsaugos ministerijos</w:t>
            </w:r>
          </w:p>
          <w:p w:rsidR="00E02679" w:rsidRDefault="00E02679" w:rsidP="00E02679">
            <w:pPr>
              <w:ind w:left="420"/>
              <w:rPr>
                <w:b/>
              </w:rPr>
            </w:pPr>
          </w:p>
          <w:p w:rsidR="00EA10F2" w:rsidRPr="008C7746" w:rsidRDefault="00EA10F2" w:rsidP="00EA10F2">
            <w:pPr>
              <w:tabs>
                <w:tab w:val="left" w:pos="5103"/>
              </w:tabs>
              <w:jc w:val="both"/>
            </w:pPr>
            <w:r>
              <w:t>Direktorius</w:t>
            </w:r>
          </w:p>
          <w:p w:rsidR="00EA10F2" w:rsidRDefault="00EA10F2" w:rsidP="00EA10F2">
            <w:pPr>
              <w:tabs>
                <w:tab w:val="left" w:pos="5103"/>
              </w:tabs>
              <w:jc w:val="both"/>
            </w:pPr>
            <w:r>
              <w:t>Sigitas Dzekunskas</w:t>
            </w:r>
          </w:p>
          <w:p w:rsidR="00A029DC" w:rsidRDefault="00A029DC" w:rsidP="00EA10F2">
            <w:pPr>
              <w:tabs>
                <w:tab w:val="left" w:pos="5103"/>
              </w:tabs>
              <w:jc w:val="both"/>
            </w:pPr>
          </w:p>
          <w:p w:rsidR="00A029DC" w:rsidRPr="008C7746" w:rsidRDefault="00A029DC" w:rsidP="00EA10F2">
            <w:pPr>
              <w:tabs>
                <w:tab w:val="left" w:pos="5103"/>
              </w:tabs>
              <w:jc w:val="both"/>
            </w:pPr>
          </w:p>
          <w:p w:rsidR="00EA10F2" w:rsidRPr="008C7746" w:rsidRDefault="00EA10F2" w:rsidP="00EA10F2">
            <w:pPr>
              <w:jc w:val="both"/>
            </w:pPr>
            <w:r w:rsidRPr="008C7746">
              <w:t>_____________________________</w:t>
            </w:r>
          </w:p>
          <w:p w:rsidR="00A75E1C" w:rsidRPr="00A75E1C" w:rsidRDefault="00DD0754" w:rsidP="00EA10F2">
            <w:r>
              <w:rPr>
                <w:i/>
              </w:rPr>
              <w:t>(Parašas</w:t>
            </w:r>
            <w:r w:rsidR="00EA10F2" w:rsidRPr="008C7746">
              <w:rPr>
                <w:i/>
              </w:rPr>
              <w:t>)</w:t>
            </w:r>
          </w:p>
          <w:p w:rsidR="00C35F10" w:rsidRDefault="00C35F10" w:rsidP="00633379">
            <w:pPr>
              <w:rPr>
                <w:rFonts w:cs="Times New Roman"/>
                <w:b/>
                <w:szCs w:val="24"/>
              </w:rPr>
            </w:pPr>
          </w:p>
          <w:p w:rsidR="00C35F10" w:rsidRDefault="00C35F10" w:rsidP="00633379">
            <w:pPr>
              <w:rPr>
                <w:rFonts w:cs="Times New Roman"/>
                <w:b/>
                <w:szCs w:val="24"/>
              </w:rPr>
            </w:pPr>
          </w:p>
          <w:p w:rsidR="00C35F10" w:rsidRDefault="00C35F10" w:rsidP="00633379">
            <w:pPr>
              <w:rPr>
                <w:rFonts w:cs="Times New Roman"/>
                <w:b/>
                <w:szCs w:val="24"/>
              </w:rPr>
            </w:pPr>
          </w:p>
          <w:p w:rsidR="00C35F10" w:rsidRDefault="00C35F10" w:rsidP="00633379">
            <w:pPr>
              <w:rPr>
                <w:rFonts w:cs="Times New Roman"/>
                <w:b/>
                <w:szCs w:val="24"/>
              </w:rPr>
            </w:pPr>
          </w:p>
          <w:p w:rsidR="00C35F10" w:rsidRDefault="00C35F10" w:rsidP="00633379">
            <w:pPr>
              <w:rPr>
                <w:rFonts w:cs="Times New Roman"/>
                <w:b/>
                <w:szCs w:val="24"/>
              </w:rPr>
            </w:pPr>
          </w:p>
          <w:p w:rsidR="00C35F10" w:rsidRDefault="00C35F10" w:rsidP="00633379">
            <w:pPr>
              <w:rPr>
                <w:rFonts w:cs="Times New Roman"/>
                <w:b/>
                <w:szCs w:val="24"/>
              </w:rPr>
            </w:pPr>
          </w:p>
          <w:p w:rsidR="00865319" w:rsidRDefault="00865319" w:rsidP="0053287B">
            <w:pPr>
              <w:jc w:val="both"/>
              <w:rPr>
                <w:b/>
              </w:rPr>
            </w:pPr>
          </w:p>
          <w:p w:rsidR="00CF6C9A" w:rsidRDefault="00CF6C9A" w:rsidP="0053287B">
            <w:pPr>
              <w:jc w:val="both"/>
              <w:rPr>
                <w:b/>
              </w:rPr>
            </w:pPr>
          </w:p>
          <w:p w:rsidR="00CF6C9A" w:rsidRDefault="00CF6C9A" w:rsidP="0053287B">
            <w:pPr>
              <w:jc w:val="both"/>
              <w:rPr>
                <w:b/>
              </w:rPr>
            </w:pPr>
          </w:p>
          <w:p w:rsidR="00CF6C9A" w:rsidRDefault="00CF6C9A" w:rsidP="0053287B">
            <w:pPr>
              <w:jc w:val="both"/>
              <w:rPr>
                <w:b/>
              </w:rPr>
            </w:pPr>
          </w:p>
          <w:p w:rsidR="00CF6C9A" w:rsidRDefault="00CF6C9A" w:rsidP="0053287B">
            <w:pPr>
              <w:jc w:val="both"/>
              <w:rPr>
                <w:b/>
              </w:rPr>
            </w:pPr>
          </w:p>
          <w:p w:rsidR="00CF6C9A" w:rsidRDefault="00CF6C9A" w:rsidP="0053287B">
            <w:pPr>
              <w:jc w:val="both"/>
              <w:rPr>
                <w:b/>
              </w:rPr>
            </w:pPr>
          </w:p>
          <w:p w:rsidR="00896EDE" w:rsidRDefault="00896EDE" w:rsidP="0053287B">
            <w:pPr>
              <w:jc w:val="both"/>
              <w:rPr>
                <w:b/>
              </w:rPr>
            </w:pPr>
          </w:p>
          <w:p w:rsidR="00896EDE" w:rsidRDefault="00896EDE" w:rsidP="0053287B">
            <w:pPr>
              <w:jc w:val="both"/>
              <w:rPr>
                <w:b/>
              </w:rPr>
            </w:pPr>
          </w:p>
          <w:p w:rsidR="00896EDE" w:rsidRDefault="00896EDE" w:rsidP="0053287B">
            <w:pPr>
              <w:jc w:val="both"/>
              <w:rPr>
                <w:b/>
              </w:rPr>
            </w:pPr>
          </w:p>
          <w:p w:rsidR="00896EDE" w:rsidRDefault="00896EDE" w:rsidP="0053287B">
            <w:pPr>
              <w:jc w:val="both"/>
              <w:rPr>
                <w:b/>
              </w:rPr>
            </w:pPr>
          </w:p>
          <w:p w:rsidR="00896EDE" w:rsidRDefault="00896EDE" w:rsidP="0053287B">
            <w:pPr>
              <w:jc w:val="both"/>
              <w:rPr>
                <w:b/>
              </w:rPr>
            </w:pPr>
          </w:p>
          <w:p w:rsidR="00896EDE" w:rsidRDefault="00896EDE" w:rsidP="0053287B">
            <w:pPr>
              <w:jc w:val="both"/>
              <w:rPr>
                <w:b/>
              </w:rPr>
            </w:pPr>
          </w:p>
          <w:p w:rsidR="00896EDE" w:rsidRDefault="00896EDE" w:rsidP="0053287B">
            <w:pPr>
              <w:jc w:val="both"/>
              <w:rPr>
                <w:b/>
              </w:rPr>
            </w:pPr>
          </w:p>
          <w:p w:rsidR="00896EDE" w:rsidRDefault="00896EDE" w:rsidP="0053287B">
            <w:pPr>
              <w:jc w:val="both"/>
              <w:rPr>
                <w:b/>
              </w:rPr>
            </w:pPr>
          </w:p>
          <w:p w:rsidR="00896EDE" w:rsidRDefault="00896EDE" w:rsidP="0053287B">
            <w:pPr>
              <w:jc w:val="both"/>
              <w:rPr>
                <w:b/>
              </w:rPr>
            </w:pPr>
          </w:p>
          <w:p w:rsidR="00896EDE" w:rsidRDefault="00896EDE" w:rsidP="0053287B">
            <w:pPr>
              <w:jc w:val="both"/>
              <w:rPr>
                <w:b/>
              </w:rPr>
            </w:pPr>
          </w:p>
          <w:p w:rsidR="00896EDE" w:rsidRDefault="00896EDE" w:rsidP="0053287B">
            <w:pPr>
              <w:jc w:val="both"/>
              <w:rPr>
                <w:b/>
              </w:rPr>
            </w:pPr>
          </w:p>
          <w:p w:rsidR="00896EDE" w:rsidRDefault="00896EDE" w:rsidP="0053287B">
            <w:pPr>
              <w:jc w:val="both"/>
              <w:rPr>
                <w:b/>
              </w:rPr>
            </w:pPr>
          </w:p>
          <w:p w:rsidR="00896EDE" w:rsidRDefault="00896EDE" w:rsidP="0053287B">
            <w:pPr>
              <w:jc w:val="both"/>
              <w:rPr>
                <w:b/>
              </w:rPr>
            </w:pPr>
          </w:p>
          <w:p w:rsidR="00896EDE" w:rsidRDefault="00896EDE" w:rsidP="0053287B">
            <w:pPr>
              <w:jc w:val="both"/>
              <w:rPr>
                <w:b/>
              </w:rPr>
            </w:pPr>
          </w:p>
          <w:p w:rsidR="00896EDE" w:rsidRDefault="00896EDE" w:rsidP="0053287B">
            <w:pPr>
              <w:jc w:val="both"/>
              <w:rPr>
                <w:b/>
              </w:rPr>
            </w:pPr>
          </w:p>
          <w:p w:rsidR="00896EDE" w:rsidRDefault="00896EDE" w:rsidP="0053287B">
            <w:pPr>
              <w:jc w:val="both"/>
              <w:rPr>
                <w:b/>
              </w:rPr>
            </w:pPr>
          </w:p>
          <w:p w:rsidR="00896EDE" w:rsidRDefault="00896EDE" w:rsidP="0053287B">
            <w:pPr>
              <w:jc w:val="both"/>
              <w:rPr>
                <w:b/>
              </w:rPr>
            </w:pPr>
          </w:p>
          <w:p w:rsidR="00896EDE" w:rsidRDefault="00896EDE" w:rsidP="0053287B">
            <w:pPr>
              <w:jc w:val="both"/>
              <w:rPr>
                <w:b/>
              </w:rPr>
            </w:pPr>
          </w:p>
          <w:p w:rsidR="000B6FE0" w:rsidRDefault="000B6FE0" w:rsidP="0053287B">
            <w:pPr>
              <w:jc w:val="both"/>
              <w:rPr>
                <w:b/>
              </w:rPr>
            </w:pPr>
          </w:p>
          <w:p w:rsidR="00896EDE" w:rsidRDefault="00896EDE" w:rsidP="0053287B">
            <w:pPr>
              <w:jc w:val="both"/>
              <w:rPr>
                <w:b/>
              </w:rPr>
            </w:pPr>
          </w:p>
          <w:p w:rsidR="009E3DF4" w:rsidRPr="00010D70" w:rsidRDefault="009E3DF4" w:rsidP="00EA10F2">
            <w:pPr>
              <w:rPr>
                <w:b/>
              </w:rPr>
            </w:pPr>
            <w:r w:rsidRPr="00010D70">
              <w:rPr>
                <w:b/>
              </w:rPr>
              <w:t>PIRKIMO-PARDAVIMO SUTARTIS</w:t>
            </w:r>
            <w:r w:rsidR="00EA10F2">
              <w:rPr>
                <w:b/>
              </w:rPr>
              <w:t xml:space="preserve"> Nr. </w:t>
            </w:r>
          </w:p>
          <w:p w:rsidR="009E3DF4" w:rsidRPr="00010D70" w:rsidRDefault="009E3DF4" w:rsidP="009E3DF4">
            <w:pPr>
              <w:rPr>
                <w:b/>
              </w:rPr>
            </w:pPr>
          </w:p>
          <w:p w:rsidR="009E3DF4" w:rsidRDefault="009E3DF4" w:rsidP="009E3DF4">
            <w:pPr>
              <w:rPr>
                <w:b/>
              </w:rPr>
            </w:pPr>
            <w:r>
              <w:rPr>
                <w:b/>
              </w:rPr>
              <w:t xml:space="preserve">II. </w:t>
            </w:r>
            <w:r w:rsidRPr="00010D70">
              <w:rPr>
                <w:b/>
              </w:rPr>
              <w:t>BENDROJI DALIS</w:t>
            </w:r>
          </w:p>
          <w:p w:rsidR="009E3DF4" w:rsidRDefault="009E3DF4" w:rsidP="009E3DF4">
            <w:pPr>
              <w:rPr>
                <w:b/>
              </w:rPr>
            </w:pPr>
          </w:p>
          <w:p w:rsidR="009E3DF4" w:rsidRDefault="009E3DF4" w:rsidP="009E3DF4">
            <w:pPr>
              <w:rPr>
                <w:sz w:val="22"/>
              </w:rPr>
            </w:pPr>
          </w:p>
          <w:p w:rsidR="00C6108A" w:rsidRPr="00C6108A" w:rsidRDefault="00C6108A" w:rsidP="00C6108A">
            <w:pPr>
              <w:jc w:val="both"/>
              <w:rPr>
                <w:rFonts w:eastAsia="Times New Roman" w:cs="Times New Roman"/>
                <w:b/>
                <w:szCs w:val="24"/>
                <w:lang w:eastAsia="lt-LT"/>
              </w:rPr>
            </w:pPr>
            <w:r w:rsidRPr="00C6108A">
              <w:rPr>
                <w:rFonts w:eastAsia="Times New Roman" w:cs="Times New Roman"/>
                <w:b/>
                <w:szCs w:val="24"/>
                <w:lang w:eastAsia="lt-LT"/>
              </w:rPr>
              <w:t>1.</w:t>
            </w:r>
            <w:r w:rsidRPr="00C6108A">
              <w:rPr>
                <w:rFonts w:eastAsia="Times New Roman" w:cs="Times New Roman"/>
                <w:szCs w:val="24"/>
                <w:lang w:eastAsia="lt-LT"/>
              </w:rPr>
              <w:t xml:space="preserve"> </w:t>
            </w:r>
            <w:r w:rsidRPr="00C6108A">
              <w:rPr>
                <w:rFonts w:eastAsia="Times New Roman" w:cs="Times New Roman"/>
                <w:b/>
                <w:szCs w:val="24"/>
                <w:lang w:eastAsia="lt-LT"/>
              </w:rPr>
              <w:t>Sąvokos</w:t>
            </w: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1.1. Šioje Sutartyje naudojamos pagrindinės sąvokos:</w:t>
            </w:r>
          </w:p>
          <w:p w:rsidR="00C6108A" w:rsidRPr="00C6108A" w:rsidRDefault="00C6108A" w:rsidP="00C6108A">
            <w:pPr>
              <w:tabs>
                <w:tab w:val="left" w:pos="-360"/>
                <w:tab w:val="left" w:pos="-180"/>
                <w:tab w:val="left" w:pos="0"/>
                <w:tab w:val="left" w:pos="720"/>
              </w:tabs>
              <w:jc w:val="both"/>
              <w:rPr>
                <w:rFonts w:eastAsia="Times New Roman" w:cs="Times New Roman"/>
                <w:szCs w:val="24"/>
                <w:lang w:eastAsia="lt-LT"/>
              </w:rPr>
            </w:pPr>
            <w:r w:rsidRPr="00C6108A">
              <w:rPr>
                <w:rFonts w:eastAsia="Times New Roman" w:cs="Times New Roman"/>
                <w:szCs w:val="24"/>
                <w:lang w:eastAsia="lt-LT"/>
              </w:rPr>
              <w:t>1.1.1. Sutartis – šios prekių viešojo pirkimo</w:t>
            </w:r>
            <w:r w:rsidRPr="00C6108A">
              <w:rPr>
                <w:rFonts w:eastAsia="Times New Roman" w:cs="Times New Roman"/>
                <w:b/>
                <w:szCs w:val="24"/>
                <w:lang w:eastAsia="lt-LT"/>
              </w:rPr>
              <w:t>–</w:t>
            </w:r>
            <w:r w:rsidRPr="00C6108A">
              <w:rPr>
                <w:rFonts w:eastAsia="Times New Roman" w:cs="Times New Roman"/>
                <w:szCs w:val="24"/>
                <w:lang w:eastAsia="lt-LT"/>
              </w:rPr>
              <w:t>pardavimo sutarties bendroji ir specialioji dalys, prekių viešojo pirkimo</w:t>
            </w:r>
            <w:r w:rsidRPr="00C6108A">
              <w:rPr>
                <w:rFonts w:eastAsia="Times New Roman" w:cs="Times New Roman"/>
                <w:b/>
                <w:szCs w:val="24"/>
                <w:lang w:eastAsia="lt-LT"/>
              </w:rPr>
              <w:t>–</w:t>
            </w:r>
            <w:r w:rsidRPr="00C6108A">
              <w:rPr>
                <w:rFonts w:eastAsia="Times New Roman" w:cs="Times New Roman"/>
                <w:szCs w:val="24"/>
                <w:lang w:eastAsia="lt-LT"/>
              </w:rPr>
              <w:t xml:space="preserve">pardavimo sutarties priedai. </w:t>
            </w:r>
          </w:p>
          <w:p w:rsidR="00C6108A" w:rsidRDefault="00C6108A" w:rsidP="00C6108A">
            <w:pPr>
              <w:tabs>
                <w:tab w:val="left" w:pos="-180"/>
                <w:tab w:val="left" w:pos="0"/>
                <w:tab w:val="left" w:pos="540"/>
              </w:tabs>
              <w:jc w:val="both"/>
              <w:rPr>
                <w:rFonts w:eastAsia="Times New Roman" w:cs="Times New Roman"/>
                <w:szCs w:val="24"/>
                <w:lang w:eastAsia="lt-LT"/>
              </w:rPr>
            </w:pPr>
            <w:r w:rsidRPr="00C6108A">
              <w:rPr>
                <w:rFonts w:eastAsia="Times New Roman" w:cs="Times New Roman"/>
                <w:szCs w:val="24"/>
                <w:lang w:eastAsia="lt-LT"/>
              </w:rPr>
              <w:t xml:space="preserve">1.1.2. Sutarties Šalys - </w:t>
            </w:r>
            <w:r w:rsidRPr="00C6108A">
              <w:rPr>
                <w:rFonts w:eastAsia="Times New Roman" w:cs="Times New Roman"/>
                <w:b/>
                <w:szCs w:val="24"/>
                <w:lang w:eastAsia="lt-LT"/>
              </w:rPr>
              <w:t>Pirkėjas</w:t>
            </w:r>
            <w:r w:rsidRPr="00C6108A">
              <w:rPr>
                <w:rFonts w:eastAsia="Times New Roman" w:cs="Times New Roman"/>
                <w:szCs w:val="24"/>
                <w:lang w:eastAsia="lt-LT"/>
              </w:rPr>
              <w:t xml:space="preserve"> ir </w:t>
            </w:r>
            <w:r w:rsidRPr="00C6108A">
              <w:rPr>
                <w:rFonts w:eastAsia="Times New Roman" w:cs="Times New Roman"/>
                <w:b/>
                <w:szCs w:val="24"/>
                <w:lang w:eastAsia="lt-LT"/>
              </w:rPr>
              <w:t>Pardavėjas</w:t>
            </w:r>
            <w:r w:rsidRPr="00C6108A">
              <w:rPr>
                <w:rFonts w:eastAsia="Times New Roman" w:cs="Times New Roman"/>
                <w:szCs w:val="24"/>
                <w:lang w:eastAsia="lt-LT"/>
              </w:rPr>
              <w:t>.</w:t>
            </w:r>
          </w:p>
          <w:p w:rsidR="00A60816" w:rsidRPr="00C6108A" w:rsidRDefault="00A60816" w:rsidP="00C6108A">
            <w:pPr>
              <w:tabs>
                <w:tab w:val="left" w:pos="-180"/>
                <w:tab w:val="left" w:pos="0"/>
                <w:tab w:val="left" w:pos="540"/>
              </w:tabs>
              <w:jc w:val="both"/>
              <w:rPr>
                <w:rFonts w:eastAsia="Times New Roman" w:cs="Times New Roman"/>
                <w:szCs w:val="24"/>
                <w:lang w:eastAsia="lt-LT"/>
              </w:rPr>
            </w:pP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1.1.3. </w:t>
            </w:r>
            <w:r w:rsidRPr="00C6108A">
              <w:rPr>
                <w:rFonts w:eastAsia="Times New Roman" w:cs="Times New Roman"/>
                <w:b/>
                <w:szCs w:val="24"/>
                <w:lang w:eastAsia="lt-LT"/>
              </w:rPr>
              <w:t>Mokėtojas</w:t>
            </w:r>
            <w:r w:rsidRPr="00C6108A">
              <w:rPr>
                <w:rFonts w:eastAsia="Times New Roman" w:cs="Times New Roman"/>
                <w:szCs w:val="24"/>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A60816" w:rsidRDefault="00A60816" w:rsidP="00C6108A">
            <w:pPr>
              <w:jc w:val="both"/>
              <w:rPr>
                <w:rFonts w:eastAsia="Times New Roman" w:cs="Times New Roman"/>
                <w:szCs w:val="24"/>
                <w:lang w:eastAsia="lt-LT"/>
              </w:rPr>
            </w:pPr>
          </w:p>
          <w:p w:rsidR="00A60816" w:rsidRPr="00C6108A" w:rsidRDefault="00A60816" w:rsidP="00C6108A">
            <w:pPr>
              <w:jc w:val="both"/>
              <w:rPr>
                <w:rFonts w:eastAsia="Times New Roman" w:cs="Times New Roman"/>
                <w:szCs w:val="24"/>
                <w:lang w:eastAsia="lt-LT"/>
              </w:rPr>
            </w:pP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1.1.4.</w:t>
            </w:r>
            <w:r w:rsidRPr="00C6108A">
              <w:rPr>
                <w:rFonts w:eastAsia="Times New Roman" w:cs="Times New Roman"/>
                <w:b/>
                <w:szCs w:val="24"/>
                <w:lang w:eastAsia="lt-LT"/>
              </w:rPr>
              <w:t xml:space="preserve"> Gavėjas</w:t>
            </w:r>
            <w:r w:rsidRPr="00C6108A">
              <w:rPr>
                <w:rFonts w:eastAsia="Times New Roman" w:cs="Times New Roman"/>
                <w:szCs w:val="24"/>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rsidR="00A60816" w:rsidRPr="00C6108A" w:rsidRDefault="00A60816" w:rsidP="00C6108A">
            <w:pPr>
              <w:jc w:val="both"/>
              <w:rPr>
                <w:rFonts w:eastAsia="Times New Roman" w:cs="Times New Roman"/>
                <w:szCs w:val="24"/>
                <w:lang w:eastAsia="lt-LT"/>
              </w:rPr>
            </w:pP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1.1.5. Trečiasis asmuo – tai bet kuris fizinis ar juridinis asmuo (taip pat valstybė, valstybės institucijos, savivaldybė, savivaldybės institucijos), išskyrus Mokėtoją ar Gavėją, kuris nėra šios Sutarties šalis.</w:t>
            </w:r>
          </w:p>
          <w:p w:rsidR="00C6108A" w:rsidRDefault="00C6108A" w:rsidP="00C6108A">
            <w:pPr>
              <w:jc w:val="both"/>
              <w:rPr>
                <w:rFonts w:eastAsia="Times New Roman" w:cs="Times New Roman"/>
                <w:spacing w:val="-3"/>
                <w:szCs w:val="24"/>
                <w:lang w:eastAsia="lt-LT"/>
              </w:rPr>
            </w:pPr>
            <w:r w:rsidRPr="00C6108A">
              <w:rPr>
                <w:rFonts w:eastAsia="Times New Roman" w:cs="Times New Roman"/>
                <w:szCs w:val="24"/>
                <w:lang w:eastAsia="lt-LT"/>
              </w:rPr>
              <w:t xml:space="preserve">1.1.6. Licencijos </w:t>
            </w:r>
            <w:r w:rsidRPr="00C6108A">
              <w:rPr>
                <w:rFonts w:eastAsia="Times New Roman" w:cs="Times New Roman"/>
                <w:b/>
                <w:szCs w:val="24"/>
                <w:lang w:eastAsia="lt-LT"/>
              </w:rPr>
              <w:t xml:space="preserve">- </w:t>
            </w:r>
            <w:r w:rsidRPr="00C6108A">
              <w:rPr>
                <w:rFonts w:eastAsia="Times New Roman" w:cs="Times New Roman"/>
                <w:spacing w:val="-3"/>
                <w:szCs w:val="24"/>
                <w:lang w:eastAsia="lt-LT"/>
              </w:rPr>
              <w:t>visos reikalingos licencijos ir/arba leidimai būtini Sutarties vykdymui.</w:t>
            </w:r>
          </w:p>
          <w:p w:rsidR="00A60816" w:rsidRPr="00C6108A" w:rsidRDefault="00A60816" w:rsidP="00C6108A">
            <w:pPr>
              <w:jc w:val="both"/>
              <w:rPr>
                <w:rFonts w:eastAsia="Times New Roman" w:cs="Times New Roman"/>
                <w:szCs w:val="24"/>
                <w:lang w:eastAsia="lt-LT"/>
              </w:rPr>
            </w:pPr>
          </w:p>
          <w:p w:rsidR="00C6108A" w:rsidRPr="00C6108A" w:rsidRDefault="00C6108A" w:rsidP="00C6108A">
            <w:pPr>
              <w:tabs>
                <w:tab w:val="num" w:pos="2880"/>
              </w:tabs>
              <w:jc w:val="both"/>
              <w:rPr>
                <w:rFonts w:eastAsia="Times New Roman" w:cs="Times New Roman"/>
                <w:b/>
                <w:szCs w:val="24"/>
                <w:lang w:eastAsia="lt-LT"/>
              </w:rPr>
            </w:pPr>
            <w:r w:rsidRPr="00C6108A">
              <w:rPr>
                <w:rFonts w:eastAsia="Times New Roman" w:cs="Times New Roman"/>
                <w:szCs w:val="24"/>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C6108A" w:rsidRPr="00C6108A" w:rsidRDefault="00C6108A" w:rsidP="00C6108A">
            <w:pPr>
              <w:tabs>
                <w:tab w:val="left" w:pos="540"/>
                <w:tab w:val="num" w:pos="2880"/>
              </w:tabs>
              <w:jc w:val="both"/>
              <w:rPr>
                <w:rFonts w:eastAsia="Times New Roman" w:cs="Times New Roman"/>
                <w:szCs w:val="24"/>
                <w:lang w:eastAsia="lt-LT"/>
              </w:rPr>
            </w:pPr>
            <w:r w:rsidRPr="00C6108A">
              <w:rPr>
                <w:rFonts w:eastAsia="Times New Roman" w:cs="Times New Roman"/>
                <w:szCs w:val="24"/>
                <w:lang w:eastAsia="lt-LT"/>
              </w:rPr>
              <w:t xml:space="preserve">1.1.8. Šalių iš anksto sutarti minimalūs nuostoliai – tai Sutarties nustatyta arba Sutartyje nustatyta tvarka apskaičiuota ir neginčijama pinigų suma, kurią </w:t>
            </w:r>
            <w:r w:rsidRPr="00C6108A">
              <w:rPr>
                <w:rFonts w:eastAsia="Times New Roman" w:cs="Times New Roman"/>
                <w:b/>
                <w:szCs w:val="24"/>
                <w:lang w:eastAsia="lt-LT"/>
              </w:rPr>
              <w:t>Pardavėjas</w:t>
            </w:r>
            <w:r w:rsidRPr="00C6108A">
              <w:rPr>
                <w:rFonts w:eastAsia="Times New Roman" w:cs="Times New Roman"/>
                <w:szCs w:val="24"/>
                <w:lang w:eastAsia="lt-LT"/>
              </w:rPr>
              <w:t xml:space="preserve"> įsipareigoja sumokėti </w:t>
            </w:r>
            <w:r w:rsidRPr="00C6108A">
              <w:rPr>
                <w:rFonts w:eastAsia="Times New Roman" w:cs="Times New Roman"/>
                <w:b/>
                <w:szCs w:val="24"/>
                <w:lang w:eastAsia="lt-LT"/>
              </w:rPr>
              <w:t>Pirkėjui</w:t>
            </w:r>
            <w:r w:rsidRPr="00C6108A">
              <w:rPr>
                <w:rFonts w:eastAsia="Times New Roman" w:cs="Times New Roman"/>
                <w:szCs w:val="24"/>
                <w:lang w:eastAsia="lt-LT"/>
              </w:rPr>
              <w:t>, jeigu sutartiniai įsipareigojimai</w:t>
            </w:r>
            <w:r w:rsidRPr="00C6108A" w:rsidDel="00432306">
              <w:rPr>
                <w:rFonts w:eastAsia="Times New Roman" w:cs="Times New Roman"/>
                <w:szCs w:val="24"/>
                <w:lang w:eastAsia="lt-LT"/>
              </w:rPr>
              <w:t xml:space="preserve"> </w:t>
            </w:r>
            <w:r w:rsidRPr="00C6108A">
              <w:rPr>
                <w:rFonts w:eastAsia="Times New Roman" w:cs="Times New Roman"/>
                <w:szCs w:val="24"/>
                <w:lang w:eastAsia="lt-LT"/>
              </w:rPr>
              <w:t>neįvykdyti arba netinkamai įvykdyti.</w:t>
            </w:r>
          </w:p>
          <w:p w:rsidR="00C6108A" w:rsidRPr="00C6108A" w:rsidRDefault="00C6108A" w:rsidP="00C6108A">
            <w:pPr>
              <w:tabs>
                <w:tab w:val="left" w:pos="540"/>
                <w:tab w:val="num" w:pos="2880"/>
              </w:tabs>
              <w:jc w:val="both"/>
              <w:rPr>
                <w:rFonts w:eastAsia="Times New Roman" w:cs="Times New Roman"/>
                <w:szCs w:val="24"/>
                <w:lang w:eastAsia="lt-LT"/>
              </w:rPr>
            </w:pPr>
            <w:r w:rsidRPr="00C6108A">
              <w:rPr>
                <w:rFonts w:eastAsia="Times New Roman" w:cs="Times New Roman"/>
                <w:szCs w:val="24"/>
                <w:lang w:eastAsia="lt-LT"/>
              </w:rPr>
              <w:t xml:space="preserve">1.1.9. Kainodaros taisyklės – sutartyje nustatyta kaina/įkainiai ar sutarties kainos/įkainių </w:t>
            </w:r>
            <w:r w:rsidRPr="00C6108A">
              <w:rPr>
                <w:rFonts w:eastAsia="Times New Roman" w:cs="Times New Roman"/>
                <w:szCs w:val="24"/>
                <w:lang w:eastAsia="lt-LT"/>
              </w:rPr>
              <w:lastRenderedPageBreak/>
              <w:t>apskaičiavimo bei kainos/įkainių koregavimo taisyklės.</w:t>
            </w:r>
          </w:p>
          <w:p w:rsidR="00C6108A" w:rsidRPr="00C6108A" w:rsidRDefault="00C6108A" w:rsidP="00C6108A">
            <w:pPr>
              <w:tabs>
                <w:tab w:val="left" w:pos="540"/>
                <w:tab w:val="num" w:pos="2880"/>
              </w:tabs>
              <w:jc w:val="both"/>
              <w:rPr>
                <w:rFonts w:eastAsia="Times New Roman" w:cs="Times New Roman"/>
                <w:szCs w:val="24"/>
                <w:lang w:eastAsia="lt-LT"/>
              </w:rPr>
            </w:pPr>
            <w:r w:rsidRPr="00C6108A">
              <w:rPr>
                <w:rFonts w:eastAsia="Times New Roman" w:cs="Times New Roman"/>
                <w:szCs w:val="24"/>
                <w:lang w:eastAsia="lt-LT"/>
              </w:rPr>
              <w:t>1.1.10. Prekių siunta – tai vienu metu pristatomų prekių kiekis.</w:t>
            </w:r>
          </w:p>
          <w:p w:rsidR="00C6108A" w:rsidRDefault="00C6108A" w:rsidP="00C6108A">
            <w:pPr>
              <w:tabs>
                <w:tab w:val="left" w:pos="540"/>
                <w:tab w:val="num" w:pos="2880"/>
              </w:tabs>
              <w:jc w:val="both"/>
              <w:rPr>
                <w:rFonts w:eastAsia="Times New Roman" w:cs="Times New Roman"/>
                <w:szCs w:val="24"/>
                <w:lang w:eastAsia="lt-LT"/>
              </w:rPr>
            </w:pPr>
            <w:r w:rsidRPr="00C6108A">
              <w:rPr>
                <w:rFonts w:eastAsia="Times New Roman" w:cs="Times New Roman"/>
                <w:szCs w:val="24"/>
                <w:lang w:eastAsia="lt-LT"/>
              </w:rPr>
              <w:t>1.1.11. Prekių partija – tai prekės, turinčios tas pačias savybes, pagamintos pagal tą pačią technologiją, tomis pačiomis sąlygomis, iš žaliavų ar medžiagų gautų iš to paties žaliavų ar medžiagų gamintojo/ pardavėjo.</w:t>
            </w:r>
          </w:p>
          <w:p w:rsidR="00A60816" w:rsidRPr="00C6108A" w:rsidRDefault="00A60816" w:rsidP="00C6108A">
            <w:pPr>
              <w:tabs>
                <w:tab w:val="left" w:pos="540"/>
                <w:tab w:val="num" w:pos="2880"/>
              </w:tabs>
              <w:jc w:val="both"/>
              <w:rPr>
                <w:rFonts w:eastAsia="Times New Roman" w:cs="Times New Roman"/>
                <w:szCs w:val="24"/>
                <w:lang w:eastAsia="lt-LT"/>
              </w:rPr>
            </w:pPr>
          </w:p>
          <w:p w:rsidR="00C6108A" w:rsidRDefault="00C6108A" w:rsidP="00C6108A">
            <w:pPr>
              <w:tabs>
                <w:tab w:val="left" w:pos="540"/>
                <w:tab w:val="num" w:pos="2880"/>
              </w:tabs>
              <w:jc w:val="both"/>
              <w:rPr>
                <w:rFonts w:eastAsia="Times New Roman" w:cs="Times New Roman"/>
                <w:bCs/>
                <w:iCs/>
                <w:szCs w:val="24"/>
                <w:lang w:eastAsia="lt-LT"/>
              </w:rPr>
            </w:pPr>
            <w:r w:rsidRPr="00C6108A">
              <w:rPr>
                <w:rFonts w:eastAsia="Times New Roman" w:cs="Times New Roman"/>
                <w:szCs w:val="24"/>
                <w:lang w:eastAsia="lt-LT"/>
              </w:rPr>
              <w:t>1.1.12. M</w:t>
            </w:r>
            <w:r w:rsidRPr="00C6108A">
              <w:rPr>
                <w:rFonts w:eastAsia="Times New Roman" w:cs="Times New Roman"/>
                <w:bCs/>
                <w:szCs w:val="24"/>
                <w:lang w:eastAsia="lt-LT"/>
              </w:rPr>
              <w:t xml:space="preserve">edžiagų partija – </w:t>
            </w:r>
            <w:r w:rsidRPr="00C6108A">
              <w:rPr>
                <w:rFonts w:eastAsia="Times New Roman" w:cs="Times New Roman"/>
                <w:bCs/>
                <w:iCs/>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A60816" w:rsidRPr="00C6108A" w:rsidRDefault="00A60816" w:rsidP="00C6108A">
            <w:pPr>
              <w:tabs>
                <w:tab w:val="left" w:pos="540"/>
                <w:tab w:val="num" w:pos="2880"/>
              </w:tabs>
              <w:jc w:val="both"/>
              <w:rPr>
                <w:rFonts w:eastAsia="Times New Roman" w:cs="Times New Roman"/>
                <w:bCs/>
                <w:iCs/>
                <w:szCs w:val="24"/>
                <w:lang w:eastAsia="lt-LT"/>
              </w:rPr>
            </w:pPr>
          </w:p>
          <w:p w:rsidR="00C6108A" w:rsidRDefault="00C6108A" w:rsidP="00C6108A">
            <w:pPr>
              <w:tabs>
                <w:tab w:val="left" w:pos="540"/>
                <w:tab w:val="num" w:pos="2880"/>
              </w:tabs>
              <w:jc w:val="both"/>
              <w:rPr>
                <w:rFonts w:eastAsia="Times New Roman" w:cs="Times New Roman"/>
                <w:szCs w:val="24"/>
                <w:lang w:eastAsia="lt-LT"/>
              </w:rPr>
            </w:pPr>
            <w:r w:rsidRPr="00C6108A">
              <w:rPr>
                <w:rFonts w:eastAsia="Times New Roman" w:cs="Times New Roman"/>
                <w:bCs/>
                <w:iCs/>
                <w:szCs w:val="24"/>
                <w:lang w:eastAsia="lt-LT"/>
              </w:rPr>
              <w:t xml:space="preserve">1.2. </w:t>
            </w:r>
            <w:r w:rsidRPr="00C6108A">
              <w:rPr>
                <w:rFonts w:eastAsia="Times New Roman" w:cs="Times New Roman"/>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A60816" w:rsidRDefault="00A60816" w:rsidP="00C6108A">
            <w:pPr>
              <w:tabs>
                <w:tab w:val="left" w:pos="540"/>
                <w:tab w:val="num" w:pos="2880"/>
              </w:tabs>
              <w:jc w:val="both"/>
              <w:rPr>
                <w:rFonts w:eastAsia="Times New Roman" w:cs="Times New Roman"/>
                <w:szCs w:val="24"/>
                <w:lang w:eastAsia="lt-LT"/>
              </w:rPr>
            </w:pPr>
          </w:p>
          <w:p w:rsidR="00A60816" w:rsidRPr="00C6108A" w:rsidRDefault="00A60816" w:rsidP="00C6108A">
            <w:pPr>
              <w:tabs>
                <w:tab w:val="left" w:pos="540"/>
                <w:tab w:val="num" w:pos="2880"/>
              </w:tabs>
              <w:jc w:val="both"/>
              <w:rPr>
                <w:rFonts w:eastAsia="Times New Roman" w:cs="Times New Roman"/>
                <w:bCs/>
                <w:iCs/>
                <w:szCs w:val="24"/>
                <w:lang w:eastAsia="lt-LT"/>
              </w:rPr>
            </w:pPr>
          </w:p>
          <w:p w:rsidR="00C6108A" w:rsidRDefault="00C6108A" w:rsidP="00C6108A">
            <w:pPr>
              <w:tabs>
                <w:tab w:val="num" w:pos="540"/>
                <w:tab w:val="left" w:pos="1701"/>
                <w:tab w:val="num" w:pos="2880"/>
              </w:tabs>
              <w:jc w:val="both"/>
              <w:rPr>
                <w:rFonts w:eastAsia="Times New Roman" w:cs="Times New Roman"/>
                <w:szCs w:val="24"/>
                <w:lang w:eastAsia="lt-LT"/>
              </w:rPr>
            </w:pPr>
            <w:r w:rsidRPr="00C6108A">
              <w:rPr>
                <w:rFonts w:eastAsia="Times New Roman" w:cs="Times New Roman"/>
                <w:bCs/>
                <w:iCs/>
                <w:szCs w:val="24"/>
                <w:lang w:eastAsia="lt-LT"/>
              </w:rPr>
              <w:t xml:space="preserve">1.3. </w:t>
            </w:r>
            <w:r w:rsidRPr="00C6108A">
              <w:rPr>
                <w:rFonts w:eastAsia="Times New Roman" w:cs="Times New Roman"/>
                <w:szCs w:val="24"/>
                <w:lang w:eastAsia="lt-LT"/>
              </w:rPr>
              <w:t>Sutarties dalių ir straipsnių pavadinimai yra naudojami tik nuorodų patogumui, ir aiškinant Sutartį gali būti naudojami tik kaip papildoma priemonė.</w:t>
            </w:r>
          </w:p>
          <w:p w:rsidR="00A60816" w:rsidRPr="00C6108A" w:rsidRDefault="00A60816" w:rsidP="00C6108A">
            <w:pPr>
              <w:tabs>
                <w:tab w:val="num" w:pos="540"/>
                <w:tab w:val="left" w:pos="1701"/>
                <w:tab w:val="num" w:pos="2880"/>
              </w:tabs>
              <w:jc w:val="both"/>
              <w:rPr>
                <w:rFonts w:eastAsia="Times New Roman" w:cs="Times New Roman"/>
                <w:szCs w:val="24"/>
                <w:lang w:eastAsia="lt-LT"/>
              </w:rPr>
            </w:pPr>
          </w:p>
          <w:p w:rsidR="00A60816" w:rsidRPr="00C6108A" w:rsidRDefault="00C6108A" w:rsidP="00C6108A">
            <w:pPr>
              <w:tabs>
                <w:tab w:val="left" w:pos="360"/>
                <w:tab w:val="num" w:pos="2880"/>
              </w:tabs>
              <w:jc w:val="both"/>
              <w:rPr>
                <w:rFonts w:eastAsia="Times New Roman" w:cs="Times New Roman"/>
                <w:szCs w:val="24"/>
                <w:lang w:eastAsia="lt-LT"/>
              </w:rPr>
            </w:pPr>
            <w:r w:rsidRPr="00C6108A">
              <w:rPr>
                <w:rFonts w:eastAsia="Times New Roman" w:cs="Times New Roman"/>
                <w:szCs w:val="24"/>
                <w:lang w:eastAsia="lt-LT"/>
              </w:rPr>
              <w:t xml:space="preserve">1.4. Jeigu Sutartyje nenustatyta kitaip, Sutarties trukmė ir kiti terminai yra skaičiuojami kalendorinėmis dienomis. </w:t>
            </w:r>
          </w:p>
          <w:p w:rsidR="00C6108A" w:rsidRDefault="00C6108A" w:rsidP="00C6108A">
            <w:pPr>
              <w:tabs>
                <w:tab w:val="num" w:pos="540"/>
                <w:tab w:val="left" w:pos="1701"/>
                <w:tab w:val="num" w:pos="2880"/>
              </w:tabs>
              <w:jc w:val="both"/>
              <w:rPr>
                <w:rFonts w:eastAsia="Times New Roman" w:cs="Times New Roman"/>
                <w:szCs w:val="24"/>
                <w:lang w:eastAsia="lt-LT"/>
              </w:rPr>
            </w:pPr>
            <w:r w:rsidRPr="00C6108A">
              <w:rPr>
                <w:rFonts w:eastAsia="Times New Roman" w:cs="Times New Roman"/>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rsidR="00A60816" w:rsidRPr="00C6108A" w:rsidRDefault="00A60816" w:rsidP="00C6108A">
            <w:pPr>
              <w:tabs>
                <w:tab w:val="num" w:pos="540"/>
                <w:tab w:val="left" w:pos="1701"/>
                <w:tab w:val="num" w:pos="2880"/>
              </w:tabs>
              <w:jc w:val="both"/>
              <w:rPr>
                <w:rFonts w:eastAsia="Times New Roman" w:cs="Times New Roman"/>
                <w:szCs w:val="24"/>
                <w:lang w:eastAsia="lt-LT"/>
              </w:rPr>
            </w:pPr>
          </w:p>
          <w:p w:rsidR="00C6108A" w:rsidRPr="00C6108A" w:rsidRDefault="00C6108A" w:rsidP="00C6108A">
            <w:pPr>
              <w:tabs>
                <w:tab w:val="num" w:pos="540"/>
                <w:tab w:val="num" w:pos="792"/>
                <w:tab w:val="left" w:pos="1701"/>
                <w:tab w:val="num" w:pos="2880"/>
              </w:tabs>
              <w:jc w:val="both"/>
              <w:rPr>
                <w:rFonts w:eastAsia="Times New Roman" w:cs="Times New Roman"/>
                <w:szCs w:val="24"/>
                <w:lang w:eastAsia="lt-LT"/>
              </w:rPr>
            </w:pPr>
            <w:r w:rsidRPr="00C6108A">
              <w:rPr>
                <w:rFonts w:eastAsia="Times New Roman" w:cs="Times New Roman"/>
                <w:szCs w:val="24"/>
                <w:lang w:eastAsia="lt-LT"/>
              </w:rPr>
              <w:t>1.6. Sutartyje, kur reikalauja kontekstas, žodžiai pateikti vienaskaitoje, gali turėti daugiskaitos prasmę ir atvirkščiai.</w:t>
            </w:r>
          </w:p>
          <w:p w:rsidR="00C6108A" w:rsidRPr="00C6108A" w:rsidRDefault="00C6108A" w:rsidP="00C6108A">
            <w:pPr>
              <w:tabs>
                <w:tab w:val="num" w:pos="540"/>
                <w:tab w:val="num" w:pos="792"/>
                <w:tab w:val="left" w:pos="1701"/>
                <w:tab w:val="num" w:pos="2880"/>
              </w:tabs>
              <w:jc w:val="both"/>
              <w:rPr>
                <w:rFonts w:eastAsia="Times New Roman" w:cs="Times New Roman"/>
                <w:szCs w:val="24"/>
                <w:lang w:eastAsia="lt-LT"/>
              </w:rPr>
            </w:pPr>
            <w:r w:rsidRPr="00C6108A">
              <w:rPr>
                <w:rFonts w:eastAsia="Times New Roman" w:cs="Times New Roman"/>
                <w:szCs w:val="24"/>
                <w:lang w:eastAsia="lt-LT"/>
              </w:rPr>
              <w:t>1.7. Tais atvejais, kai tam tikra prasmė yra skirtinga tarp nurodytosios žodžiais ir nurodytosios skaičiais, vadovaujamasi žodine prasme.</w:t>
            </w:r>
          </w:p>
          <w:p w:rsidR="00C6108A" w:rsidRPr="00C6108A" w:rsidRDefault="00C6108A" w:rsidP="00C6108A">
            <w:pPr>
              <w:jc w:val="both"/>
              <w:rPr>
                <w:rFonts w:eastAsia="Times New Roman" w:cs="Times New Roman"/>
                <w:b/>
                <w:szCs w:val="24"/>
                <w:lang w:eastAsia="lt-LT"/>
              </w:rPr>
            </w:pPr>
            <w:r w:rsidRPr="00C6108A">
              <w:rPr>
                <w:rFonts w:eastAsia="Times New Roman" w:cs="Times New Roman"/>
                <w:b/>
                <w:szCs w:val="24"/>
                <w:lang w:eastAsia="lt-LT"/>
              </w:rPr>
              <w:t>2. Sutarties kaina/prekių įkainiai/kainodaros taisyklės</w:t>
            </w: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lastRenderedPageBreak/>
              <w:t xml:space="preserve">2.1. Sutarties kaina/įkainiai - pinigų suma, kuri Sutartyje nustatyta tvarka ir terminais sumokama </w:t>
            </w:r>
            <w:r w:rsidRPr="00C6108A">
              <w:rPr>
                <w:rFonts w:eastAsia="Times New Roman" w:cs="Times New Roman"/>
                <w:b/>
                <w:szCs w:val="24"/>
                <w:lang w:eastAsia="lt-LT"/>
              </w:rPr>
              <w:t>Pardavėjui</w:t>
            </w:r>
            <w:r w:rsidRPr="00C6108A">
              <w:rPr>
                <w:rFonts w:eastAsia="Times New Roman" w:cs="Times New Roman"/>
                <w:szCs w:val="24"/>
                <w:lang w:eastAsia="lt-LT"/>
              </w:rPr>
              <w:t xml:space="preserve">. </w:t>
            </w:r>
            <w:r w:rsidRPr="00C6108A">
              <w:rPr>
                <w:rFonts w:eastAsia="Times New Roman" w:cs="Times New Roman"/>
                <w:b/>
                <w:szCs w:val="24"/>
                <w:lang w:eastAsia="lt-LT"/>
              </w:rPr>
              <w:t>Pirkėjas</w:t>
            </w:r>
            <w:r w:rsidRPr="00C6108A">
              <w:rPr>
                <w:rFonts w:eastAsia="Times New Roman" w:cs="Times New Roman"/>
                <w:szCs w:val="24"/>
                <w:lang w:eastAsia="lt-LT"/>
              </w:rPr>
              <w:t xml:space="preserve"> yra atsakingas </w:t>
            </w:r>
            <w:r w:rsidRPr="00C6108A">
              <w:rPr>
                <w:rFonts w:eastAsia="Times New Roman" w:cs="Times New Roman"/>
                <w:b/>
                <w:szCs w:val="24"/>
                <w:lang w:eastAsia="lt-LT"/>
              </w:rPr>
              <w:t>Pardavėjui</w:t>
            </w:r>
            <w:r w:rsidRPr="00C6108A">
              <w:rPr>
                <w:rFonts w:eastAsia="Times New Roman" w:cs="Times New Roman"/>
                <w:szCs w:val="24"/>
                <w:lang w:eastAsia="lt-LT"/>
              </w:rPr>
              <w:t xml:space="preserve"> už tinkamą </w:t>
            </w:r>
            <w:r w:rsidRPr="00C6108A">
              <w:rPr>
                <w:rFonts w:eastAsia="Times New Roman" w:cs="Times New Roman"/>
                <w:b/>
                <w:szCs w:val="24"/>
                <w:lang w:eastAsia="lt-LT"/>
              </w:rPr>
              <w:t>Mokėtojo</w:t>
            </w:r>
            <w:r w:rsidRPr="00C6108A">
              <w:rPr>
                <w:rFonts w:eastAsia="Times New Roman" w:cs="Times New Roman"/>
                <w:szCs w:val="24"/>
                <w:lang w:eastAsia="lt-LT"/>
              </w:rPr>
              <w:t xml:space="preserve"> prievolės sumokėti Sutartyje nurodytą kainą įvykdymą. </w:t>
            </w:r>
          </w:p>
          <w:p w:rsidR="00A60816" w:rsidRDefault="00A60816" w:rsidP="00C6108A">
            <w:pPr>
              <w:jc w:val="both"/>
              <w:rPr>
                <w:rFonts w:eastAsia="Times New Roman" w:cs="Times New Roman"/>
                <w:szCs w:val="24"/>
                <w:lang w:eastAsia="lt-LT"/>
              </w:rPr>
            </w:pPr>
          </w:p>
          <w:p w:rsidR="00A60816" w:rsidRPr="00C6108A" w:rsidRDefault="00A60816" w:rsidP="00C6108A">
            <w:pPr>
              <w:jc w:val="both"/>
              <w:rPr>
                <w:rFonts w:eastAsia="Times New Roman" w:cs="Times New Roman"/>
                <w:szCs w:val="24"/>
                <w:lang w:eastAsia="lt-LT"/>
              </w:rPr>
            </w:pP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2.2. Sutarties kaina/įkainiai yra pastovūs ir nekeičiami visą Sutarties galiojimo laikotarpį, išskyrus atvejus, kai po Sutarties pasirašymo keičiasi prekėms taikomo PVM/akcizų tarifas</w:t>
            </w:r>
            <w:r w:rsidRPr="00C6108A">
              <w:rPr>
                <w:rFonts w:eastAsia="Times New Roman" w:cs="Times New Roman"/>
                <w:i/>
                <w:szCs w:val="24"/>
                <w:lang w:eastAsia="lt-LT"/>
              </w:rPr>
              <w:t>.</w:t>
            </w:r>
            <w:r w:rsidRPr="00C6108A">
              <w:rPr>
                <w:rFonts w:eastAsia="Times New Roman" w:cs="Times New Roman"/>
                <w:szCs w:val="24"/>
                <w:lang w:eastAsia="lt-LT"/>
              </w:rPr>
              <w:t xml:space="preserve"> Perskaičiuota kaina/įkainiai įforminami raštišku Šalių susitarimu ir taikomi prekėms, kurios pristatomos po tokio Šalių pasirašyto susitarimo įsigaliojimo dienos.</w:t>
            </w:r>
          </w:p>
          <w:p w:rsidR="00A60816" w:rsidRDefault="00A60816" w:rsidP="00C6108A">
            <w:pPr>
              <w:jc w:val="both"/>
              <w:rPr>
                <w:rFonts w:eastAsia="Times New Roman" w:cs="Times New Roman"/>
                <w:szCs w:val="24"/>
                <w:lang w:eastAsia="lt-LT"/>
              </w:rPr>
            </w:pPr>
          </w:p>
          <w:p w:rsidR="00A60816" w:rsidRDefault="00A60816" w:rsidP="00C6108A">
            <w:pPr>
              <w:jc w:val="both"/>
              <w:rPr>
                <w:rFonts w:eastAsia="Times New Roman" w:cs="Times New Roman"/>
                <w:szCs w:val="24"/>
                <w:lang w:eastAsia="lt-LT"/>
              </w:rPr>
            </w:pPr>
          </w:p>
          <w:p w:rsidR="00A60816" w:rsidRPr="00C6108A" w:rsidRDefault="00A60816" w:rsidP="00C6108A">
            <w:pPr>
              <w:jc w:val="both"/>
              <w:rPr>
                <w:rFonts w:eastAsia="Times New Roman" w:cs="Times New Roman"/>
                <w:szCs w:val="24"/>
                <w:lang w:eastAsia="lt-LT"/>
              </w:rPr>
            </w:pP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C6108A">
              <w:rPr>
                <w:rFonts w:eastAsia="Times New Roman" w:cs="Times New Roman"/>
                <w:i/>
                <w:szCs w:val="24"/>
                <w:lang w:eastAsia="lt-LT"/>
              </w:rPr>
              <w:t>(jei spec. dalyje nurodyta, kad ši sąlyga taikoma)</w:t>
            </w:r>
            <w:r w:rsidRPr="00C6108A">
              <w:rPr>
                <w:rFonts w:eastAsia="Times New Roman" w:cs="Times New Roman"/>
                <w:szCs w:val="24"/>
                <w:lang w:eastAsia="lt-LT"/>
              </w:rPr>
              <w:t>.</w:t>
            </w:r>
          </w:p>
          <w:p w:rsidR="00A60816" w:rsidRDefault="00A60816" w:rsidP="00C6108A">
            <w:pPr>
              <w:jc w:val="both"/>
              <w:rPr>
                <w:rFonts w:eastAsia="Times New Roman" w:cs="Times New Roman"/>
                <w:szCs w:val="24"/>
                <w:lang w:eastAsia="lt-LT"/>
              </w:rPr>
            </w:pPr>
          </w:p>
          <w:p w:rsidR="00A60816" w:rsidRPr="00C6108A" w:rsidRDefault="00A60816" w:rsidP="00C6108A">
            <w:pPr>
              <w:jc w:val="both"/>
              <w:rPr>
                <w:rFonts w:eastAsia="Times New Roman" w:cs="Times New Roman"/>
                <w:szCs w:val="24"/>
                <w:lang w:eastAsia="lt-LT"/>
              </w:rPr>
            </w:pPr>
          </w:p>
          <w:p w:rsidR="00C6108A" w:rsidRPr="00C6108A" w:rsidRDefault="00C6108A" w:rsidP="00C6108A">
            <w:pPr>
              <w:widowControl w:val="0"/>
              <w:shd w:val="clear" w:color="auto" w:fill="FFFFFF"/>
              <w:jc w:val="both"/>
              <w:rPr>
                <w:rFonts w:eastAsia="Times New Roman" w:cs="Times New Roman"/>
                <w:szCs w:val="24"/>
                <w:lang w:eastAsia="lt-LT"/>
              </w:rPr>
            </w:pPr>
            <w:r w:rsidRPr="00C6108A">
              <w:rPr>
                <w:rFonts w:eastAsia="Times New Roman" w:cs="Times New Roman"/>
                <w:szCs w:val="24"/>
                <w:lang w:eastAsia="lt-LT"/>
              </w:rPr>
              <w:t xml:space="preserve">2.4. </w:t>
            </w:r>
            <w:r w:rsidRPr="00C6108A">
              <w:rPr>
                <w:rFonts w:eastAsia="Times New Roman" w:cs="Times New Roman"/>
                <w:b/>
                <w:szCs w:val="24"/>
                <w:lang w:eastAsia="lt-LT"/>
              </w:rPr>
              <w:t>Pardavėjas</w:t>
            </w:r>
            <w:r w:rsidRPr="00C6108A">
              <w:rPr>
                <w:rFonts w:eastAsia="Times New Roman" w:cs="Times New Roman"/>
                <w:szCs w:val="24"/>
                <w:lang w:eastAsia="lt-LT"/>
              </w:rPr>
              <w:t xml:space="preserve"> į Sutarties kainą/prekių įkainius privalo įskaičiuoti visas su prekių tiekimu susijusias išlaidas ir mokesčius, įskaitant, bet neapsiribojant:</w:t>
            </w:r>
          </w:p>
          <w:p w:rsidR="00C6108A" w:rsidRPr="00C6108A" w:rsidRDefault="00C6108A" w:rsidP="00C6108A">
            <w:pPr>
              <w:widowControl w:val="0"/>
              <w:shd w:val="clear" w:color="auto" w:fill="FFFFFF"/>
              <w:jc w:val="both"/>
              <w:rPr>
                <w:rFonts w:eastAsia="Times New Roman" w:cs="Times New Roman"/>
                <w:szCs w:val="24"/>
                <w:lang w:eastAsia="lt-LT"/>
              </w:rPr>
            </w:pPr>
            <w:r w:rsidRPr="00C6108A">
              <w:rPr>
                <w:rFonts w:eastAsia="Times New Roman" w:cs="Times New Roman"/>
                <w:szCs w:val="24"/>
                <w:lang w:eastAsia="lt-LT"/>
              </w:rPr>
              <w:t>2.4.1. logistikos (transportavimo) išlaidas;</w:t>
            </w:r>
          </w:p>
          <w:p w:rsidR="00C6108A" w:rsidRPr="00C6108A" w:rsidRDefault="00C6108A" w:rsidP="00C6108A">
            <w:pPr>
              <w:widowControl w:val="0"/>
              <w:shd w:val="clear" w:color="auto" w:fill="FFFFFF"/>
              <w:jc w:val="both"/>
              <w:rPr>
                <w:rFonts w:eastAsia="Times New Roman" w:cs="Times New Roman"/>
                <w:szCs w:val="24"/>
                <w:lang w:eastAsia="lt-LT"/>
              </w:rPr>
            </w:pPr>
            <w:r w:rsidRPr="00C6108A">
              <w:rPr>
                <w:rFonts w:eastAsia="Times New Roman" w:cs="Times New Roman"/>
                <w:szCs w:val="24"/>
                <w:lang w:eastAsia="lt-LT"/>
              </w:rPr>
              <w:t>2.4.2. pakavimo, pakrovimo, tranzito, iškrovimo, išpakavimo, tikrinimo, draudimo ir kitas su prekių tiekimu susijusias išlaidas;</w:t>
            </w:r>
          </w:p>
          <w:p w:rsidR="00C6108A" w:rsidRPr="00C6108A" w:rsidRDefault="00C6108A" w:rsidP="00C6108A">
            <w:pPr>
              <w:widowControl w:val="0"/>
              <w:shd w:val="clear" w:color="auto" w:fill="FFFFFF"/>
              <w:jc w:val="both"/>
              <w:rPr>
                <w:rFonts w:eastAsia="Times New Roman" w:cs="Times New Roman"/>
                <w:szCs w:val="24"/>
                <w:lang w:eastAsia="lt-LT"/>
              </w:rPr>
            </w:pPr>
            <w:r w:rsidRPr="00C6108A">
              <w:rPr>
                <w:rFonts w:eastAsia="Times New Roman" w:cs="Times New Roman"/>
                <w:szCs w:val="24"/>
                <w:lang w:eastAsia="lt-LT"/>
              </w:rPr>
              <w:t xml:space="preserve">2.4.3. visas su dokumentų, kurių reikalauja </w:t>
            </w:r>
            <w:r w:rsidRPr="00C6108A">
              <w:rPr>
                <w:rFonts w:eastAsia="Times New Roman" w:cs="Times New Roman"/>
                <w:b/>
                <w:szCs w:val="24"/>
                <w:lang w:eastAsia="lt-LT"/>
              </w:rPr>
              <w:t>Pirkėjas</w:t>
            </w:r>
            <w:r w:rsidRPr="00C6108A">
              <w:rPr>
                <w:rFonts w:eastAsia="Times New Roman" w:cs="Times New Roman"/>
                <w:szCs w:val="24"/>
                <w:lang w:eastAsia="lt-LT"/>
              </w:rPr>
              <w:t>, rengimu ir pateikimu susijusias išlaidas;</w:t>
            </w:r>
          </w:p>
          <w:p w:rsidR="00C6108A" w:rsidRDefault="00C6108A" w:rsidP="00C6108A">
            <w:pPr>
              <w:widowControl w:val="0"/>
              <w:shd w:val="clear" w:color="auto" w:fill="FFFFFF"/>
              <w:jc w:val="both"/>
              <w:rPr>
                <w:rFonts w:eastAsia="Times New Roman" w:cs="Times New Roman"/>
                <w:szCs w:val="24"/>
                <w:lang w:eastAsia="lt-LT"/>
              </w:rPr>
            </w:pPr>
            <w:r w:rsidRPr="00C6108A">
              <w:rPr>
                <w:rFonts w:eastAsia="Times New Roman" w:cs="Times New Roman"/>
                <w:szCs w:val="24"/>
                <w:lang w:eastAsia="lt-LT"/>
              </w:rPr>
              <w:t>2.4.4. pristatytų prekių surinkimo vietoje ir/arba paleidimo, ir/arba priežiūros išlaidas;</w:t>
            </w:r>
          </w:p>
          <w:p w:rsidR="00A60816" w:rsidRPr="00C6108A" w:rsidRDefault="00A60816" w:rsidP="00C6108A">
            <w:pPr>
              <w:widowControl w:val="0"/>
              <w:shd w:val="clear" w:color="auto" w:fill="FFFFFF"/>
              <w:jc w:val="both"/>
              <w:rPr>
                <w:rFonts w:eastAsia="Times New Roman" w:cs="Times New Roman"/>
                <w:szCs w:val="24"/>
                <w:lang w:eastAsia="lt-LT"/>
              </w:rPr>
            </w:pPr>
          </w:p>
          <w:p w:rsidR="00A60816" w:rsidRPr="00C6108A" w:rsidRDefault="00C6108A" w:rsidP="00C6108A">
            <w:pPr>
              <w:widowControl w:val="0"/>
              <w:shd w:val="clear" w:color="auto" w:fill="FFFFFF"/>
              <w:jc w:val="both"/>
              <w:rPr>
                <w:rFonts w:eastAsia="Times New Roman" w:cs="Times New Roman"/>
                <w:szCs w:val="24"/>
                <w:lang w:eastAsia="lt-LT"/>
              </w:rPr>
            </w:pPr>
            <w:r w:rsidRPr="00C6108A">
              <w:rPr>
                <w:rFonts w:eastAsia="Times New Roman" w:cs="Times New Roman"/>
                <w:szCs w:val="24"/>
                <w:lang w:eastAsia="lt-LT"/>
              </w:rPr>
              <w:t>2.4.5. aprūpinimo įrankiais, reikalingais pristatytų prekių surinkimui ir/arba priežiūrai, išlaidas;</w:t>
            </w:r>
          </w:p>
          <w:p w:rsidR="00C6108A" w:rsidRPr="00C6108A" w:rsidRDefault="00C6108A" w:rsidP="00C6108A">
            <w:pPr>
              <w:widowControl w:val="0"/>
              <w:shd w:val="clear" w:color="auto" w:fill="FFFFFF"/>
              <w:jc w:val="both"/>
              <w:rPr>
                <w:rFonts w:eastAsia="Times New Roman" w:cs="Times New Roman"/>
                <w:szCs w:val="24"/>
                <w:lang w:eastAsia="lt-LT"/>
              </w:rPr>
            </w:pPr>
            <w:r w:rsidRPr="00C6108A">
              <w:rPr>
                <w:rFonts w:eastAsia="Times New Roman" w:cs="Times New Roman"/>
                <w:szCs w:val="24"/>
                <w:lang w:eastAsia="lt-LT"/>
              </w:rPr>
              <w:t>2.4.6. naudojimo ir priežiūros instrukcijų, numatytų Techninėje specifikacijoje, pateikimo išlaidas;</w:t>
            </w:r>
          </w:p>
          <w:p w:rsidR="00C6108A" w:rsidRDefault="00C6108A" w:rsidP="00C6108A">
            <w:pPr>
              <w:widowControl w:val="0"/>
              <w:shd w:val="clear" w:color="auto" w:fill="FFFFFF"/>
              <w:jc w:val="both"/>
              <w:rPr>
                <w:rFonts w:eastAsia="Times New Roman" w:cs="Times New Roman"/>
                <w:szCs w:val="24"/>
                <w:lang w:eastAsia="lt-LT"/>
              </w:rPr>
            </w:pPr>
            <w:r w:rsidRPr="00C6108A">
              <w:rPr>
                <w:rFonts w:eastAsia="Times New Roman" w:cs="Times New Roman"/>
                <w:szCs w:val="24"/>
                <w:lang w:eastAsia="lt-LT"/>
              </w:rPr>
              <w:t>2.4.7. prekių garantinio remonto išlaidas;</w:t>
            </w:r>
          </w:p>
          <w:p w:rsidR="00A60816" w:rsidRPr="00C6108A" w:rsidRDefault="00A60816" w:rsidP="00C6108A">
            <w:pPr>
              <w:widowControl w:val="0"/>
              <w:shd w:val="clear" w:color="auto" w:fill="FFFFFF"/>
              <w:jc w:val="both"/>
              <w:rPr>
                <w:rFonts w:eastAsia="Times New Roman" w:cs="Times New Roman"/>
                <w:szCs w:val="24"/>
                <w:lang w:eastAsia="lt-LT"/>
              </w:rPr>
            </w:pPr>
          </w:p>
          <w:p w:rsidR="00C6108A" w:rsidRPr="00C6108A" w:rsidRDefault="00C6108A" w:rsidP="00C6108A">
            <w:pPr>
              <w:widowControl w:val="0"/>
              <w:shd w:val="clear" w:color="auto" w:fill="FFFFFF"/>
              <w:jc w:val="both"/>
              <w:rPr>
                <w:rFonts w:eastAsia="Times New Roman" w:cs="Times New Roman"/>
                <w:szCs w:val="24"/>
                <w:lang w:eastAsia="lt-LT"/>
              </w:rPr>
            </w:pPr>
            <w:r w:rsidRPr="00C6108A">
              <w:rPr>
                <w:rFonts w:eastAsia="Times New Roman" w:cs="Times New Roman"/>
                <w:szCs w:val="24"/>
                <w:lang w:eastAsia="lt-LT"/>
              </w:rPr>
              <w:t xml:space="preserve">2.4.8. visas su darbinių pavyzdžių pagaminimu ir pateikimu </w:t>
            </w:r>
            <w:r w:rsidRPr="00C6108A">
              <w:rPr>
                <w:rFonts w:eastAsia="Times New Roman" w:cs="Times New Roman"/>
                <w:b/>
                <w:szCs w:val="24"/>
                <w:lang w:eastAsia="lt-LT"/>
              </w:rPr>
              <w:t>Pirkėjui</w:t>
            </w:r>
            <w:r w:rsidRPr="00C6108A">
              <w:rPr>
                <w:rFonts w:eastAsia="Times New Roman" w:cs="Times New Roman"/>
                <w:szCs w:val="24"/>
                <w:lang w:eastAsia="lt-LT"/>
              </w:rPr>
              <w:t xml:space="preserve"> susijusias išlaidas;</w:t>
            </w:r>
          </w:p>
          <w:p w:rsidR="00C6108A" w:rsidRPr="00C6108A" w:rsidRDefault="00C6108A" w:rsidP="00C6108A">
            <w:pPr>
              <w:widowControl w:val="0"/>
              <w:shd w:val="clear" w:color="auto" w:fill="FFFFFF"/>
              <w:jc w:val="both"/>
              <w:rPr>
                <w:rFonts w:eastAsia="Times New Roman" w:cs="Times New Roman"/>
                <w:szCs w:val="24"/>
                <w:lang w:eastAsia="lt-LT"/>
              </w:rPr>
            </w:pPr>
            <w:r w:rsidRPr="00C6108A">
              <w:rPr>
                <w:rFonts w:eastAsia="Times New Roman" w:cs="Times New Roman"/>
                <w:szCs w:val="24"/>
                <w:lang w:eastAsia="lt-LT"/>
              </w:rPr>
              <w:t xml:space="preserve">2.4.9. visas su medžiaginių pavyzdžių </w:t>
            </w:r>
            <w:r w:rsidRPr="00C6108A">
              <w:rPr>
                <w:rFonts w:eastAsia="Times New Roman" w:cs="Times New Roman"/>
                <w:szCs w:val="24"/>
                <w:lang w:eastAsia="lt-LT"/>
              </w:rPr>
              <w:lastRenderedPageBreak/>
              <w:t xml:space="preserve">(pagrindinių ir priedų), kurios naudojamos produkto gamyboje, pagaminimu ir pateikimu </w:t>
            </w:r>
            <w:r w:rsidRPr="00C6108A">
              <w:rPr>
                <w:rFonts w:eastAsia="Times New Roman" w:cs="Times New Roman"/>
                <w:b/>
                <w:szCs w:val="24"/>
                <w:lang w:eastAsia="lt-LT"/>
              </w:rPr>
              <w:t>Pirkėjui</w:t>
            </w:r>
            <w:r w:rsidRPr="00C6108A">
              <w:rPr>
                <w:rFonts w:eastAsia="Times New Roman" w:cs="Times New Roman"/>
                <w:szCs w:val="24"/>
                <w:lang w:eastAsia="lt-LT"/>
              </w:rPr>
              <w:t xml:space="preserve"> susijusias išlaidas.</w:t>
            </w:r>
          </w:p>
          <w:p w:rsidR="00A60816"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2.5. Užsienio valiutų kursų svyravimo, gamintojų kainų keitimo rizika tenka </w:t>
            </w:r>
            <w:r w:rsidRPr="00C6108A">
              <w:rPr>
                <w:rFonts w:eastAsia="Times New Roman" w:cs="Times New Roman"/>
                <w:b/>
                <w:szCs w:val="24"/>
                <w:lang w:eastAsia="lt-LT"/>
              </w:rPr>
              <w:t>Pardavėjui</w:t>
            </w:r>
            <w:r w:rsidRPr="00C6108A">
              <w:rPr>
                <w:rFonts w:eastAsia="Times New Roman" w:cs="Times New Roman"/>
                <w:szCs w:val="24"/>
                <w:lang w:eastAsia="lt-LT"/>
              </w:rPr>
              <w:t>.</w:t>
            </w: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2.6. Su Sutarties specialiojoje dalyje nurodytu Subtiekėju (-ais) </w:t>
            </w:r>
            <w:r w:rsidRPr="00C6108A">
              <w:rPr>
                <w:rFonts w:eastAsia="Times New Roman" w:cs="Times New Roman"/>
                <w:b/>
                <w:szCs w:val="24"/>
                <w:lang w:eastAsia="lt-LT"/>
              </w:rPr>
              <w:t>Pirkėjas</w:t>
            </w:r>
            <w:r w:rsidRPr="00C6108A">
              <w:rPr>
                <w:rFonts w:eastAsia="Times New Roman" w:cs="Times New Roman"/>
                <w:szCs w:val="24"/>
                <w:lang w:eastAsia="lt-LT"/>
              </w:rPr>
              <w:t xml:space="preserve"> ir </w:t>
            </w:r>
            <w:r w:rsidRPr="00C6108A">
              <w:rPr>
                <w:rFonts w:eastAsia="Times New Roman" w:cs="Times New Roman"/>
                <w:b/>
                <w:szCs w:val="24"/>
                <w:lang w:eastAsia="lt-LT"/>
              </w:rPr>
              <w:t>Pardavėjas</w:t>
            </w:r>
            <w:r w:rsidRPr="00C6108A">
              <w:rPr>
                <w:rFonts w:eastAsia="Times New Roman" w:cs="Times New Roman"/>
                <w:szCs w:val="24"/>
                <w:lang w:eastAsia="lt-LT"/>
              </w:rPr>
              <w:t xml:space="preserve"> gali sudaryti trišalę tiesioginio atsiskaitymo sutartį, kuria Šalių ir Subtiekėjo sutarta apimtimi ir sąlygomis </w:t>
            </w:r>
            <w:r w:rsidRPr="00C6108A">
              <w:rPr>
                <w:rFonts w:eastAsia="Times New Roman" w:cs="Times New Roman"/>
                <w:b/>
                <w:szCs w:val="24"/>
                <w:lang w:eastAsia="lt-LT"/>
              </w:rPr>
              <w:t>Pardavėjas</w:t>
            </w:r>
            <w:r w:rsidRPr="00C6108A">
              <w:rPr>
                <w:rFonts w:eastAsia="Times New Roman" w:cs="Times New Roman"/>
                <w:szCs w:val="24"/>
                <w:lang w:eastAsia="lt-LT"/>
              </w:rPr>
              <w:t xml:space="preserve"> perleidžia teisę Subtiekėjui reikalauti, kad jam būtų sumokėta sutarta Sutarties kainos dalis. Reikalavimo teisės perleidimas Subtiekėjui nesudarius tiesioginio atsiskaitymo Sutarties, negalioja.</w:t>
            </w:r>
          </w:p>
          <w:p w:rsidR="00A60816" w:rsidRDefault="00A60816" w:rsidP="00C6108A">
            <w:pPr>
              <w:jc w:val="both"/>
              <w:rPr>
                <w:rFonts w:eastAsia="Times New Roman" w:cs="Times New Roman"/>
                <w:szCs w:val="24"/>
                <w:lang w:eastAsia="lt-LT"/>
              </w:rPr>
            </w:pPr>
          </w:p>
          <w:p w:rsidR="00A60816" w:rsidRPr="00C6108A" w:rsidRDefault="00A60816" w:rsidP="00C6108A">
            <w:pPr>
              <w:jc w:val="both"/>
              <w:rPr>
                <w:rFonts w:eastAsia="Times New Roman" w:cs="Times New Roman"/>
                <w:szCs w:val="24"/>
                <w:lang w:eastAsia="lt-LT"/>
              </w:rPr>
            </w:pP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2.7. Subtiekėjas, norėdamas, kad pagal sutartį būtų atsiskaityta tiesiogiai su juo raštu praneša </w:t>
            </w:r>
            <w:r w:rsidRPr="00C6108A">
              <w:rPr>
                <w:rFonts w:eastAsia="Times New Roman" w:cs="Times New Roman"/>
                <w:b/>
                <w:szCs w:val="24"/>
                <w:lang w:eastAsia="lt-LT"/>
              </w:rPr>
              <w:t>Pirkėjui</w:t>
            </w:r>
            <w:r w:rsidRPr="00C6108A">
              <w:rPr>
                <w:rFonts w:eastAsia="Times New Roman" w:cs="Times New Roman"/>
                <w:szCs w:val="24"/>
                <w:lang w:eastAsia="lt-LT"/>
              </w:rPr>
              <w:t>, kad pageidauja sudaryti tiesioginio atsiskaitymo sutartį. Kartu su prašymu sudaryti tiesioginio atsiskaitymo sutartį Subtiekėjas turi pateikti:</w:t>
            </w:r>
          </w:p>
          <w:p w:rsidR="00A60816" w:rsidRPr="00C6108A" w:rsidRDefault="00A60816" w:rsidP="00C6108A">
            <w:pPr>
              <w:jc w:val="both"/>
              <w:rPr>
                <w:rFonts w:eastAsia="Times New Roman" w:cs="Times New Roman"/>
                <w:szCs w:val="24"/>
                <w:lang w:eastAsia="lt-LT"/>
              </w:rPr>
            </w:pP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2.7.1. Pagrindines tiesioginio atsiskaitymo sutarties sąlygas nurodytas Sutarties bendrosios dalies 2.8 punkte. </w:t>
            </w: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2.7.2. </w:t>
            </w:r>
            <w:r w:rsidRPr="00C6108A">
              <w:rPr>
                <w:rFonts w:eastAsia="Times New Roman" w:cs="Times New Roman"/>
                <w:b/>
                <w:szCs w:val="24"/>
                <w:lang w:eastAsia="lt-LT"/>
              </w:rPr>
              <w:t>Pardavėjo</w:t>
            </w:r>
            <w:r w:rsidRPr="00C6108A">
              <w:rPr>
                <w:rFonts w:eastAsia="Times New Roman" w:cs="Times New Roman"/>
                <w:szCs w:val="24"/>
                <w:lang w:eastAsia="lt-LT"/>
              </w:rPr>
              <w:t xml:space="preserve"> patvirtinimą, kad jis sutinka Subtiekėjo siūlomomis sąlygomis sudaryti tiesioginio atsiskaitymo sutartį. </w:t>
            </w: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2.7.3. Dokumentus įrodančius, kad nėra Viešųjų pirkimų įstatymo 46 straipsnio 1 dalyje nurodytų pagrindų.</w:t>
            </w: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6108A">
              <w:rPr>
                <w:rFonts w:eastAsia="Times New Roman" w:cs="Times New Roman"/>
                <w:b/>
                <w:szCs w:val="24"/>
                <w:lang w:eastAsia="lt-LT"/>
              </w:rPr>
              <w:t>Pardavėju</w:t>
            </w:r>
            <w:r w:rsidRPr="00C6108A">
              <w:rPr>
                <w:rFonts w:eastAsia="Times New Roman" w:cs="Times New Roman"/>
                <w:szCs w:val="24"/>
                <w:lang w:eastAsia="lt-LT"/>
              </w:rPr>
              <w:t xml:space="preserve"> ir pateikus šio suderinimo rašytinius įrodymus, Šalių ir Subtiekėjo pareiga informuoti apie rekvizitų pasikeitimus, mokėjimų vykdymo tvarka įvykus ginčui tarp </w:t>
            </w:r>
            <w:r w:rsidRPr="00C6108A">
              <w:rPr>
                <w:rFonts w:eastAsia="Times New Roman" w:cs="Times New Roman"/>
                <w:b/>
                <w:szCs w:val="24"/>
                <w:lang w:eastAsia="lt-LT"/>
              </w:rPr>
              <w:t>Pardavėjo</w:t>
            </w:r>
            <w:r w:rsidRPr="00C6108A">
              <w:rPr>
                <w:rFonts w:eastAsia="Times New Roman" w:cs="Times New Roman"/>
                <w:szCs w:val="24"/>
                <w:lang w:eastAsia="lt-LT"/>
              </w:rPr>
              <w:t xml:space="preserve"> ir Subtiekėjo, papildomas prievolių, užtikrinimas. </w:t>
            </w:r>
          </w:p>
          <w:p w:rsidR="00A60816" w:rsidRDefault="00A60816" w:rsidP="00C6108A">
            <w:pPr>
              <w:jc w:val="both"/>
              <w:rPr>
                <w:rFonts w:eastAsia="Times New Roman" w:cs="Times New Roman"/>
                <w:szCs w:val="24"/>
                <w:lang w:eastAsia="lt-LT"/>
              </w:rPr>
            </w:pPr>
          </w:p>
          <w:p w:rsidR="00A60816" w:rsidRDefault="00A60816" w:rsidP="00C6108A">
            <w:pPr>
              <w:jc w:val="both"/>
              <w:rPr>
                <w:rFonts w:eastAsia="Times New Roman" w:cs="Times New Roman"/>
                <w:szCs w:val="24"/>
                <w:lang w:eastAsia="lt-LT"/>
              </w:rPr>
            </w:pPr>
          </w:p>
          <w:p w:rsidR="00A60816" w:rsidRDefault="00A60816" w:rsidP="00C6108A">
            <w:pPr>
              <w:jc w:val="both"/>
              <w:rPr>
                <w:rFonts w:eastAsia="Times New Roman" w:cs="Times New Roman"/>
                <w:szCs w:val="24"/>
                <w:lang w:eastAsia="lt-LT"/>
              </w:rPr>
            </w:pPr>
          </w:p>
          <w:p w:rsidR="00A60816" w:rsidRDefault="00A60816" w:rsidP="00C6108A">
            <w:pPr>
              <w:jc w:val="both"/>
              <w:rPr>
                <w:rFonts w:eastAsia="Times New Roman" w:cs="Times New Roman"/>
                <w:szCs w:val="24"/>
                <w:lang w:eastAsia="lt-LT"/>
              </w:rPr>
            </w:pPr>
          </w:p>
          <w:p w:rsidR="00A60816" w:rsidRPr="00C6108A" w:rsidRDefault="00A60816" w:rsidP="00C6108A">
            <w:pPr>
              <w:jc w:val="both"/>
              <w:rPr>
                <w:rFonts w:eastAsia="Times New Roman" w:cs="Times New Roman"/>
                <w:szCs w:val="24"/>
                <w:lang w:eastAsia="lt-LT"/>
              </w:rPr>
            </w:pP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2.9. Tiesioginio atsiskaitymo sutartis turi būti sudaryta ne vėliau kaip iki dienos, nuo kurios </w:t>
            </w:r>
            <w:r w:rsidRPr="00C6108A">
              <w:rPr>
                <w:rFonts w:eastAsia="Times New Roman" w:cs="Times New Roman"/>
                <w:szCs w:val="24"/>
                <w:lang w:eastAsia="lt-LT"/>
              </w:rPr>
              <w:lastRenderedPageBreak/>
              <w:t xml:space="preserve">atsiranda mokėjimo prievolė pagal Sutarties bendrosios dalies 4.1 punktą. </w:t>
            </w:r>
          </w:p>
          <w:p w:rsidR="00A60816" w:rsidRPr="00C6108A" w:rsidRDefault="00A60816" w:rsidP="00C6108A">
            <w:pPr>
              <w:jc w:val="both"/>
              <w:rPr>
                <w:rFonts w:eastAsia="Times New Roman" w:cs="Times New Roman"/>
                <w:szCs w:val="24"/>
                <w:lang w:eastAsia="lt-LT"/>
              </w:rPr>
            </w:pP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2.10. Tiesioginis atsiskaitymas su Subtiekėju neatleidžia </w:t>
            </w:r>
            <w:r w:rsidRPr="00C6108A">
              <w:rPr>
                <w:rFonts w:eastAsia="Times New Roman" w:cs="Times New Roman"/>
                <w:b/>
                <w:szCs w:val="24"/>
                <w:lang w:eastAsia="lt-LT"/>
              </w:rPr>
              <w:t>Pardavėjo</w:t>
            </w:r>
            <w:r w:rsidRPr="00C6108A">
              <w:rPr>
                <w:rFonts w:eastAsia="Times New Roman" w:cs="Times New Roman"/>
                <w:szCs w:val="24"/>
                <w:lang w:eastAsia="lt-LT"/>
              </w:rPr>
              <w:t xml:space="preserve"> nuo jo prisiimtų įsipareigojimų pagal sudarytą Pirkimo sutartį. Sutartyje numatytos </w:t>
            </w:r>
            <w:r w:rsidRPr="00C6108A">
              <w:rPr>
                <w:rFonts w:eastAsia="Times New Roman" w:cs="Times New Roman"/>
                <w:b/>
                <w:szCs w:val="24"/>
                <w:lang w:eastAsia="lt-LT"/>
              </w:rPr>
              <w:t>Pardavėjo</w:t>
            </w:r>
            <w:r w:rsidRPr="00C6108A">
              <w:rPr>
                <w:rFonts w:eastAsia="Times New Roman" w:cs="Times New Roman"/>
                <w:szCs w:val="24"/>
                <w:lang w:eastAsia="lt-LT"/>
              </w:rPr>
              <w:t xml:space="preserve"> teisės, pareigos ir kiti įsipareigojimai nesusiję su reikalavimo teise sumokėti Sutarties kainą perleidimu Subtiekėjui negali būti perduoti.</w:t>
            </w: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2.11. </w:t>
            </w:r>
            <w:r w:rsidRPr="00C6108A">
              <w:rPr>
                <w:rFonts w:eastAsia="Times New Roman" w:cs="Times New Roman"/>
                <w:b/>
                <w:szCs w:val="24"/>
                <w:lang w:eastAsia="lt-LT"/>
              </w:rPr>
              <w:t>Pirkėjas</w:t>
            </w:r>
            <w:r w:rsidRPr="00C6108A">
              <w:rPr>
                <w:rFonts w:eastAsia="Times New Roman" w:cs="Times New Roman"/>
                <w:szCs w:val="24"/>
                <w:lang w:eastAsia="lt-LT"/>
              </w:rPr>
              <w:t xml:space="preserve"> turi teisę reikšti Subtiekėjui visus atsikirtimus, kuriuos jis turėjo teisę reikšti </w:t>
            </w:r>
            <w:r w:rsidRPr="00C6108A">
              <w:rPr>
                <w:rFonts w:eastAsia="Times New Roman" w:cs="Times New Roman"/>
                <w:b/>
                <w:szCs w:val="24"/>
                <w:lang w:eastAsia="lt-LT"/>
              </w:rPr>
              <w:t>Pardavėjui</w:t>
            </w:r>
            <w:r w:rsidRPr="00C6108A">
              <w:rPr>
                <w:rFonts w:eastAsia="Times New Roman" w:cs="Times New Roman"/>
                <w:szCs w:val="24"/>
                <w:lang w:eastAsia="lt-LT"/>
              </w:rPr>
              <w:t xml:space="preserve"> iki reikalavimo teisės perdavimo.</w:t>
            </w:r>
          </w:p>
          <w:p w:rsidR="00A60816" w:rsidRPr="00C6108A" w:rsidRDefault="00A60816" w:rsidP="00C6108A">
            <w:pPr>
              <w:jc w:val="both"/>
              <w:rPr>
                <w:rFonts w:eastAsia="Times New Roman" w:cs="Times New Roman"/>
                <w:szCs w:val="24"/>
                <w:lang w:eastAsia="lt-LT"/>
              </w:rPr>
            </w:pP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2.12. Kilus ginčui tarp </w:t>
            </w:r>
            <w:r w:rsidRPr="00C6108A">
              <w:rPr>
                <w:rFonts w:eastAsia="Times New Roman" w:cs="Times New Roman"/>
                <w:b/>
                <w:szCs w:val="24"/>
                <w:lang w:eastAsia="lt-LT"/>
              </w:rPr>
              <w:t>Pardavėjo</w:t>
            </w:r>
            <w:r w:rsidRPr="00C6108A">
              <w:rPr>
                <w:rFonts w:eastAsia="Times New Roman" w:cs="Times New Roman"/>
                <w:szCs w:val="24"/>
                <w:lang w:eastAsia="lt-LT"/>
              </w:rPr>
              <w:t xml:space="preserve"> ir Subtiekėjo dėl tiesioginio atsiskaitymo sutartyje numatytų atsiskaitymų ar jų tvarkos, visos mokėjimo prievolės vykdomos </w:t>
            </w:r>
            <w:r w:rsidRPr="00C6108A">
              <w:rPr>
                <w:rFonts w:eastAsia="Times New Roman" w:cs="Times New Roman"/>
                <w:b/>
                <w:szCs w:val="24"/>
                <w:lang w:eastAsia="lt-LT"/>
              </w:rPr>
              <w:t>Pardavėjui</w:t>
            </w:r>
            <w:r w:rsidRPr="00C6108A">
              <w:rPr>
                <w:rFonts w:eastAsia="Times New Roman" w:cs="Times New Roman"/>
                <w:szCs w:val="24"/>
                <w:lang w:eastAsia="lt-LT"/>
              </w:rPr>
              <w:t xml:space="preserve">. Jei Subtiekėjo reikalavimas (sąskaita ar kitas dokumentas) yra nesuderintas su </w:t>
            </w:r>
            <w:r w:rsidRPr="00C6108A">
              <w:rPr>
                <w:rFonts w:eastAsia="Times New Roman" w:cs="Times New Roman"/>
                <w:b/>
                <w:szCs w:val="24"/>
                <w:lang w:eastAsia="lt-LT"/>
              </w:rPr>
              <w:t>Pardavėju</w:t>
            </w:r>
            <w:r w:rsidRPr="00C6108A">
              <w:rPr>
                <w:rFonts w:eastAsia="Times New Roman" w:cs="Times New Roman"/>
                <w:szCs w:val="24"/>
                <w:lang w:eastAsia="lt-LT"/>
              </w:rPr>
              <w:t xml:space="preserve">, bus laikoma, kad tarp </w:t>
            </w:r>
            <w:r w:rsidRPr="00C6108A">
              <w:rPr>
                <w:rFonts w:eastAsia="Times New Roman" w:cs="Times New Roman"/>
                <w:b/>
                <w:szCs w:val="24"/>
                <w:lang w:eastAsia="lt-LT"/>
              </w:rPr>
              <w:t>Pardavėjo</w:t>
            </w:r>
            <w:r w:rsidRPr="00C6108A">
              <w:rPr>
                <w:rFonts w:eastAsia="Times New Roman" w:cs="Times New Roman"/>
                <w:szCs w:val="24"/>
                <w:lang w:eastAsia="lt-LT"/>
              </w:rPr>
              <w:t xml:space="preserve"> ir Subtiekėjo yra kilęs ginčas. </w:t>
            </w:r>
          </w:p>
          <w:p w:rsidR="00A60816" w:rsidRDefault="00A60816" w:rsidP="00C6108A">
            <w:pPr>
              <w:jc w:val="both"/>
              <w:rPr>
                <w:rFonts w:eastAsia="Times New Roman" w:cs="Times New Roman"/>
                <w:szCs w:val="24"/>
                <w:lang w:eastAsia="lt-LT"/>
              </w:rPr>
            </w:pPr>
          </w:p>
          <w:p w:rsidR="00A60816" w:rsidRDefault="00A60816" w:rsidP="00C6108A">
            <w:pPr>
              <w:jc w:val="both"/>
              <w:rPr>
                <w:rFonts w:eastAsia="Times New Roman" w:cs="Times New Roman"/>
                <w:szCs w:val="24"/>
                <w:lang w:eastAsia="lt-LT"/>
              </w:rPr>
            </w:pPr>
          </w:p>
          <w:p w:rsidR="004E5941" w:rsidRPr="00C6108A" w:rsidRDefault="004E5941" w:rsidP="00C6108A">
            <w:pPr>
              <w:jc w:val="both"/>
              <w:rPr>
                <w:rFonts w:eastAsia="Times New Roman" w:cs="Times New Roman"/>
                <w:szCs w:val="24"/>
                <w:lang w:eastAsia="lt-LT"/>
              </w:rPr>
            </w:pP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2.13. Visi Pirkimo sutarties mokėjimų dokumentai yra teikiami naudojantis in</w:t>
            </w:r>
            <w:r w:rsidR="00A60816">
              <w:rPr>
                <w:rFonts w:eastAsia="Times New Roman" w:cs="Times New Roman"/>
                <w:szCs w:val="24"/>
                <w:lang w:eastAsia="lt-LT"/>
              </w:rPr>
              <w:t>formacinės sistemos SABIS</w:t>
            </w:r>
            <w:r w:rsidRPr="00C6108A">
              <w:rPr>
                <w:rFonts w:eastAsia="Times New Roman" w:cs="Times New Roman"/>
                <w:szCs w:val="24"/>
                <w:lang w:eastAsia="lt-LT"/>
              </w:rPr>
              <w:t xml:space="preserve"> priemonėmis. Pasikeitus teisės aktų nuostatoms dėl mokėjimo dokumentų pateikimo naudojantis informaci</w:t>
            </w:r>
            <w:r w:rsidR="00A60816">
              <w:rPr>
                <w:rFonts w:eastAsia="Times New Roman" w:cs="Times New Roman"/>
                <w:szCs w:val="24"/>
                <w:lang w:eastAsia="lt-LT"/>
              </w:rPr>
              <w:t>ne sistema SABIS</w:t>
            </w:r>
            <w:r w:rsidRPr="00C6108A">
              <w:rPr>
                <w:rFonts w:eastAsia="Times New Roman" w:cs="Times New Roman"/>
                <w:szCs w:val="24"/>
                <w:lang w:eastAsia="lt-LT"/>
              </w:rPr>
              <w:t>, atitinkamai taikomas tuo metu galiojantis teisinis reguliavimas.</w:t>
            </w:r>
          </w:p>
          <w:p w:rsidR="00C6108A" w:rsidRDefault="00C6108A" w:rsidP="00C6108A">
            <w:pPr>
              <w:jc w:val="both"/>
              <w:rPr>
                <w:rFonts w:eastAsia="Times New Roman" w:cs="Times New Roman"/>
                <w:szCs w:val="24"/>
                <w:lang w:eastAsia="lt-LT"/>
              </w:rPr>
            </w:pPr>
          </w:p>
          <w:p w:rsidR="004E5941" w:rsidRPr="00C6108A" w:rsidRDefault="004E5941" w:rsidP="00C6108A">
            <w:pPr>
              <w:jc w:val="both"/>
              <w:rPr>
                <w:rFonts w:eastAsia="Times New Roman" w:cs="Times New Roman"/>
                <w:szCs w:val="24"/>
                <w:lang w:eastAsia="lt-LT"/>
              </w:rPr>
            </w:pPr>
          </w:p>
          <w:p w:rsidR="00C6108A" w:rsidRDefault="00C6108A" w:rsidP="00C6108A">
            <w:pPr>
              <w:jc w:val="both"/>
              <w:rPr>
                <w:rFonts w:eastAsia="Times New Roman" w:cs="Times New Roman"/>
                <w:b/>
                <w:szCs w:val="24"/>
                <w:lang w:eastAsia="lt-LT"/>
              </w:rPr>
            </w:pPr>
            <w:r w:rsidRPr="00C6108A">
              <w:rPr>
                <w:rFonts w:eastAsia="Times New Roman" w:cs="Times New Roman"/>
                <w:b/>
                <w:szCs w:val="24"/>
                <w:lang w:eastAsia="lt-LT"/>
              </w:rPr>
              <w:t>3.</w:t>
            </w:r>
            <w:r w:rsidRPr="00C6108A">
              <w:rPr>
                <w:rFonts w:eastAsia="Times New Roman" w:cs="Times New Roman"/>
                <w:szCs w:val="24"/>
                <w:lang w:eastAsia="lt-LT"/>
              </w:rPr>
              <w:t xml:space="preserve"> </w:t>
            </w:r>
            <w:r w:rsidRPr="00C6108A">
              <w:rPr>
                <w:rFonts w:eastAsia="Times New Roman" w:cs="Times New Roman"/>
                <w:b/>
                <w:szCs w:val="24"/>
                <w:lang w:eastAsia="lt-LT"/>
              </w:rPr>
              <w:t>Prekių tiekimo terminai ir sąlygos</w:t>
            </w:r>
          </w:p>
          <w:p w:rsidR="00A60816" w:rsidRPr="00C6108A" w:rsidRDefault="00A60816" w:rsidP="00C6108A">
            <w:pPr>
              <w:jc w:val="both"/>
              <w:rPr>
                <w:rFonts w:eastAsia="Times New Roman" w:cs="Times New Roman"/>
                <w:b/>
                <w:szCs w:val="24"/>
                <w:lang w:eastAsia="lt-LT"/>
              </w:rPr>
            </w:pP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3.1. Prekės pristatomos Sutarties specialiojoje dalyje (arba Sutarties</w:t>
            </w:r>
            <w:r w:rsidRPr="00C6108A">
              <w:rPr>
                <w:rFonts w:eastAsia="Times New Roman" w:cs="Times New Roman"/>
                <w:i/>
                <w:szCs w:val="24"/>
                <w:lang w:eastAsia="lt-LT"/>
              </w:rPr>
              <w:t xml:space="preserve"> </w:t>
            </w:r>
            <w:r w:rsidRPr="00C6108A">
              <w:rPr>
                <w:rFonts w:eastAsia="Times New Roman" w:cs="Times New Roman"/>
                <w:szCs w:val="24"/>
                <w:lang w:eastAsia="lt-LT"/>
              </w:rPr>
              <w:t>priede (-uose)) numatytais terminais ir tvarka.</w:t>
            </w:r>
          </w:p>
          <w:p w:rsidR="00A60816" w:rsidRPr="00C6108A" w:rsidRDefault="00A60816" w:rsidP="00C6108A">
            <w:pPr>
              <w:jc w:val="both"/>
              <w:rPr>
                <w:rFonts w:eastAsia="Times New Roman" w:cs="Times New Roman"/>
                <w:szCs w:val="24"/>
                <w:lang w:eastAsia="lt-LT"/>
              </w:rPr>
            </w:pP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3.2. Prekes </w:t>
            </w:r>
            <w:r w:rsidRPr="00C6108A">
              <w:rPr>
                <w:rFonts w:eastAsia="Times New Roman" w:cs="Times New Roman"/>
                <w:b/>
                <w:szCs w:val="24"/>
                <w:lang w:eastAsia="lt-LT"/>
              </w:rPr>
              <w:t>Pardavėjas</w:t>
            </w:r>
            <w:r w:rsidRPr="00C6108A">
              <w:rPr>
                <w:rFonts w:eastAsia="Times New Roman" w:cs="Times New Roman"/>
                <w:szCs w:val="24"/>
                <w:lang w:eastAsia="lt-LT"/>
              </w:rPr>
              <w:t xml:space="preserve"> pristato savo rizika be papildomo apmokėjimo. </w:t>
            </w:r>
            <w:r w:rsidRPr="00C6108A">
              <w:rPr>
                <w:rFonts w:eastAsia="Times New Roman" w:cs="Times New Roman"/>
                <w:b/>
                <w:szCs w:val="24"/>
                <w:lang w:eastAsia="lt-LT"/>
              </w:rPr>
              <w:t xml:space="preserve">Mokėtojas </w:t>
            </w:r>
            <w:r w:rsidRPr="00C6108A">
              <w:rPr>
                <w:rFonts w:eastAsia="Times New Roman" w:cs="Times New Roman"/>
                <w:szCs w:val="24"/>
                <w:lang w:eastAsia="lt-LT"/>
              </w:rPr>
              <w:t xml:space="preserve">nuosavybės teisę į prekes įgyja </w:t>
            </w:r>
            <w:r w:rsidRPr="00C6108A">
              <w:rPr>
                <w:rFonts w:eastAsia="Times New Roman" w:cs="Times New Roman"/>
                <w:b/>
                <w:szCs w:val="24"/>
                <w:lang w:eastAsia="lt-LT"/>
              </w:rPr>
              <w:t>Pardavėjui</w:t>
            </w:r>
            <w:r w:rsidRPr="00C6108A">
              <w:rPr>
                <w:rFonts w:eastAsia="Times New Roman" w:cs="Times New Roman"/>
                <w:szCs w:val="24"/>
                <w:lang w:eastAsia="lt-LT"/>
              </w:rPr>
              <w:t xml:space="preserve"> ir </w:t>
            </w:r>
            <w:r w:rsidRPr="00C6108A">
              <w:rPr>
                <w:rFonts w:eastAsia="Times New Roman" w:cs="Times New Roman"/>
                <w:b/>
                <w:szCs w:val="24"/>
                <w:lang w:eastAsia="lt-LT"/>
              </w:rPr>
              <w:t>Pirkėjui</w:t>
            </w:r>
            <w:r w:rsidRPr="00C6108A">
              <w:rPr>
                <w:rFonts w:eastAsia="Times New Roman" w:cs="Times New Roman"/>
                <w:szCs w:val="24"/>
                <w:lang w:eastAsia="lt-LT"/>
              </w:rPr>
              <w:t>/</w:t>
            </w:r>
            <w:r w:rsidRPr="00C6108A">
              <w:rPr>
                <w:rFonts w:eastAsia="Times New Roman" w:cs="Times New Roman"/>
                <w:b/>
                <w:szCs w:val="24"/>
                <w:lang w:eastAsia="lt-LT"/>
              </w:rPr>
              <w:t>Mokėtojui</w:t>
            </w:r>
            <w:r w:rsidRPr="00C6108A">
              <w:rPr>
                <w:rFonts w:eastAsia="Times New Roman" w:cs="Times New Roman"/>
                <w:szCs w:val="24"/>
                <w:lang w:eastAsia="lt-LT"/>
              </w:rPr>
              <w:t xml:space="preserve"> (Sutartyje numatytais atvejais – </w:t>
            </w:r>
            <w:r w:rsidRPr="00C6108A">
              <w:rPr>
                <w:rFonts w:eastAsia="Times New Roman" w:cs="Times New Roman"/>
                <w:b/>
                <w:szCs w:val="24"/>
                <w:lang w:eastAsia="lt-LT"/>
              </w:rPr>
              <w:t>Gavėjui</w:t>
            </w:r>
            <w:r w:rsidRPr="00C6108A">
              <w:rPr>
                <w:rFonts w:eastAsia="Times New Roman" w:cs="Times New Roman"/>
                <w:szCs w:val="24"/>
                <w:lang w:eastAsia="lt-LT"/>
              </w:rPr>
              <w:t xml:space="preserve">) pasirašius dokumentą, patvirtinantį prekių perdavimą-priėmimą, kuris pasirašomas tik tuo atveju, jeigu prekės yra kokybiškos ir atitinka Sutartyje ir jos priede (-uose) joms nustatytus reikalavimus. </w:t>
            </w:r>
            <w:r w:rsidRPr="00C6108A">
              <w:rPr>
                <w:rFonts w:eastAsia="Times New Roman" w:cs="Times New Roman"/>
                <w:b/>
                <w:szCs w:val="24"/>
                <w:lang w:eastAsia="lt-LT"/>
              </w:rPr>
              <w:t>Mokėtojas</w:t>
            </w:r>
            <w:r w:rsidRPr="00C6108A">
              <w:rPr>
                <w:rFonts w:eastAsia="Times New Roman" w:cs="Times New Roman"/>
                <w:szCs w:val="24"/>
                <w:lang w:eastAsia="lt-LT"/>
              </w:rPr>
              <w:t xml:space="preserve"> pasirašydamas dokumentą, patvirtinantį prekių perdavimą-priėmimą, patvirtina prekių kiekio ir komplektacijos atitiktį Sutarties ir jos priedų reikalavimams, o </w:t>
            </w:r>
            <w:r w:rsidRPr="00C6108A">
              <w:rPr>
                <w:rFonts w:eastAsia="Times New Roman" w:cs="Times New Roman"/>
                <w:b/>
                <w:szCs w:val="24"/>
                <w:lang w:eastAsia="lt-LT"/>
              </w:rPr>
              <w:t>Pirkėjas</w:t>
            </w:r>
            <w:r w:rsidRPr="00C6108A">
              <w:rPr>
                <w:rFonts w:eastAsia="Times New Roman" w:cs="Times New Roman"/>
                <w:szCs w:val="24"/>
                <w:lang w:eastAsia="lt-LT"/>
              </w:rPr>
              <w:t xml:space="preserve"> pasirašydamas </w:t>
            </w:r>
            <w:r w:rsidRPr="00C6108A">
              <w:rPr>
                <w:rFonts w:eastAsia="Times New Roman" w:cs="Times New Roman"/>
                <w:szCs w:val="24"/>
                <w:lang w:eastAsia="lt-LT"/>
              </w:rPr>
              <w:lastRenderedPageBreak/>
              <w:t xml:space="preserve">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rsidR="00A60816" w:rsidRDefault="00A60816" w:rsidP="00C6108A">
            <w:pPr>
              <w:jc w:val="both"/>
              <w:rPr>
                <w:rFonts w:eastAsia="Times New Roman" w:cs="Times New Roman"/>
                <w:szCs w:val="24"/>
                <w:lang w:eastAsia="lt-LT"/>
              </w:rPr>
            </w:pPr>
          </w:p>
          <w:p w:rsidR="00A60816" w:rsidRDefault="00A60816" w:rsidP="00C6108A">
            <w:pPr>
              <w:jc w:val="both"/>
              <w:rPr>
                <w:rFonts w:eastAsia="Times New Roman" w:cs="Times New Roman"/>
                <w:szCs w:val="24"/>
                <w:lang w:eastAsia="lt-LT"/>
              </w:rPr>
            </w:pPr>
          </w:p>
          <w:p w:rsidR="00A60816" w:rsidRPr="00C6108A" w:rsidRDefault="00A60816" w:rsidP="00C6108A">
            <w:pPr>
              <w:jc w:val="both"/>
              <w:rPr>
                <w:rFonts w:eastAsia="Times New Roman" w:cs="Times New Roman"/>
                <w:szCs w:val="24"/>
                <w:lang w:eastAsia="lt-LT"/>
              </w:rPr>
            </w:pPr>
          </w:p>
          <w:p w:rsidR="004E5941"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3.3. Už prekes, pateiktas viršijant Sutartyje/paraiškose/užsakymuose nurodytus kiekius, </w:t>
            </w:r>
            <w:r w:rsidRPr="00C6108A">
              <w:rPr>
                <w:rFonts w:eastAsia="Times New Roman" w:cs="Times New Roman"/>
                <w:b/>
                <w:szCs w:val="24"/>
                <w:lang w:eastAsia="lt-LT"/>
              </w:rPr>
              <w:t xml:space="preserve">Pardavėjui </w:t>
            </w:r>
            <w:r w:rsidRPr="00C6108A">
              <w:rPr>
                <w:rFonts w:eastAsia="Times New Roman" w:cs="Times New Roman"/>
                <w:szCs w:val="24"/>
                <w:lang w:eastAsia="lt-LT"/>
              </w:rPr>
              <w:t>neapmokama.</w:t>
            </w: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3.4. </w:t>
            </w:r>
            <w:r w:rsidRPr="00C6108A">
              <w:rPr>
                <w:rFonts w:eastAsia="Times New Roman" w:cs="Times New Roman"/>
                <w:b/>
                <w:szCs w:val="24"/>
                <w:lang w:eastAsia="lt-LT"/>
              </w:rPr>
              <w:t>Pardavėjui</w:t>
            </w:r>
            <w:r w:rsidRPr="00C6108A">
              <w:rPr>
                <w:rFonts w:eastAsia="Times New Roman" w:cs="Times New Roman"/>
                <w:szCs w:val="24"/>
                <w:lang w:eastAsia="lt-LT"/>
              </w:rPr>
              <w:t xml:space="preserve"> pristačius mažesnę prekių siuntą negu nurodyta Sutartyje/paraiškose/užsakymuose, yra laikoma, kad prekės nebuvo pristatytos. </w:t>
            </w:r>
            <w:r w:rsidRPr="00C6108A">
              <w:rPr>
                <w:rFonts w:eastAsia="Times New Roman" w:cs="Times New Roman"/>
                <w:b/>
                <w:szCs w:val="24"/>
                <w:lang w:eastAsia="lt-LT"/>
              </w:rPr>
              <w:t>Pardavėjas</w:t>
            </w:r>
            <w:r w:rsidRPr="00C6108A">
              <w:rPr>
                <w:rFonts w:eastAsia="Times New Roman" w:cs="Times New Roman"/>
                <w:szCs w:val="24"/>
                <w:lang w:eastAsia="lt-LT"/>
              </w:rPr>
              <w:t xml:space="preserve"> savo lėšomis prekes turi atsiimti ir, jeigu dėl to yra praleidžiamas pristatymo terminas, Pardavėjui taikomos Sutarties bendrosios dalies 11.1 punkte numatytos sankcijos. </w:t>
            </w:r>
          </w:p>
          <w:p w:rsidR="00A60816" w:rsidRPr="00C6108A" w:rsidRDefault="00A60816" w:rsidP="00C6108A">
            <w:pPr>
              <w:jc w:val="both"/>
              <w:rPr>
                <w:rFonts w:eastAsia="Times New Roman" w:cs="Times New Roman"/>
                <w:szCs w:val="24"/>
                <w:lang w:eastAsia="lt-LT"/>
              </w:rPr>
            </w:pP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3.5. </w:t>
            </w:r>
            <w:r w:rsidRPr="00C6108A">
              <w:rPr>
                <w:rFonts w:eastAsia="Times New Roman" w:cs="Times New Roman"/>
                <w:b/>
                <w:szCs w:val="24"/>
                <w:lang w:eastAsia="lt-LT"/>
              </w:rPr>
              <w:t>Pardavėjas</w:t>
            </w:r>
            <w:r w:rsidRPr="00C6108A">
              <w:rPr>
                <w:rFonts w:eastAsia="Times New Roman" w:cs="Times New Roman"/>
                <w:szCs w:val="24"/>
                <w:lang w:eastAsia="lt-LT"/>
              </w:rPr>
              <w:t xml:space="preserve"> įsipareigoja po Sutarties įsigaliojimo Sutarties specialioje dalyje nurodytais terminais:</w:t>
            </w: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3.5.1. parengti, pagaminti, suderinti su </w:t>
            </w:r>
            <w:r w:rsidRPr="00C6108A">
              <w:rPr>
                <w:rFonts w:eastAsia="Times New Roman" w:cs="Times New Roman"/>
                <w:b/>
                <w:szCs w:val="24"/>
                <w:lang w:eastAsia="lt-LT"/>
              </w:rPr>
              <w:t>Pirkėju</w:t>
            </w:r>
            <w:r w:rsidRPr="00C6108A">
              <w:rPr>
                <w:rFonts w:eastAsia="Times New Roman" w:cs="Times New Roman"/>
                <w:szCs w:val="24"/>
                <w:lang w:eastAsia="lt-LT"/>
              </w:rPr>
              <w:t xml:space="preserve"> ir patvirtinti perkamų prekių darbinius pavyzdžius (2 egz., vienas - </w:t>
            </w:r>
            <w:r w:rsidRPr="00C6108A">
              <w:rPr>
                <w:rFonts w:eastAsia="Times New Roman" w:cs="Times New Roman"/>
                <w:b/>
                <w:szCs w:val="24"/>
                <w:lang w:eastAsia="lt-LT"/>
              </w:rPr>
              <w:t>Pirkėjui</w:t>
            </w:r>
            <w:r w:rsidRPr="00C6108A">
              <w:rPr>
                <w:rFonts w:eastAsia="Times New Roman" w:cs="Times New Roman"/>
                <w:szCs w:val="24"/>
                <w:lang w:eastAsia="lt-LT"/>
              </w:rPr>
              <w:t xml:space="preserve">, antras – </w:t>
            </w:r>
            <w:r w:rsidRPr="00C6108A">
              <w:rPr>
                <w:rFonts w:eastAsia="Times New Roman" w:cs="Times New Roman"/>
                <w:b/>
                <w:szCs w:val="24"/>
                <w:lang w:eastAsia="lt-LT"/>
              </w:rPr>
              <w:t>Pardavėjui</w:t>
            </w:r>
            <w:r w:rsidRPr="00C6108A">
              <w:rPr>
                <w:rFonts w:eastAsia="Times New Roman" w:cs="Times New Roman"/>
                <w:szCs w:val="24"/>
                <w:lang w:eastAsia="lt-LT"/>
              </w:rPr>
              <w:t xml:space="preserve">), kurie atitiktų Sutartyje ir jos priede (-uose) nustatytus reikalavimus </w:t>
            </w:r>
            <w:r w:rsidRPr="00C6108A">
              <w:rPr>
                <w:rFonts w:eastAsia="Times New Roman" w:cs="Times New Roman"/>
                <w:i/>
                <w:szCs w:val="24"/>
                <w:lang w:eastAsia="lt-LT"/>
              </w:rPr>
              <w:t>(jei spec. dalyje nurodyta, kad ši sąlyga taikoma)</w:t>
            </w:r>
            <w:r w:rsidRPr="00C6108A">
              <w:rPr>
                <w:rFonts w:eastAsia="Times New Roman" w:cs="Times New Roman"/>
                <w:szCs w:val="24"/>
                <w:lang w:eastAsia="lt-LT"/>
              </w:rPr>
              <w:t>;</w:t>
            </w:r>
          </w:p>
          <w:p w:rsidR="00A60816" w:rsidRPr="00C6108A" w:rsidRDefault="00A60816" w:rsidP="00C6108A">
            <w:pPr>
              <w:jc w:val="both"/>
              <w:rPr>
                <w:rFonts w:eastAsia="Times New Roman" w:cs="Times New Roman"/>
                <w:szCs w:val="24"/>
                <w:lang w:eastAsia="lt-LT"/>
              </w:rPr>
            </w:pP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3.5.2. suderinti su </w:t>
            </w:r>
            <w:r w:rsidRPr="00C6108A">
              <w:rPr>
                <w:rFonts w:eastAsia="Times New Roman" w:cs="Times New Roman"/>
                <w:b/>
                <w:szCs w:val="24"/>
                <w:lang w:eastAsia="lt-LT"/>
              </w:rPr>
              <w:t xml:space="preserve">Pirkėju </w:t>
            </w:r>
            <w:r w:rsidRPr="00C6108A">
              <w:rPr>
                <w:rFonts w:eastAsia="Times New Roman" w:cs="Times New Roman"/>
                <w:szCs w:val="24"/>
                <w:lang w:eastAsia="lt-LT"/>
              </w:rPr>
              <w:t>ir pateikti teiktiną prekių kokybės užtikrinimo planą, parengtą pagal Teiktino kokybės užtikrinimo plano rengimo rekomendacijas arba</w:t>
            </w:r>
            <w:r w:rsidRPr="00C6108A">
              <w:rPr>
                <w:rFonts w:eastAsia="Times New Roman" w:cs="Times New Roman"/>
                <w:i/>
                <w:szCs w:val="24"/>
                <w:lang w:eastAsia="lt-LT"/>
              </w:rPr>
              <w:t xml:space="preserve"> </w:t>
            </w:r>
            <w:r w:rsidRPr="00C6108A">
              <w:rPr>
                <w:rFonts w:eastAsia="Times New Roman" w:cs="Times New Roman"/>
                <w:szCs w:val="24"/>
                <w:lang w:eastAsia="lt-LT"/>
              </w:rPr>
              <w:t xml:space="preserve">Sutarties specialioje dalyje nurodytus standartus </w:t>
            </w:r>
            <w:r w:rsidRPr="00C6108A">
              <w:rPr>
                <w:rFonts w:eastAsia="Times New Roman" w:cs="Times New Roman"/>
                <w:i/>
                <w:szCs w:val="24"/>
                <w:lang w:eastAsia="lt-LT"/>
              </w:rPr>
              <w:t>(jei spec. dalyje nurodyta, kad ši sąlyga taikoma)</w:t>
            </w:r>
            <w:r w:rsidRPr="00C6108A">
              <w:rPr>
                <w:rFonts w:eastAsia="Times New Roman" w:cs="Times New Roman"/>
                <w:szCs w:val="24"/>
                <w:lang w:eastAsia="lt-LT"/>
              </w:rPr>
              <w:t>;</w:t>
            </w:r>
          </w:p>
          <w:p w:rsidR="00A60816" w:rsidRDefault="00A60816" w:rsidP="00C6108A">
            <w:pPr>
              <w:jc w:val="both"/>
              <w:rPr>
                <w:rFonts w:eastAsia="Times New Roman" w:cs="Times New Roman"/>
                <w:szCs w:val="24"/>
                <w:lang w:eastAsia="lt-LT"/>
              </w:rPr>
            </w:pPr>
          </w:p>
          <w:p w:rsidR="00A60816" w:rsidRPr="00C6108A" w:rsidRDefault="00A60816" w:rsidP="00C6108A">
            <w:pPr>
              <w:jc w:val="both"/>
              <w:rPr>
                <w:rFonts w:eastAsia="Times New Roman" w:cs="Times New Roman"/>
                <w:szCs w:val="24"/>
                <w:lang w:eastAsia="lt-LT"/>
              </w:rPr>
            </w:pPr>
          </w:p>
          <w:p w:rsidR="00C6108A" w:rsidRDefault="00C6108A" w:rsidP="00C6108A">
            <w:pPr>
              <w:jc w:val="both"/>
              <w:rPr>
                <w:rFonts w:eastAsia="Times New Roman" w:cs="Times New Roman"/>
                <w:i/>
                <w:szCs w:val="24"/>
                <w:lang w:eastAsia="lt-LT"/>
              </w:rPr>
            </w:pPr>
            <w:r w:rsidRPr="00C6108A">
              <w:rPr>
                <w:rFonts w:eastAsia="Times New Roman" w:cs="Times New Roman"/>
                <w:szCs w:val="24"/>
                <w:lang w:eastAsia="lt-LT"/>
              </w:rPr>
              <w:t xml:space="preserve">3.5.3. suderinti su </w:t>
            </w:r>
            <w:r w:rsidRPr="00C6108A">
              <w:rPr>
                <w:rFonts w:eastAsia="Times New Roman" w:cs="Times New Roman"/>
                <w:b/>
                <w:szCs w:val="24"/>
                <w:lang w:eastAsia="lt-LT"/>
              </w:rPr>
              <w:t>Pirkėju</w:t>
            </w:r>
            <w:r w:rsidRPr="00C6108A">
              <w:rPr>
                <w:rFonts w:eastAsia="Times New Roman" w:cs="Times New Roman"/>
                <w:szCs w:val="24"/>
                <w:lang w:eastAsia="lt-LT"/>
              </w:rPr>
              <w:t xml:space="preserve"> prekės naudojimo (priežiūros) instrukciją, kuri pateikiama kartu su kiekviena preke (</w:t>
            </w:r>
            <w:r w:rsidRPr="00C6108A">
              <w:rPr>
                <w:rFonts w:eastAsia="Times New Roman" w:cs="Times New Roman"/>
                <w:i/>
                <w:szCs w:val="24"/>
                <w:lang w:eastAsia="lt-LT"/>
              </w:rPr>
              <w:t>jei spec. dalyje nurodyta, kad ši sąlyga taikoma).</w:t>
            </w:r>
          </w:p>
          <w:p w:rsidR="00A60816" w:rsidRPr="00C6108A" w:rsidRDefault="00A60816" w:rsidP="00C6108A">
            <w:pPr>
              <w:jc w:val="both"/>
              <w:rPr>
                <w:rFonts w:eastAsia="Times New Roman" w:cs="Times New Roman"/>
                <w:i/>
                <w:szCs w:val="24"/>
                <w:lang w:eastAsia="lt-LT"/>
              </w:rPr>
            </w:pPr>
          </w:p>
          <w:p w:rsidR="00A60816"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3.6. Jeigu Sutarties galiojimo metu prekės gamintojas pakeičia/atnaujina šia Sutartimi perkamos prekės, modelį/pavadinimą, kuris yra nurodytas Sutartyje, </w:t>
            </w:r>
            <w:r w:rsidRPr="00C6108A">
              <w:rPr>
                <w:rFonts w:eastAsia="Times New Roman" w:cs="Times New Roman"/>
                <w:b/>
                <w:bCs/>
                <w:szCs w:val="24"/>
                <w:lang w:eastAsia="lt-LT"/>
              </w:rPr>
              <w:t>Pardavėjas</w:t>
            </w:r>
            <w:r w:rsidRPr="00C6108A">
              <w:rPr>
                <w:rFonts w:eastAsia="Times New Roman" w:cs="Times New Roman"/>
                <w:szCs w:val="24"/>
                <w:lang w:eastAsia="lt-LT"/>
              </w:rPr>
              <w:t xml:space="preserve">, privalo pateikti dokumentus, patvirtinančius prekių </w:t>
            </w:r>
            <w:r w:rsidRPr="00C6108A">
              <w:rPr>
                <w:rFonts w:eastAsia="Times New Roman" w:cs="Times New Roman"/>
                <w:szCs w:val="24"/>
                <w:lang w:eastAsia="lt-LT"/>
              </w:rPr>
              <w:lastRenderedPageBreak/>
              <w:t xml:space="preserve">atitikimą Sutarties reikalavimams, suderinti ir patvirtinti naujo modelio/pavadinimo gaminio darbinius pavyzdžius (jeigu pagal Sutarties reikalavimus buvo privalomas darbinių pavyzdžių tvirtinimas). </w:t>
            </w:r>
            <w:r w:rsidRPr="00C6108A">
              <w:rPr>
                <w:rFonts w:eastAsia="Times New Roman" w:cs="Times New Roman"/>
                <w:b/>
                <w:szCs w:val="24"/>
                <w:lang w:eastAsia="lt-LT"/>
              </w:rPr>
              <w:t>Pardavėjas</w:t>
            </w:r>
            <w:r w:rsidRPr="00C6108A">
              <w:rPr>
                <w:rFonts w:eastAsia="Times New Roman" w:cs="Times New Roman"/>
                <w:szCs w:val="24"/>
                <w:lang w:eastAsia="lt-LT"/>
              </w:rPr>
              <w:t xml:space="preserve"> suderinęs su </w:t>
            </w:r>
            <w:r w:rsidRPr="00C6108A">
              <w:rPr>
                <w:rFonts w:eastAsia="Times New Roman" w:cs="Times New Roman"/>
                <w:b/>
                <w:bCs/>
                <w:szCs w:val="24"/>
                <w:lang w:eastAsia="lt-LT"/>
              </w:rPr>
              <w:t>Pirkėju</w:t>
            </w:r>
            <w:r w:rsidRPr="00C6108A">
              <w:rPr>
                <w:rFonts w:eastAsia="Times New Roman" w:cs="Times New Roman"/>
                <w:szCs w:val="24"/>
                <w:lang w:eastAsia="lt-LT"/>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C6108A" w:rsidRPr="00C6108A" w:rsidRDefault="00C6108A" w:rsidP="00C6108A">
            <w:pPr>
              <w:tabs>
                <w:tab w:val="left" w:pos="1134"/>
              </w:tabs>
              <w:jc w:val="both"/>
              <w:rPr>
                <w:rFonts w:eastAsia="Times New Roman" w:cs="Times New Roman"/>
                <w:szCs w:val="24"/>
                <w:lang w:eastAsia="lt-LT"/>
              </w:rPr>
            </w:pPr>
            <w:r w:rsidRPr="00C6108A">
              <w:rPr>
                <w:rFonts w:eastAsia="Times New Roman" w:cs="Times New Roman"/>
                <w:szCs w:val="24"/>
                <w:lang w:eastAsia="lt-LT"/>
              </w:rPr>
              <w:t xml:space="preserve">3.7. </w:t>
            </w:r>
            <w:r w:rsidRPr="00C6108A">
              <w:rPr>
                <w:rFonts w:eastAsia="Times New Roman" w:cs="Times New Roman"/>
                <w:color w:val="000000"/>
                <w:szCs w:val="24"/>
                <w:lang w:eastAsia="lt-LT"/>
              </w:rPr>
              <w:t xml:space="preserve">Sutarties vykdymo metu </w:t>
            </w:r>
            <w:r w:rsidRPr="00C6108A">
              <w:rPr>
                <w:rFonts w:eastAsia="Times New Roman" w:cs="Times New Roman"/>
                <w:szCs w:val="24"/>
                <w:lang w:eastAsia="lt-LT"/>
              </w:rPr>
              <w:t xml:space="preserve">Sutartyje nurodytas prekės gamintojas gali būti keičiamas kitu gamintoju tik dėl objektyvių aplinkybių, kurių </w:t>
            </w:r>
            <w:r w:rsidRPr="00C6108A">
              <w:rPr>
                <w:rFonts w:eastAsia="Times New Roman" w:cs="Times New Roman"/>
                <w:b/>
                <w:szCs w:val="24"/>
                <w:lang w:eastAsia="lt-LT"/>
              </w:rPr>
              <w:t xml:space="preserve">Pardavėjui </w:t>
            </w:r>
            <w:r w:rsidRPr="00C6108A">
              <w:rPr>
                <w:rFonts w:eastAsia="Times New Roman" w:cs="Times New Roman"/>
                <w:szCs w:val="24"/>
                <w:lang w:eastAsia="lt-LT"/>
              </w:rPr>
              <w:t xml:space="preserve">nebuvo galima numatyti paraiškos/pasiūlymo pateikimo momentu.  Sutartyje nurodyto gamintojo keitimas kitu galimas tik iš anksto raštu suderinus su </w:t>
            </w:r>
            <w:r w:rsidRPr="00C6108A">
              <w:rPr>
                <w:rFonts w:eastAsia="Times New Roman" w:cs="Times New Roman"/>
                <w:b/>
                <w:szCs w:val="24"/>
                <w:lang w:eastAsia="lt-LT"/>
              </w:rPr>
              <w:t>Pirkėju</w:t>
            </w:r>
            <w:r w:rsidRPr="00C6108A">
              <w:rPr>
                <w:rFonts w:eastAsia="Times New Roman" w:cs="Times New Roman"/>
                <w:szCs w:val="24"/>
                <w:lang w:eastAsia="lt-LT"/>
              </w:rPr>
              <w:t xml:space="preserve"> ir pasirašius susitarimą dėl gamintojo pakeitimo.  Prašymas dėl Sutartyje nustatyto gamintojo keitimo kitu, </w:t>
            </w:r>
            <w:r w:rsidRPr="00C6108A">
              <w:rPr>
                <w:rFonts w:eastAsia="Times New Roman" w:cs="Times New Roman"/>
                <w:b/>
                <w:szCs w:val="24"/>
                <w:lang w:eastAsia="lt-LT"/>
              </w:rPr>
              <w:t xml:space="preserve">Pirkėjui </w:t>
            </w:r>
            <w:r w:rsidRPr="00C6108A">
              <w:rPr>
                <w:rFonts w:eastAsia="Times New Roman" w:cs="Times New Roman"/>
                <w:szCs w:val="24"/>
                <w:lang w:eastAsia="lt-LT"/>
              </w:rPr>
              <w:t xml:space="preserve">pateikiamas raštu, nurodant tokio keitimo priežastis, kartu </w:t>
            </w:r>
            <w:r w:rsidRPr="00C6108A">
              <w:rPr>
                <w:rFonts w:eastAsia="Times New Roman" w:cs="Times New Roman"/>
                <w:b/>
                <w:bCs/>
                <w:szCs w:val="24"/>
                <w:lang w:eastAsia="lt-LT"/>
              </w:rPr>
              <w:t>Pardavėjas</w:t>
            </w:r>
            <w:r w:rsidRPr="00C6108A">
              <w:rPr>
                <w:rFonts w:eastAsia="Times New Roman" w:cs="Times New Roman"/>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C6108A" w:rsidRDefault="00C6108A" w:rsidP="00C6108A">
            <w:pPr>
              <w:jc w:val="both"/>
              <w:rPr>
                <w:rFonts w:eastAsia="Times New Roman" w:cs="Times New Roman"/>
                <w:szCs w:val="24"/>
                <w:lang w:eastAsia="lt-LT"/>
              </w:rPr>
            </w:pPr>
          </w:p>
          <w:p w:rsidR="00A60816" w:rsidRDefault="00A60816" w:rsidP="00C6108A">
            <w:pPr>
              <w:jc w:val="both"/>
              <w:rPr>
                <w:rFonts w:eastAsia="Times New Roman" w:cs="Times New Roman"/>
                <w:szCs w:val="24"/>
                <w:lang w:eastAsia="lt-LT"/>
              </w:rPr>
            </w:pPr>
          </w:p>
          <w:p w:rsidR="00A60816" w:rsidRDefault="00A60816" w:rsidP="00C6108A">
            <w:pPr>
              <w:jc w:val="both"/>
              <w:rPr>
                <w:rFonts w:eastAsia="Times New Roman" w:cs="Times New Roman"/>
                <w:szCs w:val="24"/>
                <w:lang w:eastAsia="lt-LT"/>
              </w:rPr>
            </w:pPr>
          </w:p>
          <w:p w:rsidR="00A60816" w:rsidRDefault="00A60816" w:rsidP="00C6108A">
            <w:pPr>
              <w:jc w:val="both"/>
              <w:rPr>
                <w:rFonts w:eastAsia="Times New Roman" w:cs="Times New Roman"/>
                <w:szCs w:val="24"/>
                <w:lang w:eastAsia="lt-LT"/>
              </w:rPr>
            </w:pPr>
          </w:p>
          <w:p w:rsidR="00A60816" w:rsidRDefault="00A60816" w:rsidP="00C6108A">
            <w:pPr>
              <w:jc w:val="both"/>
              <w:rPr>
                <w:rFonts w:eastAsia="Times New Roman" w:cs="Times New Roman"/>
                <w:szCs w:val="24"/>
                <w:lang w:eastAsia="lt-LT"/>
              </w:rPr>
            </w:pPr>
          </w:p>
          <w:p w:rsidR="00A60816" w:rsidRPr="00C6108A" w:rsidRDefault="00A60816" w:rsidP="00C6108A">
            <w:pPr>
              <w:jc w:val="both"/>
              <w:rPr>
                <w:rFonts w:eastAsia="Times New Roman" w:cs="Times New Roman"/>
                <w:szCs w:val="24"/>
                <w:lang w:eastAsia="lt-LT"/>
              </w:rPr>
            </w:pPr>
          </w:p>
          <w:p w:rsidR="00C6108A" w:rsidRPr="00C6108A" w:rsidRDefault="00C6108A" w:rsidP="00C6108A">
            <w:pPr>
              <w:jc w:val="both"/>
              <w:rPr>
                <w:rFonts w:eastAsia="Times New Roman" w:cs="Times New Roman"/>
                <w:b/>
                <w:szCs w:val="24"/>
                <w:lang w:eastAsia="lt-LT"/>
              </w:rPr>
            </w:pPr>
            <w:r w:rsidRPr="00C6108A">
              <w:rPr>
                <w:rFonts w:eastAsia="Times New Roman" w:cs="Times New Roman"/>
                <w:b/>
                <w:szCs w:val="24"/>
                <w:lang w:eastAsia="lt-LT"/>
              </w:rPr>
              <w:t>4. Mokėjimo terminai ir sąlygos</w:t>
            </w: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4.1. </w:t>
            </w:r>
            <w:r w:rsidRPr="00C6108A">
              <w:rPr>
                <w:rFonts w:eastAsia="Times New Roman" w:cs="Times New Roman"/>
                <w:b/>
                <w:szCs w:val="24"/>
                <w:lang w:eastAsia="lt-LT"/>
              </w:rPr>
              <w:t>Pardavėjui</w:t>
            </w:r>
            <w:r w:rsidRPr="00C6108A">
              <w:rPr>
                <w:rFonts w:eastAsia="Times New Roman" w:cs="Times New Roman"/>
                <w:szCs w:val="24"/>
                <w:lang w:eastAsia="lt-LT"/>
              </w:rPr>
              <w:t xml:space="preserve"> sumokama, kai sutarties objektas atitinkantis Sutartyje ir jos priede (-uose) nustatytus reikalavimus perduodamas </w:t>
            </w:r>
            <w:r w:rsidRPr="00C6108A">
              <w:rPr>
                <w:rFonts w:eastAsia="Times New Roman" w:cs="Times New Roman"/>
                <w:b/>
                <w:szCs w:val="24"/>
                <w:lang w:eastAsia="lt-LT"/>
              </w:rPr>
              <w:t>Mokėtojui ar Gavėjui,</w:t>
            </w:r>
            <w:r w:rsidRPr="00C6108A">
              <w:rPr>
                <w:rFonts w:eastAsia="Times New Roman" w:cs="Times New Roman"/>
                <w:szCs w:val="24"/>
                <w:lang w:eastAsia="lt-LT"/>
              </w:rPr>
              <w:t xml:space="preserve"> Sutartyje nustatyta </w:t>
            </w:r>
            <w:r w:rsidRPr="00C6108A">
              <w:rPr>
                <w:rFonts w:eastAsia="Times New Roman" w:cs="Times New Roman"/>
                <w:szCs w:val="24"/>
                <w:lang w:eastAsia="lt-LT"/>
              </w:rPr>
              <w:lastRenderedPageBreak/>
              <w:t>tvarka pasirašius dokumentą, patvirtinantį prekių perdavimą-priėmimą, per 30 (trisdešimt) dienų nuo dokumento, patvirtinančio prekių perdavimą-priėmimą,</w:t>
            </w:r>
            <w:r w:rsidRPr="00C6108A">
              <w:rPr>
                <w:rFonts w:eastAsia="Times New Roman" w:cs="Times New Roman"/>
                <w:i/>
                <w:szCs w:val="24"/>
                <w:lang w:eastAsia="lt-LT"/>
              </w:rPr>
              <w:t xml:space="preserve"> </w:t>
            </w:r>
            <w:r w:rsidRPr="00C6108A">
              <w:rPr>
                <w:rFonts w:eastAsia="Times New Roman" w:cs="Times New Roman"/>
                <w:szCs w:val="24"/>
                <w:lang w:eastAsia="lt-LT"/>
              </w:rPr>
              <w:t>ir sąskaitos faktūros gavimo dienos. Sąskaita faktūra turi būti pateikiama Mokėtojui Viešųjų pirkimų įstatymo 22 straipsnio 3 dalyje</w:t>
            </w:r>
            <w:r w:rsidRPr="00C6108A">
              <w:rPr>
                <w:rFonts w:eastAsia="Times New Roman" w:cs="Times New Roman"/>
                <w:bCs/>
                <w:szCs w:val="24"/>
                <w:lang w:eastAsia="lt-LT"/>
              </w:rPr>
              <w:t>/Viešųjų pirkimų, atliekamų gynybos ir saugumo srityje, įstatymo 12 straipsnio 10 dalyje</w:t>
            </w:r>
            <w:r w:rsidRPr="00C6108A">
              <w:rPr>
                <w:rFonts w:eastAsia="Times New Roman" w:cs="Times New Roman"/>
                <w:szCs w:val="24"/>
                <w:lang w:eastAsia="lt-LT"/>
              </w:rPr>
              <w:t xml:space="preserve"> numatytomis elektroninėmis priemonėmis. Vėluojant atsiskaityti šiame punkte numatytu terminu,</w:t>
            </w:r>
            <w:r w:rsidRPr="00C6108A">
              <w:rPr>
                <w:rFonts w:eastAsia="Times New Roman" w:cs="Times New Roman"/>
                <w:b/>
                <w:bCs/>
                <w:szCs w:val="24"/>
                <w:lang w:eastAsia="lt-LT"/>
              </w:rPr>
              <w:t xml:space="preserve"> Pardavėjui </w:t>
            </w:r>
            <w:r w:rsidRPr="00C6108A">
              <w:rPr>
                <w:rFonts w:eastAsia="Times New Roman" w:cs="Times New Roman"/>
                <w:szCs w:val="24"/>
                <w:lang w:eastAsia="lt-LT"/>
              </w:rPr>
              <w:t>pareikalavus (ne vėliau kaip per 30 (trisdešimt) dienų nuo pareikalavimo gavimo), jam mokamos palūkanas pagal Lietuvos Respublikos mokėjimų, atliekamų pagal komercines sutartis, vėlavimo prevencijos įstatymą.</w:t>
            </w:r>
          </w:p>
          <w:p w:rsidR="004E5941" w:rsidRPr="00C6108A" w:rsidRDefault="004E5941" w:rsidP="00C6108A">
            <w:pPr>
              <w:jc w:val="both"/>
              <w:rPr>
                <w:rFonts w:eastAsia="Times New Roman" w:cs="Times New Roman"/>
                <w:szCs w:val="24"/>
                <w:lang w:eastAsia="lt-LT"/>
              </w:rPr>
            </w:pP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4.2. </w:t>
            </w:r>
            <w:r w:rsidRPr="00C6108A">
              <w:rPr>
                <w:rFonts w:eastAsia="Times New Roman" w:cs="Times New Roman"/>
                <w:b/>
                <w:szCs w:val="24"/>
                <w:lang w:eastAsia="lt-LT"/>
              </w:rPr>
              <w:t xml:space="preserve">Pardavėjui </w:t>
            </w:r>
            <w:r w:rsidRPr="00C6108A">
              <w:rPr>
                <w:rFonts w:eastAsia="Times New Roman" w:cs="Times New Roman"/>
                <w:szCs w:val="24"/>
                <w:lang w:eastAsia="lt-LT"/>
              </w:rPr>
              <w:t xml:space="preserve">pristačius prekes, </w:t>
            </w:r>
            <w:r w:rsidRPr="00C6108A">
              <w:rPr>
                <w:rFonts w:eastAsia="Times New Roman" w:cs="Times New Roman"/>
                <w:b/>
                <w:szCs w:val="24"/>
                <w:lang w:eastAsia="lt-LT"/>
              </w:rPr>
              <w:t xml:space="preserve">Pirkėjas </w:t>
            </w:r>
            <w:r w:rsidRPr="00C6108A">
              <w:rPr>
                <w:rFonts w:eastAsia="Times New Roman" w:cs="Times New Roman"/>
                <w:szCs w:val="24"/>
                <w:lang w:eastAsia="lt-LT"/>
              </w:rPr>
              <w:t xml:space="preserve">per 3 (tris) dienas turi teisę nuspręsti, ar </w:t>
            </w:r>
            <w:r w:rsidRPr="00C6108A">
              <w:rPr>
                <w:rFonts w:eastAsia="Times New Roman" w:cs="Times New Roman"/>
                <w:b/>
                <w:szCs w:val="24"/>
                <w:lang w:eastAsia="lt-LT"/>
              </w:rPr>
              <w:t>Pardavėjo</w:t>
            </w:r>
            <w:r w:rsidRPr="00C6108A">
              <w:rPr>
                <w:rFonts w:eastAsia="Times New Roman" w:cs="Times New Roman"/>
                <w:szCs w:val="24"/>
                <w:lang w:eastAsia="lt-LT"/>
              </w:rPr>
              <w:t xml:space="preserve"> pristatytoms prekėms (nustatytai prekių partijai ar/ir siuntai) bus atliekami laboratoriniai bandymai tam, </w:t>
            </w:r>
            <w:r w:rsidRPr="00C6108A">
              <w:rPr>
                <w:rFonts w:eastAsia="Times New Roman" w:cs="Times New Roman"/>
                <w:noProof/>
                <w:szCs w:val="24"/>
                <w:lang w:eastAsia="lt-LT"/>
              </w:rPr>
              <w:t xml:space="preserve">kad būtų įsitikinta, jog prekės atitinka Sutartyje ir jos </w:t>
            </w:r>
            <w:r w:rsidRPr="00C6108A">
              <w:rPr>
                <w:rFonts w:eastAsia="Times New Roman" w:cs="Times New Roman"/>
                <w:szCs w:val="24"/>
                <w:lang w:eastAsia="lt-LT"/>
              </w:rPr>
              <w:t xml:space="preserve">priede (-uose) </w:t>
            </w:r>
            <w:r w:rsidRPr="00C6108A">
              <w:rPr>
                <w:rFonts w:eastAsia="Times New Roman" w:cs="Times New Roman"/>
                <w:noProof/>
                <w:szCs w:val="24"/>
                <w:lang w:eastAsia="lt-LT"/>
              </w:rPr>
              <w:t>nustatytus reikalavimus.</w:t>
            </w:r>
            <w:r w:rsidRPr="00C6108A">
              <w:rPr>
                <w:rFonts w:eastAsia="Times New Roman" w:cs="Times New Roman"/>
                <w:szCs w:val="24"/>
                <w:lang w:eastAsia="lt-LT"/>
              </w:rPr>
              <w:t xml:space="preserve"> Jeigu </w:t>
            </w:r>
            <w:r w:rsidRPr="00C6108A">
              <w:rPr>
                <w:rFonts w:eastAsia="Times New Roman" w:cs="Times New Roman"/>
                <w:b/>
                <w:szCs w:val="24"/>
                <w:lang w:eastAsia="lt-LT"/>
              </w:rPr>
              <w:t xml:space="preserve">Pirkėjas </w:t>
            </w:r>
            <w:r w:rsidRPr="00C6108A">
              <w:rPr>
                <w:rFonts w:eastAsia="Times New Roman" w:cs="Times New Roman"/>
                <w:szCs w:val="24"/>
                <w:lang w:eastAsia="lt-LT"/>
              </w:rPr>
              <w:t xml:space="preserve">priima sprendimą, kad laboratoriniai bandymai prekėms nebus atliekami, prekės, atitinkančios Sutartyje ir jos priede (-uose) nustatytus reikalavimus, priimamos ir už priimtas prekes </w:t>
            </w:r>
            <w:r w:rsidRPr="00C6108A">
              <w:rPr>
                <w:rFonts w:eastAsia="Times New Roman" w:cs="Times New Roman"/>
                <w:b/>
                <w:szCs w:val="24"/>
                <w:lang w:eastAsia="lt-LT"/>
              </w:rPr>
              <w:t>Mokėtojas</w:t>
            </w:r>
            <w:r w:rsidRPr="00C6108A">
              <w:rPr>
                <w:rFonts w:eastAsia="Times New Roman" w:cs="Times New Roman"/>
                <w:szCs w:val="24"/>
                <w:lang w:eastAsia="lt-LT"/>
              </w:rPr>
              <w:t xml:space="preserve"> sumoka </w:t>
            </w:r>
            <w:r w:rsidRPr="00C6108A">
              <w:rPr>
                <w:rFonts w:eastAsia="Times New Roman" w:cs="Times New Roman"/>
                <w:b/>
                <w:szCs w:val="24"/>
                <w:lang w:eastAsia="lt-LT"/>
              </w:rPr>
              <w:t xml:space="preserve">Pardavėjui </w:t>
            </w:r>
            <w:r w:rsidRPr="00C6108A">
              <w:rPr>
                <w:rFonts w:eastAsia="Times New Roman" w:cs="Times New Roman"/>
                <w:szCs w:val="24"/>
                <w:lang w:eastAsia="lt-LT"/>
              </w:rPr>
              <w:t xml:space="preserve">per 30 (trisdešimt) dienų nuo sąskaitos faktūros gavimo dienos. Jeigu </w:t>
            </w:r>
            <w:r w:rsidRPr="00C6108A">
              <w:rPr>
                <w:rFonts w:eastAsia="Times New Roman" w:cs="Times New Roman"/>
                <w:b/>
                <w:szCs w:val="24"/>
                <w:lang w:eastAsia="lt-LT"/>
              </w:rPr>
              <w:t>Pirkėjas</w:t>
            </w:r>
            <w:r w:rsidRPr="00C6108A">
              <w:rPr>
                <w:rFonts w:eastAsia="Times New Roman" w:cs="Times New Roman"/>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C6108A">
              <w:rPr>
                <w:rFonts w:eastAsia="Times New Roman" w:cs="Times New Roman"/>
                <w:i/>
                <w:szCs w:val="24"/>
                <w:lang w:eastAsia="lt-LT"/>
              </w:rPr>
              <w:t xml:space="preserve"> (jei spec. dalyje nurodyta, kad sąlyga dėl avanso taikoma)</w:t>
            </w:r>
            <w:r w:rsidRPr="00C6108A">
              <w:rPr>
                <w:rFonts w:eastAsia="Times New Roman" w:cs="Times New Roman"/>
                <w:szCs w:val="24"/>
                <w:lang w:eastAsia="lt-LT"/>
              </w:rPr>
              <w:t>.</w:t>
            </w:r>
          </w:p>
          <w:p w:rsidR="004E5941" w:rsidRDefault="004E5941" w:rsidP="00C6108A">
            <w:pPr>
              <w:jc w:val="both"/>
              <w:rPr>
                <w:rFonts w:eastAsia="Times New Roman" w:cs="Times New Roman"/>
                <w:szCs w:val="24"/>
                <w:lang w:eastAsia="lt-LT"/>
              </w:rPr>
            </w:pPr>
          </w:p>
          <w:p w:rsidR="004E5941" w:rsidRPr="00C6108A" w:rsidRDefault="004E5941" w:rsidP="00C6108A">
            <w:pPr>
              <w:jc w:val="both"/>
              <w:rPr>
                <w:rFonts w:eastAsia="Times New Roman" w:cs="Times New Roman"/>
                <w:szCs w:val="24"/>
                <w:lang w:eastAsia="lt-LT"/>
              </w:rPr>
            </w:pPr>
          </w:p>
          <w:p w:rsidR="00C6108A" w:rsidRDefault="00C6108A" w:rsidP="00C6108A">
            <w:pPr>
              <w:jc w:val="both"/>
              <w:rPr>
                <w:rFonts w:eastAsia="Times New Roman" w:cs="Times New Roman"/>
                <w:i/>
                <w:color w:val="000000"/>
                <w:szCs w:val="24"/>
                <w:lang w:eastAsia="lt-LT"/>
              </w:rPr>
            </w:pPr>
            <w:r w:rsidRPr="00C6108A">
              <w:rPr>
                <w:rFonts w:eastAsia="Times New Roman" w:cs="Times New Roman"/>
                <w:szCs w:val="24"/>
                <w:lang w:eastAsia="lt-LT"/>
              </w:rPr>
              <w:t>4.3. Jeigu už prekes bus mokamas Sutarties specialiojoje dalyje nurodyto dydžio avansas,</w:t>
            </w:r>
            <w:r w:rsidRPr="00C6108A">
              <w:rPr>
                <w:rFonts w:eastAsia="Times New Roman" w:cs="Times New Roman"/>
                <w:b/>
                <w:szCs w:val="24"/>
                <w:lang w:eastAsia="lt-LT"/>
              </w:rPr>
              <w:t xml:space="preserve"> Pardavėjas</w:t>
            </w:r>
            <w:r w:rsidRPr="00C6108A">
              <w:rPr>
                <w:rFonts w:eastAsia="Times New Roman" w:cs="Times New Roman"/>
                <w:szCs w:val="24"/>
                <w:lang w:eastAsia="lt-LT"/>
              </w:rPr>
              <w:t xml:space="preserve"> įsipareigoja per 5 (penkias) darbo dienas nuo pranešimo gavimo dienos pateikti </w:t>
            </w:r>
            <w:r w:rsidRPr="00C6108A">
              <w:rPr>
                <w:rFonts w:eastAsia="Times New Roman" w:cs="Times New Roman"/>
                <w:b/>
                <w:szCs w:val="24"/>
                <w:lang w:eastAsia="lt-LT"/>
              </w:rPr>
              <w:t>Mokėtojo</w:t>
            </w:r>
            <w:r w:rsidRPr="00C6108A">
              <w:rPr>
                <w:rFonts w:eastAsia="Times New Roman" w:cs="Times New Roman"/>
                <w:szCs w:val="24"/>
                <w:lang w:eastAsia="lt-LT"/>
              </w:rPr>
              <w:t xml:space="preserve"> sumokamo avanso sumai, avansinio apmokėjimo banko garantiją arba draudimo bendrovės laidavimo raštą (kuri/-is galiotų 2 (du) mėnesius ilgiau nei prekių pristatymo terminas) ir avansinio mokėjimo sąskaitą.</w:t>
            </w:r>
            <w:r w:rsidRPr="00C6108A">
              <w:rPr>
                <w:rFonts w:eastAsia="Times New Roman" w:cs="Times New Roman"/>
                <w:b/>
                <w:szCs w:val="24"/>
                <w:lang w:eastAsia="lt-LT"/>
              </w:rPr>
              <w:t xml:space="preserve"> </w:t>
            </w:r>
            <w:r w:rsidRPr="00C6108A">
              <w:rPr>
                <w:rFonts w:eastAsia="Times New Roman" w:cs="Times New Roman"/>
                <w:szCs w:val="24"/>
                <w:lang w:eastAsia="lt-LT"/>
              </w:rPr>
              <w:t xml:space="preserve">Jeigu avanso apmokėjimas bus užtikrintas laidavimu, </w:t>
            </w:r>
            <w:r w:rsidRPr="00C6108A">
              <w:rPr>
                <w:rFonts w:eastAsia="Times New Roman" w:cs="Times New Roman"/>
                <w:b/>
                <w:szCs w:val="24"/>
                <w:lang w:eastAsia="lt-LT"/>
              </w:rPr>
              <w:t>Pardavėjas</w:t>
            </w:r>
            <w:r w:rsidRPr="00C6108A">
              <w:rPr>
                <w:rFonts w:eastAsia="Times New Roman" w:cs="Times New Roman"/>
                <w:szCs w:val="24"/>
                <w:lang w:eastAsia="lt-LT"/>
              </w:rPr>
              <w:t xml:space="preserve"> taip pat turi pateikti patvirtinimą iš </w:t>
            </w:r>
            <w:r w:rsidRPr="00C6108A">
              <w:rPr>
                <w:rFonts w:eastAsia="Times New Roman" w:cs="Times New Roman"/>
                <w:szCs w:val="24"/>
                <w:lang w:eastAsia="lt-LT"/>
              </w:rPr>
              <w:lastRenderedPageBreak/>
              <w:t>draudimo bendrovės (apmokėjimą įrodantį</w:t>
            </w:r>
            <w:r w:rsidRPr="00C6108A">
              <w:rPr>
                <w:rFonts w:eastAsia="Times New Roman" w:cs="Times New Roman"/>
                <w:color w:val="000000"/>
                <w:szCs w:val="24"/>
                <w:lang w:eastAsia="lt-LT"/>
              </w:rPr>
              <w:t xml:space="preserve"> dokumentą ar pan.), kad laidavimo raštas yra galiojantis</w:t>
            </w:r>
            <w:r w:rsidRPr="00C6108A">
              <w:rPr>
                <w:rFonts w:eastAsia="Times New Roman" w:cs="Times New Roman"/>
                <w:i/>
                <w:color w:val="000000"/>
                <w:szCs w:val="24"/>
                <w:lang w:eastAsia="lt-LT"/>
              </w:rPr>
              <w:t xml:space="preserve"> </w:t>
            </w:r>
            <w:r w:rsidRPr="00C6108A">
              <w:rPr>
                <w:rFonts w:eastAsia="Times New Roman" w:cs="Times New Roman"/>
                <w:i/>
                <w:szCs w:val="24"/>
                <w:lang w:eastAsia="lt-LT"/>
              </w:rPr>
              <w:t>(jei spec. dalyje nurodyta, kad sąlyga dėl avanso taikoma)</w:t>
            </w:r>
            <w:r w:rsidRPr="00C6108A">
              <w:rPr>
                <w:rFonts w:eastAsia="Times New Roman" w:cs="Times New Roman"/>
                <w:i/>
                <w:color w:val="000000"/>
                <w:szCs w:val="24"/>
                <w:lang w:eastAsia="lt-LT"/>
              </w:rPr>
              <w:t>.</w:t>
            </w:r>
          </w:p>
          <w:p w:rsidR="004E5941" w:rsidRPr="00C6108A" w:rsidRDefault="004E5941" w:rsidP="00C6108A">
            <w:pPr>
              <w:jc w:val="both"/>
              <w:rPr>
                <w:rFonts w:eastAsia="Times New Roman" w:cs="Times New Roman"/>
                <w:szCs w:val="24"/>
                <w:lang w:eastAsia="lt-LT"/>
              </w:rPr>
            </w:pPr>
          </w:p>
          <w:p w:rsidR="00C6108A" w:rsidRDefault="00C6108A" w:rsidP="00C6108A">
            <w:pPr>
              <w:jc w:val="both"/>
              <w:rPr>
                <w:rFonts w:eastAsia="Times New Roman" w:cs="Times New Roman"/>
                <w:szCs w:val="24"/>
              </w:rPr>
            </w:pPr>
            <w:r w:rsidRPr="00C6108A">
              <w:rPr>
                <w:rFonts w:eastAsia="Times New Roman" w:cs="Times New Roman"/>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C6108A">
              <w:rPr>
                <w:rFonts w:eastAsia="Times New Roman" w:cs="Times New Roman"/>
                <w:b/>
                <w:szCs w:val="24"/>
              </w:rPr>
              <w:t xml:space="preserve">Pardavėjo </w:t>
            </w:r>
            <w:r w:rsidRPr="00C6108A">
              <w:rPr>
                <w:rFonts w:eastAsia="Times New Roman" w:cs="Times New Roman"/>
                <w:szCs w:val="24"/>
              </w:rPr>
              <w:t xml:space="preserve">kaltės, iš </w:t>
            </w:r>
            <w:r w:rsidRPr="00C6108A">
              <w:rPr>
                <w:rFonts w:eastAsia="Times New Roman" w:cs="Times New Roman"/>
                <w:b/>
                <w:szCs w:val="24"/>
              </w:rPr>
              <w:t xml:space="preserve">Pirkėjo </w:t>
            </w:r>
            <w:r w:rsidRPr="00C6108A">
              <w:rPr>
                <w:rFonts w:eastAsia="Times New Roman" w:cs="Times New Roman"/>
                <w:szCs w:val="24"/>
              </w:rPr>
              <w:t xml:space="preserve">gavimo, sumokėti </w:t>
            </w:r>
            <w:r w:rsidRPr="00C6108A">
              <w:rPr>
                <w:rFonts w:eastAsia="Times New Roman" w:cs="Times New Roman"/>
                <w:b/>
                <w:szCs w:val="24"/>
              </w:rPr>
              <w:t xml:space="preserve">Mokėtojui </w:t>
            </w:r>
            <w:r w:rsidRPr="00C6108A">
              <w:rPr>
                <w:rFonts w:eastAsia="Times New Roman" w:cs="Times New Roman"/>
                <w:szCs w:val="24"/>
              </w:rPr>
              <w:t xml:space="preserve">sumą, neviršijančią laidavimo/garantijos sumos, pinigus pervedant į </w:t>
            </w:r>
            <w:r w:rsidRPr="00C6108A">
              <w:rPr>
                <w:rFonts w:eastAsia="Times New Roman" w:cs="Times New Roman"/>
                <w:b/>
                <w:szCs w:val="24"/>
              </w:rPr>
              <w:t>Mokėtojo</w:t>
            </w:r>
            <w:r w:rsidRPr="00C6108A">
              <w:rPr>
                <w:rFonts w:eastAsia="Times New Roman" w:cs="Times New Roman"/>
                <w:szCs w:val="24"/>
              </w:rPr>
              <w:t xml:space="preserve"> sąskaitą. </w:t>
            </w:r>
          </w:p>
          <w:p w:rsidR="004E5941" w:rsidRPr="00C6108A" w:rsidRDefault="004E5941" w:rsidP="00C6108A">
            <w:pPr>
              <w:jc w:val="both"/>
              <w:rPr>
                <w:rFonts w:eastAsia="Times New Roman" w:cs="Times New Roman"/>
                <w:szCs w:val="24"/>
              </w:rPr>
            </w:pPr>
          </w:p>
          <w:p w:rsidR="00C6108A" w:rsidRDefault="00C6108A" w:rsidP="00C6108A">
            <w:pPr>
              <w:jc w:val="both"/>
              <w:rPr>
                <w:rFonts w:eastAsia="Times New Roman" w:cs="Times New Roman"/>
                <w:szCs w:val="24"/>
              </w:rPr>
            </w:pPr>
            <w:r w:rsidRPr="00C6108A">
              <w:rPr>
                <w:rFonts w:eastAsia="Times New Roman" w:cs="Times New Roman"/>
                <w:szCs w:val="24"/>
              </w:rPr>
              <w:t xml:space="preserve">4.5. </w:t>
            </w:r>
            <w:r w:rsidRPr="00C6108A">
              <w:rPr>
                <w:rFonts w:eastAsia="Times New Roman" w:cs="Times New Roman"/>
                <w:szCs w:val="24"/>
                <w:lang w:val="en-GB"/>
              </w:rPr>
              <w:t>Avansinio apmokėjimo</w:t>
            </w:r>
            <w:r w:rsidRPr="00C6108A">
              <w:rPr>
                <w:rFonts w:eastAsia="Times New Roman" w:cs="Times New Roman"/>
                <w:szCs w:val="20"/>
                <w:lang w:val="en-GB"/>
              </w:rPr>
              <w:t xml:space="preserve"> </w:t>
            </w:r>
            <w:r w:rsidRPr="00C6108A">
              <w:rPr>
                <w:rFonts w:eastAsia="Times New Roman" w:cs="Times New Roman"/>
                <w:szCs w:val="24"/>
              </w:rPr>
              <w:t xml:space="preserve">banko garantijoje ar laidavimo rašte negali būti nurodyta, kad garantas ar laiduotojas atsako tik už tiesioginių nuostolių atlyginimą. Negali būti įrašytos nuostatos ar sąlygos, kurios įpareigotų </w:t>
            </w:r>
            <w:r w:rsidRPr="00C6108A">
              <w:rPr>
                <w:rFonts w:eastAsia="Times New Roman" w:cs="Times New Roman"/>
                <w:b/>
                <w:szCs w:val="24"/>
              </w:rPr>
              <w:t>Pirkėją ar Mokėtoją</w:t>
            </w:r>
            <w:r w:rsidRPr="00C6108A">
              <w:rPr>
                <w:rFonts w:eastAsia="Times New Roman" w:cs="Times New Roman"/>
                <w:szCs w:val="24"/>
              </w:rPr>
              <w:t xml:space="preserve"> įrodyti garantiją ar laidavimo raštą išdavusiai įmonei, kad su </w:t>
            </w:r>
            <w:r w:rsidRPr="00C6108A">
              <w:rPr>
                <w:rFonts w:eastAsia="Times New Roman" w:cs="Times New Roman"/>
                <w:b/>
                <w:szCs w:val="24"/>
              </w:rPr>
              <w:t xml:space="preserve">Pardavėju </w:t>
            </w:r>
            <w:r w:rsidRPr="00C6108A">
              <w:rPr>
                <w:rFonts w:eastAsia="Times New Roman" w:cs="Times New Roman"/>
                <w:szCs w:val="24"/>
              </w:rPr>
              <w:t xml:space="preserve">Sutartis nutraukta teisėtai arba kitaip leistų garantiją ar laidavimo raštą išdavusiai įmonei nemokėti (arba vilkinti mokėjimą) garantija ar laidavimu užtikrinamos (laiduojamos) sumos. </w:t>
            </w:r>
          </w:p>
          <w:p w:rsidR="004E5941" w:rsidRPr="00C6108A" w:rsidRDefault="004E5941" w:rsidP="00C6108A">
            <w:pPr>
              <w:jc w:val="both"/>
              <w:rPr>
                <w:rFonts w:eastAsia="Times New Roman" w:cs="Times New Roman"/>
                <w:szCs w:val="24"/>
              </w:rPr>
            </w:pPr>
          </w:p>
          <w:p w:rsidR="00C6108A" w:rsidRDefault="00C6108A" w:rsidP="00C6108A">
            <w:pPr>
              <w:jc w:val="both"/>
              <w:rPr>
                <w:rFonts w:eastAsia="Times New Roman" w:cs="Times New Roman"/>
                <w:szCs w:val="20"/>
                <w:lang w:eastAsia="lt-LT"/>
              </w:rPr>
            </w:pPr>
            <w:r w:rsidRPr="00C6108A">
              <w:rPr>
                <w:rFonts w:eastAsia="Times New Roman" w:cs="Times New Roman"/>
                <w:szCs w:val="20"/>
                <w:lang w:eastAsia="lt-LT"/>
              </w:rPr>
              <w:t xml:space="preserve">4.6. </w:t>
            </w:r>
            <w:r w:rsidRPr="00C6108A">
              <w:rPr>
                <w:rFonts w:eastAsia="Times New Roman" w:cs="Times New Roman"/>
                <w:szCs w:val="24"/>
                <w:lang w:eastAsia="lt-LT"/>
              </w:rPr>
              <w:t>Avansinio apmokėjimo</w:t>
            </w:r>
            <w:r w:rsidRPr="00C6108A">
              <w:rPr>
                <w:rFonts w:eastAsia="Times New Roman" w:cs="Times New Roman"/>
                <w:szCs w:val="20"/>
                <w:lang w:eastAsia="lt-LT"/>
              </w:rPr>
              <w:t xml:space="preserve"> banko garantija arba draudimo bendrovės laidavimo raštas, neatitinkantys Sutarties bendrosios dalies 4.3-4.5 punktuose nustatytų reikalavimų, nebus priimami. Tokiu atveju bus laikoma, kad </w:t>
            </w:r>
            <w:r w:rsidRPr="00C6108A">
              <w:rPr>
                <w:rFonts w:eastAsia="Times New Roman" w:cs="Times New Roman"/>
                <w:b/>
                <w:szCs w:val="20"/>
                <w:lang w:eastAsia="lt-LT"/>
              </w:rPr>
              <w:t>Pardavėjas</w:t>
            </w:r>
            <w:r w:rsidRPr="00C6108A">
              <w:rPr>
                <w:rFonts w:eastAsia="Times New Roman" w:cs="Times New Roman"/>
                <w:szCs w:val="20"/>
                <w:lang w:eastAsia="lt-LT"/>
              </w:rPr>
              <w:t xml:space="preserve"> </w:t>
            </w:r>
            <w:r w:rsidRPr="00C6108A">
              <w:rPr>
                <w:rFonts w:eastAsia="Times New Roman" w:cs="Times New Roman"/>
                <w:szCs w:val="24"/>
                <w:lang w:eastAsia="lt-LT"/>
              </w:rPr>
              <w:t>avansinio apmokėjimo</w:t>
            </w:r>
            <w:r w:rsidRPr="00C6108A">
              <w:rPr>
                <w:rFonts w:eastAsia="Times New Roman" w:cs="Times New Roman"/>
                <w:szCs w:val="20"/>
                <w:lang w:eastAsia="lt-LT"/>
              </w:rPr>
              <w:t xml:space="preserve"> banko garantijos arba draudimo bendrovės laidavimo rašto </w:t>
            </w:r>
            <w:r w:rsidRPr="00C6108A">
              <w:rPr>
                <w:rFonts w:eastAsia="Times New Roman" w:cs="Times New Roman"/>
                <w:b/>
                <w:szCs w:val="20"/>
                <w:lang w:eastAsia="lt-LT"/>
              </w:rPr>
              <w:t>Pirkėjui</w:t>
            </w:r>
            <w:r w:rsidRPr="00C6108A">
              <w:rPr>
                <w:rFonts w:eastAsia="Times New Roman" w:cs="Times New Roman"/>
                <w:szCs w:val="20"/>
                <w:lang w:eastAsia="lt-LT"/>
              </w:rPr>
              <w:t xml:space="preserve"> nepateikė ir bus atsiskaitoma pagal Sutarties bendrosios dalies 4.1 punktą.</w:t>
            </w:r>
          </w:p>
          <w:p w:rsidR="004E5941" w:rsidRPr="00C6108A" w:rsidRDefault="004E5941" w:rsidP="00C6108A">
            <w:pPr>
              <w:jc w:val="both"/>
              <w:rPr>
                <w:rFonts w:eastAsia="Times New Roman" w:cs="Times New Roman"/>
                <w:szCs w:val="20"/>
                <w:lang w:eastAsia="lt-LT"/>
              </w:rPr>
            </w:pP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4.7. Avansas sumokamas per 10 (dešimt) dienų nuo avansinio apmokėjimo banko garantijos ar draudimo bendrovės laidavimo rašto ir avansinio mokėjimo sąskaitos gavimo dienos.</w:t>
            </w: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4.8. Šalys turi teisę sudaryti papildomus susitarimus dėl avansinio apmokėjimo banko garantijoje arba draudimo bendrovės laidavimo rašte numatytos sumos sumažinimo </w:t>
            </w:r>
            <w:r w:rsidRPr="00C6108A">
              <w:rPr>
                <w:rFonts w:eastAsia="Times New Roman" w:cs="Times New Roman"/>
                <w:b/>
                <w:szCs w:val="24"/>
                <w:lang w:eastAsia="lt-LT"/>
              </w:rPr>
              <w:t>Pardavėjui</w:t>
            </w:r>
            <w:r w:rsidRPr="00C6108A">
              <w:rPr>
                <w:rFonts w:eastAsia="Times New Roman" w:cs="Times New Roman"/>
                <w:szCs w:val="24"/>
                <w:lang w:eastAsia="lt-LT"/>
              </w:rPr>
              <w:t xml:space="preserve"> tinkamai įvykdžius dalį įsipareigojimų.</w:t>
            </w:r>
          </w:p>
          <w:p w:rsidR="00C6108A" w:rsidRDefault="00C6108A" w:rsidP="00C6108A">
            <w:pPr>
              <w:jc w:val="both"/>
              <w:rPr>
                <w:rFonts w:eastAsia="Times New Roman" w:cs="Times New Roman"/>
                <w:szCs w:val="24"/>
                <w:lang w:eastAsia="lt-LT"/>
              </w:rPr>
            </w:pPr>
          </w:p>
          <w:p w:rsidR="004E5941" w:rsidRPr="00C6108A" w:rsidRDefault="004E5941" w:rsidP="00C6108A">
            <w:pPr>
              <w:jc w:val="both"/>
              <w:rPr>
                <w:rFonts w:eastAsia="Times New Roman" w:cs="Times New Roman"/>
                <w:szCs w:val="24"/>
                <w:lang w:eastAsia="lt-LT"/>
              </w:rPr>
            </w:pPr>
          </w:p>
          <w:p w:rsidR="00C6108A" w:rsidRPr="00C6108A" w:rsidRDefault="00C6108A" w:rsidP="00C6108A">
            <w:pPr>
              <w:jc w:val="both"/>
              <w:rPr>
                <w:rFonts w:eastAsia="Times New Roman" w:cs="Times New Roman"/>
                <w:b/>
                <w:szCs w:val="24"/>
                <w:lang w:eastAsia="lt-LT"/>
              </w:rPr>
            </w:pPr>
            <w:r w:rsidRPr="00C6108A">
              <w:rPr>
                <w:rFonts w:eastAsia="Times New Roman" w:cs="Times New Roman"/>
                <w:b/>
                <w:szCs w:val="24"/>
                <w:lang w:eastAsia="lt-LT"/>
              </w:rPr>
              <w:t>5. Prekių kokybė</w:t>
            </w: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5.1. Prekės turi atitikti Sutartyje ir jos priede (-uose) nurodytus reikalavimus. </w:t>
            </w:r>
          </w:p>
          <w:p w:rsidR="00C6108A" w:rsidRDefault="00C6108A" w:rsidP="00C6108A">
            <w:pPr>
              <w:jc w:val="both"/>
              <w:rPr>
                <w:rFonts w:eastAsia="Times New Roman" w:cs="Times New Roman"/>
                <w:i/>
                <w:szCs w:val="24"/>
                <w:lang w:eastAsia="lt-LT"/>
              </w:rPr>
            </w:pPr>
            <w:r w:rsidRPr="00C6108A">
              <w:rPr>
                <w:rFonts w:eastAsia="Times New Roman" w:cs="Times New Roman"/>
                <w:szCs w:val="24"/>
                <w:lang w:eastAsia="lt-LT"/>
              </w:rPr>
              <w:lastRenderedPageBreak/>
              <w:t xml:space="preserve">5.2. </w:t>
            </w:r>
            <w:r w:rsidRPr="00C6108A">
              <w:rPr>
                <w:rFonts w:eastAsia="Times New Roman" w:cs="Times New Roman"/>
                <w:b/>
                <w:szCs w:val="24"/>
                <w:lang w:eastAsia="lt-LT"/>
              </w:rPr>
              <w:t>Pardavėjas</w:t>
            </w:r>
            <w:r w:rsidRPr="00C6108A">
              <w:rPr>
                <w:rFonts w:eastAsia="Times New Roman" w:cs="Times New Roman"/>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C6108A">
              <w:rPr>
                <w:rFonts w:eastAsia="Times New Roman" w:cs="Times New Roman"/>
                <w:b/>
                <w:szCs w:val="24"/>
                <w:lang w:eastAsia="lt-LT"/>
              </w:rPr>
              <w:t>Pardavėjo</w:t>
            </w:r>
            <w:r w:rsidRPr="00C6108A">
              <w:rPr>
                <w:rFonts w:eastAsia="Times New Roman" w:cs="Times New Roman"/>
                <w:szCs w:val="24"/>
                <w:lang w:eastAsia="lt-LT"/>
              </w:rPr>
              <w:t xml:space="preserve"> valstybėje, kad būtų vykdoma Valstybinio kokybės užtikrinimo priežiūra sutarties vykdymo laikotarpiu (</w:t>
            </w:r>
            <w:r w:rsidRPr="00C6108A">
              <w:rPr>
                <w:rFonts w:eastAsia="Times New Roman" w:cs="Times New Roman"/>
                <w:i/>
                <w:szCs w:val="24"/>
                <w:lang w:eastAsia="lt-LT"/>
              </w:rPr>
              <w:t>jei spec. dalyje nurodyta, kad ši sąlyga taikoma).</w:t>
            </w:r>
            <w:r w:rsidRPr="00C6108A">
              <w:rPr>
                <w:rFonts w:eastAsia="Times New Roman" w:cs="Times New Roman"/>
                <w:szCs w:val="24"/>
                <w:lang w:eastAsia="lt-LT"/>
              </w:rPr>
              <w:t xml:space="preserve"> Jeigu </w:t>
            </w:r>
            <w:r w:rsidRPr="00C6108A">
              <w:rPr>
                <w:rFonts w:eastAsia="Times New Roman" w:cs="Times New Roman"/>
                <w:b/>
                <w:szCs w:val="24"/>
                <w:lang w:eastAsia="lt-LT"/>
              </w:rPr>
              <w:t>Pardavėjas</w:t>
            </w:r>
            <w:r w:rsidRPr="00C6108A">
              <w:rPr>
                <w:rFonts w:eastAsia="Times New Roman" w:cs="Times New Roman"/>
                <w:szCs w:val="24"/>
                <w:lang w:eastAsia="lt-LT"/>
              </w:rPr>
              <w:t xml:space="preserve"> nėra gamintojas, šis reikalavimas įtraukiamas į </w:t>
            </w:r>
            <w:r w:rsidRPr="00C6108A">
              <w:rPr>
                <w:rFonts w:eastAsia="Times New Roman" w:cs="Times New Roman"/>
                <w:b/>
                <w:szCs w:val="24"/>
                <w:lang w:eastAsia="lt-LT"/>
              </w:rPr>
              <w:t>Pardavėjo</w:t>
            </w:r>
            <w:r w:rsidRPr="00C6108A">
              <w:rPr>
                <w:rFonts w:eastAsia="Times New Roman" w:cs="Times New Roman"/>
                <w:szCs w:val="24"/>
                <w:lang w:eastAsia="lt-LT"/>
              </w:rPr>
              <w:t xml:space="preserve"> sutartį su jam prekes gaminsiančiu tiekėju, apie tai informuojant </w:t>
            </w:r>
            <w:r w:rsidRPr="00C6108A">
              <w:rPr>
                <w:rFonts w:eastAsia="Times New Roman" w:cs="Times New Roman"/>
                <w:b/>
                <w:szCs w:val="24"/>
                <w:lang w:eastAsia="lt-LT"/>
              </w:rPr>
              <w:t>Pirkėją</w:t>
            </w:r>
            <w:r w:rsidRPr="00C6108A">
              <w:rPr>
                <w:rFonts w:eastAsia="Times New Roman" w:cs="Times New Roman"/>
                <w:szCs w:val="24"/>
                <w:lang w:eastAsia="lt-LT"/>
              </w:rPr>
              <w:t xml:space="preserve"> ir pateikiant atitinkamus dokumentus (</w:t>
            </w:r>
            <w:r w:rsidRPr="00C6108A">
              <w:rPr>
                <w:rFonts w:eastAsia="Times New Roman" w:cs="Times New Roman"/>
                <w:i/>
                <w:szCs w:val="24"/>
                <w:lang w:eastAsia="lt-LT"/>
              </w:rPr>
              <w:t>jei spec. dalyje nurodyta, kad ši sąlyga taikoma).</w:t>
            </w:r>
          </w:p>
          <w:p w:rsidR="004E5941" w:rsidRDefault="004E5941" w:rsidP="00C6108A">
            <w:pPr>
              <w:jc w:val="both"/>
              <w:rPr>
                <w:rFonts w:eastAsia="Times New Roman" w:cs="Times New Roman"/>
                <w:i/>
                <w:szCs w:val="24"/>
                <w:lang w:eastAsia="lt-LT"/>
              </w:rPr>
            </w:pPr>
          </w:p>
          <w:p w:rsidR="004E5941" w:rsidRPr="00C6108A" w:rsidRDefault="004E5941" w:rsidP="00C6108A">
            <w:pPr>
              <w:jc w:val="both"/>
              <w:rPr>
                <w:rFonts w:eastAsia="Times New Roman" w:cs="Times New Roman"/>
                <w:szCs w:val="24"/>
                <w:lang w:eastAsia="lt-LT"/>
              </w:rPr>
            </w:pP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5.3. Prekių priėmimo metu nustačius jų neatitikimą Sutartyje ir jos priede (-uose) nustatytiems reikalavimams, nedelsiant kviečiami </w:t>
            </w:r>
            <w:r w:rsidRPr="00C6108A">
              <w:rPr>
                <w:rFonts w:eastAsia="Times New Roman" w:cs="Times New Roman"/>
                <w:b/>
                <w:szCs w:val="24"/>
                <w:lang w:eastAsia="lt-LT"/>
              </w:rPr>
              <w:t>Pardavėjo</w:t>
            </w:r>
            <w:r w:rsidRPr="00C6108A">
              <w:rPr>
                <w:rFonts w:eastAsia="Times New Roman" w:cs="Times New Roman"/>
                <w:szCs w:val="24"/>
                <w:lang w:eastAsia="lt-LT"/>
              </w:rPr>
              <w:t xml:space="preserve"> atstovai, kuriems dalyvaujant surašomas aktas, prekės nepriimamos, o </w:t>
            </w:r>
            <w:r w:rsidRPr="00C6108A">
              <w:rPr>
                <w:rFonts w:eastAsia="Times New Roman" w:cs="Times New Roman"/>
                <w:b/>
                <w:szCs w:val="24"/>
                <w:lang w:eastAsia="lt-LT"/>
              </w:rPr>
              <w:t xml:space="preserve">Pardavėjui </w:t>
            </w:r>
            <w:r w:rsidRPr="00C6108A">
              <w:rPr>
                <w:rFonts w:eastAsia="Times New Roman" w:cs="Times New Roman"/>
                <w:szCs w:val="24"/>
                <w:lang w:eastAsia="lt-LT"/>
              </w:rPr>
              <w:t>taikoma sutartinė atsakomybė, jeigu prekių pristatymo terminas jau pasibaigęs.</w:t>
            </w:r>
          </w:p>
          <w:p w:rsidR="004E5941" w:rsidRPr="00C6108A" w:rsidRDefault="004E5941" w:rsidP="00C6108A">
            <w:pPr>
              <w:jc w:val="both"/>
              <w:rPr>
                <w:rFonts w:eastAsia="Times New Roman" w:cs="Times New Roman"/>
                <w:szCs w:val="24"/>
                <w:lang w:eastAsia="lt-LT"/>
              </w:rPr>
            </w:pP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4E5941" w:rsidRDefault="004E5941" w:rsidP="00C6108A">
            <w:pPr>
              <w:jc w:val="both"/>
              <w:rPr>
                <w:rFonts w:eastAsia="Times New Roman" w:cs="Times New Roman"/>
                <w:szCs w:val="24"/>
                <w:lang w:eastAsia="lt-LT"/>
              </w:rPr>
            </w:pPr>
          </w:p>
          <w:p w:rsidR="004E5941" w:rsidRPr="00C6108A" w:rsidRDefault="004E5941" w:rsidP="00C6108A">
            <w:pPr>
              <w:jc w:val="both"/>
              <w:rPr>
                <w:rFonts w:eastAsia="Times New Roman" w:cs="Times New Roman"/>
                <w:szCs w:val="24"/>
                <w:lang w:eastAsia="lt-LT"/>
              </w:rPr>
            </w:pP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5.5. </w:t>
            </w:r>
            <w:r w:rsidRPr="00C6108A">
              <w:rPr>
                <w:rFonts w:eastAsia="Times New Roman" w:cs="Times New Roman"/>
                <w:b/>
                <w:szCs w:val="24"/>
                <w:lang w:eastAsia="lt-LT"/>
              </w:rPr>
              <w:t>Pirkėjui</w:t>
            </w:r>
            <w:r w:rsidRPr="00C6108A">
              <w:rPr>
                <w:rFonts w:eastAsia="Times New Roman" w:cs="Times New Roman"/>
                <w:szCs w:val="24"/>
                <w:lang w:eastAsia="lt-LT"/>
              </w:rPr>
              <w:t xml:space="preserve">, vadovaujantis Sutarties bendrosios dalies 4.2 punktu, nusprendus prekėms atlikti laboratorinius bandymus, iš pasirinktos prekių partijos (siuntos), dalyvaujant </w:t>
            </w:r>
            <w:r w:rsidRPr="00C6108A">
              <w:rPr>
                <w:rFonts w:eastAsia="Times New Roman" w:cs="Times New Roman"/>
                <w:b/>
                <w:szCs w:val="24"/>
                <w:lang w:eastAsia="lt-LT"/>
              </w:rPr>
              <w:t>Pardavėjo</w:t>
            </w:r>
            <w:r w:rsidRPr="00C6108A">
              <w:rPr>
                <w:rFonts w:eastAsia="Times New Roman" w:cs="Times New Roman"/>
                <w:szCs w:val="24"/>
                <w:lang w:eastAsia="lt-LT"/>
              </w:rPr>
              <w:t xml:space="preserve"> atstovui, pasirenkamas Sutarties specialioje dalyje nurodytas prekių kiekis, kurių atitikimas reikalavimams, nustatytiems Sutartyje ir jos priede (-uose) bus tikrinamas </w:t>
            </w:r>
            <w:r w:rsidRPr="00C6108A">
              <w:rPr>
                <w:rFonts w:eastAsia="Times New Roman" w:cs="Times New Roman"/>
                <w:i/>
                <w:szCs w:val="24"/>
                <w:lang w:eastAsia="lt-LT"/>
              </w:rPr>
              <w:t>(jei spec. dalyje nurodyta, kad ši sąlyga taikoma)</w:t>
            </w:r>
            <w:r w:rsidRPr="00C6108A">
              <w:rPr>
                <w:rFonts w:eastAsia="Times New Roman" w:cs="Times New Roman"/>
                <w:szCs w:val="24"/>
                <w:lang w:eastAsia="lt-LT"/>
              </w:rPr>
              <w:t>.</w:t>
            </w:r>
          </w:p>
          <w:p w:rsidR="004E5941" w:rsidRDefault="004E5941" w:rsidP="00C6108A">
            <w:pPr>
              <w:jc w:val="both"/>
              <w:rPr>
                <w:rFonts w:eastAsia="Times New Roman" w:cs="Times New Roman"/>
                <w:szCs w:val="24"/>
                <w:lang w:eastAsia="lt-LT"/>
              </w:rPr>
            </w:pPr>
          </w:p>
          <w:p w:rsidR="004E5941" w:rsidRPr="00C6108A" w:rsidRDefault="004E5941" w:rsidP="00C6108A">
            <w:pPr>
              <w:jc w:val="both"/>
              <w:rPr>
                <w:rFonts w:eastAsia="Times New Roman" w:cs="Times New Roman"/>
                <w:szCs w:val="24"/>
                <w:lang w:eastAsia="lt-LT"/>
              </w:rPr>
            </w:pP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5.6. Jeigu laboratorinių bandymų metu patikrinus prekių atitikimą reikalavimams, nustatytiems Sutartyje ir jos priede (-uose), nustatoma, kad prekės jų neatitinka, jos nepriimamos, likusios prekės (partija ir/ar </w:t>
            </w:r>
            <w:r w:rsidRPr="00C6108A">
              <w:rPr>
                <w:rFonts w:eastAsia="Times New Roman" w:cs="Times New Roman"/>
                <w:szCs w:val="24"/>
                <w:lang w:eastAsia="lt-LT"/>
              </w:rPr>
              <w:lastRenderedPageBreak/>
              <w:t xml:space="preserve">siunta) grąžinamos </w:t>
            </w:r>
            <w:r w:rsidRPr="00C6108A">
              <w:rPr>
                <w:rFonts w:eastAsia="Times New Roman" w:cs="Times New Roman"/>
                <w:b/>
                <w:szCs w:val="24"/>
                <w:lang w:eastAsia="lt-LT"/>
              </w:rPr>
              <w:t>Pardavėju</w:t>
            </w:r>
            <w:r w:rsidRPr="00C6108A">
              <w:rPr>
                <w:rFonts w:eastAsia="Times New Roman" w:cs="Times New Roman"/>
                <w:szCs w:val="24"/>
                <w:lang w:eastAsia="lt-LT"/>
              </w:rPr>
              <w:t xml:space="preserve">i. Už prekes neapmokama bei laikoma, kad prekės nebuvo pristatytos, o </w:t>
            </w:r>
            <w:r w:rsidRPr="00C6108A">
              <w:rPr>
                <w:rFonts w:eastAsia="Times New Roman" w:cs="Times New Roman"/>
                <w:b/>
                <w:szCs w:val="24"/>
                <w:lang w:eastAsia="lt-LT"/>
              </w:rPr>
              <w:t xml:space="preserve">Pardavėjui </w:t>
            </w:r>
            <w:r w:rsidRPr="00C6108A">
              <w:rPr>
                <w:rFonts w:eastAsia="Times New Roman" w:cs="Times New Roman"/>
                <w:szCs w:val="24"/>
                <w:lang w:eastAsia="lt-LT"/>
              </w:rPr>
              <w:t xml:space="preserve">taikomos sutarties bendrosios dalies 11.1 punkte numatytos sankcijos. Nustačius prekių neatitikimą Sutartyje ir jos priede (-uose) nustatytiems reikalavimams, už bandymams panaudotas prekes neapmokama, o </w:t>
            </w:r>
            <w:r w:rsidRPr="00C6108A">
              <w:rPr>
                <w:rFonts w:eastAsia="Times New Roman" w:cs="Times New Roman"/>
                <w:b/>
                <w:szCs w:val="24"/>
                <w:lang w:eastAsia="lt-LT"/>
              </w:rPr>
              <w:t>Pardavėjas</w:t>
            </w:r>
            <w:r w:rsidRPr="00C6108A">
              <w:rPr>
                <w:rFonts w:eastAsia="Times New Roman" w:cs="Times New Roman"/>
                <w:szCs w:val="24"/>
                <w:lang w:eastAsia="lt-LT"/>
              </w:rPr>
              <w:t xml:space="preserve"> turi apmokėti laboratorinių bandymų išlaidas bei sumokėti </w:t>
            </w:r>
            <w:r w:rsidRPr="00C6108A">
              <w:rPr>
                <w:rFonts w:eastAsia="Times New Roman" w:cs="Times New Roman"/>
                <w:b/>
                <w:szCs w:val="24"/>
                <w:lang w:eastAsia="lt-LT"/>
              </w:rPr>
              <w:t>Pirkėju</w:t>
            </w:r>
            <w:r w:rsidRPr="00C6108A">
              <w:rPr>
                <w:rFonts w:eastAsia="Times New Roman" w:cs="Times New Roman"/>
                <w:szCs w:val="24"/>
                <w:lang w:eastAsia="lt-LT"/>
              </w:rPr>
              <w:t>i 10% dydžio nuo išbrokuotos partijos kainos be PVM Šalių iš anksto sutartus minimalius nuostolius, kurie skirti atlyginti</w:t>
            </w:r>
            <w:r w:rsidRPr="00C6108A">
              <w:rPr>
                <w:rFonts w:eastAsia="Times New Roman" w:cs="Times New Roman"/>
                <w:b/>
                <w:szCs w:val="24"/>
                <w:lang w:eastAsia="lt-LT"/>
              </w:rPr>
              <w:t xml:space="preserve"> Pirkėjo</w:t>
            </w:r>
            <w:r w:rsidRPr="00C6108A">
              <w:rPr>
                <w:rFonts w:eastAsia="Times New Roman" w:cs="Times New Roman"/>
                <w:szCs w:val="24"/>
                <w:lang w:eastAsia="lt-LT"/>
              </w:rPr>
              <w:t xml:space="preserve"> patirtas administracines išlaidas, organizuojant prekių laboratorinių bandymų procedūras. Tokiu atveju </w:t>
            </w:r>
            <w:r w:rsidRPr="00C6108A">
              <w:rPr>
                <w:rFonts w:eastAsia="Times New Roman" w:cs="Times New Roman"/>
                <w:b/>
                <w:szCs w:val="24"/>
                <w:lang w:eastAsia="lt-LT"/>
              </w:rPr>
              <w:t>Pardavėjas</w:t>
            </w:r>
            <w:r w:rsidRPr="00C6108A">
              <w:rPr>
                <w:rFonts w:eastAsia="Times New Roman" w:cs="Times New Roman"/>
                <w:szCs w:val="24"/>
                <w:lang w:eastAsia="lt-LT"/>
              </w:rPr>
              <w:t xml:space="preserve"> privalo vietoj nepriimtų prekių, neatitinkančių Sutartyje ir jos priede (-uose) nustatytiems reikalavimams, pristatyti naujas, Sutarties ir jos priede (-uose) nustatytus rei</w:t>
            </w:r>
            <w:r w:rsidR="004E5941">
              <w:rPr>
                <w:rFonts w:eastAsia="Times New Roman" w:cs="Times New Roman"/>
                <w:szCs w:val="24"/>
                <w:lang w:eastAsia="lt-LT"/>
              </w:rPr>
              <w:t>kalavimus atitinkančias prekes.</w:t>
            </w:r>
          </w:p>
          <w:p w:rsidR="004E5941" w:rsidRPr="00C6108A" w:rsidRDefault="004E5941" w:rsidP="00C6108A">
            <w:pPr>
              <w:jc w:val="both"/>
              <w:rPr>
                <w:rFonts w:eastAsia="Times New Roman" w:cs="Times New Roman"/>
                <w:szCs w:val="24"/>
                <w:lang w:eastAsia="lt-LT"/>
              </w:rPr>
            </w:pP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5.7. Jeigu laboratorinių bandymų metu patikrinus prekių atitikimą reikalavimams, nustatytiems Sutartyje ir jos priede (-uose), nustatoma, kad prekės juos atitinka, </w:t>
            </w:r>
            <w:r w:rsidRPr="00C6108A">
              <w:rPr>
                <w:rFonts w:eastAsia="Times New Roman" w:cs="Times New Roman"/>
                <w:b/>
                <w:szCs w:val="24"/>
                <w:lang w:eastAsia="lt-LT"/>
              </w:rPr>
              <w:t>Pirkėjas</w:t>
            </w:r>
            <w:r w:rsidRPr="00C6108A">
              <w:rPr>
                <w:rFonts w:eastAsia="Times New Roman" w:cs="Times New Roman"/>
                <w:szCs w:val="24"/>
                <w:lang w:eastAsia="lt-LT"/>
              </w:rPr>
              <w:t xml:space="preserve"> apmoka laboratorinių bandymų išlaidas, o </w:t>
            </w:r>
            <w:r w:rsidRPr="00C6108A">
              <w:rPr>
                <w:rFonts w:eastAsia="Times New Roman" w:cs="Times New Roman"/>
                <w:b/>
                <w:szCs w:val="24"/>
                <w:lang w:eastAsia="lt-LT"/>
              </w:rPr>
              <w:t>Pardavėjas</w:t>
            </w:r>
            <w:r w:rsidRPr="00C6108A">
              <w:rPr>
                <w:rFonts w:eastAsia="Times New Roman" w:cs="Times New Roman"/>
                <w:szCs w:val="24"/>
                <w:lang w:eastAsia="lt-LT"/>
              </w:rPr>
              <w:t xml:space="preserve"> turi laboratoriniams bandymams panaudotas prekes pakeisti </w:t>
            </w:r>
            <w:r w:rsidRPr="00C6108A">
              <w:rPr>
                <w:rFonts w:eastAsia="Times New Roman" w:cs="Times New Roman"/>
                <w:b/>
                <w:szCs w:val="24"/>
                <w:lang w:eastAsia="lt-LT"/>
              </w:rPr>
              <w:t>Pirkėjui</w:t>
            </w:r>
            <w:r w:rsidRPr="00C6108A">
              <w:rPr>
                <w:rFonts w:eastAsia="Times New Roman" w:cs="Times New Roman"/>
                <w:szCs w:val="24"/>
                <w:lang w:eastAsia="lt-LT"/>
              </w:rPr>
              <w:t xml:space="preserve"> naujomis prekėmis be papildomo apmokėjimo.</w:t>
            </w:r>
          </w:p>
          <w:p w:rsidR="00C6108A" w:rsidRPr="00C6108A" w:rsidRDefault="00C6108A" w:rsidP="00C6108A">
            <w:pPr>
              <w:jc w:val="both"/>
              <w:rPr>
                <w:rFonts w:eastAsia="Times New Roman" w:cs="Times New Roman"/>
                <w:b/>
                <w:szCs w:val="24"/>
                <w:lang w:eastAsia="lt-LT"/>
              </w:rPr>
            </w:pPr>
          </w:p>
          <w:p w:rsidR="00C6108A" w:rsidRPr="00C6108A" w:rsidRDefault="00C6108A" w:rsidP="00C6108A">
            <w:pPr>
              <w:jc w:val="both"/>
              <w:rPr>
                <w:rFonts w:eastAsia="Times New Roman" w:cs="Times New Roman"/>
                <w:b/>
                <w:szCs w:val="24"/>
                <w:lang w:eastAsia="lt-LT"/>
              </w:rPr>
            </w:pPr>
            <w:r w:rsidRPr="00C6108A">
              <w:rPr>
                <w:rFonts w:eastAsia="Times New Roman" w:cs="Times New Roman"/>
                <w:b/>
                <w:szCs w:val="24"/>
                <w:lang w:eastAsia="lt-LT"/>
              </w:rPr>
              <w:t>6. Prekės kokybės garantija</w:t>
            </w: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6.1. Prekėms suteikiamas Sutarties specialiojoje dalyje (arba Sutarties priede) nurodytas kokybės garantijos/tinkamumo naudoti terminas.</w:t>
            </w:r>
          </w:p>
          <w:p w:rsidR="004E5941" w:rsidRPr="00C6108A" w:rsidRDefault="004E5941" w:rsidP="00C6108A">
            <w:pPr>
              <w:jc w:val="both"/>
              <w:rPr>
                <w:rFonts w:eastAsia="Times New Roman" w:cs="Times New Roman"/>
                <w:szCs w:val="24"/>
                <w:lang w:eastAsia="lt-LT"/>
              </w:rPr>
            </w:pP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6.2. Kokybės garantijos/tinkamumo naudoti termino metu </w:t>
            </w:r>
            <w:r w:rsidRPr="00C6108A">
              <w:rPr>
                <w:rFonts w:eastAsia="Times New Roman" w:cs="Times New Roman"/>
                <w:b/>
                <w:szCs w:val="24"/>
                <w:lang w:eastAsia="lt-LT"/>
              </w:rPr>
              <w:t>Pardavėjas</w:t>
            </w:r>
            <w:r w:rsidRPr="00C6108A">
              <w:rPr>
                <w:rFonts w:eastAsia="Times New Roman" w:cs="Times New Roman"/>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C6108A">
              <w:rPr>
                <w:rFonts w:eastAsia="Times New Roman" w:cs="Times New Roman"/>
                <w:i/>
                <w:szCs w:val="24"/>
                <w:lang w:eastAsia="lt-LT"/>
              </w:rPr>
              <w:t>(jei spec. dalyje nurodyta, kad ši sąlyga taikoma)</w:t>
            </w:r>
            <w:r w:rsidRPr="00C6108A">
              <w:rPr>
                <w:rFonts w:eastAsia="Times New Roman" w:cs="Times New Roman"/>
                <w:szCs w:val="24"/>
                <w:lang w:eastAsia="lt-LT"/>
              </w:rPr>
              <w:t>.</w:t>
            </w:r>
          </w:p>
          <w:p w:rsidR="004E5941" w:rsidRDefault="004E5941" w:rsidP="00C6108A">
            <w:pPr>
              <w:jc w:val="both"/>
              <w:rPr>
                <w:rFonts w:eastAsia="Times New Roman" w:cs="Times New Roman"/>
                <w:szCs w:val="24"/>
                <w:lang w:eastAsia="lt-LT"/>
              </w:rPr>
            </w:pPr>
          </w:p>
          <w:p w:rsidR="004E5941" w:rsidRPr="00C6108A" w:rsidRDefault="004E5941" w:rsidP="00C6108A">
            <w:pPr>
              <w:jc w:val="both"/>
              <w:rPr>
                <w:rFonts w:eastAsia="Times New Roman" w:cs="Times New Roman"/>
                <w:szCs w:val="24"/>
                <w:lang w:eastAsia="lt-LT"/>
              </w:rPr>
            </w:pP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6.3.</w:t>
            </w:r>
            <w:r w:rsidRPr="00C6108A">
              <w:rPr>
                <w:rFonts w:eastAsia="Times New Roman" w:cs="Times New Roman"/>
                <w:b/>
                <w:szCs w:val="24"/>
                <w:lang w:eastAsia="lt-LT"/>
              </w:rPr>
              <w:t xml:space="preserve"> </w:t>
            </w:r>
            <w:r w:rsidRPr="00C6108A">
              <w:rPr>
                <w:rFonts w:eastAsia="Times New Roman" w:cs="Times New Roman"/>
                <w:szCs w:val="24"/>
                <w:lang w:eastAsia="lt-LT"/>
              </w:rPr>
              <w:t xml:space="preserve">Kokybės garantijos termino metu </w:t>
            </w:r>
            <w:r w:rsidRPr="00C6108A">
              <w:rPr>
                <w:rFonts w:eastAsia="Times New Roman" w:cs="Times New Roman"/>
                <w:b/>
                <w:szCs w:val="24"/>
                <w:lang w:eastAsia="lt-LT"/>
              </w:rPr>
              <w:t>Pardavėjas</w:t>
            </w:r>
            <w:r w:rsidRPr="00C6108A">
              <w:rPr>
                <w:rFonts w:eastAsia="Times New Roman" w:cs="Times New Roman"/>
                <w:szCs w:val="24"/>
                <w:lang w:eastAsia="lt-LT"/>
              </w:rPr>
              <w:t xml:space="preserve"> privalo ne vėliau kaip per Sutarties </w:t>
            </w:r>
            <w:r w:rsidRPr="00C6108A">
              <w:rPr>
                <w:rFonts w:eastAsia="Times New Roman" w:cs="Times New Roman"/>
                <w:szCs w:val="24"/>
                <w:lang w:eastAsia="lt-LT"/>
              </w:rPr>
              <w:lastRenderedPageBreak/>
              <w:t xml:space="preserve">specialiojoje dalyje nustatytą terminą savo sąskaita pašalinti prekių trūkumus arba, nepavykus jų pašalinti, prekę su trūkumais savo sąskaita pakeisti nauja, atitinkančia šioje Sutartyje ir jos priede (-uose) nustatytus reikalavimus bei kompensuoti </w:t>
            </w:r>
            <w:r w:rsidRPr="00C6108A">
              <w:rPr>
                <w:rFonts w:eastAsia="Times New Roman" w:cs="Times New Roman"/>
                <w:b/>
                <w:szCs w:val="24"/>
                <w:lang w:eastAsia="lt-LT"/>
              </w:rPr>
              <w:t>Pirkėjo</w:t>
            </w:r>
            <w:r w:rsidRPr="00C6108A">
              <w:rPr>
                <w:rFonts w:eastAsia="Times New Roman" w:cs="Times New Roman"/>
                <w:szCs w:val="24"/>
                <w:lang w:eastAsia="lt-LT"/>
              </w:rPr>
              <w:t xml:space="preserve"> patirtus nuostolius (jeigu tokie buvo)/Tinkamumo naudoti termino metu </w:t>
            </w:r>
            <w:r w:rsidRPr="00C6108A">
              <w:rPr>
                <w:rFonts w:eastAsia="Times New Roman" w:cs="Times New Roman"/>
                <w:b/>
                <w:szCs w:val="24"/>
                <w:lang w:eastAsia="lt-LT"/>
              </w:rPr>
              <w:t xml:space="preserve">Pardavėjas </w:t>
            </w:r>
            <w:r w:rsidRPr="00C6108A">
              <w:rPr>
                <w:rFonts w:eastAsia="Times New Roman" w:cs="Times New Roman"/>
                <w:szCs w:val="24"/>
                <w:lang w:eastAsia="lt-LT"/>
              </w:rPr>
              <w:t xml:space="preserve">privalo ne vėliau kaip per Sutarties specialiojoje dalyje nustatytą terminą savo sąskaita pakeisti prekes atitinkančiomis šioje Sutartyje ir jos priede (-uose) nustatytiems reikalavimams bei kompensuoti </w:t>
            </w:r>
            <w:r w:rsidRPr="00C6108A">
              <w:rPr>
                <w:rFonts w:eastAsia="Times New Roman" w:cs="Times New Roman"/>
                <w:b/>
                <w:szCs w:val="24"/>
                <w:lang w:eastAsia="lt-LT"/>
              </w:rPr>
              <w:t>Mokėtojo</w:t>
            </w:r>
            <w:r w:rsidRPr="00C6108A">
              <w:rPr>
                <w:rFonts w:eastAsia="Times New Roman" w:cs="Times New Roman"/>
                <w:szCs w:val="24"/>
                <w:lang w:eastAsia="lt-LT"/>
              </w:rPr>
              <w:t xml:space="preserve"> patirtus nuostolius (jeigu tokie buvo). </w:t>
            </w: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6.4. Apie kokybės garantijos termino metu pastebėtus prekių trūkumus </w:t>
            </w:r>
            <w:r w:rsidRPr="00C6108A">
              <w:rPr>
                <w:rFonts w:eastAsia="Times New Roman" w:cs="Times New Roman"/>
                <w:b/>
                <w:szCs w:val="24"/>
                <w:lang w:eastAsia="lt-LT"/>
              </w:rPr>
              <w:t>Mokėtojas</w:t>
            </w:r>
            <w:r w:rsidRPr="00C6108A">
              <w:rPr>
                <w:rFonts w:eastAsia="Times New Roman" w:cs="Times New Roman"/>
                <w:szCs w:val="24"/>
                <w:lang w:eastAsia="lt-LT"/>
              </w:rPr>
              <w:t xml:space="preserve"> arba </w:t>
            </w:r>
            <w:r w:rsidRPr="00C6108A">
              <w:rPr>
                <w:rFonts w:eastAsia="Times New Roman" w:cs="Times New Roman"/>
                <w:b/>
                <w:szCs w:val="24"/>
                <w:lang w:eastAsia="lt-LT"/>
              </w:rPr>
              <w:t>Gavėjas</w:t>
            </w:r>
            <w:r w:rsidRPr="00C6108A">
              <w:rPr>
                <w:rFonts w:eastAsia="Times New Roman" w:cs="Times New Roman"/>
                <w:szCs w:val="24"/>
                <w:lang w:eastAsia="lt-LT"/>
              </w:rPr>
              <w:t xml:space="preserve"> informuoja </w:t>
            </w:r>
            <w:r w:rsidRPr="00C6108A">
              <w:rPr>
                <w:rFonts w:eastAsia="Times New Roman" w:cs="Times New Roman"/>
                <w:b/>
                <w:szCs w:val="24"/>
                <w:lang w:eastAsia="lt-LT"/>
              </w:rPr>
              <w:t>Pirkėją</w:t>
            </w:r>
            <w:r w:rsidRPr="00C6108A">
              <w:rPr>
                <w:rFonts w:eastAsia="Times New Roman" w:cs="Times New Roman"/>
                <w:szCs w:val="24"/>
                <w:lang w:eastAsia="lt-LT"/>
              </w:rPr>
              <w:t xml:space="preserve">. </w:t>
            </w:r>
            <w:r w:rsidRPr="00C6108A">
              <w:rPr>
                <w:rFonts w:eastAsia="Times New Roman" w:cs="Times New Roman"/>
                <w:b/>
                <w:szCs w:val="24"/>
                <w:lang w:eastAsia="lt-LT"/>
              </w:rPr>
              <w:t>Pirkėjas</w:t>
            </w:r>
            <w:r w:rsidRPr="00C6108A">
              <w:rPr>
                <w:rFonts w:eastAsia="Times New Roman" w:cs="Times New Roman"/>
                <w:szCs w:val="24"/>
                <w:lang w:eastAsia="lt-LT"/>
              </w:rPr>
              <w:t xml:space="preserve"> remdamasis </w:t>
            </w:r>
            <w:r w:rsidRPr="00C6108A">
              <w:rPr>
                <w:rFonts w:eastAsia="Times New Roman" w:cs="Times New Roman"/>
                <w:b/>
                <w:szCs w:val="24"/>
                <w:lang w:eastAsia="lt-LT"/>
              </w:rPr>
              <w:t>Mokėtojo</w:t>
            </w:r>
            <w:r w:rsidRPr="00C6108A">
              <w:rPr>
                <w:rFonts w:eastAsia="Times New Roman" w:cs="Times New Roman"/>
                <w:szCs w:val="24"/>
                <w:lang w:eastAsia="lt-LT"/>
              </w:rPr>
              <w:t xml:space="preserve"> ar </w:t>
            </w:r>
            <w:r w:rsidRPr="00C6108A">
              <w:rPr>
                <w:rFonts w:eastAsia="Times New Roman" w:cs="Times New Roman"/>
                <w:b/>
                <w:szCs w:val="24"/>
                <w:lang w:eastAsia="lt-LT"/>
              </w:rPr>
              <w:t>Gavėjo</w:t>
            </w:r>
            <w:r w:rsidRPr="00C6108A">
              <w:rPr>
                <w:rFonts w:eastAsia="Times New Roman" w:cs="Times New Roman"/>
                <w:szCs w:val="24"/>
                <w:lang w:eastAsia="lt-LT"/>
              </w:rPr>
              <w:t xml:space="preserve"> pateikta informacija turi teisę raštu (paštu, el. paštu ar kt.) pareikšti pretenziją dėl prekių kokybės. Pretenziją galima pateikti viso</w:t>
            </w:r>
            <w:r w:rsidRPr="00C6108A">
              <w:rPr>
                <w:rFonts w:eastAsia="Times New Roman" w:cs="Times New Roman"/>
                <w:b/>
                <w:szCs w:val="24"/>
                <w:lang w:eastAsia="lt-LT"/>
              </w:rPr>
              <w:t xml:space="preserve"> </w:t>
            </w:r>
            <w:r w:rsidRPr="00C6108A">
              <w:rPr>
                <w:rFonts w:eastAsia="Times New Roman" w:cs="Times New Roman"/>
                <w:szCs w:val="24"/>
                <w:lang w:eastAsia="lt-LT"/>
              </w:rPr>
              <w:t>kokybės garantijos termino galiojimo metu.</w:t>
            </w:r>
          </w:p>
          <w:p w:rsidR="004E5941" w:rsidRPr="00C6108A" w:rsidRDefault="004E5941" w:rsidP="00C6108A">
            <w:pPr>
              <w:jc w:val="both"/>
              <w:rPr>
                <w:rFonts w:eastAsia="Times New Roman" w:cs="Times New Roman"/>
                <w:szCs w:val="24"/>
                <w:lang w:eastAsia="lt-LT"/>
              </w:rPr>
            </w:pP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6.5. </w:t>
            </w:r>
            <w:r w:rsidRPr="00C6108A">
              <w:rPr>
                <w:rFonts w:eastAsia="Times New Roman" w:cs="Times New Roman"/>
                <w:b/>
                <w:szCs w:val="24"/>
              </w:rPr>
              <w:t>Pirkėjas</w:t>
            </w:r>
            <w:r w:rsidRPr="00C6108A">
              <w:rPr>
                <w:rFonts w:eastAsia="Times New Roman" w:cs="Times New Roman"/>
                <w:szCs w:val="24"/>
              </w:rPr>
              <w:t xml:space="preserve"> prekių kokybės garantijos termino metu gali nuspręsti </w:t>
            </w:r>
            <w:r w:rsidRPr="00C6108A">
              <w:rPr>
                <w:rFonts w:eastAsia="Times New Roman" w:cs="Times New Roman"/>
                <w:szCs w:val="24"/>
                <w:lang w:eastAsia="lt-LT"/>
              </w:rPr>
              <w:t>atlikti laboratorinius bandymus iš pasirinktos prekių siuntos</w:t>
            </w:r>
            <w:r w:rsidRPr="00C6108A">
              <w:rPr>
                <w:rFonts w:eastAsia="Times New Roman" w:cs="Times New Roman"/>
                <w:szCs w:val="24"/>
              </w:rPr>
              <w:t xml:space="preserve"> arba kiekvienos partijos (jeigu siuntą sudaro kelios partijos)</w:t>
            </w:r>
            <w:r w:rsidRPr="00C6108A">
              <w:rPr>
                <w:rFonts w:eastAsia="Times New Roman" w:cs="Times New Roman"/>
                <w:szCs w:val="24"/>
                <w:lang w:eastAsia="lt-LT"/>
              </w:rPr>
              <w:t xml:space="preserve">, dalyvaujant </w:t>
            </w:r>
            <w:r w:rsidRPr="00C6108A">
              <w:rPr>
                <w:rFonts w:eastAsia="Times New Roman" w:cs="Times New Roman"/>
                <w:b/>
                <w:szCs w:val="24"/>
                <w:lang w:eastAsia="lt-LT"/>
              </w:rPr>
              <w:t>Pardavėjo</w:t>
            </w:r>
            <w:r w:rsidRPr="00C6108A">
              <w:rPr>
                <w:rFonts w:eastAsia="Times New Roman" w:cs="Times New Roman"/>
                <w:szCs w:val="24"/>
                <w:lang w:eastAsia="lt-LT"/>
              </w:rPr>
              <w:t xml:space="preserve"> atstovui, pasirenkant Sutarties specialioje dalyje nurodytą prekių kiekį, kurių atitikimas reikalavimams, nustatytiems Sutartyje ir jos priede (-uose) bus tikrinamas.</w:t>
            </w:r>
            <w:r w:rsidRPr="00C6108A">
              <w:rPr>
                <w:rFonts w:eastAsia="Times New Roman" w:cs="Times New Roman"/>
                <w:szCs w:val="24"/>
              </w:rPr>
              <w:t xml:space="preserve"> Tuo atveju, kai gauti laboratorinių bandymų rezultatai neatitinka Sutarties ir jos priede (-uose) prekėms nustatytų reikalavimų, brokuojama visa pristatyta prekių siunta/partija ir laboratorinių bandymų išlaidas, apmoka </w:t>
            </w:r>
            <w:r w:rsidRPr="00C6108A">
              <w:rPr>
                <w:rFonts w:eastAsia="Times New Roman" w:cs="Times New Roman"/>
                <w:b/>
                <w:szCs w:val="24"/>
              </w:rPr>
              <w:t>Pardavėjas</w:t>
            </w:r>
            <w:r w:rsidRPr="00C6108A">
              <w:rPr>
                <w:rFonts w:eastAsia="Times New Roman" w:cs="Times New Roman"/>
                <w:szCs w:val="24"/>
              </w:rPr>
              <w:t xml:space="preserve">. </w:t>
            </w:r>
            <w:r w:rsidRPr="00C6108A">
              <w:rPr>
                <w:rFonts w:eastAsia="Times New Roman" w:cs="Times New Roman"/>
                <w:color w:val="000000"/>
                <w:szCs w:val="24"/>
              </w:rPr>
              <w:t>Nustatytų reikalavimų neatitinkančių</w:t>
            </w:r>
            <w:r w:rsidRPr="00C6108A">
              <w:rPr>
                <w:rFonts w:eastAsia="Times New Roman" w:cs="Times New Roman"/>
                <w:szCs w:val="24"/>
              </w:rPr>
              <w:t xml:space="preserve"> prekių pakeitimas kokybiškomis vykdomas pagal Sutarties bendrosios dalies 6.3 punkto nuostatas </w:t>
            </w:r>
            <w:r w:rsidRPr="00C6108A">
              <w:rPr>
                <w:rFonts w:eastAsia="Times New Roman" w:cs="Times New Roman"/>
                <w:i/>
                <w:szCs w:val="24"/>
                <w:lang w:eastAsia="lt-LT"/>
              </w:rPr>
              <w:t>(jei spec. dalyje nurodyta, kad ši sąlyga taikoma)</w:t>
            </w:r>
            <w:r w:rsidRPr="00C6108A">
              <w:rPr>
                <w:rFonts w:eastAsia="Times New Roman" w:cs="Times New Roman"/>
                <w:szCs w:val="24"/>
                <w:lang w:eastAsia="lt-LT"/>
              </w:rPr>
              <w:t>.</w:t>
            </w:r>
          </w:p>
          <w:p w:rsidR="004E5941" w:rsidRDefault="004E5941" w:rsidP="00C6108A">
            <w:pPr>
              <w:jc w:val="both"/>
              <w:rPr>
                <w:rFonts w:eastAsia="Times New Roman" w:cs="Times New Roman"/>
                <w:szCs w:val="24"/>
                <w:lang w:eastAsia="lt-LT"/>
              </w:rPr>
            </w:pPr>
          </w:p>
          <w:p w:rsidR="004E5941" w:rsidRDefault="004E5941" w:rsidP="00C6108A">
            <w:pPr>
              <w:jc w:val="both"/>
              <w:rPr>
                <w:rFonts w:eastAsia="Times New Roman" w:cs="Times New Roman"/>
                <w:szCs w:val="24"/>
                <w:lang w:eastAsia="lt-LT"/>
              </w:rPr>
            </w:pPr>
          </w:p>
          <w:p w:rsidR="004E5941" w:rsidRDefault="004E5941" w:rsidP="00C6108A">
            <w:pPr>
              <w:jc w:val="both"/>
              <w:rPr>
                <w:rFonts w:eastAsia="Times New Roman" w:cs="Times New Roman"/>
                <w:szCs w:val="24"/>
                <w:lang w:eastAsia="lt-LT"/>
              </w:rPr>
            </w:pPr>
          </w:p>
          <w:p w:rsidR="004E5941" w:rsidRPr="00C6108A" w:rsidRDefault="004E5941" w:rsidP="00C6108A">
            <w:pPr>
              <w:jc w:val="both"/>
              <w:rPr>
                <w:rFonts w:eastAsia="Times New Roman" w:cs="Times New Roman"/>
                <w:szCs w:val="24"/>
              </w:rPr>
            </w:pPr>
          </w:p>
          <w:p w:rsidR="004E5941" w:rsidRDefault="00C6108A" w:rsidP="00C6108A">
            <w:pPr>
              <w:jc w:val="both"/>
              <w:rPr>
                <w:rFonts w:eastAsia="Times New Roman" w:cs="Times New Roman"/>
                <w:szCs w:val="24"/>
                <w:lang w:eastAsia="lt-LT"/>
              </w:rPr>
            </w:pPr>
            <w:r w:rsidRPr="00C6108A">
              <w:rPr>
                <w:rFonts w:eastAsia="Times New Roman" w:cs="Times New Roman"/>
                <w:szCs w:val="24"/>
                <w:lang w:eastAsia="lt-LT"/>
              </w:rPr>
              <w:t>6.6. Jeigu prekė pakeičiama nauja, jai suteikiamas toks pats Sutarties specialiojoje dalyje nurodytas garantinis terminas, kuris skaičiuojamas nuo dokumento, patvirtinančio naujos prekės perdavim</w:t>
            </w:r>
            <w:r w:rsidR="004E5941">
              <w:rPr>
                <w:rFonts w:eastAsia="Times New Roman" w:cs="Times New Roman"/>
                <w:szCs w:val="24"/>
                <w:lang w:eastAsia="lt-LT"/>
              </w:rPr>
              <w:t xml:space="preserve">ą-priėmimą, pasirašymo dienos. </w:t>
            </w: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lastRenderedPageBreak/>
              <w:t xml:space="preserve">6.7. Prekių, kuriomis </w:t>
            </w:r>
            <w:r w:rsidRPr="00C6108A">
              <w:rPr>
                <w:rFonts w:eastAsia="Times New Roman" w:cs="Times New Roman"/>
                <w:b/>
                <w:szCs w:val="24"/>
                <w:lang w:eastAsia="lt-LT"/>
              </w:rPr>
              <w:t>Mokėtojas ar Gavėjas</w:t>
            </w:r>
            <w:r w:rsidRPr="00C6108A">
              <w:rPr>
                <w:rFonts w:eastAsia="Times New Roman" w:cs="Times New Roman"/>
                <w:szCs w:val="24"/>
                <w:lang w:eastAsia="lt-LT"/>
              </w:rPr>
              <w:t xml:space="preserve"> negalėjo naudotis trūkumų šalinimo metu, kokybės garantijos terminas pratęsiamas laikotarpiu, kuris yra lygus prekės trūkumų šalinimo laikotarpiui.</w:t>
            </w:r>
          </w:p>
          <w:p w:rsidR="004E5941" w:rsidRPr="00C6108A" w:rsidRDefault="004E5941" w:rsidP="00C6108A">
            <w:pPr>
              <w:jc w:val="both"/>
              <w:rPr>
                <w:rFonts w:eastAsia="Times New Roman" w:cs="Times New Roman"/>
                <w:szCs w:val="24"/>
                <w:lang w:eastAsia="lt-LT"/>
              </w:rPr>
            </w:pP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6.8. Sutarties specialiojoje dalyje (arba Sutarties priede) nurodyta kokybės garantija netaikoma, jeigu </w:t>
            </w:r>
            <w:r w:rsidRPr="00C6108A">
              <w:rPr>
                <w:rFonts w:eastAsia="Times New Roman" w:cs="Times New Roman"/>
                <w:b/>
                <w:szCs w:val="24"/>
                <w:lang w:eastAsia="lt-LT"/>
              </w:rPr>
              <w:t>Pardavėjas</w:t>
            </w:r>
            <w:r w:rsidRPr="00C6108A">
              <w:rPr>
                <w:rFonts w:eastAsia="Times New Roman" w:cs="Times New Roman"/>
                <w:szCs w:val="24"/>
                <w:lang w:eastAsia="lt-LT"/>
              </w:rPr>
              <w:t xml:space="preserve"> įrodys, kad prekių trūkumai atsirado dėl neteisingo ar netinkamo elgesio su prekėmis arba trečiųjų asmenų veiklos, arba nenugalimos jėgos.</w:t>
            </w:r>
          </w:p>
          <w:p w:rsidR="00C6108A" w:rsidRDefault="00C6108A" w:rsidP="00C6108A">
            <w:pPr>
              <w:jc w:val="both"/>
              <w:rPr>
                <w:rFonts w:eastAsia="Times New Roman" w:cs="Times New Roman"/>
                <w:szCs w:val="24"/>
                <w:lang w:eastAsia="lt-LT"/>
              </w:rPr>
            </w:pPr>
          </w:p>
          <w:p w:rsidR="004E5941" w:rsidRPr="00C6108A" w:rsidRDefault="004E5941" w:rsidP="00C6108A">
            <w:pPr>
              <w:jc w:val="both"/>
              <w:rPr>
                <w:rFonts w:eastAsia="Times New Roman" w:cs="Times New Roman"/>
                <w:szCs w:val="24"/>
                <w:lang w:eastAsia="lt-LT"/>
              </w:rPr>
            </w:pPr>
          </w:p>
          <w:p w:rsidR="00C6108A" w:rsidRPr="00C6108A" w:rsidRDefault="00C6108A" w:rsidP="00C6108A">
            <w:pPr>
              <w:jc w:val="both"/>
              <w:rPr>
                <w:rFonts w:eastAsia="Times New Roman" w:cs="Times New Roman"/>
                <w:b/>
                <w:szCs w:val="24"/>
                <w:lang w:eastAsia="lt-LT"/>
              </w:rPr>
            </w:pPr>
            <w:r w:rsidRPr="00C6108A">
              <w:rPr>
                <w:rFonts w:eastAsia="Times New Roman" w:cs="Times New Roman"/>
                <w:b/>
                <w:szCs w:val="24"/>
                <w:lang w:eastAsia="lt-LT"/>
              </w:rPr>
              <w:t xml:space="preserve">7. Nenugalimos jėgos </w:t>
            </w:r>
            <w:r w:rsidRPr="00C6108A">
              <w:rPr>
                <w:rFonts w:eastAsia="Times New Roman" w:cs="Times New Roman"/>
                <w:b/>
                <w:i/>
                <w:szCs w:val="24"/>
                <w:lang w:eastAsia="lt-LT"/>
              </w:rPr>
              <w:t>(force majeure)</w:t>
            </w:r>
            <w:r w:rsidRPr="00C6108A">
              <w:rPr>
                <w:rFonts w:eastAsia="Times New Roman" w:cs="Times New Roman"/>
                <w:b/>
                <w:szCs w:val="24"/>
                <w:lang w:eastAsia="lt-LT"/>
              </w:rPr>
              <w:t xml:space="preserve"> aplinkybės.</w:t>
            </w: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C6108A">
              <w:rPr>
                <w:rFonts w:eastAsia="Times New Roman" w:cs="Times New Roman"/>
                <w:i/>
                <w:iCs/>
                <w:szCs w:val="24"/>
                <w:lang w:eastAsia="lt-LT"/>
              </w:rPr>
              <w:t>(force majeure)</w:t>
            </w:r>
            <w:r w:rsidRPr="00C6108A">
              <w:rPr>
                <w:rFonts w:eastAsia="Times New Roman" w:cs="Times New Roman"/>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C6108A">
                <w:rPr>
                  <w:rFonts w:eastAsia="Times New Roman" w:cs="Times New Roman"/>
                  <w:szCs w:val="24"/>
                  <w:lang w:eastAsia="lt-LT"/>
                </w:rPr>
                <w:t>1996 m</w:t>
              </w:r>
            </w:smartTag>
            <w:r w:rsidRPr="00C6108A">
              <w:rPr>
                <w:rFonts w:eastAsia="Times New Roman" w:cs="Times New Roman"/>
                <w:szCs w:val="24"/>
                <w:lang w:eastAsia="lt-LT"/>
              </w:rPr>
              <w:t xml:space="preserve">. liepos 15 d. nutarimu Nr. 840. Nustatydamos nenugalimos jėgos aplinkybes Šalys vadovaujasi Lietuvos Respublikos Vyriausybės 1997 kovo 13 d. nutarimu Nr. 222 „Dėl nenugalimos jėgos </w:t>
            </w:r>
            <w:r w:rsidRPr="00C6108A">
              <w:rPr>
                <w:rFonts w:eastAsia="Times New Roman" w:cs="Times New Roman"/>
                <w:i/>
                <w:iCs/>
                <w:szCs w:val="24"/>
                <w:lang w:eastAsia="lt-LT"/>
              </w:rPr>
              <w:t>(force majeure)</w:t>
            </w:r>
            <w:r w:rsidRPr="00C6108A">
              <w:rPr>
                <w:rFonts w:eastAsia="Times New Roman" w:cs="Times New Roman"/>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4E5941" w:rsidRPr="00C6108A" w:rsidRDefault="004E5941" w:rsidP="00C6108A">
            <w:pPr>
              <w:jc w:val="both"/>
              <w:rPr>
                <w:rFonts w:eastAsia="Times New Roman" w:cs="Times New Roman"/>
                <w:szCs w:val="24"/>
                <w:lang w:eastAsia="lt-LT"/>
              </w:rPr>
            </w:pP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w:t>
            </w:r>
            <w:r w:rsidRPr="00C6108A">
              <w:rPr>
                <w:rFonts w:eastAsia="Times New Roman" w:cs="Times New Roman"/>
                <w:szCs w:val="24"/>
                <w:lang w:eastAsia="lt-LT"/>
              </w:rPr>
              <w:lastRenderedPageBreak/>
              <w:t>įvykdymo terminą. Pranešimo taip pat reikalaujama, kai išnyksta įsipareigojimų nevykdymo pagrindas.</w:t>
            </w:r>
          </w:p>
          <w:p w:rsidR="00C6108A" w:rsidRDefault="00C6108A" w:rsidP="00C6108A">
            <w:pPr>
              <w:jc w:val="both"/>
              <w:rPr>
                <w:rFonts w:eastAsia="Times New Roman" w:cs="Times New Roman"/>
                <w:szCs w:val="24"/>
                <w:lang w:eastAsia="lt-LT"/>
              </w:rPr>
            </w:pPr>
          </w:p>
          <w:p w:rsidR="004E5941" w:rsidRPr="00C6108A" w:rsidRDefault="004E5941" w:rsidP="00C6108A">
            <w:pPr>
              <w:jc w:val="both"/>
              <w:rPr>
                <w:rFonts w:eastAsia="Times New Roman" w:cs="Times New Roman"/>
                <w:szCs w:val="24"/>
                <w:lang w:eastAsia="lt-LT"/>
              </w:rPr>
            </w:pPr>
          </w:p>
          <w:p w:rsidR="00C6108A" w:rsidRPr="00C6108A" w:rsidRDefault="00C6108A" w:rsidP="00C6108A">
            <w:pPr>
              <w:jc w:val="both"/>
              <w:rPr>
                <w:rFonts w:eastAsia="Times New Roman" w:cs="Times New Roman"/>
                <w:b/>
                <w:szCs w:val="24"/>
              </w:rPr>
            </w:pPr>
            <w:r w:rsidRPr="00C6108A">
              <w:rPr>
                <w:rFonts w:eastAsia="Times New Roman" w:cs="Times New Roman"/>
                <w:b/>
                <w:szCs w:val="24"/>
              </w:rPr>
              <w:t xml:space="preserve">8. Kodifikavimas </w:t>
            </w: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8.1. Per 5 (penkias) dienas po Sutarties įsigaliojimo </w:t>
            </w:r>
            <w:r w:rsidRPr="00C6108A">
              <w:rPr>
                <w:rFonts w:eastAsia="Times New Roman" w:cs="Times New Roman"/>
                <w:b/>
                <w:bCs/>
                <w:szCs w:val="24"/>
                <w:lang w:eastAsia="lt-LT"/>
              </w:rPr>
              <w:t>Pardavėjas</w:t>
            </w:r>
            <w:r w:rsidRPr="00C6108A">
              <w:rPr>
                <w:rFonts w:eastAsia="Times New Roman" w:cs="Times New Roman"/>
                <w:szCs w:val="24"/>
                <w:lang w:eastAsia="lt-LT"/>
              </w:rPr>
              <w:t xml:space="preserve"> privalo pateikti </w:t>
            </w:r>
            <w:r w:rsidRPr="00C6108A">
              <w:rPr>
                <w:rFonts w:eastAsia="Times New Roman" w:cs="Times New Roman"/>
                <w:b/>
                <w:szCs w:val="24"/>
                <w:lang w:eastAsia="lt-LT"/>
              </w:rPr>
              <w:t xml:space="preserve">Pirkėjui </w:t>
            </w:r>
            <w:r w:rsidRPr="00C6108A">
              <w:rPr>
                <w:rFonts w:eastAsia="Times New Roman" w:cs="Times New Roman"/>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C6108A">
              <w:rPr>
                <w:rFonts w:eastAsia="Times New Roman" w:cs="Times New Roman"/>
                <w:b/>
                <w:bCs/>
                <w:szCs w:val="24"/>
                <w:lang w:eastAsia="lt-LT"/>
              </w:rPr>
              <w:t>Pardavėjas</w:t>
            </w:r>
            <w:r w:rsidRPr="00C6108A">
              <w:rPr>
                <w:rFonts w:eastAsia="Times New Roman" w:cs="Times New Roman"/>
                <w:szCs w:val="24"/>
                <w:lang w:eastAsia="lt-LT"/>
              </w:rPr>
              <w:t xml:space="preserve"> turi pateikti užpildytas ir pasirašytas formas elektroniniu pavidalu arba popierines jų kopijas </w:t>
            </w:r>
            <w:r w:rsidRPr="00C6108A">
              <w:rPr>
                <w:rFonts w:eastAsia="Times New Roman" w:cs="Times New Roman"/>
                <w:i/>
                <w:szCs w:val="24"/>
                <w:lang w:eastAsia="lt-LT"/>
              </w:rPr>
              <w:t>(jei spec. dalyje nurodyta, kad ši sąlyga taikoma)</w:t>
            </w:r>
            <w:r w:rsidRPr="00C6108A">
              <w:rPr>
                <w:rFonts w:eastAsia="Times New Roman" w:cs="Times New Roman"/>
                <w:szCs w:val="24"/>
                <w:lang w:eastAsia="lt-LT"/>
              </w:rPr>
              <w:t>.</w:t>
            </w:r>
          </w:p>
          <w:p w:rsidR="004E5941" w:rsidRPr="00C6108A" w:rsidRDefault="004E5941" w:rsidP="00C6108A">
            <w:pPr>
              <w:jc w:val="both"/>
              <w:rPr>
                <w:rFonts w:eastAsia="Times New Roman" w:cs="Times New Roman"/>
                <w:szCs w:val="24"/>
                <w:lang w:eastAsia="lt-LT"/>
              </w:rPr>
            </w:pPr>
          </w:p>
          <w:p w:rsidR="00C6108A" w:rsidRPr="00C6108A" w:rsidRDefault="00C6108A" w:rsidP="00C6108A">
            <w:pPr>
              <w:jc w:val="both"/>
              <w:rPr>
                <w:rFonts w:eastAsia="Times New Roman" w:cs="Times New Roman"/>
                <w:iCs/>
                <w:szCs w:val="24"/>
              </w:rPr>
            </w:pPr>
            <w:r w:rsidRPr="00C6108A">
              <w:rPr>
                <w:rFonts w:eastAsia="Times New Roman" w:cs="Times New Roman"/>
                <w:iCs/>
                <w:szCs w:val="24"/>
              </w:rPr>
              <w:t xml:space="preserve">8.2. </w:t>
            </w:r>
            <w:r w:rsidRPr="00C6108A">
              <w:rPr>
                <w:rFonts w:eastAsia="Times New Roman" w:cs="Times New Roman"/>
                <w:b/>
                <w:bCs/>
                <w:szCs w:val="24"/>
              </w:rPr>
              <w:t>Pirkėjui</w:t>
            </w:r>
            <w:r w:rsidRPr="00C6108A">
              <w:rPr>
                <w:rFonts w:eastAsia="Times New Roman" w:cs="Times New Roman"/>
                <w:szCs w:val="24"/>
              </w:rPr>
              <w:t xml:space="preserve"> pareikalavus, </w:t>
            </w:r>
            <w:r w:rsidRPr="00C6108A">
              <w:rPr>
                <w:rFonts w:eastAsia="Times New Roman" w:cs="Times New Roman"/>
                <w:b/>
                <w:bCs/>
                <w:szCs w:val="24"/>
              </w:rPr>
              <w:t>Pardavėjas</w:t>
            </w:r>
            <w:r w:rsidRPr="00C6108A">
              <w:rPr>
                <w:rFonts w:eastAsia="Times New Roman" w:cs="Times New Roman"/>
                <w:szCs w:val="24"/>
              </w:rPr>
              <w:t xml:space="preserve"> privalo per 5 (penkias) dienas nemokamai pateikti kodifikavimui reikalingą papildomą techninę dokumentaciją (pvz. technines charakteristikas, brėžinius, nuotraukas, katalogus, nuorodas ir pan.)</w:t>
            </w:r>
          </w:p>
          <w:p w:rsidR="00C6108A" w:rsidRPr="00C6108A" w:rsidRDefault="00C6108A" w:rsidP="00C6108A">
            <w:pPr>
              <w:jc w:val="both"/>
              <w:rPr>
                <w:rFonts w:eastAsia="Times New Roman" w:cs="Times New Roman"/>
                <w:szCs w:val="24"/>
                <w:lang w:eastAsia="lt-LT"/>
              </w:rPr>
            </w:pPr>
          </w:p>
          <w:p w:rsidR="00C6108A" w:rsidRPr="00C6108A" w:rsidRDefault="00C6108A" w:rsidP="00C6108A">
            <w:pPr>
              <w:jc w:val="both"/>
              <w:rPr>
                <w:rFonts w:eastAsia="Times New Roman" w:cs="Times New Roman"/>
                <w:b/>
                <w:szCs w:val="24"/>
                <w:lang w:eastAsia="lt-LT"/>
              </w:rPr>
            </w:pPr>
            <w:r w:rsidRPr="00C6108A">
              <w:rPr>
                <w:rFonts w:eastAsia="Times New Roman" w:cs="Times New Roman"/>
                <w:b/>
                <w:szCs w:val="24"/>
                <w:lang w:eastAsia="lt-LT"/>
              </w:rPr>
              <w:t>9. Sutarties nutraukimas</w:t>
            </w: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9.1. Ši Sutartis gali būti nutraukta:</w:t>
            </w: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9.1.1. raštišku </w:t>
            </w:r>
            <w:r w:rsidRPr="00C6108A">
              <w:rPr>
                <w:rFonts w:eastAsia="Times New Roman" w:cs="Times New Roman"/>
                <w:bCs/>
                <w:szCs w:val="24"/>
                <w:lang w:eastAsia="lt-LT"/>
              </w:rPr>
              <w:t>Šalių</w:t>
            </w:r>
            <w:r w:rsidRPr="00C6108A">
              <w:rPr>
                <w:rFonts w:eastAsia="Times New Roman" w:cs="Times New Roman"/>
                <w:szCs w:val="24"/>
                <w:lang w:eastAsia="lt-LT"/>
              </w:rPr>
              <w:t xml:space="preserve"> susitarimu; </w:t>
            </w: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C6108A">
              <w:rPr>
                <w:rFonts w:eastAsia="Times New Roman" w:cs="Times New Roman"/>
                <w:color w:val="FF0000"/>
                <w:szCs w:val="24"/>
                <w:lang w:eastAsia="lt-LT"/>
              </w:rPr>
              <w:t xml:space="preserve"> </w:t>
            </w:r>
            <w:r w:rsidRPr="00C6108A">
              <w:rPr>
                <w:rFonts w:eastAsia="Times New Roman" w:cs="Times New Roman"/>
                <w:szCs w:val="24"/>
                <w:lang w:eastAsia="lt-LT"/>
              </w:rPr>
              <w:t>kiekviena Sutarties šalis gali vienašališkai nutraukti Sutartį, pranešant apie tai kitai Sutarties šaliai raštu ne vėliau kaip prieš 7 (septynias) dienas.</w:t>
            </w:r>
          </w:p>
          <w:p w:rsidR="00C6108A" w:rsidRDefault="00C6108A" w:rsidP="00C6108A">
            <w:pPr>
              <w:jc w:val="both"/>
              <w:rPr>
                <w:rFonts w:eastAsia="Times New Roman" w:cs="Times New Roman"/>
                <w:color w:val="000000"/>
                <w:szCs w:val="24"/>
                <w:lang w:eastAsia="lt-LT"/>
              </w:rPr>
            </w:pPr>
            <w:r w:rsidRPr="00C6108A">
              <w:rPr>
                <w:rFonts w:eastAsia="Times New Roman" w:cs="Times New Roman"/>
                <w:szCs w:val="24"/>
                <w:lang w:eastAsia="lt-LT"/>
              </w:rPr>
              <w:t xml:space="preserve">9.2. </w:t>
            </w:r>
            <w:r w:rsidRPr="00C6108A">
              <w:rPr>
                <w:rFonts w:eastAsia="Times New Roman" w:cs="Times New Roman"/>
                <w:b/>
                <w:bCs/>
                <w:szCs w:val="24"/>
                <w:lang w:eastAsia="lt-LT"/>
              </w:rPr>
              <w:t xml:space="preserve">Pirkėjas, </w:t>
            </w:r>
            <w:r w:rsidRPr="00C6108A">
              <w:rPr>
                <w:rFonts w:eastAsia="Times New Roman" w:cs="Times New Roman"/>
                <w:bCs/>
                <w:szCs w:val="24"/>
                <w:lang w:eastAsia="lt-LT"/>
              </w:rPr>
              <w:t>ne vėliau kaip</w:t>
            </w:r>
            <w:r w:rsidRPr="00C6108A">
              <w:rPr>
                <w:rFonts w:eastAsia="Times New Roman" w:cs="Times New Roman"/>
                <w:b/>
                <w:bCs/>
                <w:szCs w:val="24"/>
                <w:lang w:eastAsia="lt-LT"/>
              </w:rPr>
              <w:t xml:space="preserve"> </w:t>
            </w:r>
            <w:r w:rsidRPr="00C6108A">
              <w:rPr>
                <w:rFonts w:eastAsia="Times New Roman" w:cs="Times New Roman"/>
                <w:szCs w:val="24"/>
                <w:lang w:eastAsia="lt-LT"/>
              </w:rPr>
              <w:t>prieš 7 (septynias) dienas (</w:t>
            </w:r>
            <w:r w:rsidRPr="00C6108A">
              <w:rPr>
                <w:rFonts w:eastAsia="Times New Roman" w:cs="Times New Roman"/>
                <w:i/>
                <w:szCs w:val="24"/>
                <w:lang w:eastAsia="lt-LT"/>
              </w:rPr>
              <w:t>jei spec. dalyje nenurodytas kitas terminas</w:t>
            </w:r>
            <w:r w:rsidRPr="00C6108A">
              <w:rPr>
                <w:rFonts w:eastAsia="Times New Roman" w:cs="Times New Roman"/>
                <w:szCs w:val="24"/>
                <w:lang w:eastAsia="lt-LT"/>
              </w:rPr>
              <w:t xml:space="preserve">) raštu informavęs </w:t>
            </w:r>
            <w:r w:rsidRPr="00C6108A">
              <w:rPr>
                <w:rFonts w:eastAsia="Times New Roman" w:cs="Times New Roman"/>
                <w:b/>
                <w:bCs/>
                <w:szCs w:val="24"/>
                <w:lang w:eastAsia="lt-LT"/>
              </w:rPr>
              <w:t xml:space="preserve">Pardavėją </w:t>
            </w:r>
            <w:r w:rsidRPr="00C6108A">
              <w:rPr>
                <w:rFonts w:eastAsia="Times New Roman" w:cs="Times New Roman"/>
                <w:bCs/>
                <w:szCs w:val="24"/>
                <w:lang w:eastAsia="lt-LT"/>
              </w:rPr>
              <w:t>turi teisę</w:t>
            </w:r>
            <w:r w:rsidRPr="00C6108A">
              <w:rPr>
                <w:rFonts w:eastAsia="Times New Roman" w:cs="Times New Roman"/>
                <w:szCs w:val="24"/>
                <w:lang w:eastAsia="lt-LT"/>
              </w:rPr>
              <w:t xml:space="preserve"> vienašališkai nutraukti Sutartį </w:t>
            </w:r>
            <w:r w:rsidRPr="00C6108A">
              <w:rPr>
                <w:rFonts w:eastAsia="Times New Roman" w:cs="Times New Roman"/>
                <w:color w:val="000000"/>
                <w:szCs w:val="24"/>
                <w:lang w:eastAsia="lt-LT"/>
              </w:rPr>
              <w:t>dėl esminio Sutarties pažeidimo. Esminiu Sutarties pažeidimu laikoma, jeigu:</w:t>
            </w:r>
          </w:p>
          <w:p w:rsidR="004E5941" w:rsidRDefault="004E5941" w:rsidP="00C6108A">
            <w:pPr>
              <w:jc w:val="both"/>
              <w:rPr>
                <w:rFonts w:eastAsia="Times New Roman" w:cs="Times New Roman"/>
                <w:color w:val="000000"/>
                <w:szCs w:val="24"/>
                <w:lang w:eastAsia="lt-LT"/>
              </w:rPr>
            </w:pPr>
          </w:p>
          <w:p w:rsidR="004E5941" w:rsidRPr="00C6108A" w:rsidRDefault="004E5941" w:rsidP="00C6108A">
            <w:pPr>
              <w:jc w:val="both"/>
              <w:rPr>
                <w:rFonts w:eastAsia="Times New Roman" w:cs="Times New Roman"/>
                <w:color w:val="000000"/>
                <w:szCs w:val="24"/>
                <w:lang w:eastAsia="lt-LT"/>
              </w:rPr>
            </w:pP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9.2.1. </w:t>
            </w:r>
            <w:r w:rsidRPr="00C6108A">
              <w:rPr>
                <w:rFonts w:eastAsia="Times New Roman" w:cs="Times New Roman"/>
                <w:b/>
                <w:szCs w:val="24"/>
                <w:lang w:eastAsia="lt-LT"/>
              </w:rPr>
              <w:t>Pardavėjas</w:t>
            </w:r>
            <w:r w:rsidRPr="00C6108A">
              <w:rPr>
                <w:rFonts w:eastAsia="Times New Roman" w:cs="Times New Roman"/>
                <w:szCs w:val="24"/>
                <w:lang w:eastAsia="lt-LT"/>
              </w:rPr>
              <w:t xml:space="preserve"> vėluoja pristatyti </w:t>
            </w:r>
            <w:r w:rsidRPr="00C6108A">
              <w:rPr>
                <w:rFonts w:eastAsia="Times New Roman" w:cs="Times New Roman"/>
                <w:iCs/>
                <w:szCs w:val="24"/>
                <w:lang w:eastAsia="lt-LT"/>
              </w:rPr>
              <w:t>prekes</w:t>
            </w:r>
            <w:r w:rsidRPr="00C6108A">
              <w:rPr>
                <w:rFonts w:eastAsia="Times New Roman" w:cs="Times New Roman"/>
                <w:szCs w:val="24"/>
                <w:lang w:eastAsia="lt-LT"/>
              </w:rPr>
              <w:t xml:space="preserve"> Sutarties specialioje dalyje nurodytu terminu; </w:t>
            </w:r>
          </w:p>
          <w:p w:rsidR="004E5941" w:rsidRPr="00C6108A" w:rsidRDefault="004E5941" w:rsidP="00C6108A">
            <w:pPr>
              <w:jc w:val="both"/>
              <w:rPr>
                <w:rFonts w:eastAsia="Times New Roman" w:cs="Times New Roman"/>
                <w:szCs w:val="24"/>
                <w:lang w:eastAsia="lt-LT"/>
              </w:rPr>
            </w:pP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lastRenderedPageBreak/>
              <w:t xml:space="preserve">9.2.2. </w:t>
            </w:r>
            <w:r w:rsidRPr="00C6108A">
              <w:rPr>
                <w:rFonts w:eastAsia="Times New Roman" w:cs="Times New Roman"/>
                <w:b/>
                <w:szCs w:val="24"/>
                <w:lang w:eastAsia="lt-LT"/>
              </w:rPr>
              <w:t>Pardavėjas</w:t>
            </w:r>
            <w:r w:rsidRPr="00C6108A">
              <w:rPr>
                <w:rFonts w:eastAsia="Times New Roman" w:cs="Times New Roman"/>
                <w:szCs w:val="24"/>
                <w:lang w:eastAsia="lt-LT"/>
              </w:rPr>
              <w:t xml:space="preserve"> nevykdo (ar informuoja, kad negalės vykdyti) sutartinio įsipareigojimo tiekti prekes;</w:t>
            </w: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9.2.3. </w:t>
            </w:r>
            <w:r w:rsidRPr="00C6108A">
              <w:rPr>
                <w:rFonts w:eastAsia="Times New Roman" w:cs="Times New Roman"/>
                <w:b/>
                <w:szCs w:val="24"/>
                <w:lang w:eastAsia="lt-LT"/>
              </w:rPr>
              <w:t>Pardavėjas</w:t>
            </w:r>
            <w:r w:rsidRPr="00C6108A">
              <w:rPr>
                <w:rFonts w:eastAsia="Times New Roman" w:cs="Times New Roman"/>
                <w:szCs w:val="24"/>
                <w:lang w:eastAsia="lt-LT"/>
              </w:rPr>
              <w:t xml:space="preserve"> didina prekių kainas/įkainius, išskyrus Sutarties bendrosios dalies 2.2 punkte numatytą atvejį;</w:t>
            </w: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9.2.4. </w:t>
            </w:r>
            <w:r w:rsidRPr="00C6108A">
              <w:rPr>
                <w:rFonts w:eastAsia="Times New Roman" w:cs="Times New Roman"/>
                <w:b/>
                <w:szCs w:val="24"/>
                <w:lang w:eastAsia="lt-LT"/>
              </w:rPr>
              <w:t>Pardavėjas</w:t>
            </w:r>
            <w:r w:rsidRPr="00C6108A">
              <w:rPr>
                <w:rFonts w:eastAsia="Times New Roman" w:cs="Times New Roman"/>
                <w:szCs w:val="24"/>
                <w:lang w:eastAsia="lt-LT"/>
              </w:rPr>
              <w:t xml:space="preserve"> nevykdo arba netinkamai vykdo Sutarties bendrosios dalies 6 punkte numatytus garantinius įsipareigojimus;</w:t>
            </w:r>
          </w:p>
          <w:p w:rsidR="004E5941" w:rsidRPr="00C6108A" w:rsidRDefault="004E5941" w:rsidP="00C6108A">
            <w:pPr>
              <w:jc w:val="both"/>
              <w:rPr>
                <w:rFonts w:eastAsia="Times New Roman" w:cs="Times New Roman"/>
                <w:szCs w:val="24"/>
                <w:lang w:eastAsia="lt-LT"/>
              </w:rPr>
            </w:pP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9.2.5. </w:t>
            </w:r>
            <w:r w:rsidRPr="00C6108A">
              <w:rPr>
                <w:rFonts w:eastAsia="Times New Roman" w:cs="Times New Roman"/>
                <w:b/>
                <w:szCs w:val="24"/>
                <w:lang w:eastAsia="lt-LT"/>
              </w:rPr>
              <w:t>Pardavėjas</w:t>
            </w:r>
            <w:r w:rsidRPr="00C6108A">
              <w:rPr>
                <w:rFonts w:eastAsia="Times New Roman" w:cs="Times New Roman"/>
                <w:szCs w:val="24"/>
                <w:lang w:eastAsia="lt-LT"/>
              </w:rPr>
              <w:t xml:space="preserve"> nevykdo Sutarties bendrosios dalies 12.4 punkte numatyto įsipareigojimo (</w:t>
            </w:r>
            <w:r w:rsidRPr="00C6108A">
              <w:rPr>
                <w:rFonts w:eastAsia="Times New Roman" w:cs="Times New Roman"/>
                <w:i/>
                <w:szCs w:val="24"/>
                <w:lang w:eastAsia="lt-LT"/>
              </w:rPr>
              <w:t>jeigu sutarties vykdymas bus užtikrintas laidavimu arba banko garantija</w:t>
            </w:r>
            <w:r w:rsidRPr="00C6108A">
              <w:rPr>
                <w:rFonts w:eastAsia="Times New Roman" w:cs="Times New Roman"/>
                <w:szCs w:val="24"/>
                <w:lang w:eastAsia="lt-LT"/>
              </w:rPr>
              <w:t>);</w:t>
            </w:r>
          </w:p>
          <w:p w:rsidR="004E5941" w:rsidRPr="00C6108A" w:rsidRDefault="004E5941" w:rsidP="00C6108A">
            <w:pPr>
              <w:jc w:val="both"/>
              <w:rPr>
                <w:rFonts w:eastAsia="Times New Roman" w:cs="Times New Roman"/>
                <w:szCs w:val="24"/>
                <w:lang w:eastAsia="lt-LT"/>
              </w:rPr>
            </w:pP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9.2.6. </w:t>
            </w:r>
            <w:r w:rsidRPr="00C6108A">
              <w:rPr>
                <w:rFonts w:eastAsia="Times New Roman" w:cs="Times New Roman"/>
                <w:b/>
                <w:szCs w:val="24"/>
                <w:lang w:eastAsia="lt-LT"/>
              </w:rPr>
              <w:t>Pardavėjo</w:t>
            </w:r>
            <w:r w:rsidRPr="00C6108A">
              <w:rPr>
                <w:rFonts w:eastAsia="Times New Roman" w:cs="Times New Roman"/>
                <w:szCs w:val="24"/>
                <w:lang w:eastAsia="lt-LT"/>
              </w:rPr>
              <w:t xml:space="preserve"> pateiktos prekės ar jų kokybė neatitinka Sutartyje ir jos priede (-uose) nustatytų reikalavimų;</w:t>
            </w:r>
          </w:p>
          <w:p w:rsidR="004E5941" w:rsidRPr="00C6108A" w:rsidRDefault="004E5941" w:rsidP="00C6108A">
            <w:pPr>
              <w:jc w:val="both"/>
              <w:rPr>
                <w:rFonts w:eastAsia="Times New Roman" w:cs="Times New Roman"/>
                <w:szCs w:val="24"/>
                <w:lang w:eastAsia="lt-LT"/>
              </w:rPr>
            </w:pP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9.2.7. </w:t>
            </w:r>
            <w:r w:rsidRPr="00C6108A">
              <w:rPr>
                <w:rFonts w:eastAsia="Times New Roman" w:cs="Times New Roman"/>
                <w:b/>
                <w:szCs w:val="24"/>
                <w:lang w:eastAsia="lt-LT"/>
              </w:rPr>
              <w:t>Pardavėjas</w:t>
            </w:r>
            <w:r w:rsidRPr="00C6108A">
              <w:rPr>
                <w:rFonts w:eastAsia="Times New Roman" w:cs="Times New Roman"/>
                <w:szCs w:val="24"/>
                <w:lang w:eastAsia="lt-LT"/>
              </w:rPr>
              <w:t xml:space="preserve"> nustatytu laiku nepateikia avansinio apmokėjimo banko garantijos, kuri galiotų ne mažiau kaip nurodyta Sutarties bendrosios dalies 4.3 punkte (</w:t>
            </w:r>
            <w:r w:rsidRPr="00C6108A">
              <w:rPr>
                <w:rFonts w:eastAsia="Times New Roman" w:cs="Times New Roman"/>
                <w:i/>
                <w:szCs w:val="24"/>
                <w:lang w:eastAsia="lt-LT"/>
              </w:rPr>
              <w:t>jeigu pagal sutarties sąlygas numatytas avanso mokėjimas</w:t>
            </w:r>
            <w:r w:rsidRPr="00C6108A">
              <w:rPr>
                <w:rFonts w:eastAsia="Times New Roman" w:cs="Times New Roman"/>
                <w:szCs w:val="24"/>
                <w:lang w:eastAsia="lt-LT"/>
              </w:rPr>
              <w:t>);</w:t>
            </w:r>
          </w:p>
          <w:p w:rsidR="00C6108A" w:rsidRPr="00C6108A" w:rsidRDefault="00C6108A" w:rsidP="00C6108A">
            <w:pPr>
              <w:autoSpaceDE w:val="0"/>
              <w:autoSpaceDN w:val="0"/>
              <w:adjustRightInd w:val="0"/>
              <w:jc w:val="both"/>
              <w:rPr>
                <w:rFonts w:eastAsia="Times New Roman" w:cs="Times New Roman"/>
                <w:color w:val="000000"/>
              </w:rPr>
            </w:pPr>
            <w:r w:rsidRPr="00C6108A">
              <w:rPr>
                <w:rFonts w:eastAsia="Times New Roman" w:cs="Times New Roman"/>
                <w:color w:val="000000"/>
                <w:szCs w:val="24"/>
              </w:rPr>
              <w:t>9.2.8.</w:t>
            </w:r>
            <w:r w:rsidRPr="00C6108A">
              <w:rPr>
                <w:rFonts w:eastAsia="Times New Roman" w:cs="Times New Roman"/>
                <w:color w:val="000000"/>
              </w:rPr>
              <w:t xml:space="preserve"> Sutarties galiojimo laikotarpiu </w:t>
            </w:r>
            <w:r w:rsidRPr="00C6108A">
              <w:rPr>
                <w:rFonts w:eastAsia="Times New Roman" w:cs="Times New Roman"/>
                <w:b/>
                <w:color w:val="000000"/>
              </w:rPr>
              <w:t xml:space="preserve">Pardavėjas </w:t>
            </w:r>
            <w:r w:rsidRPr="00C6108A">
              <w:rPr>
                <w:rFonts w:eastAsia="Times New Roman" w:cs="Times New Roman"/>
                <w:color w:val="000000"/>
              </w:rPr>
              <w:t>yra įtraukiamas į Nepatikimų tiekėjų ar Melagingą informaciją pateikusių tiekėjų sąrašus;</w:t>
            </w:r>
          </w:p>
          <w:p w:rsidR="00C6108A" w:rsidRPr="00C6108A" w:rsidRDefault="00C6108A" w:rsidP="00C6108A">
            <w:pPr>
              <w:autoSpaceDE w:val="0"/>
              <w:autoSpaceDN w:val="0"/>
              <w:adjustRightInd w:val="0"/>
              <w:jc w:val="both"/>
              <w:rPr>
                <w:rFonts w:eastAsia="Times New Roman" w:cs="Times New Roman"/>
                <w:szCs w:val="24"/>
                <w:lang w:eastAsia="lt-LT"/>
              </w:rPr>
            </w:pPr>
            <w:r w:rsidRPr="00C6108A">
              <w:rPr>
                <w:rFonts w:eastAsia="Times New Roman" w:cs="Times New Roman"/>
                <w:color w:val="000000"/>
                <w:szCs w:val="24"/>
              </w:rPr>
              <w:t xml:space="preserve">9.2.9. Sutarties vykdymo metu paaiškėja, kad </w:t>
            </w:r>
            <w:r w:rsidRPr="00C6108A">
              <w:rPr>
                <w:rFonts w:eastAsia="Times New Roman" w:cs="Times New Roman"/>
                <w:b/>
                <w:color w:val="000000"/>
                <w:szCs w:val="24"/>
              </w:rPr>
              <w:t>Pardavėjas</w:t>
            </w:r>
            <w:r w:rsidRPr="00C6108A">
              <w:rPr>
                <w:rFonts w:eastAsia="Times New Roman" w:cs="Times New Roman"/>
                <w:color w:val="000000"/>
                <w:szCs w:val="24"/>
              </w:rPr>
              <w:t xml:space="preserve"> ar jo teikiamos prekės ar paslaugos</w:t>
            </w:r>
            <w:r w:rsidRPr="00C6108A">
              <w:rPr>
                <w:rFonts w:eastAsia="Times New Roman" w:cs="Times New Roman"/>
                <w:b/>
                <w:color w:val="000000"/>
                <w:szCs w:val="24"/>
              </w:rPr>
              <w:t xml:space="preserve"> </w:t>
            </w:r>
            <w:r w:rsidRPr="00C6108A">
              <w:rPr>
                <w:rFonts w:eastAsia="Times New Roman" w:cs="Times New Roman"/>
                <w:color w:val="000000"/>
                <w:szCs w:val="24"/>
                <w:lang w:eastAsia="lt-LT"/>
              </w:rPr>
              <w:t xml:space="preserve">nėra patikimos ir kelia pavojų nacionaliniam </w:t>
            </w:r>
            <w:r w:rsidRPr="00C6108A">
              <w:rPr>
                <w:rFonts w:eastAsia="Times New Roman" w:cs="Times New Roman"/>
                <w:szCs w:val="24"/>
                <w:lang w:eastAsia="lt-LT"/>
              </w:rPr>
              <w:t>saugumui;</w:t>
            </w: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9.2.10. Sutarties vykdymo metu paaiškėja Viešųjų pirkimų įstatymo 46 straipsnio 1 dalyje/Viešųjų pirkimų, atliekamų gynybos ir saugumo srityje, įstatymo 34 straipsnio 1 dalyje numatytos aplinkybės;</w:t>
            </w:r>
          </w:p>
          <w:p w:rsidR="004E5941" w:rsidRPr="00C6108A" w:rsidRDefault="004E5941" w:rsidP="00C6108A">
            <w:pPr>
              <w:jc w:val="both"/>
              <w:rPr>
                <w:rFonts w:eastAsia="Times New Roman" w:cs="Times New Roman"/>
                <w:szCs w:val="24"/>
                <w:lang w:eastAsia="lt-LT"/>
              </w:rPr>
            </w:pP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9.2.11. Sutarties vykdymo metu paaiškėja, kad Sutartis buvo pakeista pažeidžiant Viešųjų pirkimų įstatymo 89 straipsnį/Viešųjų pirkimų atliekamų gynybos ir saugumo srityje įstatymo 53 straipsnį.</w:t>
            </w:r>
          </w:p>
          <w:p w:rsidR="004E5941" w:rsidRPr="00C6108A" w:rsidRDefault="004E5941" w:rsidP="00C6108A">
            <w:pPr>
              <w:jc w:val="both"/>
              <w:rPr>
                <w:rFonts w:eastAsia="Times New Roman" w:cs="Times New Roman"/>
                <w:szCs w:val="24"/>
                <w:lang w:eastAsia="lt-LT"/>
              </w:rPr>
            </w:pPr>
          </w:p>
          <w:p w:rsidR="00C6108A" w:rsidRDefault="00C6108A" w:rsidP="00C6108A">
            <w:pPr>
              <w:autoSpaceDE w:val="0"/>
              <w:autoSpaceDN w:val="0"/>
              <w:adjustRightInd w:val="0"/>
              <w:jc w:val="both"/>
              <w:rPr>
                <w:rFonts w:eastAsia="Times New Roman" w:cs="Times New Roman"/>
                <w:color w:val="000000"/>
                <w:szCs w:val="24"/>
              </w:rPr>
            </w:pPr>
            <w:r w:rsidRPr="00C6108A">
              <w:rPr>
                <w:rFonts w:eastAsia="Times New Roman" w:cs="Times New Roman"/>
                <w:szCs w:val="24"/>
                <w:lang w:eastAsia="lt-LT"/>
              </w:rPr>
              <w:t xml:space="preserve">9.3. </w:t>
            </w:r>
            <w:r w:rsidRPr="00C6108A">
              <w:rPr>
                <w:rFonts w:eastAsia="Times New Roman" w:cs="Times New Roman"/>
                <w:b/>
                <w:bCs/>
                <w:szCs w:val="24"/>
                <w:lang w:eastAsia="lt-LT"/>
              </w:rPr>
              <w:t xml:space="preserve">Pirkėjas, </w:t>
            </w:r>
            <w:r w:rsidRPr="00C6108A">
              <w:rPr>
                <w:rFonts w:eastAsia="Times New Roman" w:cs="Times New Roman"/>
                <w:bCs/>
                <w:szCs w:val="24"/>
                <w:lang w:eastAsia="lt-LT"/>
              </w:rPr>
              <w:t>ne vėliau kaip</w:t>
            </w:r>
            <w:r w:rsidRPr="00C6108A">
              <w:rPr>
                <w:rFonts w:eastAsia="Times New Roman" w:cs="Times New Roman"/>
                <w:b/>
                <w:bCs/>
                <w:szCs w:val="24"/>
                <w:lang w:eastAsia="lt-LT"/>
              </w:rPr>
              <w:t xml:space="preserve"> </w:t>
            </w:r>
            <w:r w:rsidRPr="00C6108A">
              <w:rPr>
                <w:rFonts w:eastAsia="Times New Roman" w:cs="Times New Roman"/>
                <w:szCs w:val="24"/>
                <w:lang w:eastAsia="lt-LT"/>
              </w:rPr>
              <w:t>prieš 7 (septynias) dienas (</w:t>
            </w:r>
            <w:r w:rsidRPr="00C6108A">
              <w:rPr>
                <w:rFonts w:eastAsia="Times New Roman" w:cs="Times New Roman"/>
                <w:i/>
                <w:color w:val="000000"/>
                <w:szCs w:val="24"/>
                <w:lang w:eastAsia="lt-LT"/>
              </w:rPr>
              <w:t>jei  spec. dalyje nenurodytas kitas terminas</w:t>
            </w:r>
            <w:r w:rsidRPr="00C6108A">
              <w:rPr>
                <w:rFonts w:eastAsia="Times New Roman" w:cs="Times New Roman"/>
                <w:color w:val="000000"/>
                <w:szCs w:val="24"/>
                <w:lang w:eastAsia="lt-LT"/>
              </w:rPr>
              <w:t xml:space="preserve">) raštu informavęs </w:t>
            </w:r>
            <w:r w:rsidRPr="00C6108A">
              <w:rPr>
                <w:rFonts w:eastAsia="Times New Roman" w:cs="Times New Roman"/>
                <w:b/>
                <w:bCs/>
                <w:color w:val="000000"/>
                <w:szCs w:val="24"/>
                <w:lang w:eastAsia="lt-LT"/>
              </w:rPr>
              <w:t xml:space="preserve">Pardavėją </w:t>
            </w:r>
            <w:r w:rsidRPr="00C6108A">
              <w:rPr>
                <w:rFonts w:eastAsia="Times New Roman" w:cs="Times New Roman"/>
                <w:bCs/>
                <w:color w:val="000000"/>
                <w:szCs w:val="24"/>
                <w:lang w:eastAsia="lt-LT"/>
              </w:rPr>
              <w:t>turi teisę</w:t>
            </w:r>
            <w:r w:rsidRPr="00C6108A">
              <w:rPr>
                <w:rFonts w:eastAsia="Times New Roman" w:cs="Times New Roman"/>
                <w:color w:val="000000"/>
                <w:szCs w:val="24"/>
                <w:lang w:eastAsia="lt-LT"/>
              </w:rPr>
              <w:t xml:space="preserve"> vienašališkai nutraukti Sutartį, jeigu</w:t>
            </w:r>
            <w:r w:rsidRPr="00C6108A">
              <w:rPr>
                <w:rFonts w:eastAsia="Times New Roman" w:cs="Times New Roman"/>
                <w:b/>
                <w:color w:val="000000"/>
                <w:szCs w:val="24"/>
                <w:lang w:eastAsia="lt-LT"/>
              </w:rPr>
              <w:t xml:space="preserve"> Pardavėjas </w:t>
            </w:r>
            <w:r w:rsidRPr="00C6108A">
              <w:rPr>
                <w:rFonts w:eastAsia="Times New Roman" w:cs="Times New Roman"/>
                <w:color w:val="000000"/>
                <w:szCs w:val="24"/>
                <w:lang w:eastAsia="lt-LT"/>
              </w:rPr>
              <w:t>yra</w:t>
            </w:r>
            <w:r w:rsidRPr="00C6108A">
              <w:rPr>
                <w:rFonts w:eastAsia="Times New Roman" w:cs="Times New Roman"/>
                <w:b/>
                <w:color w:val="000000"/>
                <w:szCs w:val="24"/>
                <w:lang w:eastAsia="lt-LT"/>
              </w:rPr>
              <w:t xml:space="preserve"> </w:t>
            </w:r>
            <w:r w:rsidRPr="00C6108A">
              <w:rPr>
                <w:rFonts w:eastAsia="Times New Roman" w:cs="Times New Roman"/>
                <w:color w:val="000000"/>
                <w:szCs w:val="24"/>
              </w:rPr>
              <w:t xml:space="preserve">likviduojamas ar kreipiamasi į teismą dėl bankroto ar restruktūrizavimo bylos iškėlimo, arba </w:t>
            </w:r>
            <w:r w:rsidRPr="00C6108A">
              <w:rPr>
                <w:rFonts w:eastAsia="Times New Roman" w:cs="Times New Roman"/>
                <w:color w:val="000000"/>
                <w:szCs w:val="24"/>
                <w:lang w:eastAsia="lt-LT"/>
              </w:rPr>
              <w:t>jam iškelta bankroto ar restruktūrizavimo byla,</w:t>
            </w:r>
            <w:r w:rsidRPr="00C6108A">
              <w:rPr>
                <w:rFonts w:eastAsia="Times New Roman" w:cs="Times New Roman"/>
                <w:color w:val="000000"/>
                <w:szCs w:val="24"/>
              </w:rPr>
              <w:t xml:space="preserve"> arba priimamas </w:t>
            </w:r>
            <w:r w:rsidRPr="00C6108A">
              <w:rPr>
                <w:rFonts w:eastAsia="Times New Roman" w:cs="Times New Roman"/>
                <w:color w:val="000000"/>
                <w:szCs w:val="24"/>
              </w:rPr>
              <w:lastRenderedPageBreak/>
              <w:t>sprendimas dėl neteisminės bankroto procedūros pradėjimo.</w:t>
            </w:r>
          </w:p>
          <w:p w:rsidR="004E5941" w:rsidRPr="00C6108A" w:rsidRDefault="004E5941" w:rsidP="00C6108A">
            <w:pPr>
              <w:autoSpaceDE w:val="0"/>
              <w:autoSpaceDN w:val="0"/>
              <w:adjustRightInd w:val="0"/>
              <w:jc w:val="both"/>
              <w:rPr>
                <w:rFonts w:eastAsia="Times New Roman" w:cs="Times New Roman"/>
                <w:color w:val="000000"/>
                <w:szCs w:val="24"/>
                <w:highlight w:val="yellow"/>
              </w:rPr>
            </w:pPr>
          </w:p>
          <w:p w:rsidR="00C6108A" w:rsidRPr="00C6108A" w:rsidRDefault="00C6108A" w:rsidP="00C6108A">
            <w:pPr>
              <w:jc w:val="both"/>
              <w:rPr>
                <w:rFonts w:eastAsia="Times New Roman" w:cs="Times New Roman"/>
                <w:i/>
                <w:szCs w:val="24"/>
                <w:lang w:eastAsia="lt-LT"/>
              </w:rPr>
            </w:pPr>
            <w:r w:rsidRPr="00C6108A">
              <w:rPr>
                <w:rFonts w:eastAsia="Times New Roman" w:cs="Times New Roman"/>
                <w:color w:val="000000"/>
                <w:szCs w:val="24"/>
                <w:lang w:eastAsia="lt-LT"/>
              </w:rPr>
              <w:t xml:space="preserve">9.4. Nutraukus sutartį, </w:t>
            </w:r>
            <w:r w:rsidRPr="00C6108A">
              <w:rPr>
                <w:rFonts w:eastAsia="Times New Roman" w:cs="Times New Roman"/>
                <w:b/>
                <w:color w:val="000000"/>
                <w:szCs w:val="24"/>
                <w:lang w:eastAsia="lt-LT"/>
              </w:rPr>
              <w:t>Pardavėjas</w:t>
            </w:r>
            <w:r w:rsidRPr="00C6108A">
              <w:rPr>
                <w:rFonts w:eastAsia="Times New Roman" w:cs="Times New Roman"/>
                <w:color w:val="000000"/>
                <w:szCs w:val="24"/>
                <w:lang w:eastAsia="lt-LT"/>
              </w:rPr>
              <w:t xml:space="preserve"> per 10 (dešimt) dienų nuo Sutarties nutraukimo dienos turi grąžinti </w:t>
            </w:r>
            <w:r w:rsidRPr="00C6108A">
              <w:rPr>
                <w:rFonts w:eastAsia="Times New Roman" w:cs="Times New Roman"/>
                <w:b/>
                <w:color w:val="000000"/>
                <w:szCs w:val="24"/>
                <w:lang w:eastAsia="lt-LT"/>
              </w:rPr>
              <w:t xml:space="preserve">Mokėtojui </w:t>
            </w:r>
            <w:r w:rsidRPr="00C6108A">
              <w:rPr>
                <w:rFonts w:eastAsia="Times New Roman" w:cs="Times New Roman"/>
                <w:color w:val="000000"/>
                <w:szCs w:val="24"/>
                <w:lang w:eastAsia="lt-LT"/>
              </w:rPr>
              <w:t>jo sumokėtą avansą (jei toks buvo sumokėtas</w:t>
            </w:r>
            <w:r w:rsidRPr="00C6108A">
              <w:rPr>
                <w:rFonts w:eastAsia="Times New Roman" w:cs="Times New Roman"/>
                <w:szCs w:val="24"/>
                <w:lang w:eastAsia="lt-LT"/>
              </w:rPr>
              <w:t xml:space="preserve">) už prekes, kurios nebuvo pristatytos. </w:t>
            </w:r>
          </w:p>
          <w:p w:rsidR="00C6108A" w:rsidRDefault="00C6108A" w:rsidP="00C6108A">
            <w:pPr>
              <w:jc w:val="both"/>
              <w:rPr>
                <w:rFonts w:eastAsia="Times New Roman" w:cs="Times New Roman"/>
                <w:szCs w:val="24"/>
                <w:lang w:eastAsia="lt-LT"/>
              </w:rPr>
            </w:pPr>
          </w:p>
          <w:p w:rsidR="004E5941" w:rsidRPr="00C6108A" w:rsidRDefault="004E5941" w:rsidP="00C6108A">
            <w:pPr>
              <w:jc w:val="both"/>
              <w:rPr>
                <w:rFonts w:eastAsia="Times New Roman" w:cs="Times New Roman"/>
                <w:szCs w:val="24"/>
                <w:lang w:eastAsia="lt-LT"/>
              </w:rPr>
            </w:pPr>
          </w:p>
          <w:p w:rsidR="00C6108A" w:rsidRPr="00C6108A" w:rsidRDefault="00C6108A" w:rsidP="00C6108A">
            <w:pPr>
              <w:jc w:val="left"/>
              <w:rPr>
                <w:rFonts w:eastAsia="Times New Roman" w:cs="Times New Roman"/>
                <w:b/>
                <w:szCs w:val="24"/>
                <w:lang w:eastAsia="lt-LT"/>
              </w:rPr>
            </w:pPr>
            <w:r w:rsidRPr="00C6108A">
              <w:rPr>
                <w:rFonts w:eastAsia="Times New Roman" w:cs="Times New Roman"/>
                <w:b/>
                <w:szCs w:val="24"/>
                <w:lang w:eastAsia="lt-LT"/>
              </w:rPr>
              <w:t>10. Ginčų sprendimo tvarka</w:t>
            </w:r>
          </w:p>
          <w:p w:rsidR="00C6108A" w:rsidRDefault="00C6108A" w:rsidP="00C6108A">
            <w:pPr>
              <w:jc w:val="left"/>
              <w:rPr>
                <w:rFonts w:eastAsia="Times New Roman" w:cs="Times New Roman"/>
                <w:szCs w:val="24"/>
                <w:lang w:eastAsia="lt-LT"/>
              </w:rPr>
            </w:pPr>
            <w:r w:rsidRPr="00C6108A">
              <w:rPr>
                <w:rFonts w:eastAsia="Times New Roman" w:cs="Times New Roman"/>
                <w:szCs w:val="24"/>
                <w:lang w:eastAsia="lt-LT"/>
              </w:rPr>
              <w:t>10.1. Sutartis sudaryta ir turi būti aiškinama pagal Lietuvos Respublikos teisę.</w:t>
            </w:r>
          </w:p>
          <w:p w:rsidR="006A2505" w:rsidRPr="00C6108A" w:rsidRDefault="006A2505" w:rsidP="00C6108A">
            <w:pPr>
              <w:jc w:val="left"/>
              <w:rPr>
                <w:rFonts w:eastAsia="Times New Roman" w:cs="Times New Roman"/>
                <w:szCs w:val="24"/>
                <w:lang w:eastAsia="lt-LT"/>
              </w:rPr>
            </w:pP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C6108A">
              <w:rPr>
                <w:rFonts w:eastAsia="Times New Roman" w:cs="Times New Roman"/>
                <w:b/>
                <w:szCs w:val="24"/>
                <w:lang w:eastAsia="lt-LT"/>
              </w:rPr>
              <w:t>Pirkėjo</w:t>
            </w:r>
            <w:r w:rsidRPr="00C6108A">
              <w:rPr>
                <w:rFonts w:eastAsia="Times New Roman" w:cs="Times New Roman"/>
                <w:szCs w:val="24"/>
                <w:lang w:eastAsia="lt-LT"/>
              </w:rPr>
              <w:t xml:space="preserve"> buveinės vietą.</w:t>
            </w:r>
          </w:p>
          <w:p w:rsidR="00C6108A" w:rsidRDefault="00C6108A" w:rsidP="00C6108A">
            <w:pPr>
              <w:jc w:val="both"/>
              <w:rPr>
                <w:rFonts w:eastAsia="Times New Roman" w:cs="Times New Roman"/>
                <w:szCs w:val="24"/>
                <w:lang w:eastAsia="lt-LT"/>
              </w:rPr>
            </w:pPr>
          </w:p>
          <w:p w:rsidR="006A2505" w:rsidRPr="00C6108A" w:rsidRDefault="006A2505" w:rsidP="00C6108A">
            <w:pPr>
              <w:jc w:val="both"/>
              <w:rPr>
                <w:rFonts w:eastAsia="Times New Roman" w:cs="Times New Roman"/>
                <w:szCs w:val="24"/>
                <w:lang w:eastAsia="lt-LT"/>
              </w:rPr>
            </w:pPr>
          </w:p>
          <w:p w:rsidR="00C6108A" w:rsidRPr="00C6108A" w:rsidRDefault="00C6108A" w:rsidP="00C6108A">
            <w:pPr>
              <w:jc w:val="both"/>
              <w:rPr>
                <w:rFonts w:eastAsia="Times New Roman" w:cs="Times New Roman"/>
                <w:b/>
                <w:szCs w:val="24"/>
                <w:lang w:eastAsia="lt-LT"/>
              </w:rPr>
            </w:pPr>
            <w:r w:rsidRPr="00C6108A">
              <w:rPr>
                <w:rFonts w:eastAsia="Times New Roman" w:cs="Times New Roman"/>
                <w:b/>
                <w:szCs w:val="24"/>
                <w:lang w:eastAsia="lt-LT"/>
              </w:rPr>
              <w:t>11. Atsakomybė</w:t>
            </w: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11.1. Pavėlavęs pristatyti prekes per Sutarties specialiojoje dalyje nurodytą terminą, </w:t>
            </w:r>
            <w:r w:rsidRPr="00C6108A">
              <w:rPr>
                <w:rFonts w:eastAsia="Times New Roman" w:cs="Times New Roman"/>
                <w:b/>
                <w:szCs w:val="24"/>
                <w:lang w:eastAsia="lt-LT"/>
              </w:rPr>
              <w:t>Pardavėjas</w:t>
            </w:r>
            <w:r w:rsidRPr="00C6108A">
              <w:rPr>
                <w:rFonts w:eastAsia="Times New Roman" w:cs="Times New Roman"/>
                <w:szCs w:val="24"/>
                <w:lang w:eastAsia="lt-LT"/>
              </w:rPr>
              <w:t xml:space="preserve"> moka </w:t>
            </w:r>
            <w:r w:rsidRPr="00C6108A">
              <w:rPr>
                <w:rFonts w:eastAsia="Times New Roman" w:cs="Times New Roman"/>
                <w:b/>
                <w:szCs w:val="24"/>
                <w:lang w:eastAsia="lt-LT"/>
              </w:rPr>
              <w:t xml:space="preserve">Pirkėjui </w:t>
            </w:r>
            <w:r w:rsidRPr="00C6108A">
              <w:rPr>
                <w:rFonts w:eastAsia="Times New Roman" w:cs="Times New Roman"/>
                <w:szCs w:val="24"/>
                <w:lang w:eastAsia="lt-LT"/>
              </w:rPr>
              <w:t>nuo 0,05 iki 0,2 % dydžio (konkretus dydis nurodomas Sutarties specialiojoje dalyje) nuo nepristatytų prekių kainos be PVM už kiekvieną uždelstą dieną/valandą (</w:t>
            </w:r>
            <w:r w:rsidRPr="00C6108A">
              <w:rPr>
                <w:rFonts w:eastAsia="Times New Roman" w:cs="Times New Roman"/>
                <w:i/>
                <w:szCs w:val="24"/>
                <w:lang w:eastAsia="lt-LT"/>
              </w:rPr>
              <w:t>taikoma priklausomai nuo to, kaip įsipareigojimo terminas (dienomis ar valandomis) yra skaičiuojamas Sutarties specialiojoje dalyje</w:t>
            </w:r>
            <w:r w:rsidRPr="00C6108A">
              <w:rPr>
                <w:rFonts w:eastAsia="Times New Roman" w:cs="Times New Roman"/>
                <w:szCs w:val="24"/>
                <w:lang w:eastAsia="lt-LT"/>
              </w:rPr>
              <w:t xml:space="preserve">) Šalių iš anksto sutartus minimalius nuostolius, kurių sumokėjimas neatleidžia </w:t>
            </w:r>
            <w:r w:rsidRPr="00C6108A">
              <w:rPr>
                <w:rFonts w:eastAsia="Times New Roman" w:cs="Times New Roman"/>
                <w:b/>
                <w:bCs/>
                <w:szCs w:val="24"/>
                <w:lang w:eastAsia="lt-LT"/>
              </w:rPr>
              <w:t>Pardavėjo</w:t>
            </w:r>
            <w:r w:rsidRPr="00C6108A">
              <w:rPr>
                <w:rFonts w:eastAsia="Times New Roman" w:cs="Times New Roman"/>
                <w:szCs w:val="24"/>
                <w:lang w:eastAsia="lt-LT"/>
              </w:rPr>
              <w:t xml:space="preserve"> nuo pareigos atlyginti visus </w:t>
            </w:r>
            <w:r w:rsidRPr="00C6108A">
              <w:rPr>
                <w:rFonts w:eastAsia="Times New Roman" w:cs="Times New Roman"/>
                <w:b/>
                <w:bCs/>
                <w:szCs w:val="24"/>
                <w:lang w:eastAsia="lt-LT"/>
              </w:rPr>
              <w:t>Mokėtojo</w:t>
            </w:r>
            <w:r w:rsidRPr="00C6108A">
              <w:rPr>
                <w:rFonts w:eastAsia="Times New Roman" w:cs="Times New Roman"/>
                <w:b/>
                <w:szCs w:val="24"/>
                <w:lang w:eastAsia="lt-LT"/>
              </w:rPr>
              <w:t xml:space="preserve"> </w:t>
            </w:r>
            <w:r w:rsidRPr="00C6108A">
              <w:rPr>
                <w:rFonts w:eastAsia="Times New Roman" w:cs="Times New Roman"/>
                <w:szCs w:val="24"/>
                <w:lang w:eastAsia="lt-LT"/>
              </w:rPr>
              <w:t xml:space="preserve">patirtus nuostolius </w:t>
            </w:r>
            <w:r w:rsidRPr="00C6108A">
              <w:rPr>
                <w:rFonts w:eastAsia="Times New Roman" w:cs="Times New Roman"/>
                <w:b/>
                <w:szCs w:val="24"/>
                <w:lang w:eastAsia="lt-LT"/>
              </w:rPr>
              <w:t>Pardavėjui</w:t>
            </w:r>
            <w:r w:rsidRPr="00C6108A">
              <w:rPr>
                <w:rFonts w:eastAsia="Times New Roman" w:cs="Times New Roman"/>
                <w:szCs w:val="24"/>
                <w:lang w:eastAsia="lt-LT"/>
              </w:rPr>
              <w:t xml:space="preserve"> nevykdant arba netinkamai vykdant Sutartį. Šalių iš anksto sutartus minimalius nuostolius </w:t>
            </w:r>
            <w:r w:rsidRPr="00C6108A">
              <w:rPr>
                <w:rFonts w:eastAsia="Times New Roman" w:cs="Times New Roman"/>
                <w:b/>
                <w:szCs w:val="24"/>
                <w:lang w:eastAsia="lt-LT"/>
              </w:rPr>
              <w:t>Pardavėjas</w:t>
            </w:r>
            <w:r w:rsidRPr="00C6108A">
              <w:rPr>
                <w:rFonts w:eastAsia="Times New Roman" w:cs="Times New Roman"/>
                <w:szCs w:val="24"/>
                <w:lang w:eastAsia="lt-LT"/>
              </w:rPr>
              <w:t xml:space="preserve"> įsipareigoja sumokėti ne vėliau kaip per sąskaitoje faktūroje ar pareikalavime nurodytą terminą.</w:t>
            </w:r>
          </w:p>
          <w:p w:rsidR="006A2505" w:rsidRDefault="006A2505" w:rsidP="00C6108A">
            <w:pPr>
              <w:jc w:val="both"/>
              <w:rPr>
                <w:rFonts w:eastAsia="Times New Roman" w:cs="Times New Roman"/>
                <w:szCs w:val="24"/>
                <w:lang w:eastAsia="lt-LT"/>
              </w:rPr>
            </w:pPr>
          </w:p>
          <w:p w:rsidR="006A2505" w:rsidRPr="00C6108A" w:rsidRDefault="006A2505" w:rsidP="00C6108A">
            <w:pPr>
              <w:jc w:val="both"/>
              <w:rPr>
                <w:rFonts w:eastAsia="Times New Roman" w:cs="Times New Roman"/>
                <w:szCs w:val="24"/>
                <w:lang w:eastAsia="lt-LT"/>
              </w:rPr>
            </w:pP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11.2</w:t>
            </w:r>
            <w:r w:rsidRPr="00C6108A">
              <w:rPr>
                <w:rFonts w:eastAsia="Times New Roman" w:cs="Times New Roman"/>
                <w:i/>
                <w:szCs w:val="24"/>
                <w:lang w:eastAsia="lt-LT"/>
              </w:rPr>
              <w:t xml:space="preserve">. </w:t>
            </w:r>
            <w:r w:rsidRPr="00C6108A">
              <w:rPr>
                <w:rFonts w:eastAsia="Times New Roman" w:cs="Times New Roman"/>
                <w:szCs w:val="24"/>
                <w:lang w:eastAsia="lt-LT"/>
              </w:rPr>
              <w:t xml:space="preserve">Kokybės garantijos termino metu pavėlavęs per Sutarties specialioje dalyje nustatytą terminą įvykdyti Sutarties bendrosios dalies 6.2 punkte nustatytus įsipareigojimus, </w:t>
            </w:r>
            <w:r w:rsidRPr="00C6108A">
              <w:rPr>
                <w:rFonts w:eastAsia="Times New Roman" w:cs="Times New Roman"/>
                <w:b/>
                <w:szCs w:val="24"/>
                <w:lang w:eastAsia="lt-LT"/>
              </w:rPr>
              <w:t>Pardavėjas</w:t>
            </w:r>
            <w:r w:rsidRPr="00C6108A">
              <w:rPr>
                <w:rFonts w:eastAsia="Times New Roman" w:cs="Times New Roman"/>
                <w:szCs w:val="24"/>
                <w:lang w:eastAsia="lt-LT"/>
              </w:rPr>
              <w:t xml:space="preserve"> moka </w:t>
            </w:r>
            <w:r w:rsidRPr="00C6108A">
              <w:rPr>
                <w:rFonts w:eastAsia="Times New Roman" w:cs="Times New Roman"/>
                <w:b/>
                <w:szCs w:val="24"/>
                <w:lang w:eastAsia="lt-LT"/>
              </w:rPr>
              <w:t xml:space="preserve">Pirkėjui </w:t>
            </w:r>
            <w:r w:rsidRPr="00C6108A">
              <w:rPr>
                <w:rFonts w:eastAsia="Times New Roman" w:cs="Times New Roman"/>
                <w:szCs w:val="24"/>
                <w:lang w:eastAsia="lt-LT"/>
              </w:rPr>
              <w:t>nuo 0,05 iki 0,2 % dydžio (konkretus dydis nurodomas Sutarties specialiojoje dalyje) nuo prekių, kurioms yra nesuteiktos pakaitinės prekės, kainos/įkainių</w:t>
            </w:r>
            <w:r w:rsidRPr="00C6108A">
              <w:rPr>
                <w:rFonts w:eastAsia="Times New Roman" w:cs="Times New Roman"/>
                <w:color w:val="FF0000"/>
                <w:szCs w:val="24"/>
                <w:lang w:eastAsia="lt-LT"/>
              </w:rPr>
              <w:t xml:space="preserve"> </w:t>
            </w:r>
            <w:r w:rsidRPr="00C6108A">
              <w:rPr>
                <w:rFonts w:eastAsia="Times New Roman" w:cs="Times New Roman"/>
                <w:szCs w:val="24"/>
                <w:lang w:eastAsia="lt-LT"/>
              </w:rPr>
              <w:t xml:space="preserve">be </w:t>
            </w:r>
            <w:r w:rsidRPr="00C6108A">
              <w:rPr>
                <w:rFonts w:eastAsia="Times New Roman" w:cs="Times New Roman"/>
                <w:szCs w:val="24"/>
                <w:lang w:eastAsia="lt-LT"/>
              </w:rPr>
              <w:lastRenderedPageBreak/>
              <w:t>PVM už kiekvieną uždelstą dieną/valandą</w:t>
            </w:r>
            <w:r w:rsidRPr="00C6108A">
              <w:rPr>
                <w:rFonts w:eastAsia="Times New Roman" w:cs="Times New Roman"/>
                <w:i/>
                <w:szCs w:val="24"/>
                <w:lang w:eastAsia="lt-LT"/>
              </w:rPr>
              <w:t xml:space="preserve"> </w:t>
            </w:r>
            <w:r w:rsidRPr="00C6108A">
              <w:rPr>
                <w:rFonts w:eastAsia="Times New Roman" w:cs="Times New Roman"/>
                <w:szCs w:val="24"/>
                <w:lang w:eastAsia="lt-LT"/>
              </w:rPr>
              <w:t>Šalių iš anksto sutartus minimalius nuostolius,</w:t>
            </w:r>
            <w:r w:rsidRPr="00C6108A">
              <w:rPr>
                <w:rFonts w:eastAsia="Times New Roman" w:cs="Times New Roman"/>
                <w:bCs/>
                <w:szCs w:val="24"/>
                <w:lang w:eastAsia="lt-LT"/>
              </w:rPr>
              <w:t xml:space="preserve"> kurių sumokėjimas neatleidžia </w:t>
            </w:r>
            <w:r w:rsidRPr="00C6108A">
              <w:rPr>
                <w:rFonts w:eastAsia="Times New Roman" w:cs="Times New Roman"/>
                <w:b/>
                <w:bCs/>
                <w:szCs w:val="24"/>
                <w:lang w:eastAsia="lt-LT"/>
              </w:rPr>
              <w:t xml:space="preserve">Pardavėjo </w:t>
            </w:r>
            <w:r w:rsidRPr="00C6108A">
              <w:rPr>
                <w:rFonts w:eastAsia="Times New Roman" w:cs="Times New Roman"/>
                <w:bCs/>
                <w:szCs w:val="24"/>
                <w:lang w:eastAsia="lt-LT"/>
              </w:rPr>
              <w:t xml:space="preserve">nuo pareigos atlyginti visus </w:t>
            </w:r>
            <w:r w:rsidRPr="00C6108A">
              <w:rPr>
                <w:rFonts w:eastAsia="Times New Roman" w:cs="Times New Roman"/>
                <w:b/>
                <w:bCs/>
                <w:szCs w:val="24"/>
                <w:lang w:eastAsia="lt-LT"/>
              </w:rPr>
              <w:t>Mokėtojo</w:t>
            </w:r>
            <w:r w:rsidRPr="00C6108A">
              <w:rPr>
                <w:rFonts w:eastAsia="Times New Roman" w:cs="Times New Roman"/>
                <w:bCs/>
                <w:szCs w:val="24"/>
                <w:lang w:eastAsia="lt-LT"/>
              </w:rPr>
              <w:t xml:space="preserve"> patirtus nuostolius</w:t>
            </w:r>
            <w:r w:rsidRPr="00C6108A">
              <w:rPr>
                <w:rFonts w:eastAsia="Times New Roman" w:cs="Times New Roman"/>
                <w:szCs w:val="24"/>
                <w:lang w:eastAsia="lt-LT"/>
              </w:rPr>
              <w:t xml:space="preserve"> </w:t>
            </w:r>
            <w:r w:rsidRPr="00C6108A">
              <w:rPr>
                <w:rFonts w:eastAsia="Times New Roman" w:cs="Times New Roman"/>
                <w:b/>
                <w:szCs w:val="24"/>
                <w:lang w:eastAsia="lt-LT"/>
              </w:rPr>
              <w:t>Pardavėjui</w:t>
            </w:r>
            <w:r w:rsidRPr="00C6108A">
              <w:rPr>
                <w:rFonts w:eastAsia="Times New Roman" w:cs="Times New Roman"/>
                <w:szCs w:val="24"/>
                <w:lang w:eastAsia="lt-LT"/>
              </w:rPr>
              <w:t xml:space="preserve"> nevykdant arba netinkamai vykdant savo įsipareigojimus, susijusius su prekių garantija/tinkamumo naudoti terminu.</w:t>
            </w:r>
          </w:p>
          <w:p w:rsidR="006A2505" w:rsidRDefault="006A2505" w:rsidP="00C6108A">
            <w:pPr>
              <w:jc w:val="both"/>
              <w:rPr>
                <w:rFonts w:eastAsia="Times New Roman" w:cs="Times New Roman"/>
                <w:szCs w:val="24"/>
                <w:lang w:eastAsia="lt-LT"/>
              </w:rPr>
            </w:pPr>
          </w:p>
          <w:p w:rsidR="006A2505" w:rsidRPr="00C6108A" w:rsidRDefault="006A2505" w:rsidP="00C6108A">
            <w:pPr>
              <w:jc w:val="both"/>
              <w:rPr>
                <w:rFonts w:eastAsia="Times New Roman" w:cs="Times New Roman"/>
                <w:szCs w:val="24"/>
                <w:lang w:eastAsia="lt-LT"/>
              </w:rPr>
            </w:pP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11.3. Garantinio/tinkamumo naudoti termino metu pavėlavęs per Sutarties specialioje dalyje nustatytą terminą įvykdyti Sutarties bendrosios dalies 6.3 punkte nustatytus įsipareigojimus, </w:t>
            </w:r>
            <w:r w:rsidRPr="00C6108A">
              <w:rPr>
                <w:rFonts w:eastAsia="Times New Roman" w:cs="Times New Roman"/>
                <w:b/>
                <w:szCs w:val="24"/>
                <w:lang w:eastAsia="lt-LT"/>
              </w:rPr>
              <w:t>Pardavėjas</w:t>
            </w:r>
            <w:r w:rsidRPr="00C6108A">
              <w:rPr>
                <w:rFonts w:eastAsia="Times New Roman" w:cs="Times New Roman"/>
                <w:szCs w:val="24"/>
                <w:lang w:eastAsia="lt-LT"/>
              </w:rPr>
              <w:t xml:space="preserve"> moka Pirkėjui nuo 0,05 iki 0,2 % dydžio (konkretus dydis nurodomas Sutarties specialiojoje dalyje) nuo prekių, kurių trūkumai nepašalinti, ar prekių, kurios yra nepakeistos, kainos</w:t>
            </w:r>
            <w:r w:rsidRPr="00C6108A">
              <w:rPr>
                <w:rFonts w:eastAsia="Times New Roman" w:cs="Times New Roman"/>
                <w:color w:val="FF0000"/>
                <w:szCs w:val="24"/>
                <w:lang w:eastAsia="lt-LT"/>
              </w:rPr>
              <w:t xml:space="preserve"> </w:t>
            </w:r>
            <w:r w:rsidRPr="00C6108A">
              <w:rPr>
                <w:rFonts w:eastAsia="Times New Roman" w:cs="Times New Roman"/>
                <w:szCs w:val="24"/>
                <w:lang w:eastAsia="lt-LT"/>
              </w:rPr>
              <w:t>be PVM už kiekvieną uždelstą dieną/valandą</w:t>
            </w:r>
            <w:r w:rsidRPr="00C6108A">
              <w:rPr>
                <w:rFonts w:eastAsia="Times New Roman" w:cs="Times New Roman"/>
                <w:i/>
                <w:szCs w:val="24"/>
                <w:lang w:eastAsia="lt-LT"/>
              </w:rPr>
              <w:t xml:space="preserve"> </w:t>
            </w:r>
            <w:r w:rsidRPr="00C6108A">
              <w:rPr>
                <w:rFonts w:eastAsia="Times New Roman" w:cs="Times New Roman"/>
                <w:szCs w:val="24"/>
                <w:lang w:eastAsia="lt-LT"/>
              </w:rPr>
              <w:t>Šalių iš anksto sutartus minimalius nuostolius,</w:t>
            </w:r>
            <w:r w:rsidRPr="00C6108A">
              <w:rPr>
                <w:rFonts w:eastAsia="Times New Roman" w:cs="Times New Roman"/>
                <w:bCs/>
                <w:szCs w:val="24"/>
                <w:lang w:eastAsia="lt-LT"/>
              </w:rPr>
              <w:t xml:space="preserve"> kurių sumokėjimas neatleidžia </w:t>
            </w:r>
            <w:r w:rsidRPr="00C6108A">
              <w:rPr>
                <w:rFonts w:eastAsia="Times New Roman" w:cs="Times New Roman"/>
                <w:b/>
                <w:bCs/>
                <w:szCs w:val="24"/>
                <w:lang w:eastAsia="lt-LT"/>
              </w:rPr>
              <w:t xml:space="preserve">Pardavėjo </w:t>
            </w:r>
            <w:r w:rsidRPr="00C6108A">
              <w:rPr>
                <w:rFonts w:eastAsia="Times New Roman" w:cs="Times New Roman"/>
                <w:bCs/>
                <w:szCs w:val="24"/>
                <w:lang w:eastAsia="lt-LT"/>
              </w:rPr>
              <w:t xml:space="preserve">nuo pareigos atlyginti visus </w:t>
            </w:r>
            <w:r w:rsidRPr="00C6108A">
              <w:rPr>
                <w:rFonts w:eastAsia="Times New Roman" w:cs="Times New Roman"/>
                <w:b/>
                <w:bCs/>
                <w:szCs w:val="24"/>
                <w:lang w:eastAsia="lt-LT"/>
              </w:rPr>
              <w:t xml:space="preserve">Mokėtojo </w:t>
            </w:r>
            <w:r w:rsidRPr="00C6108A">
              <w:rPr>
                <w:rFonts w:eastAsia="Times New Roman" w:cs="Times New Roman"/>
                <w:bCs/>
                <w:szCs w:val="24"/>
                <w:lang w:eastAsia="lt-LT"/>
              </w:rPr>
              <w:t>patirtus nuostolius</w:t>
            </w:r>
            <w:r w:rsidRPr="00C6108A">
              <w:rPr>
                <w:rFonts w:eastAsia="Times New Roman" w:cs="Times New Roman"/>
                <w:szCs w:val="24"/>
                <w:lang w:eastAsia="lt-LT"/>
              </w:rPr>
              <w:t xml:space="preserve"> </w:t>
            </w:r>
            <w:r w:rsidRPr="00C6108A">
              <w:rPr>
                <w:rFonts w:eastAsia="Times New Roman" w:cs="Times New Roman"/>
                <w:b/>
                <w:szCs w:val="24"/>
                <w:lang w:eastAsia="lt-LT"/>
              </w:rPr>
              <w:t>Pardavėjui</w:t>
            </w:r>
            <w:r w:rsidRPr="00C6108A">
              <w:rPr>
                <w:rFonts w:eastAsia="Times New Roman" w:cs="Times New Roman"/>
                <w:szCs w:val="24"/>
                <w:lang w:eastAsia="lt-LT"/>
              </w:rPr>
              <w:t xml:space="preserve"> nevykdant arba netinkamai vykdant savo įsipareigojimus, susijusius su prekių garantija/tinkamumo naudoti terminu.</w:t>
            </w: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11.4. Nutraukus Sutartį dėl Sutarties bendrojoje dalyje 9.2.1, 9.2.2, 9.2.3, 9.2.5, 9.2.6, 9.2.7, 9.3 punktuose ar kitų Sutarties specialiojoje dalyje</w:t>
            </w:r>
            <w:r w:rsidRPr="00C6108A">
              <w:rPr>
                <w:rFonts w:eastAsia="Times New Roman" w:cs="Times New Roman"/>
                <w:b/>
                <w:szCs w:val="24"/>
                <w:lang w:eastAsia="lt-LT"/>
              </w:rPr>
              <w:t xml:space="preserve"> </w:t>
            </w:r>
            <w:r w:rsidRPr="00C6108A">
              <w:rPr>
                <w:rFonts w:eastAsia="Times New Roman" w:cs="Times New Roman"/>
                <w:szCs w:val="24"/>
                <w:lang w:eastAsia="lt-LT"/>
              </w:rPr>
              <w:t xml:space="preserve">išvardintų priežasčių, </w:t>
            </w:r>
            <w:r w:rsidRPr="00C6108A">
              <w:rPr>
                <w:rFonts w:eastAsia="Times New Roman" w:cs="Times New Roman"/>
                <w:b/>
                <w:szCs w:val="24"/>
                <w:lang w:eastAsia="lt-LT"/>
              </w:rPr>
              <w:t>Pardavėjas</w:t>
            </w:r>
            <w:r w:rsidRPr="00C6108A">
              <w:rPr>
                <w:rFonts w:eastAsia="Times New Roman" w:cs="Times New Roman"/>
                <w:szCs w:val="24"/>
                <w:lang w:eastAsia="lt-LT"/>
              </w:rPr>
              <w:t xml:space="preserve"> per 14 (keturiolika) dienų (skaičiuojant nuo Sutarties nutraukimo dienos) turi sumokėti</w:t>
            </w:r>
            <w:r w:rsidRPr="00C6108A">
              <w:rPr>
                <w:rFonts w:eastAsia="Times New Roman" w:cs="Times New Roman"/>
                <w:b/>
                <w:bCs/>
                <w:szCs w:val="24"/>
                <w:lang w:eastAsia="lt-LT"/>
              </w:rPr>
              <w:t xml:space="preserve"> Pirkėjui</w:t>
            </w:r>
            <w:r w:rsidRPr="00C6108A">
              <w:rPr>
                <w:rFonts w:eastAsia="Times New Roman" w:cs="Times New Roman"/>
                <w:b/>
                <w:szCs w:val="24"/>
                <w:lang w:eastAsia="lt-LT"/>
              </w:rPr>
              <w:t xml:space="preserve"> </w:t>
            </w:r>
            <w:r w:rsidRPr="00C6108A">
              <w:rPr>
                <w:rFonts w:eastAsia="Times New Roman" w:cs="Times New Roman"/>
                <w:szCs w:val="24"/>
                <w:lang w:eastAsia="lt-LT"/>
              </w:rPr>
              <w:t>ne mažiau kaip</w:t>
            </w:r>
            <w:r w:rsidRPr="00C6108A">
              <w:rPr>
                <w:rFonts w:eastAsia="Times New Roman" w:cs="Times New Roman"/>
                <w:b/>
                <w:szCs w:val="24"/>
                <w:lang w:eastAsia="lt-LT"/>
              </w:rPr>
              <w:t xml:space="preserve"> </w:t>
            </w:r>
            <w:r w:rsidRPr="00C6108A">
              <w:rPr>
                <w:rFonts w:eastAsia="Times New Roman" w:cs="Times New Roman"/>
                <w:szCs w:val="24"/>
                <w:lang w:eastAsia="lt-LT"/>
              </w:rPr>
              <w:t>5</w:t>
            </w:r>
            <w:r w:rsidRPr="00C6108A">
              <w:rPr>
                <w:rFonts w:eastAsia="Times New Roman" w:cs="Times New Roman"/>
                <w:b/>
                <w:szCs w:val="24"/>
                <w:lang w:eastAsia="lt-LT"/>
              </w:rPr>
              <w:t>-</w:t>
            </w:r>
            <w:r w:rsidRPr="00C6108A">
              <w:rPr>
                <w:rFonts w:eastAsia="Times New Roman" w:cs="Times New Roman"/>
                <w:szCs w:val="24"/>
                <w:lang w:eastAsia="lt-LT"/>
              </w:rPr>
              <w:t xml:space="preserve">7  % sutarties kainos be PVM (arba bendros pasiūlymo kainos be PVM, arba bendros užsakymo kainos be PVM) (konkretus procentinis dydis arba konkreti fiksuota suma nurodoma Sutarties specialioje dalyje) </w:t>
            </w:r>
            <w:r w:rsidRPr="00C6108A">
              <w:rPr>
                <w:rFonts w:eastAsia="Times New Roman" w:cs="Times New Roman"/>
                <w:bCs/>
                <w:szCs w:val="24"/>
                <w:lang w:eastAsia="lt-LT"/>
              </w:rPr>
              <w:t xml:space="preserve">Šalių </w:t>
            </w:r>
            <w:r w:rsidRPr="00C6108A">
              <w:rPr>
                <w:rFonts w:eastAsia="Times New Roman" w:cs="Times New Roman"/>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C6108A">
              <w:rPr>
                <w:rFonts w:eastAsia="Times New Roman" w:cs="Times New Roman"/>
                <w:b/>
                <w:szCs w:val="24"/>
                <w:lang w:eastAsia="lt-LT"/>
              </w:rPr>
              <w:t>Pardavėjo</w:t>
            </w:r>
            <w:r w:rsidRPr="00C6108A">
              <w:rPr>
                <w:rFonts w:eastAsia="Times New Roman" w:cs="Times New Roman"/>
                <w:szCs w:val="24"/>
                <w:lang w:eastAsia="lt-LT"/>
              </w:rPr>
              <w:t xml:space="preserve"> nuo pareigos atlyginti visus </w:t>
            </w:r>
            <w:r w:rsidRPr="00C6108A">
              <w:rPr>
                <w:rFonts w:eastAsia="Times New Roman" w:cs="Times New Roman"/>
                <w:b/>
                <w:bCs/>
                <w:szCs w:val="24"/>
                <w:lang w:eastAsia="lt-LT"/>
              </w:rPr>
              <w:t>Mokėtojo</w:t>
            </w:r>
            <w:r w:rsidRPr="00C6108A">
              <w:rPr>
                <w:rFonts w:eastAsia="Times New Roman" w:cs="Times New Roman"/>
                <w:szCs w:val="24"/>
                <w:lang w:eastAsia="lt-LT"/>
              </w:rPr>
              <w:t xml:space="preserve"> patirtus nuostolius, </w:t>
            </w:r>
            <w:r w:rsidRPr="00C6108A">
              <w:rPr>
                <w:rFonts w:eastAsia="Times New Roman" w:cs="Times New Roman"/>
                <w:b/>
                <w:szCs w:val="24"/>
                <w:lang w:eastAsia="lt-LT"/>
              </w:rPr>
              <w:t>Pardavėjui</w:t>
            </w:r>
            <w:r w:rsidRPr="00C6108A">
              <w:rPr>
                <w:rFonts w:eastAsia="Times New Roman" w:cs="Times New Roman"/>
                <w:szCs w:val="24"/>
                <w:lang w:eastAsia="lt-LT"/>
              </w:rPr>
              <w:t xml:space="preserve"> nevykdant ar netinkamai vykdant sutartį. Šalių iš anksto sutartus minimalius nuostolius </w:t>
            </w:r>
            <w:r w:rsidRPr="00C6108A">
              <w:rPr>
                <w:rFonts w:eastAsia="Times New Roman" w:cs="Times New Roman"/>
                <w:b/>
                <w:szCs w:val="24"/>
                <w:lang w:eastAsia="lt-LT"/>
              </w:rPr>
              <w:t>Pardavėjas</w:t>
            </w:r>
            <w:r w:rsidRPr="00C6108A">
              <w:rPr>
                <w:rFonts w:eastAsia="Times New Roman" w:cs="Times New Roman"/>
                <w:szCs w:val="24"/>
                <w:lang w:eastAsia="lt-LT"/>
              </w:rPr>
              <w:t xml:space="preserve"> įsipareigoja sumokėti ne vėliau kaip per sąskaitoje faktūroje ar pareikalavime nurodytą terminą.</w:t>
            </w:r>
          </w:p>
          <w:p w:rsidR="006A2505" w:rsidRDefault="006A2505" w:rsidP="00C6108A">
            <w:pPr>
              <w:jc w:val="both"/>
              <w:rPr>
                <w:rFonts w:eastAsia="Times New Roman" w:cs="Times New Roman"/>
                <w:szCs w:val="24"/>
                <w:lang w:eastAsia="lt-LT"/>
              </w:rPr>
            </w:pPr>
          </w:p>
          <w:p w:rsidR="006A2505" w:rsidRDefault="006A2505" w:rsidP="00C6108A">
            <w:pPr>
              <w:jc w:val="both"/>
              <w:rPr>
                <w:rFonts w:eastAsia="Times New Roman" w:cs="Times New Roman"/>
                <w:szCs w:val="24"/>
                <w:lang w:eastAsia="lt-LT"/>
              </w:rPr>
            </w:pPr>
          </w:p>
          <w:p w:rsidR="006A2505" w:rsidRDefault="006A2505" w:rsidP="00C6108A">
            <w:pPr>
              <w:jc w:val="both"/>
              <w:rPr>
                <w:rFonts w:eastAsia="Times New Roman" w:cs="Times New Roman"/>
                <w:szCs w:val="24"/>
                <w:lang w:eastAsia="lt-LT"/>
              </w:rPr>
            </w:pPr>
          </w:p>
          <w:p w:rsidR="006A2505" w:rsidRDefault="006A2505" w:rsidP="00C6108A">
            <w:pPr>
              <w:jc w:val="both"/>
              <w:rPr>
                <w:rFonts w:eastAsia="Times New Roman" w:cs="Times New Roman"/>
                <w:szCs w:val="24"/>
                <w:lang w:eastAsia="lt-LT"/>
              </w:rPr>
            </w:pP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lastRenderedPageBreak/>
              <w:t xml:space="preserve">11.5. Nutraukus Sutartį dėl Sutarties bendrojoje dalyje 9.2.4 punkte nurodytos priežasties, </w:t>
            </w:r>
            <w:r w:rsidRPr="00C6108A">
              <w:rPr>
                <w:rFonts w:eastAsia="Times New Roman" w:cs="Times New Roman"/>
                <w:b/>
                <w:szCs w:val="24"/>
                <w:lang w:eastAsia="lt-LT"/>
              </w:rPr>
              <w:t>Pardavėjas</w:t>
            </w:r>
            <w:r w:rsidRPr="00C6108A">
              <w:rPr>
                <w:rFonts w:eastAsia="Times New Roman" w:cs="Times New Roman"/>
                <w:szCs w:val="24"/>
                <w:lang w:eastAsia="lt-LT"/>
              </w:rPr>
              <w:t xml:space="preserve"> per 7 (septynias) dienas (skaičiuojant nuo Sutarties nutraukimo dienos) turi sumokėti</w:t>
            </w:r>
            <w:r w:rsidRPr="00C6108A">
              <w:rPr>
                <w:rFonts w:eastAsia="Times New Roman" w:cs="Times New Roman"/>
                <w:b/>
                <w:bCs/>
                <w:szCs w:val="24"/>
                <w:lang w:eastAsia="lt-LT"/>
              </w:rPr>
              <w:t xml:space="preserve"> Mokėtojui</w:t>
            </w:r>
            <w:r w:rsidRPr="00C6108A">
              <w:rPr>
                <w:rFonts w:eastAsia="Times New Roman" w:cs="Times New Roman"/>
                <w:b/>
                <w:szCs w:val="24"/>
                <w:lang w:eastAsia="lt-LT"/>
              </w:rPr>
              <w:t xml:space="preserve"> </w:t>
            </w:r>
            <w:r w:rsidRPr="00C6108A">
              <w:rPr>
                <w:rFonts w:eastAsia="Times New Roman" w:cs="Times New Roman"/>
                <w:szCs w:val="24"/>
                <w:lang w:eastAsia="lt-LT"/>
              </w:rPr>
              <w:t>prekių su trūkumais įsigijimo kainos be PVM dydžio</w:t>
            </w:r>
            <w:r w:rsidRPr="00C6108A">
              <w:rPr>
                <w:rFonts w:eastAsia="Times New Roman" w:cs="Times New Roman"/>
                <w:b/>
                <w:szCs w:val="24"/>
                <w:lang w:eastAsia="lt-LT"/>
              </w:rPr>
              <w:t xml:space="preserve"> </w:t>
            </w:r>
            <w:r w:rsidRPr="00C6108A">
              <w:rPr>
                <w:rFonts w:eastAsia="Times New Roman" w:cs="Times New Roman"/>
                <w:bCs/>
                <w:szCs w:val="24"/>
                <w:lang w:eastAsia="lt-LT"/>
              </w:rPr>
              <w:t xml:space="preserve">Šalių </w:t>
            </w:r>
            <w:r w:rsidRPr="00C6108A">
              <w:rPr>
                <w:rFonts w:eastAsia="Times New Roman" w:cs="Times New Roman"/>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C6108A">
              <w:rPr>
                <w:rFonts w:eastAsia="Times New Roman" w:cs="Times New Roman"/>
                <w:b/>
                <w:szCs w:val="24"/>
                <w:lang w:eastAsia="lt-LT"/>
              </w:rPr>
              <w:t>Pardavėjo</w:t>
            </w:r>
            <w:r w:rsidRPr="00C6108A">
              <w:rPr>
                <w:rFonts w:eastAsia="Times New Roman" w:cs="Times New Roman"/>
                <w:szCs w:val="24"/>
                <w:lang w:eastAsia="lt-LT"/>
              </w:rPr>
              <w:t xml:space="preserve"> nuo pareigos atlyginti visus </w:t>
            </w:r>
            <w:r w:rsidRPr="00C6108A">
              <w:rPr>
                <w:rFonts w:eastAsia="Times New Roman" w:cs="Times New Roman"/>
                <w:b/>
                <w:szCs w:val="24"/>
                <w:lang w:eastAsia="lt-LT"/>
              </w:rPr>
              <w:t>Mokėtojo</w:t>
            </w:r>
            <w:r w:rsidRPr="00C6108A">
              <w:rPr>
                <w:rFonts w:eastAsia="Times New Roman" w:cs="Times New Roman"/>
                <w:szCs w:val="24"/>
                <w:lang w:eastAsia="lt-LT"/>
              </w:rPr>
              <w:t xml:space="preserve"> patirtus nuostolius, </w:t>
            </w:r>
            <w:r w:rsidRPr="00C6108A">
              <w:rPr>
                <w:rFonts w:eastAsia="Times New Roman" w:cs="Times New Roman"/>
                <w:b/>
                <w:szCs w:val="24"/>
                <w:lang w:eastAsia="lt-LT"/>
              </w:rPr>
              <w:t>Pardavėjui</w:t>
            </w:r>
            <w:r w:rsidRPr="00C6108A">
              <w:rPr>
                <w:rFonts w:eastAsia="Times New Roman" w:cs="Times New Roman"/>
                <w:szCs w:val="24"/>
                <w:lang w:eastAsia="lt-LT"/>
              </w:rPr>
              <w:t xml:space="preserve"> nevykdant ar netinkamai vykdant Sutartį. </w:t>
            </w:r>
          </w:p>
          <w:p w:rsidR="006A2505" w:rsidRDefault="006A2505" w:rsidP="00C6108A">
            <w:pPr>
              <w:jc w:val="both"/>
              <w:rPr>
                <w:rFonts w:eastAsia="Times New Roman" w:cs="Times New Roman"/>
                <w:szCs w:val="24"/>
                <w:lang w:eastAsia="lt-LT"/>
              </w:rPr>
            </w:pPr>
          </w:p>
          <w:p w:rsidR="006A2505" w:rsidRPr="00C6108A" w:rsidRDefault="006A2505" w:rsidP="00C6108A">
            <w:pPr>
              <w:jc w:val="both"/>
              <w:rPr>
                <w:rFonts w:eastAsia="Times New Roman" w:cs="Times New Roman"/>
                <w:b/>
                <w:szCs w:val="24"/>
                <w:lang w:eastAsia="lt-LT"/>
              </w:rPr>
            </w:pP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11.6. Kiti sutartinės atsakomybės taikymo </w:t>
            </w:r>
            <w:r w:rsidRPr="00C6108A">
              <w:rPr>
                <w:rFonts w:eastAsia="Times New Roman" w:cs="Times New Roman"/>
                <w:b/>
                <w:szCs w:val="24"/>
                <w:lang w:eastAsia="lt-LT"/>
              </w:rPr>
              <w:t>Pardavėjui</w:t>
            </w:r>
            <w:r w:rsidRPr="00C6108A">
              <w:rPr>
                <w:rFonts w:eastAsia="Times New Roman" w:cs="Times New Roman"/>
                <w:szCs w:val="24"/>
                <w:lang w:eastAsia="lt-LT"/>
              </w:rPr>
              <w:t xml:space="preserve"> atvejai nurodyti Sutarties specialiojoje dalyje.</w:t>
            </w: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11.7. Vadovaujantis Lietuvos Respublikos civilinio kodekso 6.253 str. 1 ir 3 dalimis, finansavimo vėlavimas iš biudžeto yra sąlyga visiškai atleidžianti nuo civilinės atsakomybės ir palūkanų mokėjimo </w:t>
            </w:r>
            <w:r w:rsidRPr="00C6108A">
              <w:rPr>
                <w:rFonts w:eastAsia="Times New Roman" w:cs="Times New Roman"/>
                <w:b/>
                <w:szCs w:val="24"/>
                <w:lang w:eastAsia="lt-LT"/>
              </w:rPr>
              <w:t>Pardavėjui</w:t>
            </w:r>
            <w:r w:rsidRPr="00C6108A">
              <w:rPr>
                <w:rFonts w:eastAsia="Times New Roman" w:cs="Times New Roman"/>
                <w:szCs w:val="24"/>
                <w:lang w:eastAsia="lt-LT"/>
              </w:rPr>
              <w:t xml:space="preserve"> už pavėluotą atsiskaitymą.</w:t>
            </w:r>
          </w:p>
          <w:p w:rsidR="00C6108A" w:rsidRPr="00C6108A" w:rsidRDefault="00C6108A" w:rsidP="00C6108A">
            <w:pPr>
              <w:jc w:val="both"/>
              <w:rPr>
                <w:rFonts w:eastAsia="Times New Roman" w:cs="Times New Roman"/>
                <w:szCs w:val="24"/>
                <w:lang w:eastAsia="lt-LT"/>
              </w:rPr>
            </w:pPr>
          </w:p>
          <w:p w:rsidR="00C6108A" w:rsidRPr="00C6108A" w:rsidRDefault="00C6108A" w:rsidP="00C6108A">
            <w:pPr>
              <w:jc w:val="both"/>
              <w:rPr>
                <w:rFonts w:eastAsia="Times New Roman" w:cs="Times New Roman"/>
                <w:b/>
                <w:szCs w:val="24"/>
                <w:lang w:eastAsia="lt-LT"/>
              </w:rPr>
            </w:pPr>
            <w:r w:rsidRPr="00C6108A">
              <w:rPr>
                <w:rFonts w:eastAsia="Times New Roman" w:cs="Times New Roman"/>
                <w:b/>
                <w:szCs w:val="24"/>
                <w:lang w:eastAsia="lt-LT"/>
              </w:rPr>
              <w:t>12. Sutarties galiojimas</w:t>
            </w: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12.1. Sutartis įsigalioja abiem Šalims ją pasirašius ir </w:t>
            </w:r>
            <w:r w:rsidRPr="00C6108A">
              <w:rPr>
                <w:rFonts w:eastAsia="Times New Roman" w:cs="Times New Roman"/>
                <w:b/>
                <w:szCs w:val="24"/>
                <w:lang w:eastAsia="lt-LT"/>
              </w:rPr>
              <w:t>Pardavėjui</w:t>
            </w:r>
            <w:r w:rsidRPr="00C6108A">
              <w:rPr>
                <w:rFonts w:eastAsia="Times New Roman" w:cs="Times New Roman"/>
                <w:szCs w:val="24"/>
                <w:lang w:eastAsia="lt-LT"/>
              </w:rPr>
              <w:t xml:space="preserve"> pateikus </w:t>
            </w:r>
            <w:r w:rsidRPr="00C6108A">
              <w:rPr>
                <w:rFonts w:eastAsia="Times New Roman" w:cs="Times New Roman"/>
                <w:b/>
                <w:szCs w:val="24"/>
                <w:lang w:eastAsia="lt-LT"/>
              </w:rPr>
              <w:t xml:space="preserve">Pirkėjui </w:t>
            </w:r>
            <w:r w:rsidRPr="00C6108A">
              <w:rPr>
                <w:rFonts w:eastAsia="Times New Roman" w:cs="Times New Roman"/>
                <w:szCs w:val="24"/>
                <w:lang w:eastAsia="lt-LT"/>
              </w:rPr>
              <w:t xml:space="preserve">Sutarties įvykdymo užtikrinimo banko garantiją ar draudimo bendrovės laidavimo raštą </w:t>
            </w:r>
            <w:r w:rsidRPr="00C6108A">
              <w:rPr>
                <w:rFonts w:eastAsia="Times New Roman" w:cs="Times New Roman"/>
                <w:i/>
                <w:szCs w:val="24"/>
                <w:lang w:eastAsia="lt-LT"/>
              </w:rPr>
              <w:t>(Sutarties įsigaliojimo kai pateikiamas užtikrinimas sąlyga taikoma, jeigu Sutarties spec. dalyje nurodyta, kad Sutarties vykdymas bus užtikrintas laidavimu arba banko garantija)</w:t>
            </w:r>
            <w:r w:rsidRPr="00C6108A">
              <w:rPr>
                <w:rFonts w:eastAsia="Times New Roman" w:cs="Times New Roman"/>
                <w:szCs w:val="24"/>
                <w:lang w:eastAsia="lt-LT"/>
              </w:rPr>
              <w:t xml:space="preserve">, užtikrinantį Sutarties bendrosios dalies 11.4 punkte nurodytos sumos sumokėjimą. Banko garantijoje ar draudimo bendrovės laidavimo rašte garantas/laiduotojas turi įsipareigoti </w:t>
            </w:r>
            <w:r w:rsidRPr="00C6108A">
              <w:rPr>
                <w:rFonts w:eastAsia="Times New Roman" w:cs="Times New Roman"/>
                <w:b/>
                <w:szCs w:val="24"/>
                <w:lang w:eastAsia="lt-LT"/>
              </w:rPr>
              <w:t>Pirkėjui</w:t>
            </w:r>
            <w:r w:rsidRPr="00C6108A">
              <w:rPr>
                <w:rFonts w:eastAsia="Times New Roman" w:cs="Times New Roman"/>
                <w:szCs w:val="24"/>
                <w:lang w:eastAsia="lt-LT"/>
              </w:rPr>
              <w:t xml:space="preserve"> sumokėti Sutarties bendrosios dalies 11.4 punkte nurodytą sumą </w:t>
            </w:r>
            <w:r w:rsidRPr="00C6108A">
              <w:rPr>
                <w:rFonts w:eastAsia="Times New Roman" w:cs="Times New Roman"/>
                <w:b/>
                <w:szCs w:val="24"/>
                <w:lang w:eastAsia="lt-LT"/>
              </w:rPr>
              <w:t xml:space="preserve">Pirkėjui </w:t>
            </w:r>
            <w:r w:rsidRPr="00C6108A">
              <w:rPr>
                <w:rFonts w:eastAsia="Times New Roman" w:cs="Times New Roman"/>
                <w:szCs w:val="24"/>
                <w:lang w:eastAsia="lt-LT"/>
              </w:rPr>
              <w:t>nutraukus Sutartį dėl bent vienos iš 9.2.1 -9.2.7, 9.3 punktuose ar kitų Sutarties specialiojoje dalyje</w:t>
            </w:r>
            <w:r w:rsidRPr="00C6108A">
              <w:rPr>
                <w:rFonts w:eastAsia="Times New Roman" w:cs="Times New Roman"/>
                <w:b/>
                <w:szCs w:val="24"/>
                <w:lang w:eastAsia="lt-LT"/>
              </w:rPr>
              <w:t xml:space="preserve"> </w:t>
            </w:r>
            <w:r w:rsidRPr="00C6108A">
              <w:rPr>
                <w:rFonts w:eastAsia="Times New Roman" w:cs="Times New Roman"/>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12.2. Garantas/laiduotojas turi neatšaukiamai ir besąlygiškai įsipareigoti ne vėliau kaip per 14 </w:t>
            </w:r>
            <w:r w:rsidRPr="00C6108A">
              <w:rPr>
                <w:rFonts w:eastAsia="Times New Roman" w:cs="Times New Roman"/>
                <w:szCs w:val="24"/>
                <w:lang w:eastAsia="lt-LT"/>
              </w:rPr>
              <w:lastRenderedPageBreak/>
              <w:t xml:space="preserve">(keturiolika) dienų nuo raštiško pranešimo, patvirtinančio Sutarties nutraukimą dėl Sutartyje numatytų pagrindų esant </w:t>
            </w:r>
            <w:r w:rsidRPr="00C6108A">
              <w:rPr>
                <w:rFonts w:eastAsia="Times New Roman" w:cs="Times New Roman"/>
                <w:b/>
                <w:szCs w:val="24"/>
                <w:lang w:eastAsia="lt-LT"/>
              </w:rPr>
              <w:t xml:space="preserve">Pardavėjo </w:t>
            </w:r>
            <w:r w:rsidRPr="00C6108A">
              <w:rPr>
                <w:rFonts w:eastAsia="Times New Roman" w:cs="Times New Roman"/>
                <w:szCs w:val="24"/>
                <w:lang w:eastAsia="lt-LT"/>
              </w:rPr>
              <w:t xml:space="preserve">kaltei, įvykdyti prievolę ir sumokėti įsipareigotą sumą, pinigus pervedant į </w:t>
            </w:r>
            <w:r w:rsidRPr="00C6108A">
              <w:rPr>
                <w:rFonts w:eastAsia="Times New Roman" w:cs="Times New Roman"/>
                <w:b/>
                <w:szCs w:val="24"/>
                <w:lang w:eastAsia="lt-LT"/>
              </w:rPr>
              <w:t>Pirkėjo</w:t>
            </w:r>
            <w:r w:rsidRPr="00C6108A">
              <w:rPr>
                <w:rFonts w:eastAsia="Times New Roman" w:cs="Times New Roman"/>
                <w:szCs w:val="24"/>
                <w:lang w:eastAsia="lt-LT"/>
              </w:rPr>
              <w:t xml:space="preserve"> sąskaitą.</w:t>
            </w: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12.3.</w:t>
            </w:r>
            <w:r w:rsidRPr="00C6108A">
              <w:rPr>
                <w:rFonts w:eastAsia="Times New Roman" w:cs="Times New Roman"/>
                <w:b/>
                <w:szCs w:val="24"/>
                <w:lang w:eastAsia="lt-LT"/>
              </w:rPr>
              <w:t xml:space="preserve"> Pardavėjas</w:t>
            </w:r>
            <w:r w:rsidRPr="00C6108A">
              <w:rPr>
                <w:rFonts w:eastAsia="Times New Roman" w:cs="Times New Roman"/>
                <w:szCs w:val="24"/>
                <w:lang w:eastAsia="lt-LT"/>
              </w:rPr>
              <w:t xml:space="preserve"> ne vėliau kaip</w:t>
            </w:r>
            <w:r w:rsidRPr="00C6108A">
              <w:rPr>
                <w:rFonts w:eastAsia="Times New Roman" w:cs="Times New Roman"/>
                <w:b/>
                <w:szCs w:val="24"/>
                <w:lang w:eastAsia="lt-LT"/>
              </w:rPr>
              <w:t xml:space="preserve"> </w:t>
            </w:r>
            <w:r w:rsidRPr="00C6108A">
              <w:rPr>
                <w:rFonts w:eastAsia="Times New Roman" w:cs="Times New Roman"/>
                <w:szCs w:val="24"/>
                <w:lang w:eastAsia="lt-LT"/>
              </w:rPr>
              <w:t xml:space="preserve">per 5 (penkias) darbo dienas po Sutarties pasirašymo pateikia </w:t>
            </w:r>
            <w:r w:rsidRPr="00C6108A">
              <w:rPr>
                <w:rFonts w:eastAsia="Times New Roman" w:cs="Times New Roman"/>
                <w:b/>
                <w:szCs w:val="24"/>
                <w:lang w:eastAsia="lt-LT"/>
              </w:rPr>
              <w:t xml:space="preserve">Pirkėjui </w:t>
            </w:r>
            <w:r w:rsidRPr="00C6108A">
              <w:rPr>
                <w:rFonts w:eastAsia="Times New Roman" w:cs="Times New Roman"/>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C6108A">
              <w:rPr>
                <w:rFonts w:eastAsia="Times New Roman" w:cs="Times New Roman"/>
                <w:b/>
                <w:szCs w:val="24"/>
                <w:lang w:eastAsia="lt-LT"/>
              </w:rPr>
              <w:t>Pardavėjas</w:t>
            </w:r>
            <w:r w:rsidRPr="00C6108A">
              <w:rPr>
                <w:rFonts w:eastAsia="Times New Roman" w:cs="Times New Roman"/>
                <w:szCs w:val="24"/>
                <w:lang w:eastAsia="lt-LT"/>
              </w:rPr>
              <w:t xml:space="preserve"> taip pat turi pateikti patvirtinimą iš draudimo bendrovės </w:t>
            </w:r>
            <w:r w:rsidRPr="00C6108A">
              <w:rPr>
                <w:rFonts w:eastAsia="Times New Roman" w:cs="Times New Roman"/>
                <w:color w:val="000000"/>
                <w:szCs w:val="24"/>
                <w:lang w:eastAsia="lt-LT"/>
              </w:rPr>
              <w:t>(apmokėjimą įrodantį dokumentą ar pan.)</w:t>
            </w:r>
            <w:r w:rsidRPr="00C6108A">
              <w:rPr>
                <w:rFonts w:eastAsia="Times New Roman" w:cs="Times New Roman"/>
                <w:szCs w:val="24"/>
                <w:lang w:eastAsia="lt-LT"/>
              </w:rPr>
              <w:t>, kad laidavimo raštas yra galiojantis</w:t>
            </w:r>
            <w:r w:rsidRPr="00C6108A">
              <w:rPr>
                <w:rFonts w:eastAsia="Times New Roman" w:cs="Times New Roman"/>
                <w:i/>
                <w:szCs w:val="24"/>
                <w:lang w:eastAsia="lt-LT"/>
              </w:rPr>
              <w:t>.</w:t>
            </w:r>
            <w:r w:rsidRPr="00C6108A">
              <w:rPr>
                <w:rFonts w:eastAsia="Times New Roman" w:cs="Times New Roman"/>
                <w:szCs w:val="24"/>
                <w:lang w:eastAsia="lt-LT"/>
              </w:rPr>
              <w:t xml:space="preserve"> Sutarties įvykdymo užtikrinimo banko garantijoje arba draudimo bendrovės laidavimo rašte nurodytos sumos sumokėjimas neturi būti siejamas su visišku </w:t>
            </w:r>
            <w:r w:rsidRPr="00C6108A">
              <w:rPr>
                <w:rFonts w:eastAsia="Times New Roman" w:cs="Times New Roman"/>
                <w:b/>
                <w:szCs w:val="24"/>
                <w:lang w:eastAsia="lt-LT"/>
              </w:rPr>
              <w:t>Pirkėjo</w:t>
            </w:r>
            <w:r w:rsidRPr="00C6108A">
              <w:rPr>
                <w:rFonts w:eastAsia="Times New Roman" w:cs="Times New Roman"/>
                <w:szCs w:val="24"/>
                <w:lang w:eastAsia="lt-LT"/>
              </w:rPr>
              <w:t xml:space="preserve"> patirtų nuostolių atlyginimu ir neatleidžia </w:t>
            </w:r>
            <w:r w:rsidRPr="00C6108A">
              <w:rPr>
                <w:rFonts w:eastAsia="Times New Roman" w:cs="Times New Roman"/>
                <w:b/>
                <w:szCs w:val="24"/>
                <w:lang w:eastAsia="lt-LT"/>
              </w:rPr>
              <w:t>Pardavėjo</w:t>
            </w:r>
            <w:r w:rsidRPr="00C6108A">
              <w:rPr>
                <w:rFonts w:eastAsia="Times New Roman" w:cs="Times New Roman"/>
                <w:szCs w:val="24"/>
                <w:lang w:eastAsia="lt-LT"/>
              </w:rPr>
              <w:t xml:space="preserve"> nuo pareigos juos atlyginti pilnai. </w:t>
            </w:r>
          </w:p>
          <w:p w:rsidR="006A2505" w:rsidRDefault="006A2505" w:rsidP="00C6108A">
            <w:pPr>
              <w:jc w:val="both"/>
              <w:rPr>
                <w:rFonts w:eastAsia="Times New Roman" w:cs="Times New Roman"/>
                <w:szCs w:val="24"/>
                <w:lang w:eastAsia="lt-LT"/>
              </w:rPr>
            </w:pPr>
          </w:p>
          <w:p w:rsidR="006A2505" w:rsidRDefault="006A2505" w:rsidP="00C6108A">
            <w:pPr>
              <w:jc w:val="both"/>
              <w:rPr>
                <w:rFonts w:eastAsia="Times New Roman" w:cs="Times New Roman"/>
                <w:szCs w:val="24"/>
                <w:lang w:eastAsia="lt-LT"/>
              </w:rPr>
            </w:pPr>
          </w:p>
          <w:p w:rsidR="006A2505" w:rsidRDefault="006A2505" w:rsidP="00C6108A">
            <w:pPr>
              <w:jc w:val="both"/>
              <w:rPr>
                <w:rFonts w:eastAsia="Times New Roman" w:cs="Times New Roman"/>
                <w:szCs w:val="24"/>
                <w:lang w:eastAsia="lt-LT"/>
              </w:rPr>
            </w:pPr>
          </w:p>
          <w:p w:rsidR="006A2505" w:rsidRDefault="006A2505" w:rsidP="00C6108A">
            <w:pPr>
              <w:jc w:val="both"/>
              <w:rPr>
                <w:rFonts w:eastAsia="Times New Roman" w:cs="Times New Roman"/>
                <w:szCs w:val="24"/>
                <w:lang w:eastAsia="lt-LT"/>
              </w:rPr>
            </w:pPr>
          </w:p>
          <w:p w:rsidR="006A2505" w:rsidRDefault="006A2505" w:rsidP="00C6108A">
            <w:pPr>
              <w:jc w:val="both"/>
              <w:rPr>
                <w:rFonts w:eastAsia="Times New Roman" w:cs="Times New Roman"/>
                <w:szCs w:val="24"/>
                <w:lang w:eastAsia="lt-LT"/>
              </w:rPr>
            </w:pPr>
          </w:p>
          <w:p w:rsidR="006A2505" w:rsidRPr="00C6108A" w:rsidRDefault="006A2505" w:rsidP="00C6108A">
            <w:pPr>
              <w:jc w:val="both"/>
              <w:rPr>
                <w:rFonts w:eastAsia="Times New Roman" w:cs="Times New Roman"/>
                <w:b/>
                <w:szCs w:val="24"/>
                <w:lang w:eastAsia="lt-LT"/>
              </w:rPr>
            </w:pP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C6108A">
              <w:rPr>
                <w:rFonts w:eastAsia="Times New Roman" w:cs="Times New Roman"/>
                <w:b/>
                <w:szCs w:val="24"/>
                <w:lang w:eastAsia="lt-LT"/>
              </w:rPr>
              <w:t>Pardavėjas</w:t>
            </w:r>
            <w:r w:rsidRPr="00C6108A">
              <w:rPr>
                <w:rFonts w:eastAsia="Times New Roman" w:cs="Times New Roman"/>
                <w:szCs w:val="24"/>
                <w:lang w:eastAsia="lt-LT"/>
              </w:rPr>
              <w:t xml:space="preserve"> per 10 (dešimt) dienų pateikia naują Sutarties vykdymo užtikrinimą, tokiomis pačiomis sąlygomis kaip ir ankstesnysis. Jei </w:t>
            </w:r>
            <w:r w:rsidRPr="00C6108A">
              <w:rPr>
                <w:rFonts w:eastAsia="Times New Roman" w:cs="Times New Roman"/>
                <w:b/>
                <w:szCs w:val="24"/>
                <w:lang w:eastAsia="lt-LT"/>
              </w:rPr>
              <w:t xml:space="preserve">Pardavėjas </w:t>
            </w:r>
            <w:r w:rsidRPr="00C6108A">
              <w:rPr>
                <w:rFonts w:eastAsia="Times New Roman" w:cs="Times New Roman"/>
                <w:szCs w:val="24"/>
                <w:lang w:eastAsia="lt-LT"/>
              </w:rPr>
              <w:t xml:space="preserve">nepateikia naujo Sutarties įvykdymo užtikrinimo, </w:t>
            </w:r>
            <w:r w:rsidRPr="00C6108A">
              <w:rPr>
                <w:rFonts w:eastAsia="Times New Roman" w:cs="Times New Roman"/>
                <w:b/>
                <w:szCs w:val="24"/>
                <w:lang w:eastAsia="lt-LT"/>
              </w:rPr>
              <w:t>Pirkėjas</w:t>
            </w:r>
            <w:r w:rsidRPr="00C6108A">
              <w:rPr>
                <w:rFonts w:eastAsia="Times New Roman" w:cs="Times New Roman"/>
                <w:szCs w:val="24"/>
                <w:lang w:eastAsia="lt-LT"/>
              </w:rPr>
              <w:t xml:space="preserve"> turi teisę nutraukti Sutartį, Sutarties bendrosios dalies 9.2.5 punkte nustatyta tvarka.</w:t>
            </w:r>
          </w:p>
          <w:p w:rsidR="006A2505" w:rsidRPr="00C6108A" w:rsidRDefault="006A2505" w:rsidP="00C6108A">
            <w:pPr>
              <w:jc w:val="both"/>
              <w:rPr>
                <w:rFonts w:eastAsia="Times New Roman" w:cs="Times New Roman"/>
                <w:szCs w:val="24"/>
                <w:lang w:eastAsia="lt-LT"/>
              </w:rPr>
            </w:pP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12.5. Sutarties įvykdymo užtikrinimas grąžinamas per 10 (dešimt) dienų nuo šio užtikrinimo galiojimo termino pabaigos </w:t>
            </w:r>
            <w:r w:rsidRPr="00C6108A">
              <w:rPr>
                <w:rFonts w:eastAsia="Times New Roman" w:cs="Times New Roman"/>
                <w:b/>
                <w:szCs w:val="24"/>
                <w:lang w:eastAsia="lt-LT"/>
              </w:rPr>
              <w:t>Pardavėjui</w:t>
            </w:r>
            <w:r w:rsidRPr="00C6108A">
              <w:rPr>
                <w:rFonts w:eastAsia="Times New Roman" w:cs="Times New Roman"/>
                <w:szCs w:val="24"/>
                <w:lang w:eastAsia="lt-LT"/>
              </w:rPr>
              <w:t xml:space="preserve"> pateikus raštišką prašymą.</w:t>
            </w: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w:t>
            </w:r>
            <w:r w:rsidRPr="00C6108A">
              <w:rPr>
                <w:rFonts w:eastAsia="Times New Roman" w:cs="Times New Roman"/>
                <w:szCs w:val="24"/>
                <w:lang w:eastAsia="lt-LT"/>
              </w:rPr>
              <w:lastRenderedPageBreak/>
              <w:t xml:space="preserve">53 straipsnio nuostatomis ir neprieštarauja pagrindiniams viešųjų pirkimų principams bei tikslui. </w:t>
            </w:r>
          </w:p>
          <w:p w:rsidR="00C6108A" w:rsidRDefault="00C6108A" w:rsidP="00C6108A">
            <w:pPr>
              <w:tabs>
                <w:tab w:val="left" w:pos="-360"/>
                <w:tab w:val="left" w:pos="0"/>
                <w:tab w:val="left" w:pos="1701"/>
              </w:tabs>
              <w:jc w:val="both"/>
              <w:rPr>
                <w:rFonts w:eastAsia="Times New Roman" w:cs="Times New Roman"/>
                <w:szCs w:val="24"/>
                <w:lang w:eastAsia="lt-LT"/>
              </w:rPr>
            </w:pPr>
            <w:r w:rsidRPr="00C6108A">
              <w:rPr>
                <w:rFonts w:eastAsia="Times New Roman" w:cs="Times New Roman"/>
                <w:szCs w:val="24"/>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6A2505" w:rsidRDefault="006A2505" w:rsidP="00C6108A">
            <w:pPr>
              <w:tabs>
                <w:tab w:val="left" w:pos="-360"/>
                <w:tab w:val="left" w:pos="0"/>
                <w:tab w:val="left" w:pos="1701"/>
              </w:tabs>
              <w:jc w:val="both"/>
              <w:rPr>
                <w:rFonts w:eastAsia="Times New Roman" w:cs="Times New Roman"/>
                <w:szCs w:val="24"/>
                <w:lang w:eastAsia="lt-LT"/>
              </w:rPr>
            </w:pPr>
          </w:p>
          <w:p w:rsidR="006A2505" w:rsidRPr="00C6108A" w:rsidRDefault="006A2505" w:rsidP="00C6108A">
            <w:pPr>
              <w:tabs>
                <w:tab w:val="left" w:pos="-360"/>
                <w:tab w:val="left" w:pos="0"/>
                <w:tab w:val="left" w:pos="1701"/>
              </w:tabs>
              <w:jc w:val="both"/>
              <w:rPr>
                <w:rFonts w:eastAsia="Times New Roman" w:cs="Times New Roman"/>
                <w:szCs w:val="24"/>
                <w:lang w:eastAsia="lt-LT"/>
              </w:rPr>
            </w:pP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12.8. Sutartis gali būti pratęsta Sutarties specialiojoje dalyje nustatytomis sąlygomis.</w:t>
            </w:r>
          </w:p>
          <w:p w:rsidR="006A2505" w:rsidRPr="00C6108A" w:rsidRDefault="006A2505" w:rsidP="00C6108A">
            <w:pPr>
              <w:jc w:val="both"/>
              <w:rPr>
                <w:rFonts w:eastAsia="Times New Roman" w:cs="Times New Roman"/>
                <w:szCs w:val="24"/>
                <w:lang w:eastAsia="lt-LT"/>
              </w:rPr>
            </w:pP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12.9. Esant poreikiui, </w:t>
            </w:r>
            <w:r w:rsidRPr="00C6108A">
              <w:rPr>
                <w:rFonts w:eastAsia="Times New Roman" w:cs="Times New Roman"/>
                <w:b/>
                <w:szCs w:val="24"/>
                <w:lang w:eastAsia="lt-LT"/>
              </w:rPr>
              <w:t>Pirkėjas</w:t>
            </w:r>
            <w:r w:rsidRPr="00C6108A">
              <w:rPr>
                <w:rFonts w:eastAsia="Times New Roman" w:cs="Times New Roman"/>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C6108A">
              <w:rPr>
                <w:rFonts w:eastAsia="Times New Roman" w:cs="Times New Roman"/>
                <w:b/>
                <w:szCs w:val="24"/>
                <w:lang w:eastAsia="lt-LT"/>
              </w:rPr>
              <w:t xml:space="preserve"> Pardavėjas</w:t>
            </w:r>
            <w:r w:rsidRPr="00C6108A">
              <w:rPr>
                <w:rFonts w:eastAsia="Times New Roman" w:cs="Times New Roman"/>
                <w:szCs w:val="24"/>
                <w:lang w:eastAsia="lt-LT"/>
              </w:rPr>
              <w:t xml:space="preserve"> gali tiekti tik ne didesnėmis nei užsakymo dieną </w:t>
            </w:r>
            <w:r w:rsidRPr="00C6108A">
              <w:rPr>
                <w:rFonts w:eastAsia="Times New Roman" w:cs="Times New Roman"/>
                <w:b/>
                <w:szCs w:val="24"/>
                <w:lang w:eastAsia="lt-LT"/>
              </w:rPr>
              <w:t xml:space="preserve">Pardavėjo </w:t>
            </w:r>
            <w:r w:rsidRPr="00C6108A">
              <w:rPr>
                <w:rFonts w:eastAsia="Times New Roman" w:cs="Times New Roman"/>
                <w:szCs w:val="24"/>
                <w:lang w:eastAsia="lt-LT"/>
              </w:rPr>
              <w:t xml:space="preserve">prekybos vietoje, kataloge ar interneto svetainėje nurodytomis galiojančiomis šių prekių kainomis arba, jei tokios kainos neskelbiamos, </w:t>
            </w:r>
            <w:r w:rsidRPr="00C6108A">
              <w:rPr>
                <w:rFonts w:eastAsia="Times New Roman" w:cs="Times New Roman"/>
                <w:b/>
                <w:szCs w:val="24"/>
                <w:lang w:eastAsia="lt-LT"/>
              </w:rPr>
              <w:t>Pardavėjo</w:t>
            </w:r>
            <w:r w:rsidRPr="00C6108A">
              <w:rPr>
                <w:rFonts w:eastAsia="Times New Roman" w:cs="Times New Roman"/>
                <w:szCs w:val="24"/>
                <w:lang w:eastAsia="lt-LT"/>
              </w:rPr>
              <w:t xml:space="preserve"> pasiūlytomis, konkurencingomis ir rinką atitinkančiomis kainomis. Esant poreikiui įsigyti Sutartyje ir jos priede (-uose) nenurodytų, tačiau su pirkimo objektu susijusių prekių </w:t>
            </w:r>
            <w:r w:rsidRPr="00C6108A">
              <w:rPr>
                <w:rFonts w:eastAsia="Times New Roman" w:cs="Times New Roman"/>
                <w:b/>
                <w:szCs w:val="24"/>
                <w:lang w:eastAsia="lt-LT"/>
              </w:rPr>
              <w:t>Pirkėjas</w:t>
            </w:r>
            <w:r w:rsidRPr="00C6108A">
              <w:rPr>
                <w:rFonts w:eastAsia="Times New Roman" w:cs="Times New Roman"/>
                <w:szCs w:val="24"/>
                <w:lang w:eastAsia="lt-LT"/>
              </w:rPr>
              <w:t xml:space="preserve"> ir </w:t>
            </w:r>
            <w:r w:rsidRPr="00C6108A">
              <w:rPr>
                <w:rFonts w:eastAsia="Times New Roman" w:cs="Times New Roman"/>
                <w:b/>
                <w:szCs w:val="24"/>
                <w:lang w:eastAsia="lt-LT"/>
              </w:rPr>
              <w:t>Pardavėjas</w:t>
            </w:r>
            <w:r w:rsidRPr="00C6108A">
              <w:rPr>
                <w:rFonts w:eastAsia="Times New Roman" w:cs="Times New Roman"/>
                <w:szCs w:val="24"/>
                <w:lang w:eastAsia="lt-LT"/>
              </w:rPr>
              <w:t xml:space="preserve"> sudaro papildomą rašytinį susitarimą, kurio sąlygos privalo būti analogiškos Sutarties sąlygoms, atitinkamai jas pritaikant prie naujai perkamų prekių </w:t>
            </w:r>
            <w:r w:rsidRPr="00C6108A">
              <w:rPr>
                <w:rFonts w:eastAsia="Times New Roman" w:cs="Times New Roman"/>
                <w:i/>
                <w:szCs w:val="24"/>
                <w:lang w:eastAsia="lt-LT"/>
              </w:rPr>
              <w:t>(jei spec. dalyje nurodyta, kad ši sąlyga taikoma)</w:t>
            </w:r>
            <w:r w:rsidRPr="00C6108A">
              <w:rPr>
                <w:rFonts w:eastAsia="Times New Roman" w:cs="Times New Roman"/>
                <w:szCs w:val="24"/>
                <w:lang w:eastAsia="lt-LT"/>
              </w:rPr>
              <w:t xml:space="preserve">. </w:t>
            </w:r>
          </w:p>
          <w:p w:rsidR="006A2505" w:rsidRDefault="006A2505" w:rsidP="00C6108A">
            <w:pPr>
              <w:jc w:val="both"/>
              <w:rPr>
                <w:rFonts w:eastAsia="Times New Roman" w:cs="Times New Roman"/>
                <w:szCs w:val="24"/>
                <w:lang w:eastAsia="lt-LT"/>
              </w:rPr>
            </w:pPr>
          </w:p>
          <w:p w:rsidR="006A2505" w:rsidRPr="00C6108A" w:rsidRDefault="006A2505" w:rsidP="00C6108A">
            <w:pPr>
              <w:jc w:val="both"/>
              <w:rPr>
                <w:rFonts w:eastAsia="Times New Roman" w:cs="Times New Roman"/>
                <w:szCs w:val="24"/>
                <w:lang w:eastAsia="lt-LT"/>
              </w:rPr>
            </w:pP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12.10. Sutarties specialiojoje dalyje numatyta Sutarties galiojimo termino pabaiga nereiškia Šalių prievolių pagal Sutartį pabaigos ir neatleidžia Šalių nuo civilinės atsakomybės už Sutarties pažeidimą.</w:t>
            </w:r>
          </w:p>
          <w:p w:rsidR="00C6108A" w:rsidRPr="00C6108A" w:rsidRDefault="00C6108A" w:rsidP="00C6108A">
            <w:pPr>
              <w:jc w:val="both"/>
              <w:rPr>
                <w:rFonts w:eastAsia="Times New Roman" w:cs="Times New Roman"/>
                <w:b/>
                <w:szCs w:val="24"/>
                <w:lang w:eastAsia="lt-LT"/>
              </w:rPr>
            </w:pPr>
          </w:p>
          <w:p w:rsidR="00C6108A" w:rsidRPr="00C6108A" w:rsidRDefault="00C6108A" w:rsidP="00C6108A">
            <w:pPr>
              <w:ind w:right="125"/>
              <w:jc w:val="both"/>
              <w:rPr>
                <w:rFonts w:eastAsia="Times New Roman" w:cs="Times New Roman"/>
                <w:b/>
                <w:bCs/>
                <w:szCs w:val="24"/>
                <w:lang w:eastAsia="lt-LT"/>
              </w:rPr>
            </w:pPr>
            <w:r w:rsidRPr="00C6108A">
              <w:rPr>
                <w:rFonts w:eastAsia="Times New Roman" w:cs="Times New Roman"/>
                <w:b/>
                <w:bCs/>
                <w:szCs w:val="24"/>
                <w:lang w:eastAsia="lt-LT"/>
              </w:rPr>
              <w:t>13. Susirašinėjimas</w:t>
            </w:r>
          </w:p>
          <w:p w:rsidR="00C6108A" w:rsidRPr="00C6108A" w:rsidRDefault="00C6108A" w:rsidP="00C6108A">
            <w:pPr>
              <w:ind w:right="125"/>
              <w:jc w:val="both"/>
              <w:rPr>
                <w:rFonts w:eastAsia="Times New Roman" w:cs="Times New Roman"/>
                <w:szCs w:val="24"/>
                <w:lang w:eastAsia="lt-LT"/>
              </w:rPr>
            </w:pPr>
            <w:r w:rsidRPr="00C6108A">
              <w:rPr>
                <w:rFonts w:eastAsia="Times New Roman" w:cs="Times New Roman"/>
                <w:szCs w:val="24"/>
                <w:lang w:eastAsia="lt-LT"/>
              </w:rPr>
              <w:t xml:space="preserve">13.1. </w:t>
            </w:r>
            <w:r w:rsidRPr="00C6108A">
              <w:rPr>
                <w:rFonts w:eastAsia="Times New Roman" w:cs="Times New Roman"/>
                <w:b/>
                <w:szCs w:val="24"/>
                <w:lang w:eastAsia="lt-LT"/>
              </w:rPr>
              <w:t>Pirkėjo</w:t>
            </w:r>
            <w:r w:rsidRPr="00C6108A">
              <w:rPr>
                <w:rFonts w:eastAsia="Times New Roman" w:cs="Times New Roman"/>
                <w:szCs w:val="24"/>
                <w:lang w:eastAsia="lt-LT"/>
              </w:rPr>
              <w:t xml:space="preserve"> ir </w:t>
            </w:r>
            <w:r w:rsidRPr="00C6108A">
              <w:rPr>
                <w:rFonts w:eastAsia="Times New Roman" w:cs="Times New Roman"/>
                <w:b/>
                <w:szCs w:val="24"/>
                <w:lang w:eastAsia="lt-LT"/>
              </w:rPr>
              <w:t>Pardavėjo</w:t>
            </w:r>
            <w:r w:rsidRPr="00C6108A">
              <w:rPr>
                <w:rFonts w:eastAsia="Times New Roman" w:cs="Times New Roman"/>
                <w:szCs w:val="24"/>
                <w:lang w:eastAsia="lt-LT"/>
              </w:rPr>
              <w:t xml:space="preserve"> vienas kitam siunčiami pranešimai lietuvių/anglų (</w:t>
            </w:r>
            <w:r w:rsidRPr="00C6108A">
              <w:rPr>
                <w:rFonts w:eastAsia="Times New Roman" w:cs="Times New Roman"/>
                <w:i/>
                <w:szCs w:val="24"/>
                <w:lang w:eastAsia="lt-LT"/>
              </w:rPr>
              <w:t>taikoma, jeigu sutartis sudaroma anglų kalba</w:t>
            </w:r>
            <w:r w:rsidRPr="00C6108A">
              <w:rPr>
                <w:rFonts w:eastAsia="Times New Roman" w:cs="Times New Roman"/>
                <w:szCs w:val="24"/>
                <w:lang w:eastAsia="lt-LT"/>
              </w:rPr>
              <w:t xml:space="preserve">) kalba turi </w:t>
            </w:r>
            <w:r w:rsidRPr="00C6108A">
              <w:rPr>
                <w:rFonts w:eastAsia="Times New Roman" w:cs="Times New Roman"/>
                <w:szCs w:val="24"/>
                <w:lang w:eastAsia="lt-LT"/>
              </w:rPr>
              <w:lastRenderedPageBreak/>
              <w:t>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C6108A" w:rsidRDefault="00C6108A" w:rsidP="00C6108A">
            <w:pPr>
              <w:jc w:val="both"/>
              <w:rPr>
                <w:rFonts w:eastAsia="Times New Roman" w:cs="Times New Roman"/>
                <w:b/>
                <w:szCs w:val="24"/>
                <w:lang w:eastAsia="lt-LT"/>
              </w:rPr>
            </w:pPr>
          </w:p>
          <w:p w:rsidR="006A2505" w:rsidRDefault="006A2505" w:rsidP="00C6108A">
            <w:pPr>
              <w:jc w:val="both"/>
              <w:rPr>
                <w:rFonts w:eastAsia="Times New Roman" w:cs="Times New Roman"/>
                <w:b/>
                <w:szCs w:val="24"/>
                <w:lang w:eastAsia="lt-LT"/>
              </w:rPr>
            </w:pPr>
          </w:p>
          <w:p w:rsidR="00B25C5C" w:rsidRPr="00C6108A" w:rsidRDefault="00B25C5C" w:rsidP="00C6108A">
            <w:pPr>
              <w:jc w:val="both"/>
              <w:rPr>
                <w:rFonts w:eastAsia="Times New Roman" w:cs="Times New Roman"/>
                <w:b/>
                <w:szCs w:val="24"/>
                <w:lang w:eastAsia="lt-LT"/>
              </w:rPr>
            </w:pPr>
          </w:p>
          <w:p w:rsidR="00C6108A" w:rsidRPr="00C6108A" w:rsidRDefault="00C6108A" w:rsidP="00C6108A">
            <w:pPr>
              <w:jc w:val="both"/>
              <w:rPr>
                <w:rFonts w:eastAsia="Times New Roman" w:cs="Times New Roman"/>
                <w:b/>
                <w:bCs/>
                <w:szCs w:val="24"/>
              </w:rPr>
            </w:pPr>
            <w:r w:rsidRPr="00C6108A">
              <w:rPr>
                <w:rFonts w:eastAsia="Times New Roman" w:cs="Times New Roman"/>
                <w:b/>
                <w:szCs w:val="24"/>
                <w:lang w:eastAsia="lt-LT"/>
              </w:rPr>
              <w:t xml:space="preserve">14. </w:t>
            </w:r>
            <w:r w:rsidRPr="00C6108A">
              <w:rPr>
                <w:rFonts w:eastAsia="Times New Roman" w:cs="Times New Roman"/>
                <w:b/>
                <w:bCs/>
                <w:szCs w:val="24"/>
              </w:rPr>
              <w:t>Informacijos konfidencialumas ir asmens duomenys</w:t>
            </w: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14.1. Šalys privalo užtikrinti, kad informacija, kurią jos perduoda viena kitai, bus naudojama tik vykdant Sutartį ir nebus naudojama tokiu būdu, kuris pakenktų informaciją perdavusiai Šaliai. </w:t>
            </w:r>
          </w:p>
          <w:p w:rsidR="006A2505" w:rsidRPr="00C6108A" w:rsidRDefault="006A2505" w:rsidP="00C6108A">
            <w:pPr>
              <w:jc w:val="both"/>
              <w:rPr>
                <w:rFonts w:eastAsia="Times New Roman" w:cs="Times New Roman"/>
                <w:szCs w:val="24"/>
                <w:lang w:eastAsia="lt-LT"/>
              </w:rPr>
            </w:pP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14.2. Šalys įsipareigoja užtikrinti visos joms žinomos ir (ar) patikėtos informacijos slaptumą Sutarties galiojimo metu ir pasibaigus Sutarties galiojimo laikotarpiui ar ją nutraukus. </w:t>
            </w:r>
          </w:p>
          <w:p w:rsidR="00C6108A" w:rsidRDefault="00C6108A" w:rsidP="00C6108A">
            <w:pPr>
              <w:jc w:val="both"/>
              <w:rPr>
                <w:rFonts w:eastAsia="Times New Roman" w:cs="Times New Roman"/>
                <w:szCs w:val="24"/>
                <w:lang w:eastAsia="lt-LT"/>
              </w:rPr>
            </w:pPr>
            <w:r w:rsidRPr="00C6108A">
              <w:rPr>
                <w:rFonts w:eastAsia="Times New Roman" w:cs="Times New Roman"/>
                <w:bCs/>
                <w:szCs w:val="24"/>
                <w:lang w:eastAsia="lt-LT"/>
              </w:rPr>
              <w:t>14.3.</w:t>
            </w:r>
            <w:r w:rsidRPr="00C6108A">
              <w:rPr>
                <w:rFonts w:eastAsia="Times New Roman" w:cs="Times New Roman"/>
                <w:b/>
                <w:bCs/>
                <w:szCs w:val="24"/>
                <w:lang w:eastAsia="lt-LT"/>
              </w:rPr>
              <w:t xml:space="preserve"> Pardavėjas</w:t>
            </w:r>
            <w:r w:rsidRPr="00C6108A">
              <w:rPr>
                <w:rFonts w:eastAsia="Times New Roman" w:cs="Times New Roman"/>
                <w:szCs w:val="24"/>
                <w:lang w:eastAsia="lt-LT"/>
              </w:rPr>
              <w:t xml:space="preserve"> įsipareigoja be </w:t>
            </w:r>
            <w:r w:rsidRPr="00C6108A">
              <w:rPr>
                <w:rFonts w:eastAsia="Times New Roman" w:cs="Times New Roman"/>
                <w:b/>
                <w:bCs/>
                <w:szCs w:val="24"/>
                <w:lang w:eastAsia="lt-LT"/>
              </w:rPr>
              <w:t>Pirkėjo</w:t>
            </w:r>
            <w:r w:rsidRPr="00C6108A">
              <w:rPr>
                <w:rFonts w:eastAsia="Times New Roman" w:cs="Times New Roman"/>
                <w:szCs w:val="24"/>
                <w:lang w:eastAsia="lt-LT"/>
              </w:rPr>
              <w:t xml:space="preserve"> išankstinio rašytinio sutikimo nenaudoti </w:t>
            </w:r>
            <w:r w:rsidRPr="00C6108A">
              <w:rPr>
                <w:rFonts w:eastAsia="Times New Roman" w:cs="Times New Roman"/>
                <w:b/>
                <w:szCs w:val="24"/>
                <w:lang w:eastAsia="lt-LT"/>
              </w:rPr>
              <w:t>Pirkėjo</w:t>
            </w:r>
            <w:r w:rsidRPr="00C6108A">
              <w:rPr>
                <w:rFonts w:eastAsia="Times New Roman" w:cs="Times New Roman"/>
                <w:szCs w:val="24"/>
                <w:lang w:eastAsia="lt-LT"/>
              </w:rPr>
              <w:t xml:space="preserve"> jam pateiktos informacijos nei savo, nei bet kokių trečiųjų asmenų naudai, neatskleisti tokios informacijos kitiems asmenims, išskyrus Lietuvos Respublikos teisės aktuose ir Sutartyje numatytus atvejus.</w:t>
            </w:r>
          </w:p>
          <w:p w:rsidR="006A2505" w:rsidRPr="00C6108A" w:rsidRDefault="006A2505" w:rsidP="00C6108A">
            <w:pPr>
              <w:jc w:val="both"/>
              <w:rPr>
                <w:rFonts w:eastAsia="Times New Roman" w:cs="Times New Roman"/>
                <w:szCs w:val="24"/>
                <w:lang w:eastAsia="lt-LT"/>
              </w:rPr>
            </w:pP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14.4. Sutartyje ir jos prieduose nurodyti asmens duomenys (vardai, pavardės, pareigos, el. paštas, ar telefono numeris) gali būti naudojami tik nustatant Šalių, </w:t>
            </w:r>
            <w:r w:rsidRPr="00C6108A">
              <w:rPr>
                <w:rFonts w:eastAsia="Times New Roman" w:cs="Times New Roman"/>
                <w:b/>
                <w:szCs w:val="24"/>
                <w:lang w:eastAsia="lt-LT"/>
              </w:rPr>
              <w:t>Mokėtojo</w:t>
            </w:r>
            <w:r w:rsidRPr="00C6108A">
              <w:rPr>
                <w:rFonts w:eastAsia="Times New Roman" w:cs="Times New Roman"/>
                <w:szCs w:val="24"/>
                <w:lang w:eastAsia="lt-LT"/>
              </w:rPr>
              <w:t xml:space="preserve"> ar </w:t>
            </w:r>
            <w:r w:rsidRPr="00C6108A">
              <w:rPr>
                <w:rFonts w:eastAsia="Times New Roman" w:cs="Times New Roman"/>
                <w:b/>
                <w:szCs w:val="24"/>
                <w:lang w:eastAsia="lt-LT"/>
              </w:rPr>
              <w:t>Gavėjo</w:t>
            </w:r>
            <w:r w:rsidRPr="00C6108A">
              <w:rPr>
                <w:rFonts w:eastAsia="Times New Roman" w:cs="Times New Roman"/>
                <w:szCs w:val="24"/>
                <w:lang w:eastAsia="lt-LT"/>
              </w:rPr>
              <w:t xml:space="preserve"> atsakingus asmenis už Sutarties vykdymą ir bendrauti Sutarties vykdymo klausimais. Jei Sutarties vykdymo metu yra tvarkomi kokie nors papildomi asmens duomenys, šie </w:t>
            </w:r>
            <w:r w:rsidRPr="00C6108A">
              <w:rPr>
                <w:rFonts w:eastAsia="Times New Roman" w:cs="Times New Roman"/>
                <w:szCs w:val="24"/>
                <w:lang w:eastAsia="lt-LT"/>
              </w:rPr>
              <w:lastRenderedPageBreak/>
              <w:t>duomenys ir jų tvarkymo tikslas yra įvardinami Sutarties specialiosios dalies 9 punkte.</w:t>
            </w:r>
          </w:p>
          <w:p w:rsidR="006A2505" w:rsidRDefault="006A2505" w:rsidP="00C6108A">
            <w:pPr>
              <w:jc w:val="both"/>
              <w:rPr>
                <w:rFonts w:eastAsia="Times New Roman" w:cs="Times New Roman"/>
                <w:szCs w:val="24"/>
                <w:lang w:eastAsia="lt-LT"/>
              </w:rPr>
            </w:pPr>
          </w:p>
          <w:p w:rsidR="006A2505" w:rsidRPr="00C6108A" w:rsidRDefault="006A2505" w:rsidP="00C6108A">
            <w:pPr>
              <w:jc w:val="both"/>
              <w:rPr>
                <w:rFonts w:eastAsia="Times New Roman" w:cs="Times New Roman"/>
                <w:szCs w:val="24"/>
                <w:lang w:eastAsia="lt-LT"/>
              </w:rPr>
            </w:pP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14.5. Sutarties šalys užtikrina, kad su asmens duomenimis tvarkomais vykdant Sutartį susipažins tik tie asmenys, kuriems tai yra būtina vykdant įsipareigojimus pagal Sutartį. </w:t>
            </w:r>
          </w:p>
          <w:p w:rsidR="006A2505" w:rsidRDefault="006A2505" w:rsidP="00C6108A">
            <w:pPr>
              <w:jc w:val="both"/>
              <w:rPr>
                <w:rFonts w:eastAsia="Times New Roman" w:cs="Times New Roman"/>
                <w:szCs w:val="24"/>
                <w:lang w:eastAsia="lt-LT"/>
              </w:rPr>
            </w:pPr>
          </w:p>
          <w:p w:rsidR="006A2505" w:rsidRPr="00C6108A" w:rsidRDefault="006A2505" w:rsidP="00C6108A">
            <w:pPr>
              <w:jc w:val="both"/>
              <w:rPr>
                <w:rFonts w:eastAsia="Times New Roman" w:cs="Times New Roman"/>
                <w:szCs w:val="24"/>
                <w:lang w:eastAsia="lt-LT"/>
              </w:rPr>
            </w:pP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14.6. Sutartyje ir jos prieduose nurodyti asmens duomenys be atskiro kitos Šalies sutikimo negali būti perduoti tretiesiems asmenims, išskyrus </w:t>
            </w:r>
            <w:r w:rsidRPr="00C6108A">
              <w:rPr>
                <w:rFonts w:eastAsia="Times New Roman" w:cs="Times New Roman"/>
                <w:b/>
                <w:szCs w:val="24"/>
                <w:lang w:eastAsia="lt-LT"/>
              </w:rPr>
              <w:t>Pardavėjo</w:t>
            </w:r>
            <w:r w:rsidRPr="00C6108A">
              <w:rPr>
                <w:rFonts w:eastAsia="Times New Roman" w:cs="Times New Roman"/>
                <w:szCs w:val="24"/>
                <w:lang w:eastAsia="lt-LT"/>
              </w:rPr>
              <w:t xml:space="preserve"> įvardintus subtiekėjus, </w:t>
            </w:r>
            <w:r w:rsidRPr="00C6108A">
              <w:rPr>
                <w:rFonts w:eastAsia="Times New Roman" w:cs="Times New Roman"/>
                <w:b/>
                <w:szCs w:val="24"/>
                <w:lang w:eastAsia="lt-LT"/>
              </w:rPr>
              <w:t>Mokėtoją</w:t>
            </w:r>
            <w:r w:rsidRPr="00C6108A">
              <w:rPr>
                <w:rFonts w:eastAsia="Times New Roman" w:cs="Times New Roman"/>
                <w:szCs w:val="24"/>
                <w:lang w:eastAsia="lt-LT"/>
              </w:rPr>
              <w:t xml:space="preserve"> ir </w:t>
            </w:r>
            <w:r w:rsidRPr="00C6108A">
              <w:rPr>
                <w:rFonts w:eastAsia="Times New Roman" w:cs="Times New Roman"/>
                <w:b/>
                <w:szCs w:val="24"/>
                <w:lang w:eastAsia="lt-LT"/>
              </w:rPr>
              <w:t>Gavėją</w:t>
            </w:r>
            <w:r w:rsidRPr="00C6108A">
              <w:rPr>
                <w:rFonts w:eastAsia="Times New Roman" w:cs="Times New Roman"/>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6A2505" w:rsidRDefault="006A2505" w:rsidP="00C6108A">
            <w:pPr>
              <w:jc w:val="both"/>
              <w:rPr>
                <w:rFonts w:eastAsia="Times New Roman" w:cs="Times New Roman"/>
                <w:szCs w:val="24"/>
                <w:lang w:eastAsia="lt-LT"/>
              </w:rPr>
            </w:pPr>
          </w:p>
          <w:p w:rsidR="006A2505" w:rsidRPr="00C6108A" w:rsidRDefault="006A2505" w:rsidP="00C6108A">
            <w:pPr>
              <w:jc w:val="both"/>
              <w:rPr>
                <w:rFonts w:eastAsia="Times New Roman" w:cs="Times New Roman"/>
                <w:szCs w:val="24"/>
                <w:lang w:eastAsia="lt-LT"/>
              </w:rPr>
            </w:pP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6A2505" w:rsidRPr="00C6108A" w:rsidRDefault="006A2505" w:rsidP="00C6108A">
            <w:pPr>
              <w:jc w:val="both"/>
              <w:rPr>
                <w:rFonts w:eastAsia="Times New Roman" w:cs="Times New Roman"/>
                <w:szCs w:val="24"/>
                <w:lang w:eastAsia="lt-LT"/>
              </w:rPr>
            </w:pP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w:t>
            </w:r>
            <w:r w:rsidRPr="00C6108A">
              <w:rPr>
                <w:rFonts w:eastAsia="Times New Roman" w:cs="Times New Roman"/>
                <w:szCs w:val="24"/>
                <w:lang w:eastAsia="lt-LT"/>
              </w:rPr>
              <w:lastRenderedPageBreak/>
              <w:t>kurių buvo imtasi pažeidimo padariniams panaikinti ar sušvelninti.</w:t>
            </w:r>
          </w:p>
          <w:p w:rsidR="006A2505" w:rsidRPr="00C6108A" w:rsidRDefault="006A2505" w:rsidP="00C6108A">
            <w:pPr>
              <w:jc w:val="both"/>
              <w:rPr>
                <w:rFonts w:eastAsia="Times New Roman" w:cs="Times New Roman"/>
                <w:szCs w:val="24"/>
                <w:lang w:eastAsia="lt-LT"/>
              </w:rPr>
            </w:pP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14.10. Šalys neatlygina viena kitos patirtų išlaidų ir nuostolių dėl asmens duomenų tvarkymo įsipareigojimų pagal šią Sutartį vykdymo.</w:t>
            </w: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14.11. Pažeidęs Sutarties bendrosios dalies 14.3 punkte numatytą įsipareigojimą </w:t>
            </w:r>
            <w:r w:rsidRPr="00C6108A">
              <w:rPr>
                <w:rFonts w:eastAsia="Times New Roman" w:cs="Times New Roman"/>
                <w:b/>
                <w:szCs w:val="24"/>
                <w:lang w:eastAsia="lt-LT"/>
              </w:rPr>
              <w:t xml:space="preserve">Pardavėjas </w:t>
            </w:r>
            <w:r w:rsidRPr="00C6108A">
              <w:rPr>
                <w:rFonts w:eastAsia="Times New Roman" w:cs="Times New Roman"/>
                <w:szCs w:val="24"/>
                <w:lang w:eastAsia="lt-LT"/>
              </w:rPr>
              <w:t>privalo</w:t>
            </w:r>
            <w:r w:rsidRPr="00C6108A">
              <w:rPr>
                <w:rFonts w:eastAsia="Times New Roman" w:cs="Times New Roman"/>
                <w:b/>
                <w:szCs w:val="24"/>
                <w:lang w:eastAsia="lt-LT"/>
              </w:rPr>
              <w:t xml:space="preserve"> Pirkėjui </w:t>
            </w:r>
            <w:r w:rsidRPr="00C6108A">
              <w:rPr>
                <w:rFonts w:eastAsia="Times New Roman" w:cs="Times New Roman"/>
                <w:szCs w:val="24"/>
                <w:lang w:eastAsia="lt-LT"/>
              </w:rPr>
              <w:t>sumokėti 10 proc. dydžio maksimalios Sutarties vertės/pasiūlymo kainos be PVM Šalių iš anksto sutartų minimalių nuostolių dydžio sumą ir atlyginti kitus dėl tokio pažeidimo padarytus nuostolius.</w:t>
            </w:r>
          </w:p>
          <w:p w:rsidR="00C6108A" w:rsidRDefault="00C6108A" w:rsidP="00C6108A">
            <w:pPr>
              <w:jc w:val="both"/>
              <w:rPr>
                <w:rFonts w:eastAsia="Times New Roman" w:cs="Times New Roman"/>
                <w:b/>
                <w:szCs w:val="24"/>
                <w:lang w:eastAsia="lt-LT"/>
              </w:rPr>
            </w:pPr>
          </w:p>
          <w:p w:rsidR="006A2505" w:rsidRDefault="006A2505" w:rsidP="00C6108A">
            <w:pPr>
              <w:jc w:val="both"/>
              <w:rPr>
                <w:rFonts w:eastAsia="Times New Roman" w:cs="Times New Roman"/>
                <w:b/>
                <w:szCs w:val="24"/>
                <w:lang w:eastAsia="lt-LT"/>
              </w:rPr>
            </w:pPr>
          </w:p>
          <w:p w:rsidR="00B25C5C" w:rsidRPr="00C6108A" w:rsidRDefault="00B25C5C" w:rsidP="00C6108A">
            <w:pPr>
              <w:jc w:val="both"/>
              <w:rPr>
                <w:rFonts w:eastAsia="Times New Roman" w:cs="Times New Roman"/>
                <w:b/>
                <w:szCs w:val="24"/>
                <w:lang w:eastAsia="lt-LT"/>
              </w:rPr>
            </w:pPr>
          </w:p>
          <w:p w:rsidR="00C6108A" w:rsidRPr="00C6108A" w:rsidRDefault="00C6108A" w:rsidP="00C6108A">
            <w:pPr>
              <w:jc w:val="both"/>
              <w:rPr>
                <w:rFonts w:eastAsia="Times New Roman" w:cs="Times New Roman"/>
                <w:b/>
                <w:szCs w:val="24"/>
                <w:lang w:eastAsia="lt-LT"/>
              </w:rPr>
            </w:pPr>
            <w:r w:rsidRPr="00C6108A">
              <w:rPr>
                <w:rFonts w:eastAsia="Times New Roman" w:cs="Times New Roman"/>
                <w:b/>
                <w:szCs w:val="24"/>
                <w:lang w:eastAsia="lt-LT"/>
              </w:rPr>
              <w:t>15. Baigiamosios nuostatos</w:t>
            </w: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15.1. Sutartis sudaryta lie</w:t>
            </w:r>
            <w:r w:rsidR="006A2505">
              <w:rPr>
                <w:rFonts w:eastAsia="Times New Roman" w:cs="Times New Roman"/>
                <w:szCs w:val="24"/>
                <w:lang w:eastAsia="lt-LT"/>
              </w:rPr>
              <w:t>tuvių/anglų kalbomis dviem</w:t>
            </w:r>
            <w:r w:rsidRPr="00C6108A">
              <w:rPr>
                <w:rFonts w:eastAsia="Times New Roman" w:cs="Times New Roman"/>
                <w:szCs w:val="24"/>
                <w:lang w:eastAsia="lt-LT"/>
              </w:rPr>
              <w:t xml:space="preserve"> egzemplioriais (</w:t>
            </w:r>
            <w:r w:rsidR="006A2505">
              <w:rPr>
                <w:rFonts w:eastAsia="Times New Roman" w:cs="Times New Roman"/>
                <w:szCs w:val="24"/>
                <w:lang w:eastAsia="lt-LT"/>
              </w:rPr>
              <w:t>po vieną kiekvienai Šaliai).</w:t>
            </w: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15.2. Šią Sutartį sudaro Sutarties bendroji ir specialioji dalys bei Sutarties priedas (-ai). Visi šios Sutarties priedai yra neatskiriama Sutarties dalis. </w:t>
            </w: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15.3. Nė viena iš Šalių neturi teisės perduoti trečiajam asmeniui teisių ir įsipareigojimų pagal šią Sutartį be išankstinio raštiško kitos Šalies sutikimo.</w:t>
            </w: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15.4. Pažeidęs šios sutarties dalies 15.3 punkte nurodytą įpareigojimą </w:t>
            </w:r>
            <w:r w:rsidRPr="00C6108A">
              <w:rPr>
                <w:rFonts w:eastAsia="Times New Roman" w:cs="Times New Roman"/>
                <w:b/>
                <w:szCs w:val="24"/>
                <w:lang w:eastAsia="lt-LT"/>
              </w:rPr>
              <w:t>Pardavėjas</w:t>
            </w:r>
            <w:r w:rsidRPr="00C6108A">
              <w:rPr>
                <w:rFonts w:eastAsia="Times New Roman" w:cs="Times New Roman"/>
                <w:szCs w:val="24"/>
                <w:lang w:eastAsia="lt-LT"/>
              </w:rPr>
              <w:t xml:space="preserve"> moka </w:t>
            </w:r>
            <w:r w:rsidRPr="00C6108A">
              <w:rPr>
                <w:rFonts w:eastAsia="Times New Roman" w:cs="Times New Roman"/>
                <w:b/>
                <w:szCs w:val="24"/>
                <w:lang w:eastAsia="lt-LT"/>
              </w:rPr>
              <w:t xml:space="preserve">Pirkėjui </w:t>
            </w:r>
            <w:r w:rsidRPr="00C6108A">
              <w:rPr>
                <w:rFonts w:eastAsia="Times New Roman" w:cs="Times New Roman"/>
                <w:szCs w:val="24"/>
                <w:lang w:eastAsia="lt-LT"/>
              </w:rPr>
              <w:t>5 proc. maksimalios Sutarties/pasiūlymo</w:t>
            </w:r>
            <w:r w:rsidRPr="00C6108A">
              <w:rPr>
                <w:rFonts w:eastAsia="Times New Roman" w:cs="Times New Roman"/>
                <w:b/>
                <w:szCs w:val="24"/>
                <w:lang w:eastAsia="lt-LT"/>
              </w:rPr>
              <w:t xml:space="preserve"> </w:t>
            </w:r>
            <w:r w:rsidRPr="00C6108A">
              <w:rPr>
                <w:rFonts w:eastAsia="Times New Roman" w:cs="Times New Roman"/>
                <w:szCs w:val="24"/>
                <w:lang w:eastAsia="lt-LT"/>
              </w:rPr>
              <w:t>kainos be PVM dydžio šalių iš anksto sutartų minimalių nuostolių sumą, jeigu Sutarties specialiojoje dalyje nenustatyta kitaip.</w:t>
            </w:r>
          </w:p>
          <w:p w:rsidR="006A2505" w:rsidRPr="00C6108A" w:rsidRDefault="006A2505" w:rsidP="00C6108A">
            <w:pPr>
              <w:jc w:val="both"/>
              <w:rPr>
                <w:rFonts w:eastAsia="Times New Roman" w:cs="Times New Roman"/>
                <w:szCs w:val="24"/>
                <w:lang w:eastAsia="lt-LT"/>
              </w:rPr>
            </w:pP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15.5. </w:t>
            </w:r>
            <w:r w:rsidRPr="00C6108A">
              <w:rPr>
                <w:rFonts w:eastAsia="Times New Roman" w:cs="Times New Roman"/>
                <w:b/>
                <w:szCs w:val="24"/>
                <w:lang w:eastAsia="lt-LT"/>
              </w:rPr>
              <w:t>Pardavėjas</w:t>
            </w:r>
            <w:r w:rsidRPr="00C6108A">
              <w:rPr>
                <w:rFonts w:eastAsia="Times New Roman" w:cs="Times New Roman"/>
                <w:szCs w:val="24"/>
                <w:lang w:eastAsia="lt-LT"/>
              </w:rPr>
              <w:t xml:space="preserve"> garantuoja, kad turi visas Sutarties įvykdymui reikalingas licencijas. </w:t>
            </w:r>
            <w:r w:rsidRPr="00C6108A">
              <w:rPr>
                <w:rFonts w:eastAsia="Times New Roman" w:cs="Times New Roman"/>
                <w:b/>
                <w:szCs w:val="24"/>
                <w:lang w:eastAsia="lt-LT"/>
              </w:rPr>
              <w:t>Pardavėjas</w:t>
            </w:r>
            <w:r w:rsidRPr="00C6108A">
              <w:rPr>
                <w:rFonts w:eastAsia="Times New Roman" w:cs="Times New Roman"/>
                <w:szCs w:val="24"/>
                <w:lang w:eastAsia="lt-LT"/>
              </w:rPr>
              <w:t xml:space="preserve"> įsipareigoja atlyginti nuostolius, jeigu būtų pateikta pretenzijų ar iškelta bylų dėl patentų ar licencijų pažeidimų, kylančių iš Sutarties ar padarytų ją vykdant. </w:t>
            </w:r>
          </w:p>
          <w:p w:rsidR="006A2505" w:rsidRPr="00C6108A" w:rsidRDefault="006A2505" w:rsidP="00C6108A">
            <w:pPr>
              <w:jc w:val="both"/>
              <w:rPr>
                <w:rFonts w:eastAsia="Times New Roman" w:cs="Times New Roman"/>
                <w:szCs w:val="24"/>
                <w:lang w:eastAsia="lt-LT"/>
              </w:rPr>
            </w:pPr>
          </w:p>
          <w:p w:rsidR="00C6108A" w:rsidRPr="00C6108A" w:rsidRDefault="00C6108A" w:rsidP="00C6108A">
            <w:pPr>
              <w:tabs>
                <w:tab w:val="left" w:pos="-360"/>
                <w:tab w:val="left" w:pos="0"/>
                <w:tab w:val="left" w:pos="1701"/>
              </w:tabs>
              <w:jc w:val="both"/>
              <w:rPr>
                <w:rFonts w:eastAsia="Times New Roman" w:cs="Times New Roman"/>
                <w:szCs w:val="24"/>
                <w:highlight w:val="yellow"/>
                <w:lang w:eastAsia="lt-LT"/>
              </w:rPr>
            </w:pPr>
            <w:r w:rsidRPr="00C6108A">
              <w:rPr>
                <w:rFonts w:eastAsia="Times New Roman" w:cs="Times New Roman"/>
                <w:szCs w:val="24"/>
                <w:lang w:eastAsia="lt-LT"/>
              </w:rPr>
              <w:t xml:space="preserve">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w:t>
            </w:r>
            <w:r w:rsidRPr="00C6108A">
              <w:rPr>
                <w:rFonts w:eastAsia="Times New Roman" w:cs="Times New Roman"/>
                <w:szCs w:val="24"/>
                <w:lang w:eastAsia="lt-LT"/>
              </w:rPr>
              <w:lastRenderedPageBreak/>
              <w:t>sandorio, teismo sprendimo (nutarties, nutarimo) ar kt.).</w:t>
            </w:r>
          </w:p>
          <w:p w:rsidR="00C6108A" w:rsidRPr="00C6108A" w:rsidRDefault="00C6108A" w:rsidP="00C6108A">
            <w:pPr>
              <w:jc w:val="both"/>
              <w:rPr>
                <w:rFonts w:eastAsia="Times New Roman" w:cs="Times New Roman"/>
                <w:bCs/>
                <w:color w:val="000000"/>
                <w:szCs w:val="24"/>
                <w:lang w:eastAsia="lt-LT"/>
              </w:rPr>
            </w:pPr>
            <w:r w:rsidRPr="00C6108A">
              <w:rPr>
                <w:rFonts w:eastAsia="Times New Roman" w:cs="Times New Roman"/>
                <w:color w:val="000000"/>
                <w:szCs w:val="24"/>
                <w:lang w:eastAsia="lt-LT"/>
              </w:rPr>
              <w:t xml:space="preserve">15.7. </w:t>
            </w:r>
            <w:r w:rsidRPr="00C6108A">
              <w:rPr>
                <w:rFonts w:eastAsia="Times New Roman" w:cs="Times New Roman"/>
                <w:bCs/>
                <w:color w:val="000000"/>
                <w:szCs w:val="24"/>
                <w:lang w:eastAsia="lt-LT"/>
              </w:rPr>
              <w:t>Sutarties vykdymas gali būti aiškinamas Šalių raštišku sutarimu nekeičiant Sutarties sąlygų.</w:t>
            </w:r>
          </w:p>
          <w:p w:rsidR="00C6108A" w:rsidRDefault="00C6108A" w:rsidP="00C6108A">
            <w:pPr>
              <w:jc w:val="both"/>
              <w:rPr>
                <w:rFonts w:eastAsia="Times New Roman" w:cs="Times New Roman"/>
                <w:color w:val="000000"/>
                <w:szCs w:val="24"/>
                <w:lang w:eastAsia="lt-LT"/>
              </w:rPr>
            </w:pPr>
            <w:r w:rsidRPr="00C6108A">
              <w:rPr>
                <w:rFonts w:eastAsia="Times New Roman" w:cs="Times New Roman"/>
                <w:bCs/>
                <w:color w:val="000000"/>
                <w:szCs w:val="24"/>
                <w:lang w:eastAsia="lt-LT"/>
              </w:rPr>
              <w:t xml:space="preserve">15.8. </w:t>
            </w:r>
            <w:r w:rsidRPr="00C6108A">
              <w:rPr>
                <w:rFonts w:eastAsia="Times New Roman" w:cs="Times New Roman"/>
                <w:color w:val="000000"/>
                <w:szCs w:val="24"/>
                <w:lang w:eastAsia="lt-LT"/>
              </w:rPr>
              <w:t>Subtiekėjo (-ų)/subteikėjo pavadinimas, jo (-ų) vykdomų sutartinių įsipareigojimų dalis yra nurodyti Sutarties specialiojoje dalyje.</w:t>
            </w:r>
          </w:p>
          <w:p w:rsidR="006A2505" w:rsidRPr="00C6108A" w:rsidRDefault="006A2505" w:rsidP="00C6108A">
            <w:pPr>
              <w:jc w:val="both"/>
              <w:rPr>
                <w:rFonts w:eastAsia="Times New Roman" w:cs="Times New Roman"/>
                <w:color w:val="000000"/>
                <w:szCs w:val="24"/>
                <w:lang w:eastAsia="lt-LT"/>
              </w:rPr>
            </w:pPr>
          </w:p>
          <w:p w:rsidR="00C6108A" w:rsidRDefault="00C6108A" w:rsidP="00C6108A">
            <w:pPr>
              <w:jc w:val="both"/>
              <w:rPr>
                <w:rFonts w:eastAsia="Times New Roman" w:cs="Times New Roman"/>
                <w:color w:val="000000"/>
                <w:szCs w:val="24"/>
                <w:lang w:eastAsia="lt-LT"/>
              </w:rPr>
            </w:pPr>
            <w:r w:rsidRPr="00C6108A">
              <w:rPr>
                <w:rFonts w:eastAsia="Times New Roman" w:cs="Times New Roman"/>
                <w:color w:val="000000"/>
                <w:szCs w:val="24"/>
                <w:lang w:eastAsia="lt-LT"/>
              </w:rPr>
              <w:t xml:space="preserve">15.9. Sutarties vykdymo metu </w:t>
            </w:r>
            <w:r w:rsidRPr="00C6108A">
              <w:rPr>
                <w:rFonts w:eastAsia="Times New Roman" w:cs="Times New Roman"/>
                <w:szCs w:val="24"/>
                <w:lang w:eastAsia="lt-LT"/>
              </w:rPr>
              <w:t xml:space="preserve">Sutartyje nurodytas (-i) subtiekėjas (-ai)/subteikėjas (-ai) gali būti keičiamas (-i) kitu (-ais) subtiekėju (-ais)/subteikėju (-ais) dėl objektyvių aplinkybių, kurių </w:t>
            </w:r>
            <w:r w:rsidRPr="00C6108A">
              <w:rPr>
                <w:rFonts w:eastAsia="Times New Roman" w:cs="Times New Roman"/>
                <w:b/>
                <w:szCs w:val="24"/>
                <w:lang w:eastAsia="lt-LT"/>
              </w:rPr>
              <w:t xml:space="preserve">Pardavėjui </w:t>
            </w:r>
            <w:r w:rsidRPr="00C6108A">
              <w:rPr>
                <w:rFonts w:eastAsia="Times New Roman" w:cs="Times New Roman"/>
                <w:szCs w:val="24"/>
                <w:lang w:eastAsia="lt-LT"/>
              </w:rPr>
              <w:t xml:space="preserve">nebuvo galima numatyti paraiškos/pasiūlymo pateikimo momentu. Sutartyje nustatyto subtiekėjo (-ų)/ subteikėjo (-ų) keitimas kitu galimas tik iš anksto raštu suderinus su </w:t>
            </w:r>
            <w:r w:rsidRPr="00C6108A">
              <w:rPr>
                <w:rFonts w:eastAsia="Times New Roman" w:cs="Times New Roman"/>
                <w:b/>
                <w:szCs w:val="24"/>
                <w:lang w:eastAsia="lt-LT"/>
              </w:rPr>
              <w:t>Pirkėju</w:t>
            </w:r>
            <w:r w:rsidRPr="00C6108A">
              <w:rPr>
                <w:rFonts w:eastAsia="Times New Roman" w:cs="Times New Roman"/>
                <w:szCs w:val="24"/>
                <w:lang w:eastAsia="lt-LT"/>
              </w:rPr>
              <w:t xml:space="preserve">.  Prašymas dėl Sutartyje nustatyto subtiekėjo (ų)/ subteikėjo (-ų) keitimo kitu </w:t>
            </w:r>
            <w:r w:rsidRPr="00C6108A">
              <w:rPr>
                <w:rFonts w:eastAsia="Times New Roman" w:cs="Times New Roman"/>
                <w:b/>
                <w:szCs w:val="24"/>
                <w:lang w:eastAsia="lt-LT"/>
              </w:rPr>
              <w:t xml:space="preserve">Pirkėjui </w:t>
            </w:r>
            <w:r w:rsidRPr="00C6108A">
              <w:rPr>
                <w:rFonts w:eastAsia="Times New Roman" w:cs="Times New Roman"/>
                <w:szCs w:val="24"/>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C6108A">
              <w:rPr>
                <w:rFonts w:eastAsia="Times New Roman" w:cs="Times New Roman"/>
                <w:b/>
                <w:szCs w:val="24"/>
                <w:lang w:eastAsia="lt-LT"/>
              </w:rPr>
              <w:t xml:space="preserve">Pardavėjas </w:t>
            </w:r>
            <w:r w:rsidRPr="00C6108A">
              <w:rPr>
                <w:rFonts w:eastAsia="Times New Roman" w:cs="Times New Roman"/>
                <w:szCs w:val="24"/>
                <w:lang w:eastAsia="lt-LT"/>
              </w:rPr>
              <w:t xml:space="preserve">dėl subtiekėjo pasikeitimo neprarado pirkimo dokumentuose nustatytos minimalios kvalifikacijos. </w:t>
            </w:r>
            <w:r w:rsidRPr="00C6108A">
              <w:rPr>
                <w:rFonts w:eastAsia="Times New Roman" w:cs="Times New Roman"/>
                <w:color w:val="000000"/>
                <w:szCs w:val="24"/>
                <w:lang w:eastAsia="lt-LT"/>
              </w:rPr>
              <w:t>Sutartyje nustatyto subtiekėjo (-ų)/subteikėjo (-ų) pakeitimas kitu subtiekėju (-ais)/ subteikėju (-ais) įforminamas rašytiniu Sutarties pakeitimu (</w:t>
            </w:r>
            <w:r w:rsidRPr="00C6108A">
              <w:rPr>
                <w:rFonts w:eastAsia="Times New Roman" w:cs="Times New Roman"/>
                <w:i/>
                <w:color w:val="000000"/>
                <w:szCs w:val="24"/>
                <w:lang w:eastAsia="lt-LT"/>
              </w:rPr>
              <w:t>taikoma, jei Pardavėjas juos numato pasitelkti</w:t>
            </w:r>
            <w:r w:rsidRPr="00C6108A">
              <w:rPr>
                <w:rFonts w:eastAsia="Times New Roman" w:cs="Times New Roman"/>
                <w:color w:val="000000"/>
                <w:szCs w:val="24"/>
                <w:lang w:eastAsia="lt-LT"/>
              </w:rPr>
              <w:t>).</w:t>
            </w:r>
          </w:p>
          <w:p w:rsidR="006A2505" w:rsidRDefault="006A2505" w:rsidP="00C6108A">
            <w:pPr>
              <w:jc w:val="both"/>
              <w:rPr>
                <w:rFonts w:eastAsia="Times New Roman" w:cs="Times New Roman"/>
                <w:color w:val="000000"/>
                <w:szCs w:val="24"/>
                <w:lang w:eastAsia="lt-LT"/>
              </w:rPr>
            </w:pPr>
          </w:p>
          <w:p w:rsidR="006A2505" w:rsidRDefault="006A2505" w:rsidP="00C6108A">
            <w:pPr>
              <w:jc w:val="both"/>
              <w:rPr>
                <w:rFonts w:eastAsia="Times New Roman" w:cs="Times New Roman"/>
                <w:color w:val="000000"/>
                <w:szCs w:val="24"/>
                <w:lang w:eastAsia="lt-LT"/>
              </w:rPr>
            </w:pPr>
          </w:p>
          <w:p w:rsidR="006A2505" w:rsidRPr="00C6108A" w:rsidRDefault="006A2505" w:rsidP="00C6108A">
            <w:pPr>
              <w:jc w:val="both"/>
              <w:rPr>
                <w:rFonts w:eastAsia="Times New Roman" w:cs="Times New Roman"/>
                <w:color w:val="000000"/>
                <w:szCs w:val="24"/>
                <w:lang w:eastAsia="lt-LT"/>
              </w:rPr>
            </w:pP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15.10.</w:t>
            </w:r>
            <w:r w:rsidRPr="00C6108A">
              <w:rPr>
                <w:rFonts w:eastAsia="Times New Roman" w:cs="Times New Roman"/>
                <w:b/>
                <w:szCs w:val="24"/>
                <w:lang w:eastAsia="lt-LT"/>
              </w:rPr>
              <w:t xml:space="preserve"> Pardavėjo </w:t>
            </w:r>
            <w:r w:rsidRPr="00C6108A">
              <w:rPr>
                <w:rFonts w:eastAsia="Times New Roman" w:cs="Times New Roman"/>
                <w:szCs w:val="24"/>
                <w:lang w:eastAsia="lt-LT"/>
              </w:rPr>
              <w:t>paskirtas asmuo/asmenys, kurie atstovauja</w:t>
            </w:r>
            <w:r w:rsidRPr="00C6108A">
              <w:rPr>
                <w:rFonts w:eastAsia="Times New Roman" w:cs="Times New Roman"/>
                <w:b/>
                <w:szCs w:val="24"/>
                <w:lang w:eastAsia="lt-LT"/>
              </w:rPr>
              <w:t xml:space="preserve"> Pardavėjui</w:t>
            </w:r>
            <w:r w:rsidRPr="00C6108A">
              <w:rPr>
                <w:rFonts w:eastAsia="Times New Roman" w:cs="Times New Roman"/>
                <w:szCs w:val="24"/>
                <w:lang w:eastAsia="lt-LT"/>
              </w:rPr>
              <w:t>,</w:t>
            </w:r>
            <w:r w:rsidRPr="00C6108A">
              <w:rPr>
                <w:rFonts w:eastAsia="Times New Roman" w:cs="Times New Roman"/>
                <w:b/>
                <w:szCs w:val="24"/>
                <w:lang w:eastAsia="lt-LT"/>
              </w:rPr>
              <w:t xml:space="preserve"> </w:t>
            </w:r>
            <w:r w:rsidRPr="00C6108A">
              <w:rPr>
                <w:rFonts w:eastAsia="Times New Roman" w:cs="Times New Roman"/>
                <w:szCs w:val="24"/>
                <w:lang w:eastAsia="lt-LT"/>
              </w:rPr>
              <w:t>priiminėja ir tvirtina</w:t>
            </w:r>
            <w:r w:rsidRPr="00C6108A">
              <w:rPr>
                <w:rFonts w:eastAsia="Times New Roman" w:cs="Times New Roman"/>
                <w:b/>
                <w:szCs w:val="24"/>
                <w:lang w:eastAsia="lt-LT"/>
              </w:rPr>
              <w:t xml:space="preserve"> Pirkėjo </w:t>
            </w:r>
            <w:r w:rsidRPr="00C6108A">
              <w:rPr>
                <w:rFonts w:eastAsia="Times New Roman" w:cs="Times New Roman"/>
                <w:szCs w:val="24"/>
                <w:lang w:eastAsia="lt-LT"/>
              </w:rPr>
              <w:t xml:space="preserve">teikiamus prekių užsakymus, tiekiamų prekių sąmatą, dalyvauja susitikimuose su </w:t>
            </w:r>
            <w:r w:rsidRPr="00C6108A">
              <w:rPr>
                <w:rFonts w:eastAsia="Times New Roman" w:cs="Times New Roman"/>
                <w:b/>
                <w:szCs w:val="24"/>
                <w:lang w:eastAsia="lt-LT"/>
              </w:rPr>
              <w:t xml:space="preserve">Pirkėju </w:t>
            </w:r>
            <w:r w:rsidRPr="00C6108A">
              <w:rPr>
                <w:rFonts w:eastAsia="Times New Roman" w:cs="Times New Roman"/>
                <w:szCs w:val="24"/>
                <w:lang w:eastAsia="lt-LT"/>
              </w:rPr>
              <w:t xml:space="preserve">ir atlieka kitus veiksmus, būtinus tinkamam šios Sutarties vykdymui yra nurodyti Sutarties specialiojoje dalyje. </w:t>
            </w: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15.11. </w:t>
            </w:r>
            <w:r w:rsidRPr="00C6108A">
              <w:rPr>
                <w:rFonts w:eastAsia="Times New Roman" w:cs="Times New Roman"/>
                <w:b/>
                <w:szCs w:val="24"/>
                <w:lang w:eastAsia="lt-LT"/>
              </w:rPr>
              <w:t xml:space="preserve">Pirkėjo </w:t>
            </w:r>
            <w:r w:rsidRPr="00C6108A">
              <w:rPr>
                <w:rFonts w:eastAsia="Times New Roman" w:cs="Times New Roman"/>
                <w:szCs w:val="24"/>
                <w:lang w:eastAsia="lt-LT"/>
              </w:rPr>
              <w:t>paskirti asmuo/asmenys, kurie atstovauja</w:t>
            </w:r>
            <w:r w:rsidRPr="00C6108A">
              <w:rPr>
                <w:rFonts w:eastAsia="Times New Roman" w:cs="Times New Roman"/>
                <w:b/>
                <w:szCs w:val="24"/>
                <w:lang w:eastAsia="lt-LT"/>
              </w:rPr>
              <w:t xml:space="preserve"> Pirkėjui, </w:t>
            </w:r>
            <w:r w:rsidRPr="00C6108A">
              <w:rPr>
                <w:rFonts w:eastAsia="Times New Roman" w:cs="Times New Roman"/>
                <w:szCs w:val="24"/>
                <w:lang w:eastAsia="lt-LT"/>
              </w:rPr>
              <w:t>teikia</w:t>
            </w:r>
            <w:r w:rsidRPr="00C6108A">
              <w:rPr>
                <w:rFonts w:eastAsia="Times New Roman" w:cs="Times New Roman"/>
                <w:b/>
                <w:szCs w:val="24"/>
                <w:lang w:eastAsia="lt-LT"/>
              </w:rPr>
              <w:t xml:space="preserve"> Pardavėjui </w:t>
            </w:r>
            <w:r w:rsidRPr="00C6108A">
              <w:rPr>
                <w:rFonts w:eastAsia="Times New Roman" w:cs="Times New Roman"/>
                <w:szCs w:val="24"/>
                <w:lang w:eastAsia="lt-LT"/>
              </w:rPr>
              <w:t>prekių užsakymus, prekių sąmatą, dalyvauja susitikimuose su</w:t>
            </w:r>
            <w:r w:rsidRPr="00C6108A">
              <w:rPr>
                <w:rFonts w:eastAsia="Times New Roman" w:cs="Times New Roman"/>
                <w:b/>
                <w:szCs w:val="24"/>
                <w:lang w:eastAsia="lt-LT"/>
              </w:rPr>
              <w:t xml:space="preserve"> Pardavėju </w:t>
            </w:r>
            <w:r w:rsidRPr="00C6108A">
              <w:rPr>
                <w:rFonts w:eastAsia="Times New Roman" w:cs="Times New Roman"/>
                <w:szCs w:val="24"/>
                <w:lang w:eastAsia="lt-LT"/>
              </w:rPr>
              <w:t xml:space="preserve">ir atlieka kitus veiksmus, būtinus tinkamam šios Sutarties vykdymui, yra nurodyti Sutarties specialiojoje dalyje. </w:t>
            </w:r>
          </w:p>
          <w:p w:rsidR="008E3DE0" w:rsidRDefault="008E3DE0" w:rsidP="009517CC">
            <w:pPr>
              <w:jc w:val="both"/>
              <w:rPr>
                <w:rFonts w:cs="Times New Roman"/>
                <w:szCs w:val="24"/>
              </w:rPr>
            </w:pPr>
          </w:p>
          <w:p w:rsidR="00A75E1C" w:rsidRDefault="00A75E1C" w:rsidP="00A75E1C">
            <w:pPr>
              <w:jc w:val="both"/>
              <w:rPr>
                <w:b/>
              </w:rPr>
            </w:pPr>
            <w:r>
              <w:rPr>
                <w:b/>
              </w:rPr>
              <w:t>PIRKĖJAS</w:t>
            </w:r>
            <w:r w:rsidRPr="00DD4203">
              <w:rPr>
                <w:b/>
              </w:rPr>
              <w:t>:</w:t>
            </w:r>
          </w:p>
          <w:p w:rsidR="00A75E1C" w:rsidRDefault="00A75E1C" w:rsidP="00A75E1C">
            <w:pPr>
              <w:jc w:val="both"/>
              <w:rPr>
                <w:b/>
              </w:rPr>
            </w:pPr>
            <w:r>
              <w:rPr>
                <w:b/>
              </w:rPr>
              <w:t>Gynybos resursų agentūra prie</w:t>
            </w:r>
          </w:p>
          <w:p w:rsidR="00A75E1C" w:rsidRPr="00DD4203" w:rsidRDefault="00A75E1C" w:rsidP="00A75E1C">
            <w:pPr>
              <w:jc w:val="both"/>
              <w:rPr>
                <w:rFonts w:eastAsia="Arial"/>
                <w:b/>
              </w:rPr>
            </w:pPr>
            <w:r>
              <w:rPr>
                <w:b/>
              </w:rPr>
              <w:t>Krašto apsaugos ministerijos</w:t>
            </w:r>
          </w:p>
          <w:p w:rsidR="00A75E1C" w:rsidRDefault="00A75E1C" w:rsidP="00A75E1C">
            <w:pPr>
              <w:ind w:left="420"/>
              <w:rPr>
                <w:b/>
              </w:rPr>
            </w:pPr>
          </w:p>
          <w:p w:rsidR="00A75E1C" w:rsidRDefault="00A75E1C" w:rsidP="00A75E1C">
            <w:pPr>
              <w:jc w:val="both"/>
            </w:pPr>
            <w:r w:rsidRPr="00A75E1C">
              <w:t>Direktorius</w:t>
            </w:r>
          </w:p>
          <w:p w:rsidR="00A75E1C" w:rsidRDefault="00DD0754" w:rsidP="00A75E1C">
            <w:pPr>
              <w:jc w:val="both"/>
            </w:pPr>
            <w:r>
              <w:t>Sigitas Dzekunskas</w:t>
            </w:r>
          </w:p>
          <w:p w:rsidR="0006278A" w:rsidRDefault="0006278A" w:rsidP="00A75E1C">
            <w:pPr>
              <w:jc w:val="both"/>
            </w:pPr>
          </w:p>
          <w:p w:rsidR="0006278A" w:rsidRPr="00DD0754" w:rsidRDefault="0006278A" w:rsidP="00A75E1C">
            <w:pPr>
              <w:jc w:val="both"/>
            </w:pPr>
          </w:p>
          <w:p w:rsidR="00A75E1C" w:rsidRPr="00A75E1C" w:rsidRDefault="00DD0754" w:rsidP="00A75E1C">
            <w:pPr>
              <w:jc w:val="both"/>
              <w:rPr>
                <w:i/>
              </w:rPr>
            </w:pPr>
            <w:r>
              <w:rPr>
                <w:i/>
              </w:rPr>
              <w:t xml:space="preserve">                 (Parašas</w:t>
            </w:r>
            <w:r w:rsidR="00A75E1C">
              <w:rPr>
                <w:i/>
              </w:rPr>
              <w:t>)</w:t>
            </w:r>
          </w:p>
          <w:p w:rsidR="00A75E1C" w:rsidRPr="00633379" w:rsidRDefault="00A75E1C" w:rsidP="00873E31">
            <w:pPr>
              <w:jc w:val="both"/>
              <w:rPr>
                <w:rFonts w:cs="Times New Roman"/>
                <w:szCs w:val="24"/>
              </w:rPr>
            </w:pPr>
          </w:p>
        </w:tc>
        <w:tc>
          <w:tcPr>
            <w:tcW w:w="4677" w:type="dxa"/>
          </w:tcPr>
          <w:p w:rsidR="00873E31" w:rsidRPr="00633379" w:rsidRDefault="00873E31" w:rsidP="00873E31">
            <w:pPr>
              <w:rPr>
                <w:rFonts w:cs="Times New Roman"/>
                <w:b/>
                <w:szCs w:val="24"/>
                <w:lang w:val="en-GB"/>
              </w:rPr>
            </w:pPr>
            <w:r w:rsidRPr="00633379">
              <w:rPr>
                <w:rFonts w:cs="Times New Roman"/>
                <w:b/>
                <w:szCs w:val="24"/>
                <w:lang w:val="en-GB"/>
              </w:rPr>
              <w:lastRenderedPageBreak/>
              <w:t>SALES-PURCHASE CONTRACT NO.</w:t>
            </w:r>
          </w:p>
          <w:p w:rsidR="00873E31" w:rsidRPr="00633379" w:rsidRDefault="00873E31" w:rsidP="00873E31">
            <w:pPr>
              <w:rPr>
                <w:rFonts w:cs="Times New Roman"/>
                <w:szCs w:val="24"/>
                <w:lang w:val="en-GB"/>
              </w:rPr>
            </w:pPr>
          </w:p>
          <w:p w:rsidR="00873E31" w:rsidRPr="00633379" w:rsidRDefault="00F86BA1" w:rsidP="00873E31">
            <w:pPr>
              <w:rPr>
                <w:rFonts w:cs="Times New Roman"/>
                <w:szCs w:val="24"/>
                <w:lang w:val="en-GB"/>
              </w:rPr>
            </w:pPr>
            <w:r>
              <w:rPr>
                <w:rFonts w:cs="Times New Roman"/>
                <w:szCs w:val="24"/>
                <w:lang w:val="en-GB"/>
              </w:rPr>
              <w:t>__ ______________ 2024</w:t>
            </w:r>
            <w:r w:rsidR="00873E31" w:rsidRPr="00633379">
              <w:rPr>
                <w:rFonts w:cs="Times New Roman"/>
                <w:szCs w:val="24"/>
                <w:lang w:val="en-GB"/>
              </w:rPr>
              <w:t>, No.</w:t>
            </w:r>
          </w:p>
          <w:p w:rsidR="00873E31" w:rsidRPr="00633379" w:rsidRDefault="00873E31" w:rsidP="00873E31">
            <w:pPr>
              <w:rPr>
                <w:rFonts w:cs="Times New Roman"/>
                <w:szCs w:val="24"/>
                <w:lang w:val="en-GB"/>
              </w:rPr>
            </w:pPr>
            <w:r w:rsidRPr="00633379">
              <w:rPr>
                <w:rFonts w:cs="Times New Roman"/>
                <w:szCs w:val="24"/>
                <w:lang w:val="en-GB"/>
              </w:rPr>
              <w:t>Vilnius</w:t>
            </w:r>
          </w:p>
          <w:p w:rsidR="00873E31" w:rsidRPr="00633379" w:rsidRDefault="00873E31" w:rsidP="00873E31">
            <w:pPr>
              <w:rPr>
                <w:rFonts w:cs="Times New Roman"/>
                <w:b/>
                <w:szCs w:val="24"/>
                <w:lang w:val="en-GB"/>
              </w:rPr>
            </w:pPr>
            <w:r w:rsidRPr="00633379">
              <w:rPr>
                <w:rFonts w:cs="Times New Roman"/>
                <w:b/>
                <w:szCs w:val="24"/>
                <w:lang w:val="en-GB"/>
              </w:rPr>
              <w:t>I. SPECIAL PART</w:t>
            </w:r>
          </w:p>
          <w:p w:rsidR="00873E31" w:rsidRPr="00633379" w:rsidRDefault="00873E31" w:rsidP="00873E31">
            <w:pPr>
              <w:jc w:val="both"/>
              <w:rPr>
                <w:rFonts w:cs="Times New Roman"/>
                <w:szCs w:val="24"/>
                <w:lang w:val="en-GB"/>
              </w:rPr>
            </w:pPr>
          </w:p>
          <w:p w:rsidR="005A24E9" w:rsidRPr="006F5053" w:rsidRDefault="005A24E9" w:rsidP="005A24E9">
            <w:pPr>
              <w:jc w:val="both"/>
            </w:pPr>
            <w:r w:rsidRPr="006F5053">
              <w:rPr>
                <w:b/>
              </w:rPr>
              <w:t>Defence Materiel Agency under the Ministry of National Defence (hereinafter – DMA)</w:t>
            </w:r>
            <w:r w:rsidRPr="006F5053">
              <w:t xml:space="preserve">, represented by Director of the DMA Sigitas Dzekunskas, acting pursuant to the provisions of the DMA (hereinafter – the </w:t>
            </w:r>
            <w:r w:rsidRPr="006F5053">
              <w:rPr>
                <w:b/>
              </w:rPr>
              <w:t>Buyer</w:t>
            </w:r>
            <w:r w:rsidRPr="006F5053">
              <w:t>), and</w:t>
            </w:r>
          </w:p>
          <w:p w:rsidR="00C6108A" w:rsidRPr="005A24E9" w:rsidRDefault="00436497" w:rsidP="00896EDE">
            <w:pPr>
              <w:jc w:val="both"/>
            </w:pPr>
            <w:r>
              <w:rPr>
                <w:b/>
              </w:rPr>
              <w:t>Defenture B.V.</w:t>
            </w:r>
            <w:r w:rsidR="005A24E9" w:rsidRPr="006F5053">
              <w:t>, repres</w:t>
            </w:r>
            <w:r>
              <w:t>ented by CEO Mr. Henk van der Sheer</w:t>
            </w:r>
            <w:r w:rsidR="005A24E9" w:rsidRPr="00406058">
              <w:t>, acting pursuant to Extract from companies commercial register</w:t>
            </w:r>
            <w:r w:rsidR="005A24E9" w:rsidRPr="006F5053">
              <w:t xml:space="preserve"> (hereinafter – the </w:t>
            </w:r>
            <w:r w:rsidR="005A24E9" w:rsidRPr="006F5053">
              <w:rPr>
                <w:b/>
              </w:rPr>
              <w:t>Seller</w:t>
            </w:r>
            <w:r w:rsidR="005A24E9" w:rsidRPr="006F5053">
              <w:t>),</w:t>
            </w:r>
          </w:p>
          <w:p w:rsidR="00C6108A" w:rsidRPr="00C6108A" w:rsidRDefault="00C6108A" w:rsidP="00896EDE">
            <w:pPr>
              <w:jc w:val="both"/>
              <w:rPr>
                <w:rFonts w:eastAsia="Times New Roman" w:cs="Times New Roman"/>
                <w:szCs w:val="24"/>
                <w:lang w:val="en-GB" w:eastAsia="lt-LT"/>
              </w:rPr>
            </w:pPr>
            <w:r w:rsidRPr="00C6108A">
              <w:rPr>
                <w:rFonts w:eastAsia="Times New Roman" w:cs="Times New Roman"/>
                <w:szCs w:val="24"/>
                <w:lang w:val="en-GB" w:eastAsia="lt-LT"/>
              </w:rPr>
              <w:t>hereinafter collectively referred</w:t>
            </w:r>
            <w:r w:rsidRPr="00C6108A">
              <w:rPr>
                <w:rFonts w:eastAsia="Times New Roman" w:cs="Times New Roman"/>
                <w:szCs w:val="24"/>
                <w:lang w:eastAsia="lt-LT"/>
              </w:rPr>
              <w:t xml:space="preserve"> to </w:t>
            </w:r>
            <w:r w:rsidRPr="00C6108A">
              <w:rPr>
                <w:rFonts w:eastAsia="Times New Roman" w:cs="Times New Roman"/>
                <w:szCs w:val="24"/>
                <w:lang w:val="en-GB" w:eastAsia="lt-LT"/>
              </w:rPr>
              <w:t xml:space="preserve">in this contract for the public procurement and sale of goods are referred to as the Parties, and each individually as the Party, in accordance with the </w:t>
            </w:r>
            <w:r w:rsidRPr="00C6108A">
              <w:rPr>
                <w:rFonts w:eastAsia="Times New Roman" w:cs="Times New Roman"/>
                <w:iCs/>
                <w:szCs w:val="24"/>
                <w:lang w:val="en-GB" w:eastAsia="lt-LT"/>
              </w:rPr>
              <w:t>Law on public procurement of the Republic of Lithuania</w:t>
            </w:r>
            <w:r w:rsidRPr="00C6108A">
              <w:rPr>
                <w:rFonts w:eastAsia="Times New Roman" w:cs="Times New Roman"/>
                <w:i/>
                <w:iCs/>
                <w:szCs w:val="24"/>
                <w:lang w:val="en-GB" w:eastAsia="lt-LT"/>
              </w:rPr>
              <w:t xml:space="preserve"> </w:t>
            </w:r>
            <w:r w:rsidRPr="00C6108A">
              <w:rPr>
                <w:rFonts w:eastAsia="Times New Roman" w:cs="Times New Roman"/>
                <w:szCs w:val="24"/>
                <w:lang w:val="en-GB" w:eastAsia="lt-LT"/>
              </w:rPr>
              <w:t xml:space="preserve">(hereinafter referred to as the Law), </w:t>
            </w:r>
            <w:r w:rsidR="00436497">
              <w:rPr>
                <w:rFonts w:eastAsia="Times New Roman" w:cs="Times New Roman"/>
                <w:szCs w:val="24"/>
                <w:lang w:val="en-US" w:eastAsia="lt-LT"/>
              </w:rPr>
              <w:t xml:space="preserve">with a Tender submitted </w:t>
            </w:r>
            <w:r w:rsidRPr="00C6108A">
              <w:rPr>
                <w:rFonts w:eastAsia="Times New Roman" w:cs="Times New Roman"/>
                <w:szCs w:val="24"/>
                <w:lang w:val="en-US" w:eastAsia="lt-LT"/>
              </w:rPr>
              <w:t xml:space="preserve">by the </w:t>
            </w:r>
            <w:r w:rsidRPr="00C6108A">
              <w:rPr>
                <w:rFonts w:eastAsia="Times New Roman" w:cs="Times New Roman"/>
                <w:b/>
                <w:szCs w:val="24"/>
                <w:lang w:val="en-US" w:eastAsia="lt-LT"/>
              </w:rPr>
              <w:t>Seller</w:t>
            </w:r>
            <w:r w:rsidR="00436497">
              <w:rPr>
                <w:rFonts w:eastAsia="Times New Roman" w:cs="Times New Roman"/>
                <w:szCs w:val="24"/>
                <w:lang w:val="en-US" w:eastAsia="lt-LT"/>
              </w:rPr>
              <w:t xml:space="preserve"> in the </w:t>
            </w:r>
            <w:r w:rsidRPr="00C6108A">
              <w:rPr>
                <w:rFonts w:eastAsia="Times New Roman" w:cs="Times New Roman"/>
                <w:szCs w:val="24"/>
                <w:lang w:val="en-US" w:eastAsia="lt-LT"/>
              </w:rPr>
              <w:t>procur</w:t>
            </w:r>
            <w:r w:rsidR="00436497">
              <w:rPr>
                <w:rFonts w:eastAsia="Times New Roman" w:cs="Times New Roman"/>
                <w:szCs w:val="24"/>
                <w:lang w:val="en-US" w:eastAsia="lt-LT"/>
              </w:rPr>
              <w:t>ement “Special purpose off-road v</w:t>
            </w:r>
            <w:r w:rsidRPr="00C6108A">
              <w:rPr>
                <w:rFonts w:eastAsia="Times New Roman" w:cs="Times New Roman"/>
                <w:szCs w:val="24"/>
                <w:lang w:val="en-US" w:eastAsia="lt-LT"/>
              </w:rPr>
              <w:t>ehicles</w:t>
            </w:r>
            <w:r w:rsidR="00436497">
              <w:rPr>
                <w:rFonts w:eastAsia="Calibri" w:cs="Times New Roman"/>
                <w:szCs w:val="24"/>
                <w:lang w:val="en-US" w:eastAsia="lt-LT"/>
              </w:rPr>
              <w:t>” on 15</w:t>
            </w:r>
            <w:r w:rsidR="00436497" w:rsidRPr="00436497">
              <w:rPr>
                <w:rFonts w:eastAsia="Calibri" w:cs="Times New Roman"/>
                <w:szCs w:val="24"/>
                <w:vertAlign w:val="superscript"/>
                <w:lang w:val="en-US" w:eastAsia="lt-LT"/>
              </w:rPr>
              <w:t>th</w:t>
            </w:r>
            <w:r w:rsidR="00436497">
              <w:rPr>
                <w:rFonts w:eastAsia="Calibri" w:cs="Times New Roman"/>
                <w:szCs w:val="24"/>
                <w:lang w:val="en-US" w:eastAsia="lt-LT"/>
              </w:rPr>
              <w:t xml:space="preserve"> November 2024</w:t>
            </w:r>
            <w:r w:rsidRPr="00C6108A">
              <w:rPr>
                <w:rFonts w:eastAsia="Times New Roman" w:cs="Times New Roman"/>
                <w:szCs w:val="24"/>
                <w:lang w:val="en-GB" w:eastAsia="lt-LT"/>
              </w:rPr>
              <w:t xml:space="preserve"> and taking into account that </w:t>
            </w:r>
            <w:r w:rsidRPr="00C6108A">
              <w:rPr>
                <w:rFonts w:eastAsia="Times New Roman" w:cs="Times New Roman"/>
                <w:b/>
                <w:bCs/>
                <w:szCs w:val="24"/>
                <w:lang w:val="en-GB" w:eastAsia="lt-LT"/>
              </w:rPr>
              <w:t>the Buyer</w:t>
            </w:r>
            <w:r w:rsidRPr="00C6108A">
              <w:rPr>
                <w:rFonts w:eastAsia="Times New Roman" w:cs="Times New Roman"/>
                <w:szCs w:val="24"/>
                <w:lang w:val="en-GB" w:eastAsia="lt-LT"/>
              </w:rPr>
              <w:t xml:space="preserve"> is entrusted with the provision of goods, services and works in accordance with Article 3(3)(2) of the Republic of Lithuania Law on the Organisation of the National Defence System and Military Service and the internal regulations of the Defence Materiel Agency under the Ministry of National Defence approved by order of the Minister of National Defence of the Republic of Lithuania, have concluded this contract for the public procurement-sale of goods, hereinafter referred to as the Contract, and have agreed on the following terms and conditions.</w:t>
            </w:r>
          </w:p>
          <w:p w:rsidR="0016485D" w:rsidRPr="00674945" w:rsidRDefault="0016485D" w:rsidP="00873E31">
            <w:pPr>
              <w:jc w:val="both"/>
              <w:rPr>
                <w:rFonts w:cs="Times New Roman"/>
                <w:szCs w:val="24"/>
              </w:rPr>
            </w:pPr>
          </w:p>
          <w:p w:rsidR="00C6108A" w:rsidRPr="00C6108A" w:rsidRDefault="00C6108A" w:rsidP="00C6108A">
            <w:pPr>
              <w:jc w:val="both"/>
              <w:rPr>
                <w:rFonts w:eastAsia="Times New Roman" w:cs="Times New Roman"/>
                <w:b/>
                <w:szCs w:val="24"/>
                <w:lang w:eastAsia="lt-LT"/>
              </w:rPr>
            </w:pPr>
            <w:r w:rsidRPr="00C6108A">
              <w:rPr>
                <w:rFonts w:eastAsia="Times New Roman" w:cs="Times New Roman"/>
                <w:b/>
                <w:szCs w:val="24"/>
                <w:lang w:eastAsia="lt-LT"/>
              </w:rPr>
              <w:t xml:space="preserve">1. </w:t>
            </w:r>
            <w:r w:rsidRPr="00C6108A">
              <w:rPr>
                <w:rFonts w:eastAsia="Times New Roman" w:cs="Times New Roman"/>
                <w:b/>
                <w:szCs w:val="24"/>
                <w:lang w:val="en-GB" w:eastAsia="lt-LT"/>
              </w:rPr>
              <w:t>Object of the Contract</w:t>
            </w:r>
          </w:p>
          <w:p w:rsidR="00C6108A" w:rsidRPr="00842BAC" w:rsidRDefault="00C6108A" w:rsidP="00C6108A">
            <w:pPr>
              <w:jc w:val="both"/>
              <w:rPr>
                <w:b/>
              </w:rPr>
            </w:pPr>
            <w:r w:rsidRPr="00C6108A">
              <w:rPr>
                <w:rFonts w:eastAsia="Times New Roman" w:cs="Times New Roman"/>
                <w:szCs w:val="24"/>
                <w:lang w:eastAsia="lt-LT"/>
              </w:rPr>
              <w:t xml:space="preserve">1.1. </w:t>
            </w:r>
            <w:r w:rsidRPr="00C6108A">
              <w:rPr>
                <w:rFonts w:eastAsia="Times New Roman" w:cs="Times New Roman"/>
                <w:szCs w:val="24"/>
                <w:lang w:val="en-GB" w:eastAsia="lt-LT"/>
              </w:rPr>
              <w:t>The</w:t>
            </w:r>
            <w:r w:rsidRPr="00C6108A">
              <w:rPr>
                <w:rFonts w:eastAsia="Times New Roman" w:cs="Times New Roman"/>
                <w:b/>
                <w:szCs w:val="24"/>
                <w:lang w:val="en-GB" w:eastAsia="lt-LT"/>
              </w:rPr>
              <w:t xml:space="preserve"> Seller </w:t>
            </w:r>
            <w:r w:rsidRPr="00C6108A">
              <w:rPr>
                <w:rFonts w:eastAsia="Times New Roman" w:cs="Times New Roman"/>
                <w:bCs/>
                <w:szCs w:val="24"/>
                <w:lang w:val="en-GB" w:eastAsia="lt-LT"/>
              </w:rPr>
              <w:t xml:space="preserve">undertakes to sell and deliver to </w:t>
            </w:r>
            <w:r w:rsidRPr="00C6108A">
              <w:rPr>
                <w:rFonts w:eastAsia="Times New Roman" w:cs="Times New Roman"/>
                <w:szCs w:val="24"/>
                <w:lang w:val="en-GB" w:eastAsia="lt-LT"/>
              </w:rPr>
              <w:t>the</w:t>
            </w:r>
            <w:r w:rsidRPr="00C6108A">
              <w:rPr>
                <w:rFonts w:eastAsia="Times New Roman" w:cs="Times New Roman"/>
                <w:b/>
                <w:szCs w:val="24"/>
                <w:lang w:val="en-GB" w:eastAsia="lt-LT"/>
              </w:rPr>
              <w:t xml:space="preserve"> Buyer Special purpose wehicles</w:t>
            </w:r>
            <w:r w:rsidRPr="00C6108A">
              <w:rPr>
                <w:rFonts w:eastAsia="Arial Unicode MS" w:cs="Times New Roman"/>
                <w:b/>
                <w:szCs w:val="24"/>
                <w:bdr w:val="nil"/>
                <w:lang w:val="en-US"/>
              </w:rPr>
              <w:t xml:space="preserve"> </w:t>
            </w:r>
            <w:r w:rsidR="00AF3A7A">
              <w:rPr>
                <w:rFonts w:eastAsia="Arial Unicode MS" w:cs="Times New Roman"/>
                <w:b/>
                <w:szCs w:val="24"/>
                <w:bdr w:val="nil"/>
                <w:lang w:val="en-US"/>
              </w:rPr>
              <w:t xml:space="preserve">GRF </w:t>
            </w:r>
            <w:r w:rsidRPr="00C6108A">
              <w:rPr>
                <w:rFonts w:eastAsia="Times New Roman" w:cs="Times New Roman"/>
                <w:b/>
                <w:szCs w:val="24"/>
                <w:lang w:eastAsia="lt-LT"/>
              </w:rPr>
              <w:t>(</w:t>
            </w:r>
            <w:r w:rsidR="0040768A">
              <w:rPr>
                <w:rFonts w:eastAsia="Times New Roman" w:cs="Times New Roman"/>
                <w:bCs/>
                <w:iCs/>
                <w:szCs w:val="24"/>
                <w:lang w:val="en-GB" w:eastAsia="lt-LT"/>
              </w:rPr>
              <w:t>Defenture B.V., Ne</w:t>
            </w:r>
            <w:r w:rsidR="00AF3A7A">
              <w:rPr>
                <w:rFonts w:eastAsia="Times New Roman" w:cs="Times New Roman"/>
                <w:bCs/>
                <w:iCs/>
                <w:szCs w:val="24"/>
                <w:lang w:val="en-GB" w:eastAsia="lt-LT"/>
              </w:rPr>
              <w:t>therlands)</w:t>
            </w:r>
            <w:r w:rsidRPr="00C6108A">
              <w:rPr>
                <w:rFonts w:eastAsia="Times New Roman" w:cs="Times New Roman"/>
                <w:bCs/>
                <w:szCs w:val="24"/>
                <w:lang w:val="en-GB" w:eastAsia="lt-LT"/>
              </w:rPr>
              <w:t xml:space="preserve"> (hereinafter referred to as the Goods) complying with the technical requirements of Annex 1 to the Contract “</w:t>
            </w:r>
            <w:r w:rsidR="00842BAC">
              <w:t>Technical Specification for Unarmoured (lightly armoured) O</w:t>
            </w:r>
            <w:r w:rsidR="00842BAC" w:rsidRPr="00842BAC">
              <w:t>ff-road vehicle</w:t>
            </w:r>
            <w:r w:rsidRPr="00C6108A">
              <w:rPr>
                <w:rFonts w:eastAsia="Arial Unicode MS" w:cs="Times New Roman"/>
                <w:szCs w:val="24"/>
                <w:bdr w:val="nil"/>
              </w:rPr>
              <w:t>“</w:t>
            </w:r>
            <w:r w:rsidR="00AF3A7A">
              <w:rPr>
                <w:rFonts w:eastAsia="Times New Roman" w:cs="Times New Roman"/>
                <w:bCs/>
                <w:szCs w:val="24"/>
                <w:lang w:val="en-GB" w:eastAsia="lt-LT"/>
              </w:rPr>
              <w:t xml:space="preserve"> </w:t>
            </w:r>
            <w:r w:rsidRPr="00C6108A">
              <w:rPr>
                <w:rFonts w:eastAsia="Times New Roman" w:cs="Times New Roman"/>
                <w:szCs w:val="24"/>
                <w:lang w:eastAsia="lt-LT"/>
              </w:rPr>
              <w:t xml:space="preserve">(hereinafter referred to as Annex 1) and with the other requirements of the Contract and the annexes hereto. </w:t>
            </w: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lastRenderedPageBreak/>
              <w:t xml:space="preserve">1.2. Maximum quantity of the Goods to be purchased under this Contract –32 (thirty two) units. </w:t>
            </w:r>
          </w:p>
          <w:p w:rsid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1.3. The </w:t>
            </w:r>
            <w:r w:rsidRPr="00C6108A">
              <w:rPr>
                <w:rFonts w:eastAsia="Times New Roman" w:cs="Times New Roman"/>
                <w:b/>
                <w:szCs w:val="24"/>
                <w:lang w:eastAsia="lt-LT"/>
              </w:rPr>
              <w:t xml:space="preserve">Buyer </w:t>
            </w:r>
            <w:r w:rsidRPr="00C6108A">
              <w:rPr>
                <w:rFonts w:eastAsia="Times New Roman" w:cs="Times New Roman"/>
                <w:szCs w:val="24"/>
                <w:lang w:eastAsia="lt-LT"/>
              </w:rPr>
              <w:t>undertakes to purchase 25 (twenty five) units of the Goods, but does not undertake to purchase maximum quantity of the Goods specified in Clause 1.2 of the Special Part of the Contract.</w:t>
            </w:r>
          </w:p>
          <w:p w:rsidR="004E5941" w:rsidRPr="00C6108A" w:rsidRDefault="004E5941" w:rsidP="00C6108A">
            <w:pPr>
              <w:jc w:val="both"/>
              <w:rPr>
                <w:rFonts w:eastAsia="Times New Roman" w:cs="Times New Roman"/>
                <w:szCs w:val="24"/>
                <w:lang w:eastAsia="lt-LT"/>
              </w:rPr>
            </w:pPr>
          </w:p>
          <w:p w:rsidR="00C6108A" w:rsidRPr="00C6108A" w:rsidRDefault="00C6108A" w:rsidP="00C6108A">
            <w:pPr>
              <w:jc w:val="both"/>
              <w:rPr>
                <w:rFonts w:eastAsia="Times New Roman" w:cs="Times New Roman"/>
                <w:szCs w:val="24"/>
                <w:lang w:eastAsia="lt-LT"/>
              </w:rPr>
            </w:pPr>
            <w:r w:rsidRPr="00C6108A">
              <w:rPr>
                <w:rFonts w:eastAsia="Times New Roman" w:cs="Times New Roman"/>
                <w:szCs w:val="24"/>
                <w:lang w:eastAsia="lt-LT"/>
              </w:rPr>
              <w:t xml:space="preserve">1.4. Where necessary, the </w:t>
            </w:r>
            <w:r w:rsidRPr="00C6108A">
              <w:rPr>
                <w:rFonts w:eastAsia="Times New Roman" w:cs="Times New Roman"/>
                <w:b/>
                <w:szCs w:val="24"/>
                <w:lang w:eastAsia="lt-LT"/>
              </w:rPr>
              <w:t>Buyer</w:t>
            </w:r>
            <w:r w:rsidRPr="00C6108A">
              <w:rPr>
                <w:rFonts w:eastAsia="Times New Roman" w:cs="Times New Roman"/>
                <w:szCs w:val="24"/>
                <w:lang w:eastAsia="lt-LT"/>
              </w:rPr>
              <w:t xml:space="preserve"> shall have the right to purchase the goods not listed in the Contract and its annexes but relating to the object of the procurement up to 10 (ten) % of the </w:t>
            </w:r>
            <w:r w:rsidR="00842BAC">
              <w:rPr>
                <w:rFonts w:eastAsia="Times New Roman" w:cs="Times New Roman"/>
                <w:szCs w:val="24"/>
                <w:lang w:eastAsia="lt-LT"/>
              </w:rPr>
              <w:t xml:space="preserve">initial </w:t>
            </w:r>
            <w:r w:rsidRPr="00C6108A">
              <w:rPr>
                <w:rFonts w:eastAsia="Times New Roman" w:cs="Times New Roman"/>
                <w:szCs w:val="24"/>
                <w:lang w:eastAsia="lt-LT"/>
              </w:rPr>
              <w:t>Contract value specified in Clause 2.1 of the Special Part of the Contract.</w:t>
            </w:r>
          </w:p>
          <w:p w:rsidR="00415393" w:rsidRDefault="00C6108A" w:rsidP="00C6108A">
            <w:pPr>
              <w:jc w:val="both"/>
              <w:rPr>
                <w:rFonts w:eastAsia="Times New Roman" w:cs="Times New Roman"/>
                <w:szCs w:val="24"/>
                <w:lang w:val="en-GB" w:eastAsia="lt-LT"/>
              </w:rPr>
            </w:pPr>
            <w:r w:rsidRPr="00C6108A">
              <w:rPr>
                <w:rFonts w:eastAsia="Times New Roman" w:cs="Times New Roman"/>
                <w:szCs w:val="24"/>
                <w:lang w:eastAsia="lt-LT"/>
              </w:rPr>
              <w:t xml:space="preserve">1.5. </w:t>
            </w:r>
            <w:r w:rsidRPr="00C6108A">
              <w:rPr>
                <w:rFonts w:eastAsia="Times New Roman" w:cs="Times New Roman"/>
                <w:szCs w:val="24"/>
                <w:lang w:val="en-GB" w:eastAsia="lt-LT"/>
              </w:rPr>
              <w:t xml:space="preserve">Lithuanian Armed Forces (hereinafter referred to as </w:t>
            </w:r>
            <w:r w:rsidRPr="00C6108A">
              <w:rPr>
                <w:rFonts w:eastAsia="Times New Roman" w:cs="Times New Roman"/>
                <w:bCs/>
                <w:szCs w:val="24"/>
                <w:lang w:val="en-GB" w:eastAsia="lt-LT"/>
              </w:rPr>
              <w:t>the</w:t>
            </w:r>
            <w:r w:rsidRPr="00C6108A">
              <w:rPr>
                <w:rFonts w:eastAsia="Times New Roman" w:cs="Times New Roman"/>
                <w:b/>
                <w:bCs/>
                <w:szCs w:val="24"/>
                <w:lang w:val="en-GB" w:eastAsia="lt-LT"/>
              </w:rPr>
              <w:t xml:space="preserve"> Payer</w:t>
            </w:r>
            <w:r w:rsidRPr="00C6108A">
              <w:rPr>
                <w:rFonts w:eastAsia="Times New Roman" w:cs="Times New Roman"/>
                <w:szCs w:val="24"/>
                <w:lang w:val="en-GB" w:eastAsia="lt-LT"/>
              </w:rPr>
              <w:t xml:space="preserve">) shall pay to </w:t>
            </w:r>
            <w:r w:rsidRPr="00C6108A">
              <w:rPr>
                <w:rFonts w:eastAsia="Times New Roman" w:cs="Times New Roman"/>
                <w:bCs/>
                <w:szCs w:val="24"/>
                <w:lang w:val="en-GB" w:eastAsia="lt-LT"/>
              </w:rPr>
              <w:t>the</w:t>
            </w:r>
            <w:r w:rsidRPr="00C6108A">
              <w:rPr>
                <w:rFonts w:eastAsia="Times New Roman" w:cs="Times New Roman"/>
                <w:b/>
                <w:bCs/>
                <w:szCs w:val="24"/>
                <w:lang w:val="en-GB" w:eastAsia="lt-LT"/>
              </w:rPr>
              <w:t xml:space="preserve"> Seller</w:t>
            </w:r>
            <w:r w:rsidRPr="00C6108A">
              <w:rPr>
                <w:rFonts w:eastAsia="Times New Roman" w:cs="Times New Roman"/>
                <w:szCs w:val="24"/>
                <w:lang w:val="en-GB" w:eastAsia="lt-LT"/>
              </w:rPr>
              <w:t xml:space="preserve"> for the Goods that comply with the requirements specified in the Contract and its annexes in accordance with the procedure laid down in this Contract.</w:t>
            </w:r>
          </w:p>
          <w:p w:rsidR="00C6108A" w:rsidRPr="00F64BA5" w:rsidRDefault="00C6108A" w:rsidP="00C6108A">
            <w:pPr>
              <w:jc w:val="both"/>
              <w:rPr>
                <w:rFonts w:eastAsia="Calibri" w:cs="Times New Roman"/>
                <w:szCs w:val="24"/>
              </w:rPr>
            </w:pPr>
          </w:p>
          <w:p w:rsidR="00C6108A" w:rsidRPr="00C6108A" w:rsidRDefault="00C6108A" w:rsidP="00C6108A">
            <w:pPr>
              <w:jc w:val="left"/>
              <w:rPr>
                <w:rFonts w:eastAsia="Times New Roman" w:cs="Times New Roman"/>
                <w:b/>
                <w:szCs w:val="24"/>
                <w:lang w:eastAsia="lt-LT"/>
              </w:rPr>
            </w:pPr>
            <w:r w:rsidRPr="00C6108A">
              <w:rPr>
                <w:rFonts w:eastAsia="Times New Roman" w:cs="Times New Roman"/>
                <w:b/>
                <w:szCs w:val="24"/>
                <w:lang w:eastAsia="lt-LT"/>
              </w:rPr>
              <w:t xml:space="preserve">2. </w:t>
            </w:r>
            <w:r w:rsidRPr="00C6108A">
              <w:rPr>
                <w:rFonts w:eastAsia="Times New Roman" w:cs="Times New Roman"/>
                <w:b/>
                <w:szCs w:val="24"/>
                <w:lang w:val="en-GB" w:eastAsia="lt-LT"/>
              </w:rPr>
              <w:t>Contract price/value/the price of the Goods/pricing rules</w:t>
            </w:r>
          </w:p>
          <w:p w:rsidR="003114EF" w:rsidRPr="00C6108A" w:rsidRDefault="00842BAC" w:rsidP="00C6108A">
            <w:pPr>
              <w:jc w:val="both"/>
              <w:rPr>
                <w:rFonts w:eastAsia="Times New Roman" w:cs="Times New Roman"/>
                <w:szCs w:val="24"/>
                <w:lang w:eastAsia="lt-LT"/>
              </w:rPr>
            </w:pPr>
            <w:r>
              <w:rPr>
                <w:rFonts w:eastAsia="Times New Roman" w:cs="Times New Roman"/>
                <w:szCs w:val="24"/>
                <w:lang w:eastAsia="lt-LT"/>
              </w:rPr>
              <w:t>2.1. The</w:t>
            </w:r>
            <w:r w:rsidR="00C6108A" w:rsidRPr="00C6108A">
              <w:rPr>
                <w:rFonts w:eastAsia="Times New Roman" w:cs="Times New Roman"/>
                <w:szCs w:val="24"/>
                <w:lang w:eastAsia="lt-LT"/>
              </w:rPr>
              <w:t xml:space="preserve"> initial value of the Contract is - </w:t>
            </w:r>
            <w:r w:rsidR="00157F7D" w:rsidRPr="00AF3A7A">
              <w:rPr>
                <w:rFonts w:eastAsia="Calibri" w:cs="Times New Roman"/>
                <w:b/>
                <w:szCs w:val="24"/>
                <w:lang w:eastAsia="lt-LT"/>
              </w:rPr>
              <w:t>20 116 480,00 EUR</w:t>
            </w:r>
            <w:r w:rsidR="00157F7D" w:rsidRPr="003F04DC">
              <w:rPr>
                <w:rFonts w:eastAsia="Calibri" w:cs="Times New Roman"/>
                <w:szCs w:val="24"/>
                <w:lang w:eastAsia="lt-LT"/>
              </w:rPr>
              <w:t xml:space="preserve"> (</w:t>
            </w:r>
            <w:r w:rsidR="00157F7D">
              <w:rPr>
                <w:rFonts w:eastAsia="Calibri" w:cs="Times New Roman"/>
                <w:szCs w:val="24"/>
                <w:lang w:eastAsia="lt-LT"/>
              </w:rPr>
              <w:t>twenty million one hundred sixteen thousand four hundred eighty euros and 00 ct</w:t>
            </w:r>
            <w:r w:rsidR="00157F7D" w:rsidRPr="003F04DC">
              <w:rPr>
                <w:rFonts w:eastAsia="Calibri" w:cs="Times New Roman"/>
                <w:szCs w:val="24"/>
                <w:lang w:eastAsia="lt-LT"/>
              </w:rPr>
              <w:t>)</w:t>
            </w:r>
            <w:r w:rsidR="00157F7D">
              <w:rPr>
                <w:rFonts w:eastAsia="Calibri" w:cs="Times New Roman"/>
                <w:szCs w:val="24"/>
                <w:lang w:eastAsia="lt-LT"/>
              </w:rPr>
              <w:t>,</w:t>
            </w:r>
            <w:r w:rsidR="00157F7D">
              <w:rPr>
                <w:rFonts w:eastAsia="Times New Roman" w:cs="Times New Roman"/>
                <w:szCs w:val="24"/>
                <w:lang w:eastAsia="lt-LT"/>
              </w:rPr>
              <w:t xml:space="preserve"> ex</w:t>
            </w:r>
            <w:r w:rsidR="00C6108A" w:rsidRPr="00C6108A">
              <w:rPr>
                <w:rFonts w:eastAsia="Times New Roman" w:cs="Times New Roman"/>
                <w:szCs w:val="24"/>
                <w:lang w:eastAsia="lt-LT"/>
              </w:rPr>
              <w:t>cluding</w:t>
            </w:r>
            <w:r w:rsidR="00157F7D">
              <w:rPr>
                <w:rFonts w:eastAsia="Times New Roman" w:cs="Times New Roman"/>
                <w:szCs w:val="24"/>
                <w:lang w:eastAsia="lt-LT"/>
              </w:rPr>
              <w:t xml:space="preserve"> 21%</w:t>
            </w:r>
            <w:r w:rsidR="00C6108A" w:rsidRPr="00C6108A">
              <w:rPr>
                <w:rFonts w:eastAsia="Times New Roman" w:cs="Times New Roman"/>
                <w:szCs w:val="24"/>
                <w:lang w:eastAsia="lt-LT"/>
              </w:rPr>
              <w:t xml:space="preserve"> value added tax (hereinafter refe</w:t>
            </w:r>
            <w:r>
              <w:rPr>
                <w:rFonts w:eastAsia="Times New Roman" w:cs="Times New Roman"/>
                <w:szCs w:val="24"/>
                <w:lang w:eastAsia="lt-LT"/>
              </w:rPr>
              <w:t>rred to as VAT).</w:t>
            </w:r>
            <w:r w:rsidR="006E54B6">
              <w:rPr>
                <w:rFonts w:eastAsia="Times New Roman" w:cs="Times New Roman"/>
                <w:szCs w:val="24"/>
                <w:lang w:eastAsia="lt-LT"/>
              </w:rPr>
              <w:t xml:space="preserve"> VAT is not included, because the </w:t>
            </w:r>
            <w:r w:rsidR="006E54B6" w:rsidRPr="006E54B6">
              <w:rPr>
                <w:rFonts w:eastAsia="Times New Roman" w:cs="Times New Roman"/>
                <w:b/>
                <w:szCs w:val="24"/>
                <w:lang w:eastAsia="lt-LT"/>
              </w:rPr>
              <w:t>Seller</w:t>
            </w:r>
            <w:r w:rsidR="006E54B6">
              <w:rPr>
                <w:rFonts w:eastAsia="Times New Roman" w:cs="Times New Roman"/>
                <w:szCs w:val="24"/>
                <w:lang w:eastAsia="lt-LT"/>
              </w:rPr>
              <w:t xml:space="preserve"> is company registered in foreign country.</w:t>
            </w:r>
          </w:p>
          <w:p w:rsidR="00A643B0" w:rsidRPr="00C6108A" w:rsidRDefault="00A643B0" w:rsidP="00C6108A">
            <w:pPr>
              <w:jc w:val="both"/>
              <w:rPr>
                <w:rFonts w:eastAsia="Times New Roman" w:cs="Times New Roman"/>
                <w:szCs w:val="24"/>
                <w:lang w:eastAsia="lt-LT"/>
              </w:rPr>
            </w:pPr>
            <w:r>
              <w:rPr>
                <w:rFonts w:eastAsia="Times New Roman" w:cs="Times New Roman"/>
                <w:szCs w:val="24"/>
                <w:lang w:eastAsia="lt-LT"/>
              </w:rPr>
              <w:t>2.2. Rate per 1 (one) unit o</w:t>
            </w:r>
            <w:r w:rsidR="00C6108A" w:rsidRPr="00C6108A">
              <w:rPr>
                <w:rFonts w:eastAsia="Times New Roman" w:cs="Times New Roman"/>
                <w:szCs w:val="24"/>
                <w:lang w:eastAsia="lt-LT"/>
              </w:rPr>
              <w:t xml:space="preserve">f the Goods is - </w:t>
            </w:r>
            <w:r w:rsidRPr="00A643B0">
              <w:rPr>
                <w:rFonts w:eastAsia="Calibri" w:cs="Times New Roman"/>
                <w:b/>
                <w:szCs w:val="24"/>
                <w:lang w:eastAsia="lt-LT"/>
              </w:rPr>
              <w:t>628 640,</w:t>
            </w:r>
            <w:r>
              <w:rPr>
                <w:rFonts w:eastAsia="Calibri" w:cs="Times New Roman"/>
                <w:b/>
                <w:szCs w:val="24"/>
                <w:lang w:eastAsia="lt-LT"/>
              </w:rPr>
              <w:t xml:space="preserve">00 </w:t>
            </w:r>
            <w:r w:rsidRPr="00A643B0">
              <w:rPr>
                <w:rFonts w:eastAsia="Calibri" w:cs="Times New Roman"/>
                <w:b/>
                <w:szCs w:val="24"/>
                <w:lang w:eastAsia="lt-LT"/>
              </w:rPr>
              <w:t>EUR</w:t>
            </w:r>
            <w:r>
              <w:rPr>
                <w:rFonts w:eastAsia="Calibri" w:cs="Times New Roman"/>
                <w:szCs w:val="24"/>
                <w:lang w:eastAsia="lt-LT"/>
              </w:rPr>
              <w:t xml:space="preserve"> (six hundred twenty eight thousand six hundred forty euros and 00 ct)</w:t>
            </w:r>
            <w:r w:rsidR="00C6108A" w:rsidRPr="00C6108A">
              <w:rPr>
                <w:rFonts w:eastAsia="Times New Roman" w:cs="Times New Roman"/>
                <w:szCs w:val="24"/>
                <w:lang w:eastAsia="lt-LT"/>
              </w:rPr>
              <w:t xml:space="preserve"> excluding VAT.</w:t>
            </w:r>
          </w:p>
          <w:p w:rsidR="00896EDE" w:rsidRPr="00896EDE" w:rsidRDefault="00896EDE" w:rsidP="00896EDE">
            <w:pPr>
              <w:jc w:val="both"/>
              <w:rPr>
                <w:rFonts w:eastAsia="Times New Roman" w:cs="Times New Roman"/>
                <w:szCs w:val="24"/>
                <w:lang w:eastAsia="lt-LT"/>
              </w:rPr>
            </w:pPr>
            <w:r w:rsidRPr="00896EDE">
              <w:rPr>
                <w:rFonts w:eastAsia="Times New Roman" w:cs="Times New Roman"/>
                <w:szCs w:val="24"/>
                <w:lang w:eastAsia="lt-LT"/>
              </w:rPr>
              <w:t xml:space="preserve">2.3. </w:t>
            </w:r>
            <w:r w:rsidRPr="00896EDE">
              <w:rPr>
                <w:rFonts w:eastAsia="Times New Roman" w:cs="Times New Roman"/>
                <w:szCs w:val="24"/>
                <w:lang w:val="en-GB" w:eastAsia="lt-LT"/>
              </w:rPr>
              <w:t>The Contract shall be subject to a fixed-rate pricing.</w:t>
            </w:r>
          </w:p>
          <w:p w:rsidR="00896EDE" w:rsidRPr="00896EDE" w:rsidRDefault="00896EDE" w:rsidP="00896EDE">
            <w:pPr>
              <w:jc w:val="both"/>
              <w:rPr>
                <w:rFonts w:eastAsia="Times New Roman" w:cs="Times New Roman"/>
                <w:szCs w:val="24"/>
                <w:lang w:val="en-GB" w:eastAsia="lt-LT"/>
              </w:rPr>
            </w:pPr>
            <w:r w:rsidRPr="00896EDE">
              <w:rPr>
                <w:rFonts w:eastAsia="Times New Roman" w:cs="Times New Roman"/>
                <w:szCs w:val="24"/>
                <w:lang w:eastAsia="lt-LT"/>
              </w:rPr>
              <w:t xml:space="preserve">2.4. </w:t>
            </w:r>
            <w:r w:rsidRPr="00896EDE">
              <w:rPr>
                <w:rFonts w:eastAsia="Times New Roman" w:cs="Times New Roman"/>
                <w:szCs w:val="24"/>
                <w:lang w:val="en-GB" w:eastAsia="lt-LT"/>
              </w:rPr>
              <w:t xml:space="preserve">The price of the Goods shall include all taxes and all expenses incurred by </w:t>
            </w:r>
            <w:r w:rsidRPr="00896EDE">
              <w:rPr>
                <w:rFonts w:eastAsia="Times New Roman" w:cs="Times New Roman"/>
                <w:bCs/>
                <w:szCs w:val="24"/>
                <w:lang w:val="en-GB" w:eastAsia="lt-LT"/>
              </w:rPr>
              <w:t>the</w:t>
            </w:r>
            <w:r w:rsidRPr="00896EDE">
              <w:rPr>
                <w:rFonts w:eastAsia="Times New Roman" w:cs="Times New Roman"/>
                <w:b/>
                <w:bCs/>
                <w:szCs w:val="24"/>
                <w:lang w:val="en-GB" w:eastAsia="lt-LT"/>
              </w:rPr>
              <w:t xml:space="preserve"> Seller</w:t>
            </w:r>
            <w:r w:rsidRPr="00896EDE">
              <w:rPr>
                <w:rFonts w:eastAsia="Times New Roman" w:cs="Times New Roman"/>
                <w:szCs w:val="24"/>
                <w:lang w:val="en-GB" w:eastAsia="lt-LT"/>
              </w:rPr>
              <w:t xml:space="preserve"> related to the sale and delivery of the Goods and which may affect the price of the Goods, or which may arise in the performance of this Contract. By entering into this Contract, </w:t>
            </w:r>
            <w:r w:rsidRPr="00896EDE">
              <w:rPr>
                <w:rFonts w:eastAsia="Times New Roman" w:cs="Times New Roman"/>
                <w:bCs/>
                <w:szCs w:val="24"/>
                <w:lang w:val="en-GB" w:eastAsia="lt-LT"/>
              </w:rPr>
              <w:t>the</w:t>
            </w:r>
            <w:r w:rsidRPr="00896EDE">
              <w:rPr>
                <w:rFonts w:eastAsia="Times New Roman" w:cs="Times New Roman"/>
                <w:b/>
                <w:bCs/>
                <w:szCs w:val="24"/>
                <w:lang w:val="en-GB" w:eastAsia="lt-LT"/>
              </w:rPr>
              <w:t xml:space="preserve"> Seller</w:t>
            </w:r>
            <w:r w:rsidRPr="00896EDE">
              <w:rPr>
                <w:rFonts w:eastAsia="Times New Roman" w:cs="Times New Roman"/>
                <w:szCs w:val="24"/>
                <w:lang w:val="en-GB" w:eastAsia="lt-LT"/>
              </w:rPr>
              <w:t xml:space="preserve"> assesses the total scope of the Goods and shall assume the risk of fluctuations in the amount of expenses. </w:t>
            </w:r>
          </w:p>
          <w:p w:rsidR="000B6FE0" w:rsidRPr="00896EDE" w:rsidRDefault="00896EDE" w:rsidP="00896EDE">
            <w:pPr>
              <w:jc w:val="both"/>
              <w:rPr>
                <w:rFonts w:eastAsia="Times New Roman" w:cs="Times New Roman"/>
                <w:szCs w:val="24"/>
                <w:lang w:val="en-GB" w:eastAsia="lt-LT"/>
              </w:rPr>
            </w:pPr>
            <w:r w:rsidRPr="00896EDE">
              <w:rPr>
                <w:rFonts w:eastAsia="Times New Roman" w:cs="Times New Roman"/>
                <w:szCs w:val="24"/>
                <w:lang w:eastAsia="lt-LT"/>
              </w:rPr>
              <w:t xml:space="preserve">2.5. </w:t>
            </w:r>
            <w:r w:rsidRPr="00896EDE">
              <w:rPr>
                <w:rFonts w:eastAsia="Times New Roman" w:cs="Times New Roman"/>
                <w:szCs w:val="24"/>
                <w:lang w:val="en-GB" w:eastAsia="lt-LT"/>
              </w:rPr>
              <w:t>The case of price revision is specified in clause 2.2 of the General Part of the Contract and</w:t>
            </w:r>
            <w:r w:rsidRPr="00896EDE">
              <w:rPr>
                <w:rFonts w:eastAsia="Calibri" w:cs="Times New Roman"/>
                <w:szCs w:val="24"/>
                <w:lang w:val="en-US"/>
              </w:rPr>
              <w:t xml:space="preserve"> recalculation of the rate of Goods is specified in Annex 2 of the Contract "Methodology of rate recalculation"</w:t>
            </w:r>
            <w:r w:rsidR="00A643B0">
              <w:rPr>
                <w:rFonts w:eastAsia="Calibri" w:cs="Times New Roman"/>
                <w:szCs w:val="24"/>
                <w:lang w:val="en-US"/>
              </w:rPr>
              <w:t xml:space="preserve"> </w:t>
            </w:r>
            <w:r w:rsidR="00A643B0" w:rsidRPr="00C6108A">
              <w:rPr>
                <w:rFonts w:eastAsia="Times New Roman" w:cs="Times New Roman"/>
                <w:szCs w:val="24"/>
                <w:lang w:eastAsia="lt-LT"/>
              </w:rPr>
              <w:t>(he</w:t>
            </w:r>
            <w:r w:rsidR="00A643B0">
              <w:rPr>
                <w:rFonts w:eastAsia="Times New Roman" w:cs="Times New Roman"/>
                <w:szCs w:val="24"/>
                <w:lang w:eastAsia="lt-LT"/>
              </w:rPr>
              <w:t>reinafter referred to as Annex 2</w:t>
            </w:r>
            <w:r w:rsidR="00A643B0" w:rsidRPr="00C6108A">
              <w:rPr>
                <w:rFonts w:eastAsia="Times New Roman" w:cs="Times New Roman"/>
                <w:szCs w:val="24"/>
                <w:lang w:eastAsia="lt-LT"/>
              </w:rPr>
              <w:t>)</w:t>
            </w:r>
            <w:r w:rsidRPr="00896EDE">
              <w:rPr>
                <w:rFonts w:eastAsia="Times New Roman" w:cs="Times New Roman"/>
                <w:szCs w:val="24"/>
                <w:lang w:val="en-GB" w:eastAsia="lt-LT"/>
              </w:rPr>
              <w:t xml:space="preserve">. </w:t>
            </w:r>
          </w:p>
          <w:p w:rsidR="00745E67" w:rsidRDefault="00896EDE" w:rsidP="00896EDE">
            <w:pPr>
              <w:jc w:val="both"/>
              <w:rPr>
                <w:rFonts w:eastAsia="Times New Roman" w:cs="Times New Roman"/>
                <w:szCs w:val="24"/>
                <w:lang w:eastAsia="lt-LT"/>
              </w:rPr>
            </w:pPr>
            <w:r w:rsidRPr="00896EDE">
              <w:rPr>
                <w:rFonts w:eastAsia="Times New Roman" w:cs="Times New Roman"/>
                <w:szCs w:val="24"/>
                <w:lang w:eastAsia="lt-LT"/>
              </w:rPr>
              <w:lastRenderedPageBreak/>
              <w:t>2.6. If the price of the Contract has been revised in accordance with the price revision conditions specifi</w:t>
            </w:r>
            <w:r w:rsidR="00A643B0">
              <w:rPr>
                <w:rFonts w:eastAsia="Times New Roman" w:cs="Times New Roman"/>
                <w:szCs w:val="24"/>
                <w:lang w:eastAsia="lt-LT"/>
              </w:rPr>
              <w:t>ed in Annex 2</w:t>
            </w:r>
            <w:r w:rsidRPr="00896EDE">
              <w:rPr>
                <w:rFonts w:eastAsia="Times New Roman" w:cs="Times New Roman"/>
                <w:szCs w:val="24"/>
                <w:lang w:eastAsia="lt-LT"/>
              </w:rPr>
              <w:t xml:space="preserve">, the initial value of the Contract is revised (increased or decreased) accordingly. </w:t>
            </w:r>
          </w:p>
          <w:p w:rsidR="00896EDE" w:rsidRDefault="00896EDE" w:rsidP="00896EDE">
            <w:pPr>
              <w:jc w:val="both"/>
              <w:rPr>
                <w:rFonts w:cs="Times New Roman"/>
                <w:b/>
                <w:szCs w:val="24"/>
                <w:lang w:val="en-GB"/>
              </w:rPr>
            </w:pPr>
          </w:p>
          <w:p w:rsidR="00896EDE" w:rsidRPr="00896EDE" w:rsidRDefault="00896EDE" w:rsidP="00896EDE">
            <w:pPr>
              <w:jc w:val="both"/>
              <w:rPr>
                <w:rFonts w:eastAsia="Times New Roman" w:cs="Times New Roman"/>
                <w:b/>
                <w:szCs w:val="24"/>
                <w:lang w:eastAsia="lt-LT"/>
              </w:rPr>
            </w:pPr>
            <w:r w:rsidRPr="00896EDE">
              <w:rPr>
                <w:rFonts w:eastAsia="Times New Roman" w:cs="Times New Roman"/>
                <w:b/>
                <w:szCs w:val="24"/>
                <w:lang w:eastAsia="lt-LT"/>
              </w:rPr>
              <w:t>3. Place, term</w:t>
            </w:r>
            <w:r w:rsidR="000B6FE0">
              <w:rPr>
                <w:rFonts w:eastAsia="Times New Roman" w:cs="Times New Roman"/>
                <w:b/>
                <w:szCs w:val="24"/>
                <w:lang w:eastAsia="lt-LT"/>
              </w:rPr>
              <w:t xml:space="preserve"> and conditions of delivery of G</w:t>
            </w:r>
            <w:r w:rsidRPr="00896EDE">
              <w:rPr>
                <w:rFonts w:eastAsia="Times New Roman" w:cs="Times New Roman"/>
                <w:b/>
                <w:szCs w:val="24"/>
                <w:lang w:eastAsia="lt-LT"/>
              </w:rPr>
              <w:t>oods</w:t>
            </w:r>
          </w:p>
          <w:p w:rsidR="00896EDE" w:rsidRPr="00896EDE" w:rsidRDefault="00896EDE" w:rsidP="00896EDE">
            <w:pPr>
              <w:jc w:val="both"/>
              <w:rPr>
                <w:rFonts w:eastAsia="Calibri" w:cs="Times New Roman"/>
                <w:szCs w:val="24"/>
                <w:lang w:val="en-US" w:eastAsia="lt-LT"/>
              </w:rPr>
            </w:pPr>
            <w:r w:rsidRPr="00896EDE">
              <w:rPr>
                <w:rFonts w:eastAsia="Times New Roman" w:cs="Times New Roman"/>
                <w:color w:val="000000"/>
                <w:szCs w:val="24"/>
              </w:rPr>
              <w:t xml:space="preserve">3.1. Delivery term of the Goods - no later than within 12 (twelve) months from the date of placing the order. </w:t>
            </w:r>
            <w:r w:rsidRPr="00896EDE">
              <w:rPr>
                <w:rFonts w:eastAsia="Calibri" w:cs="Times New Roman"/>
                <w:szCs w:val="24"/>
                <w:lang w:val="en-US" w:eastAsia="lt-LT"/>
              </w:rPr>
              <w:t xml:space="preserve">The </w:t>
            </w:r>
            <w:r w:rsidRPr="00896EDE">
              <w:rPr>
                <w:rFonts w:eastAsia="Calibri" w:cs="Times New Roman"/>
                <w:b/>
                <w:szCs w:val="24"/>
                <w:lang w:val="en-US" w:eastAsia="lt-LT"/>
              </w:rPr>
              <w:t>Seller</w:t>
            </w:r>
            <w:r w:rsidRPr="00896EDE">
              <w:rPr>
                <w:rFonts w:eastAsia="Calibri" w:cs="Times New Roman"/>
                <w:szCs w:val="24"/>
                <w:lang w:val="en-US" w:eastAsia="lt-LT"/>
              </w:rPr>
              <w:t xml:space="preserve"> has the right to deliver the quantity of Goods specified in the placed order in several deliveries, but no later than within the term specified in this Clause of the Special Part of the Contract.</w:t>
            </w:r>
          </w:p>
          <w:p w:rsidR="00A643B0" w:rsidRPr="00896EDE" w:rsidRDefault="00896EDE" w:rsidP="00896EDE">
            <w:pPr>
              <w:jc w:val="both"/>
              <w:rPr>
                <w:rFonts w:eastAsia="Calibri" w:cs="Times New Roman"/>
                <w:szCs w:val="24"/>
                <w:lang w:val="en-GB"/>
              </w:rPr>
            </w:pPr>
            <w:r w:rsidRPr="00896EDE">
              <w:rPr>
                <w:rFonts w:eastAsia="Times New Roman" w:cs="Times New Roman"/>
                <w:szCs w:val="24"/>
              </w:rPr>
              <w:t xml:space="preserve">3.2. </w:t>
            </w:r>
            <w:r w:rsidRPr="00896EDE">
              <w:rPr>
                <w:rFonts w:eastAsia="Calibri" w:cs="Times New Roman"/>
                <w:szCs w:val="24"/>
                <w:lang w:val="en-GB"/>
              </w:rPr>
              <w:t>Place of delivery of the Goods - A. Juozapavičiaus ave. 11</w:t>
            </w:r>
            <w:r w:rsidR="00A643B0">
              <w:rPr>
                <w:rFonts w:eastAsia="Calibri" w:cs="Times New Roman"/>
                <w:szCs w:val="24"/>
                <w:lang w:val="en-GB"/>
              </w:rPr>
              <w:t>B</w:t>
            </w:r>
            <w:r w:rsidRPr="00896EDE">
              <w:rPr>
                <w:rFonts w:eastAsia="Calibri" w:cs="Times New Roman"/>
                <w:szCs w:val="24"/>
                <w:lang w:val="en-GB"/>
              </w:rPr>
              <w:t xml:space="preserve">, Kaunas, Republic of Lithuania.  </w:t>
            </w:r>
          </w:p>
          <w:p w:rsidR="00896EDE" w:rsidRPr="00896EDE" w:rsidRDefault="00896EDE" w:rsidP="00896EDE">
            <w:pPr>
              <w:jc w:val="both"/>
              <w:rPr>
                <w:rFonts w:eastAsia="Times New Roman" w:cs="Times New Roman"/>
                <w:szCs w:val="24"/>
              </w:rPr>
            </w:pPr>
            <w:r w:rsidRPr="00896EDE">
              <w:rPr>
                <w:rFonts w:eastAsia="Times New Roman" w:cs="Times New Roman"/>
                <w:color w:val="000000"/>
                <w:szCs w:val="24"/>
              </w:rPr>
              <w:t>3</w:t>
            </w:r>
            <w:r w:rsidRPr="00896EDE">
              <w:rPr>
                <w:rFonts w:eastAsia="Times New Roman" w:cs="Times New Roman"/>
                <w:szCs w:val="24"/>
              </w:rPr>
              <w:t xml:space="preserve">.3. </w:t>
            </w:r>
            <w:r w:rsidRPr="00896EDE">
              <w:rPr>
                <w:rFonts w:eastAsia="Calibri" w:cs="Times New Roman"/>
                <w:szCs w:val="24"/>
                <w:lang w:val="en-GB"/>
              </w:rPr>
              <w:t>The Goods shall be delivered in accordance with the international trade rules INCOTERMS 2020 DDP</w:t>
            </w:r>
            <w:r w:rsidRPr="00896EDE">
              <w:rPr>
                <w:rFonts w:eastAsia="Times New Roman" w:cs="Times New Roman"/>
                <w:szCs w:val="24"/>
              </w:rPr>
              <w:t xml:space="preserve">.  </w:t>
            </w:r>
          </w:p>
          <w:p w:rsidR="00896EDE" w:rsidRPr="00896EDE" w:rsidRDefault="00896EDE" w:rsidP="00896EDE">
            <w:pPr>
              <w:jc w:val="both"/>
              <w:rPr>
                <w:rFonts w:eastAsia="Times New Roman" w:cs="Times New Roman"/>
                <w:szCs w:val="24"/>
              </w:rPr>
            </w:pPr>
            <w:r w:rsidRPr="00896EDE">
              <w:rPr>
                <w:rFonts w:eastAsia="Times New Roman" w:cs="Times New Roman"/>
                <w:szCs w:val="24"/>
              </w:rPr>
              <w:t xml:space="preserve">3.4. The </w:t>
            </w:r>
            <w:r w:rsidRPr="00896EDE">
              <w:rPr>
                <w:rFonts w:eastAsia="Times New Roman" w:cs="Times New Roman"/>
                <w:b/>
                <w:szCs w:val="24"/>
              </w:rPr>
              <w:t>Seller</w:t>
            </w:r>
            <w:r w:rsidRPr="00896EDE">
              <w:rPr>
                <w:rFonts w:eastAsia="Times New Roman" w:cs="Times New Roman"/>
                <w:szCs w:val="24"/>
              </w:rPr>
              <w:t xml:space="preserve"> is prohibited (without separate written agreement with the </w:t>
            </w:r>
            <w:r w:rsidRPr="00896EDE">
              <w:rPr>
                <w:rFonts w:eastAsia="Times New Roman" w:cs="Times New Roman"/>
                <w:b/>
                <w:szCs w:val="24"/>
              </w:rPr>
              <w:t>Buyer</w:t>
            </w:r>
            <w:r w:rsidRPr="00896EDE">
              <w:rPr>
                <w:rFonts w:eastAsia="Times New Roman" w:cs="Times New Roman"/>
                <w:szCs w:val="24"/>
              </w:rPr>
              <w:t>) from importing Goods (packages of goods) into the military territory to which electronic devices for location recording and data transmission are attached.</w:t>
            </w:r>
          </w:p>
          <w:p w:rsidR="00896EDE" w:rsidRPr="00896EDE" w:rsidRDefault="00896EDE" w:rsidP="00896EDE">
            <w:pPr>
              <w:jc w:val="both"/>
              <w:rPr>
                <w:rFonts w:eastAsia="Times New Roman" w:cs="Times New Roman"/>
                <w:szCs w:val="24"/>
              </w:rPr>
            </w:pPr>
            <w:r w:rsidRPr="00896EDE">
              <w:rPr>
                <w:rFonts w:eastAsia="Times New Roman" w:cs="Times New Roman"/>
                <w:szCs w:val="24"/>
              </w:rPr>
              <w:t>3.5. The Goods are ordered by submitting the completed "Form for ordering Goods" of Annex 3 (</w:t>
            </w:r>
            <w:r w:rsidR="009D6DFA" w:rsidRPr="00C6108A">
              <w:rPr>
                <w:rFonts w:eastAsia="Times New Roman" w:cs="Times New Roman"/>
                <w:szCs w:val="24"/>
                <w:lang w:eastAsia="lt-LT"/>
              </w:rPr>
              <w:t>he</w:t>
            </w:r>
            <w:r w:rsidR="009D6DFA">
              <w:rPr>
                <w:rFonts w:eastAsia="Times New Roman" w:cs="Times New Roman"/>
                <w:szCs w:val="24"/>
                <w:lang w:eastAsia="lt-LT"/>
              </w:rPr>
              <w:t>reinafter referred to as Annex 3</w:t>
            </w:r>
            <w:r w:rsidRPr="00896EDE">
              <w:rPr>
                <w:rFonts w:eastAsia="Times New Roman" w:cs="Times New Roman"/>
                <w:szCs w:val="24"/>
              </w:rPr>
              <w:t>).</w:t>
            </w:r>
          </w:p>
          <w:p w:rsidR="00896EDE" w:rsidRPr="00896EDE" w:rsidRDefault="00896EDE" w:rsidP="00896EDE">
            <w:pPr>
              <w:jc w:val="both"/>
              <w:rPr>
                <w:rFonts w:eastAsia="Times New Roman" w:cs="Times New Roman"/>
                <w:szCs w:val="24"/>
              </w:rPr>
            </w:pPr>
            <w:r w:rsidRPr="00896EDE">
              <w:rPr>
                <w:rFonts w:eastAsia="Times New Roman" w:cs="Times New Roman"/>
                <w:szCs w:val="24"/>
              </w:rPr>
              <w:t xml:space="preserve">3.6. The </w:t>
            </w:r>
            <w:r w:rsidRPr="00896EDE">
              <w:rPr>
                <w:rFonts w:eastAsia="Times New Roman" w:cs="Times New Roman"/>
                <w:b/>
                <w:szCs w:val="24"/>
              </w:rPr>
              <w:t>Seller</w:t>
            </w:r>
            <w:r w:rsidRPr="00896EDE">
              <w:rPr>
                <w:rFonts w:eastAsia="Times New Roman" w:cs="Times New Roman"/>
                <w:szCs w:val="24"/>
              </w:rPr>
              <w:t xml:space="preserve"> shall ensure that the circumstances specified in Article 45 (2</w:t>
            </w:r>
            <w:r w:rsidRPr="00896EDE">
              <w:rPr>
                <w:rFonts w:eastAsia="Times New Roman" w:cs="Times New Roman"/>
                <w:szCs w:val="24"/>
                <w:vertAlign w:val="superscript"/>
              </w:rPr>
              <w:t>1</w:t>
            </w:r>
            <w:r w:rsidRPr="00896EDE">
              <w:rPr>
                <w:rFonts w:eastAsia="Times New Roman" w:cs="Times New Roman"/>
                <w:szCs w:val="24"/>
              </w:rPr>
              <w:t xml:space="preserve">) of the Law do not arise at the time of conclusion and performance of the Contract. The </w:t>
            </w:r>
            <w:r w:rsidRPr="00896EDE">
              <w:rPr>
                <w:rFonts w:eastAsia="Times New Roman" w:cs="Times New Roman"/>
                <w:b/>
                <w:szCs w:val="24"/>
              </w:rPr>
              <w:t>Buyer</w:t>
            </w:r>
            <w:r w:rsidRPr="00896EDE">
              <w:rPr>
                <w:rFonts w:eastAsia="Times New Roman" w:cs="Times New Roman"/>
                <w:szCs w:val="24"/>
              </w:rPr>
              <w:t xml:space="preserve"> shall have the right at any time to require the </w:t>
            </w:r>
            <w:r w:rsidRPr="00896EDE">
              <w:rPr>
                <w:rFonts w:eastAsia="Times New Roman" w:cs="Times New Roman"/>
                <w:b/>
                <w:szCs w:val="24"/>
              </w:rPr>
              <w:t>Seller</w:t>
            </w:r>
            <w:r w:rsidRPr="00896EDE">
              <w:rPr>
                <w:rFonts w:eastAsia="Times New Roman" w:cs="Times New Roman"/>
                <w:szCs w:val="24"/>
              </w:rPr>
              <w:t xml:space="preserve"> to submit the supporting documents specified in Article 51(12) of the Law that there are no conditions as specified in Article 45 (2</w:t>
            </w:r>
            <w:r w:rsidRPr="00896EDE">
              <w:rPr>
                <w:rFonts w:eastAsia="Times New Roman" w:cs="Times New Roman"/>
                <w:szCs w:val="24"/>
                <w:vertAlign w:val="superscript"/>
              </w:rPr>
              <w:t>1</w:t>
            </w:r>
            <w:r w:rsidRPr="00896EDE">
              <w:rPr>
                <w:rFonts w:eastAsia="Times New Roman" w:cs="Times New Roman"/>
                <w:szCs w:val="24"/>
              </w:rPr>
              <w:t xml:space="preserve">) of the Law. The </w:t>
            </w:r>
            <w:r w:rsidRPr="00896EDE">
              <w:rPr>
                <w:rFonts w:eastAsia="Times New Roman" w:cs="Times New Roman"/>
                <w:b/>
                <w:szCs w:val="24"/>
              </w:rPr>
              <w:t>Seller</w:t>
            </w:r>
            <w:r w:rsidRPr="00896EDE">
              <w:rPr>
                <w:rFonts w:eastAsia="Times New Roman" w:cs="Times New Roman"/>
                <w:szCs w:val="24"/>
              </w:rPr>
              <w:t xml:space="preserve"> shall submit the documents requested by the </w:t>
            </w:r>
            <w:r w:rsidRPr="00896EDE">
              <w:rPr>
                <w:rFonts w:eastAsia="Times New Roman" w:cs="Times New Roman"/>
                <w:b/>
                <w:szCs w:val="24"/>
              </w:rPr>
              <w:t>Buyer</w:t>
            </w:r>
            <w:r w:rsidRPr="00896EDE">
              <w:rPr>
                <w:rFonts w:eastAsia="Times New Roman" w:cs="Times New Roman"/>
                <w:szCs w:val="24"/>
              </w:rPr>
              <w:t xml:space="preserve"> no later than within 10 (ten) working days from the date of receipt of the request.</w:t>
            </w:r>
          </w:p>
          <w:p w:rsidR="00896EDE" w:rsidRPr="00896EDE" w:rsidRDefault="00896EDE" w:rsidP="00896EDE">
            <w:pPr>
              <w:jc w:val="both"/>
              <w:rPr>
                <w:rFonts w:eastAsia="Times New Roman" w:cs="Times New Roman"/>
                <w:szCs w:val="24"/>
                <w:lang w:eastAsia="lt-LT"/>
              </w:rPr>
            </w:pPr>
            <w:r w:rsidRPr="00896EDE">
              <w:rPr>
                <w:rFonts w:eastAsia="Times New Roman" w:cs="Times New Roman"/>
                <w:szCs w:val="24"/>
                <w:lang w:eastAsia="lt-LT"/>
              </w:rPr>
              <w:t xml:space="preserve">3.7. The </w:t>
            </w:r>
            <w:r w:rsidR="00A029DC">
              <w:rPr>
                <w:rFonts w:eastAsia="Times New Roman" w:cs="Times New Roman"/>
                <w:b/>
                <w:szCs w:val="24"/>
                <w:lang w:eastAsia="lt-LT"/>
              </w:rPr>
              <w:t>Payer</w:t>
            </w:r>
            <w:r w:rsidRPr="00896EDE">
              <w:rPr>
                <w:rFonts w:eastAsia="Times New Roman" w:cs="Times New Roman"/>
                <w:szCs w:val="24"/>
                <w:lang w:eastAsia="lt-LT"/>
              </w:rPr>
              <w:t xml:space="preserve"> shall acquire the right of ownership to the delivered Goods after the </w:t>
            </w:r>
            <w:r w:rsidRPr="00896EDE">
              <w:rPr>
                <w:rFonts w:eastAsia="Times New Roman" w:cs="Times New Roman"/>
                <w:b/>
                <w:szCs w:val="24"/>
                <w:lang w:eastAsia="lt-LT"/>
              </w:rPr>
              <w:t>Seller</w:t>
            </w:r>
            <w:r w:rsidR="00A1564E">
              <w:rPr>
                <w:rFonts w:eastAsia="Times New Roman" w:cs="Times New Roman"/>
                <w:szCs w:val="24"/>
                <w:lang w:eastAsia="lt-LT"/>
              </w:rPr>
              <w:t>,</w:t>
            </w:r>
            <w:r w:rsidRPr="00896EDE">
              <w:rPr>
                <w:rFonts w:eastAsia="Times New Roman" w:cs="Times New Roman"/>
                <w:szCs w:val="24"/>
                <w:lang w:eastAsia="lt-LT"/>
              </w:rPr>
              <w:t xml:space="preserve"> the </w:t>
            </w:r>
            <w:r w:rsidRPr="00A1564E">
              <w:rPr>
                <w:rFonts w:eastAsia="Times New Roman" w:cs="Times New Roman"/>
                <w:b/>
                <w:szCs w:val="24"/>
                <w:lang w:eastAsia="lt-LT"/>
              </w:rPr>
              <w:t>Buyer</w:t>
            </w:r>
            <w:r w:rsidR="00A1564E" w:rsidRPr="00A1564E">
              <w:rPr>
                <w:rFonts w:eastAsia="Times New Roman" w:cs="Times New Roman"/>
                <w:b/>
                <w:szCs w:val="24"/>
                <w:lang w:eastAsia="lt-LT"/>
              </w:rPr>
              <w:t>,</w:t>
            </w:r>
            <w:r w:rsidR="00A1564E">
              <w:rPr>
                <w:rFonts w:eastAsia="Times New Roman" w:cs="Times New Roman"/>
                <w:b/>
                <w:szCs w:val="24"/>
                <w:lang w:eastAsia="lt-LT"/>
              </w:rPr>
              <w:t xml:space="preserve"> </w:t>
            </w:r>
            <w:r w:rsidR="00A1564E" w:rsidRPr="00A1564E">
              <w:rPr>
                <w:rFonts w:eastAsia="Times New Roman" w:cs="Times New Roman"/>
                <w:szCs w:val="24"/>
                <w:lang w:eastAsia="lt-LT"/>
              </w:rPr>
              <w:t>and the</w:t>
            </w:r>
            <w:r w:rsidR="00A1564E">
              <w:rPr>
                <w:rFonts w:eastAsia="Times New Roman" w:cs="Times New Roman"/>
                <w:b/>
                <w:szCs w:val="24"/>
                <w:lang w:eastAsia="lt-LT"/>
              </w:rPr>
              <w:t xml:space="preserve"> Payer</w:t>
            </w:r>
            <w:r w:rsidRPr="00896EDE">
              <w:rPr>
                <w:rFonts w:eastAsia="Times New Roman" w:cs="Times New Roman"/>
                <w:szCs w:val="24"/>
                <w:lang w:eastAsia="lt-LT"/>
              </w:rPr>
              <w:t xml:space="preserve"> sign the Act on the Delivery and Acceptance of Goods (Annex 4), which is signed only if the Goods are of high quality, new, in full set and meet the requirements laid down in Annex 1 to the Contract and other requirements of the Contract.</w:t>
            </w:r>
          </w:p>
          <w:p w:rsidR="00896EDE" w:rsidRPr="00896EDE" w:rsidRDefault="00896EDE" w:rsidP="00896EDE">
            <w:pPr>
              <w:jc w:val="both"/>
              <w:rPr>
                <w:rFonts w:eastAsia="Times New Roman" w:cs="Times New Roman"/>
                <w:szCs w:val="24"/>
                <w:lang w:eastAsia="lt-LT"/>
              </w:rPr>
            </w:pPr>
            <w:r w:rsidRPr="00896EDE">
              <w:rPr>
                <w:rFonts w:eastAsia="Times New Roman" w:cs="Times New Roman"/>
                <w:szCs w:val="24"/>
                <w:lang w:eastAsia="lt-LT"/>
              </w:rPr>
              <w:lastRenderedPageBreak/>
              <w:t xml:space="preserve">3.8. The </w:t>
            </w:r>
            <w:r w:rsidRPr="00896EDE">
              <w:rPr>
                <w:rFonts w:eastAsia="Times New Roman" w:cs="Times New Roman"/>
                <w:b/>
                <w:szCs w:val="24"/>
                <w:lang w:eastAsia="lt-LT"/>
              </w:rPr>
              <w:t>Seller</w:t>
            </w:r>
            <w:r w:rsidRPr="00896EDE">
              <w:rPr>
                <w:rFonts w:eastAsia="Times New Roman" w:cs="Times New Roman"/>
                <w:szCs w:val="24"/>
                <w:lang w:eastAsia="lt-LT"/>
              </w:rPr>
              <w:t xml:space="preserve"> or the manufacturer of the Goods undertakes to arrange for the </w:t>
            </w:r>
            <w:r w:rsidR="0025223A">
              <w:rPr>
                <w:rFonts w:eastAsia="Times New Roman" w:cs="Times New Roman"/>
                <w:b/>
                <w:szCs w:val="24"/>
                <w:lang w:eastAsia="lt-LT"/>
              </w:rPr>
              <w:t>Mokėtojui</w:t>
            </w:r>
            <w:r w:rsidRPr="00896EDE">
              <w:rPr>
                <w:rFonts w:eastAsia="Times New Roman" w:cs="Times New Roman"/>
                <w:szCs w:val="24"/>
                <w:lang w:eastAsia="lt-LT"/>
              </w:rPr>
              <w:t>, without additional payment, within 30 (thirty)</w:t>
            </w:r>
            <w:r w:rsidR="009D6DFA">
              <w:rPr>
                <w:rFonts w:eastAsia="Times New Roman" w:cs="Times New Roman"/>
                <w:szCs w:val="24"/>
                <w:lang w:eastAsia="lt-LT"/>
              </w:rPr>
              <w:t xml:space="preserve"> days</w:t>
            </w:r>
            <w:r w:rsidRPr="00896EDE">
              <w:rPr>
                <w:rFonts w:eastAsia="Times New Roman" w:cs="Times New Roman"/>
                <w:szCs w:val="24"/>
                <w:lang w:eastAsia="lt-LT"/>
              </w:rPr>
              <w:t xml:space="preserve"> from the day of the first full or partial delivery of the Goods according to the first order and the signing of Annex 4:</w:t>
            </w:r>
          </w:p>
          <w:p w:rsidR="00896EDE" w:rsidRDefault="00896EDE" w:rsidP="00896EDE">
            <w:pPr>
              <w:jc w:val="both"/>
              <w:rPr>
                <w:rFonts w:eastAsia="Times New Roman" w:cs="Times New Roman"/>
                <w:szCs w:val="24"/>
                <w:lang w:eastAsia="lt-LT"/>
              </w:rPr>
            </w:pPr>
            <w:r w:rsidRPr="00896EDE">
              <w:rPr>
                <w:rFonts w:eastAsia="Times New Roman" w:cs="Times New Roman"/>
                <w:szCs w:val="24"/>
                <w:lang w:eastAsia="lt-LT"/>
              </w:rPr>
              <w:t xml:space="preserve">3.8.1. SUV driver/operator training for a group of up to 10 </w:t>
            </w:r>
            <w:r w:rsidR="00A1564E" w:rsidRPr="00A1564E">
              <w:rPr>
                <w:rFonts w:eastAsia="Times New Roman" w:cs="Times New Roman"/>
                <w:b/>
                <w:szCs w:val="24"/>
                <w:lang w:eastAsia="lt-LT"/>
              </w:rPr>
              <w:t>Payer</w:t>
            </w:r>
            <w:r w:rsidRPr="00A1564E">
              <w:rPr>
                <w:rFonts w:eastAsia="Times New Roman" w:cs="Times New Roman"/>
                <w:b/>
                <w:szCs w:val="24"/>
                <w:lang w:eastAsia="lt-LT"/>
              </w:rPr>
              <w:t>‘s</w:t>
            </w:r>
            <w:r w:rsidRPr="00896EDE">
              <w:rPr>
                <w:rFonts w:eastAsia="Times New Roman" w:cs="Times New Roman"/>
                <w:szCs w:val="24"/>
                <w:lang w:eastAsia="lt-LT"/>
              </w:rPr>
              <w:t xml:space="preserve"> persons in Lithuanian or English. Training must include Level I repair training (maintenance by driver/operator);</w:t>
            </w:r>
          </w:p>
          <w:p w:rsidR="009D6DFA" w:rsidRPr="00896EDE" w:rsidRDefault="009D6DFA" w:rsidP="00896EDE">
            <w:pPr>
              <w:jc w:val="both"/>
              <w:rPr>
                <w:rFonts w:eastAsia="Times New Roman" w:cs="Times New Roman"/>
                <w:szCs w:val="24"/>
                <w:lang w:eastAsia="lt-LT"/>
              </w:rPr>
            </w:pPr>
          </w:p>
          <w:p w:rsidR="00896EDE" w:rsidRPr="00896EDE" w:rsidRDefault="00896EDE" w:rsidP="00896EDE">
            <w:pPr>
              <w:jc w:val="both"/>
              <w:rPr>
                <w:rFonts w:eastAsia="Times New Roman" w:cs="Times New Roman"/>
                <w:szCs w:val="24"/>
                <w:lang w:eastAsia="lt-LT"/>
              </w:rPr>
            </w:pPr>
            <w:r w:rsidRPr="00896EDE">
              <w:rPr>
                <w:rFonts w:eastAsia="Times New Roman" w:cs="Times New Roman"/>
                <w:szCs w:val="24"/>
                <w:lang w:eastAsia="lt-LT"/>
              </w:rPr>
              <w:t xml:space="preserve">3.8.2. SUV repair training for a group of up to 10 </w:t>
            </w:r>
            <w:r w:rsidR="00A1564E" w:rsidRPr="00A1564E">
              <w:rPr>
                <w:rFonts w:eastAsia="Times New Roman" w:cs="Times New Roman"/>
                <w:b/>
                <w:szCs w:val="24"/>
                <w:lang w:eastAsia="lt-LT"/>
              </w:rPr>
              <w:t>Payer</w:t>
            </w:r>
            <w:r w:rsidRPr="00A1564E">
              <w:rPr>
                <w:rFonts w:eastAsia="Times New Roman" w:cs="Times New Roman"/>
                <w:b/>
                <w:szCs w:val="24"/>
                <w:lang w:eastAsia="lt-LT"/>
              </w:rPr>
              <w:t>‘s</w:t>
            </w:r>
            <w:r w:rsidRPr="00896EDE">
              <w:rPr>
                <w:rFonts w:eastAsia="Times New Roman" w:cs="Times New Roman"/>
                <w:szCs w:val="24"/>
                <w:lang w:eastAsia="lt-LT"/>
              </w:rPr>
              <w:t xml:space="preserve"> persons in Lithuanian or English. Training must include level I-II repair training (unit replacement, computer diagnostics, computer troubleshooting and electrical installation, etc.).</w:t>
            </w:r>
          </w:p>
          <w:p w:rsidR="00896EDE" w:rsidRPr="00896EDE" w:rsidRDefault="00896EDE" w:rsidP="00896EDE">
            <w:pPr>
              <w:jc w:val="both"/>
              <w:rPr>
                <w:rFonts w:eastAsia="Times New Roman" w:cs="Times New Roman"/>
                <w:szCs w:val="24"/>
                <w:lang w:eastAsia="lt-LT"/>
              </w:rPr>
            </w:pPr>
            <w:r w:rsidRPr="00896EDE">
              <w:rPr>
                <w:rFonts w:eastAsia="Times New Roman" w:cs="Times New Roman"/>
                <w:szCs w:val="24"/>
                <w:lang w:eastAsia="lt-LT"/>
              </w:rPr>
              <w:t>3.9. All methodical material (presentations) used in the training must be in Lithuanian and provided to the training participants in advance. After the training, the participants must be issued certificates confirming the completion of the training.</w:t>
            </w:r>
          </w:p>
          <w:p w:rsidR="00D3346F" w:rsidRDefault="00896EDE" w:rsidP="00896EDE">
            <w:pPr>
              <w:jc w:val="both"/>
              <w:rPr>
                <w:rFonts w:eastAsia="Times New Roman" w:cs="Times New Roman"/>
                <w:szCs w:val="24"/>
                <w:lang w:eastAsia="lt-LT"/>
              </w:rPr>
            </w:pPr>
            <w:r w:rsidRPr="00896EDE">
              <w:rPr>
                <w:rFonts w:eastAsia="Times New Roman" w:cs="Times New Roman"/>
                <w:szCs w:val="24"/>
                <w:lang w:eastAsia="lt-LT"/>
              </w:rPr>
              <w:t xml:space="preserve">3.10. If the </w:t>
            </w:r>
            <w:r w:rsidRPr="00896EDE">
              <w:rPr>
                <w:rFonts w:eastAsia="Times New Roman" w:cs="Times New Roman"/>
                <w:b/>
                <w:szCs w:val="24"/>
                <w:lang w:eastAsia="lt-LT"/>
              </w:rPr>
              <w:t>Seller</w:t>
            </w:r>
            <w:r w:rsidRPr="00896EDE">
              <w:rPr>
                <w:rFonts w:eastAsia="Times New Roman" w:cs="Times New Roman"/>
                <w:szCs w:val="24"/>
                <w:lang w:eastAsia="lt-LT"/>
              </w:rPr>
              <w:t xml:space="preserve"> is late in fulfilling the obligations set out in Clause 3.8 of the Special Part of the Contract, the </w:t>
            </w:r>
            <w:r w:rsidRPr="00896EDE">
              <w:rPr>
                <w:rFonts w:eastAsia="Times New Roman" w:cs="Times New Roman"/>
                <w:b/>
                <w:szCs w:val="24"/>
                <w:lang w:eastAsia="lt-LT"/>
              </w:rPr>
              <w:t>Seller</w:t>
            </w:r>
            <w:r w:rsidRPr="00896EDE">
              <w:rPr>
                <w:rFonts w:eastAsia="Times New Roman" w:cs="Times New Roman"/>
                <w:szCs w:val="24"/>
                <w:lang w:eastAsia="lt-LT"/>
              </w:rPr>
              <w:t xml:space="preserve"> shall pay the </w:t>
            </w:r>
            <w:r w:rsidRPr="00896EDE">
              <w:rPr>
                <w:rFonts w:eastAsia="Times New Roman" w:cs="Times New Roman"/>
                <w:b/>
                <w:szCs w:val="24"/>
                <w:lang w:eastAsia="lt-LT"/>
              </w:rPr>
              <w:t>Buyer</w:t>
            </w:r>
            <w:r w:rsidRPr="00896EDE">
              <w:rPr>
                <w:rFonts w:eastAsia="Times New Roman" w:cs="Times New Roman"/>
                <w:szCs w:val="24"/>
                <w:lang w:eastAsia="lt-LT"/>
              </w:rPr>
              <w:t xml:space="preserve"> minimum damages in the amount of </w:t>
            </w:r>
            <w:r w:rsidRPr="009D6DFA">
              <w:rPr>
                <w:rFonts w:eastAsia="Times New Roman" w:cs="Times New Roman"/>
                <w:b/>
                <w:szCs w:val="24"/>
                <w:lang w:eastAsia="lt-LT"/>
              </w:rPr>
              <w:t>200,00 EUR</w:t>
            </w:r>
            <w:r w:rsidRPr="00896EDE">
              <w:rPr>
                <w:rFonts w:eastAsia="Times New Roman" w:cs="Times New Roman"/>
                <w:szCs w:val="24"/>
                <w:lang w:eastAsia="lt-LT"/>
              </w:rPr>
              <w:t xml:space="preserve"> (two hundred euros and 00 cents) excluding VAT for each day of delay.</w:t>
            </w:r>
          </w:p>
          <w:p w:rsidR="00896EDE" w:rsidRPr="00694E67" w:rsidRDefault="00896EDE" w:rsidP="00896EDE">
            <w:pPr>
              <w:jc w:val="both"/>
              <w:rPr>
                <w:rFonts w:cs="Times New Roman"/>
                <w:szCs w:val="24"/>
                <w:lang w:val="en-GB"/>
              </w:rPr>
            </w:pPr>
          </w:p>
          <w:p w:rsidR="00701CBC" w:rsidRPr="0075569D" w:rsidRDefault="0075569D" w:rsidP="00873E31">
            <w:pPr>
              <w:jc w:val="both"/>
              <w:rPr>
                <w:rFonts w:cs="Times New Roman"/>
                <w:b/>
                <w:szCs w:val="24"/>
                <w:lang w:val="en-GB"/>
              </w:rPr>
            </w:pPr>
            <w:r w:rsidRPr="0075569D">
              <w:rPr>
                <w:rFonts w:cs="Times New Roman"/>
                <w:b/>
                <w:szCs w:val="24"/>
                <w:lang w:val="en-GB"/>
              </w:rPr>
              <w:t>4. Payment procedure</w:t>
            </w:r>
          </w:p>
          <w:p w:rsidR="00896EDE" w:rsidRPr="00896EDE" w:rsidRDefault="00896EDE" w:rsidP="00896EDE">
            <w:pPr>
              <w:shd w:val="clear" w:color="auto" w:fill="FFFFFF"/>
              <w:jc w:val="both"/>
              <w:rPr>
                <w:rFonts w:eastAsia="Times New Roman" w:cs="Times New Roman"/>
                <w:bCs/>
                <w:szCs w:val="24"/>
                <w:lang w:val="en-GB" w:eastAsia="lt-LT"/>
              </w:rPr>
            </w:pPr>
            <w:r w:rsidRPr="00896EDE">
              <w:rPr>
                <w:rFonts w:eastAsia="Times New Roman" w:cs="Times New Roman"/>
                <w:szCs w:val="24"/>
                <w:lang w:val="en-GB" w:eastAsia="lt-LT"/>
              </w:rPr>
              <w:t>4.1. The</w:t>
            </w:r>
            <w:r w:rsidRPr="00896EDE">
              <w:rPr>
                <w:rFonts w:eastAsia="Times New Roman" w:cs="Times New Roman"/>
                <w:b/>
                <w:szCs w:val="24"/>
                <w:lang w:val="en-GB" w:eastAsia="lt-LT"/>
              </w:rPr>
              <w:t xml:space="preserve"> Payer </w:t>
            </w:r>
            <w:r w:rsidRPr="00896EDE">
              <w:rPr>
                <w:rFonts w:eastAsia="Times New Roman" w:cs="Times New Roman"/>
                <w:bCs/>
                <w:szCs w:val="24"/>
                <w:lang w:val="en-GB" w:eastAsia="lt-LT"/>
              </w:rPr>
              <w:t>shall pay</w:t>
            </w:r>
            <w:r w:rsidRPr="00896EDE">
              <w:rPr>
                <w:rFonts w:eastAsia="Times New Roman" w:cs="Times New Roman"/>
                <w:szCs w:val="24"/>
                <w:lang w:val="en-GB" w:eastAsia="lt-LT"/>
              </w:rPr>
              <w:t xml:space="preserve"> the</w:t>
            </w:r>
            <w:r w:rsidRPr="00896EDE">
              <w:rPr>
                <w:rFonts w:eastAsia="Times New Roman" w:cs="Times New Roman"/>
                <w:b/>
                <w:szCs w:val="24"/>
                <w:lang w:val="en-GB" w:eastAsia="lt-LT"/>
              </w:rPr>
              <w:t xml:space="preserve"> Seller </w:t>
            </w:r>
            <w:r w:rsidRPr="00896EDE">
              <w:rPr>
                <w:rFonts w:eastAsia="Times New Roman" w:cs="Times New Roman"/>
                <w:bCs/>
                <w:szCs w:val="24"/>
                <w:lang w:val="en-GB" w:eastAsia="lt-LT"/>
              </w:rPr>
              <w:t xml:space="preserve">in accordance with the procedure set out in Clause 4.1 of the General Part of the Contract.  </w:t>
            </w:r>
          </w:p>
          <w:p w:rsidR="00896EDE" w:rsidRPr="00896EDE" w:rsidRDefault="00896EDE" w:rsidP="00896EDE">
            <w:pPr>
              <w:jc w:val="both"/>
              <w:rPr>
                <w:rFonts w:eastAsia="Times New Roman" w:cs="Times New Roman"/>
                <w:szCs w:val="24"/>
                <w:lang w:val="en-US" w:eastAsia="lt-LT"/>
              </w:rPr>
            </w:pPr>
            <w:r w:rsidRPr="00896EDE">
              <w:rPr>
                <w:rFonts w:eastAsia="Times New Roman" w:cs="Times New Roman"/>
                <w:szCs w:val="24"/>
                <w:lang w:val="en-GB" w:eastAsia="lt-LT"/>
              </w:rPr>
              <w:t xml:space="preserve">4.2. </w:t>
            </w:r>
            <w:r w:rsidRPr="00896EDE">
              <w:rPr>
                <w:rFonts w:eastAsia="Times New Roman" w:cs="Times New Roman"/>
                <w:szCs w:val="24"/>
                <w:lang w:val="en-US" w:eastAsia="lt-LT"/>
              </w:rPr>
              <w:t xml:space="preserve">By mutual written agreement of the </w:t>
            </w:r>
            <w:r w:rsidRPr="00896EDE">
              <w:rPr>
                <w:rFonts w:eastAsia="Times New Roman" w:cs="Times New Roman"/>
                <w:b/>
                <w:szCs w:val="24"/>
                <w:lang w:val="en-US" w:eastAsia="lt-LT"/>
              </w:rPr>
              <w:t>Parties</w:t>
            </w:r>
            <w:r w:rsidRPr="00896EDE">
              <w:rPr>
                <w:rFonts w:eastAsia="Times New Roman" w:cs="Times New Roman"/>
                <w:szCs w:val="24"/>
                <w:lang w:val="en-US" w:eastAsia="lt-LT"/>
              </w:rPr>
              <w:t xml:space="preserve"> an advance of up to 30 (thirty) percent of the value of placed order can be paid to the </w:t>
            </w:r>
            <w:r w:rsidRPr="00896EDE">
              <w:rPr>
                <w:rFonts w:eastAsia="Times New Roman" w:cs="Times New Roman"/>
                <w:b/>
                <w:szCs w:val="24"/>
                <w:lang w:val="en-US" w:eastAsia="lt-LT"/>
              </w:rPr>
              <w:t>Seller</w:t>
            </w:r>
            <w:r w:rsidRPr="00896EDE">
              <w:rPr>
                <w:rFonts w:eastAsia="Times New Roman" w:cs="Times New Roman"/>
                <w:szCs w:val="24"/>
                <w:lang w:val="en-US" w:eastAsia="lt-LT"/>
              </w:rPr>
              <w:t>. In this case, the conditions set out in Clauses 4.3–4.7 of the General Part of the Contract shall apply.</w:t>
            </w:r>
          </w:p>
          <w:p w:rsidR="00896EDE" w:rsidRPr="00896EDE" w:rsidRDefault="00896EDE" w:rsidP="00896EDE">
            <w:pPr>
              <w:jc w:val="both"/>
              <w:rPr>
                <w:rFonts w:eastAsia="Times New Roman" w:cs="Times New Roman"/>
                <w:szCs w:val="24"/>
                <w:lang w:eastAsia="lt-LT"/>
              </w:rPr>
            </w:pPr>
            <w:r w:rsidRPr="00896EDE">
              <w:rPr>
                <w:rFonts w:eastAsia="Times New Roman" w:cs="Times New Roman"/>
                <w:szCs w:val="24"/>
                <w:lang w:eastAsia="lt-LT"/>
              </w:rPr>
              <w:t xml:space="preserve">4.3. Electronic invoices submitted by the </w:t>
            </w:r>
            <w:r w:rsidRPr="00896EDE">
              <w:rPr>
                <w:rFonts w:eastAsia="Times New Roman" w:cs="Times New Roman"/>
                <w:b/>
                <w:szCs w:val="24"/>
                <w:lang w:eastAsia="lt-LT"/>
              </w:rPr>
              <w:t>Seller</w:t>
            </w:r>
            <w:r w:rsidRPr="00896EDE">
              <w:rPr>
                <w:rFonts w:eastAsia="Times New Roman" w:cs="Times New Roman"/>
                <w:szCs w:val="24"/>
                <w:lang w:eastAsia="lt-LT"/>
              </w:rPr>
              <w:t xml:space="preserve"> must comply with the European standard for electronic invoicing, the reference of which was published in the Commission Implementing Decision (EU) 2017/1870 of 16 October 2017 on the publication of the reference of the European standard on electronic invoicing and the list of its syntaxes pursuant to Directive 2014/55/EU of the European Parliament and of the Council. Electronic invoices that do not comply with the European electronic invoicing standard can </w:t>
            </w:r>
            <w:r w:rsidRPr="00896EDE">
              <w:rPr>
                <w:rFonts w:eastAsia="Times New Roman" w:cs="Times New Roman"/>
                <w:szCs w:val="24"/>
                <w:lang w:eastAsia="lt-LT"/>
              </w:rPr>
              <w:lastRenderedPageBreak/>
              <w:t>only be submitted using th</w:t>
            </w:r>
            <w:r w:rsidR="009D6DFA">
              <w:rPr>
                <w:rFonts w:eastAsia="Times New Roman" w:cs="Times New Roman"/>
                <w:szCs w:val="24"/>
                <w:lang w:eastAsia="lt-LT"/>
              </w:rPr>
              <w:t>e information system SABIS</w:t>
            </w:r>
            <w:r w:rsidRPr="00896EDE">
              <w:rPr>
                <w:rFonts w:eastAsia="Times New Roman" w:cs="Times New Roman"/>
                <w:szCs w:val="24"/>
                <w:lang w:eastAsia="lt-LT"/>
              </w:rPr>
              <w:t xml:space="preserve">, indicating the </w:t>
            </w:r>
            <w:r w:rsidRPr="00896EDE">
              <w:rPr>
                <w:rFonts w:eastAsia="Times New Roman" w:cs="Times New Roman"/>
                <w:b/>
                <w:szCs w:val="24"/>
                <w:lang w:eastAsia="lt-LT"/>
              </w:rPr>
              <w:t>Buyer</w:t>
            </w:r>
            <w:r w:rsidRPr="00896EDE">
              <w:rPr>
                <w:rFonts w:eastAsia="Times New Roman" w:cs="Times New Roman"/>
                <w:szCs w:val="24"/>
                <w:lang w:eastAsia="lt-LT"/>
              </w:rPr>
              <w:t xml:space="preserve">, the </w:t>
            </w:r>
            <w:r w:rsidRPr="00896EDE">
              <w:rPr>
                <w:rFonts w:eastAsia="Times New Roman" w:cs="Times New Roman"/>
                <w:b/>
                <w:szCs w:val="24"/>
                <w:lang w:eastAsia="lt-LT"/>
              </w:rPr>
              <w:t>Payer</w:t>
            </w:r>
            <w:r w:rsidRPr="00896EDE">
              <w:rPr>
                <w:rFonts w:eastAsia="Times New Roman" w:cs="Times New Roman"/>
                <w:szCs w:val="24"/>
                <w:lang w:eastAsia="lt-LT"/>
              </w:rPr>
              <w:t xml:space="preserve">, the Contract number and the date. If the </w:t>
            </w:r>
            <w:r w:rsidRPr="00896EDE">
              <w:rPr>
                <w:rFonts w:eastAsia="Times New Roman" w:cs="Times New Roman"/>
                <w:b/>
                <w:szCs w:val="24"/>
                <w:lang w:eastAsia="lt-LT"/>
              </w:rPr>
              <w:t>Seller</w:t>
            </w:r>
            <w:r w:rsidRPr="00896EDE">
              <w:rPr>
                <w:rFonts w:eastAsia="Times New Roman" w:cs="Times New Roman"/>
                <w:szCs w:val="24"/>
                <w:lang w:eastAsia="lt-LT"/>
              </w:rPr>
              <w:t xml:space="preserve"> does not provide the invoice by means of th</w:t>
            </w:r>
            <w:r w:rsidR="009D6DFA">
              <w:rPr>
                <w:rFonts w:eastAsia="Times New Roman" w:cs="Times New Roman"/>
                <w:szCs w:val="24"/>
                <w:lang w:eastAsia="lt-LT"/>
              </w:rPr>
              <w:t>e information system SABIS</w:t>
            </w:r>
            <w:r w:rsidRPr="00896EDE">
              <w:rPr>
                <w:rFonts w:eastAsia="Times New Roman" w:cs="Times New Roman"/>
                <w:szCs w:val="24"/>
                <w:lang w:eastAsia="lt-LT"/>
              </w:rPr>
              <w:t xml:space="preserve">, the </w:t>
            </w:r>
            <w:r w:rsidRPr="00896EDE">
              <w:rPr>
                <w:rFonts w:eastAsia="Times New Roman" w:cs="Times New Roman"/>
                <w:b/>
                <w:szCs w:val="24"/>
                <w:lang w:eastAsia="lt-LT"/>
              </w:rPr>
              <w:t>Buyer</w:t>
            </w:r>
            <w:r w:rsidRPr="00896EDE">
              <w:rPr>
                <w:rFonts w:eastAsia="Times New Roman" w:cs="Times New Roman"/>
                <w:szCs w:val="24"/>
                <w:lang w:eastAsia="lt-LT"/>
              </w:rPr>
              <w:t xml:space="preserve"> shall not make the payment.</w:t>
            </w:r>
          </w:p>
          <w:p w:rsidR="00CC688C" w:rsidRDefault="00896EDE" w:rsidP="00896EDE">
            <w:pPr>
              <w:jc w:val="both"/>
              <w:rPr>
                <w:rFonts w:eastAsia="Times New Roman" w:cs="Times New Roman"/>
                <w:szCs w:val="24"/>
                <w:lang w:eastAsia="lt-LT"/>
              </w:rPr>
            </w:pPr>
            <w:r w:rsidRPr="00896EDE">
              <w:rPr>
                <w:rFonts w:eastAsia="Times New Roman" w:cs="Times New Roman"/>
                <w:szCs w:val="24"/>
                <w:lang w:eastAsia="lt-LT"/>
              </w:rPr>
              <w:t xml:space="preserve">4.4. Only in cases where the </w:t>
            </w:r>
            <w:r w:rsidRPr="009D6DFA">
              <w:rPr>
                <w:rFonts w:eastAsia="Times New Roman" w:cs="Times New Roman"/>
                <w:b/>
                <w:szCs w:val="24"/>
                <w:lang w:eastAsia="lt-LT"/>
              </w:rPr>
              <w:t>Seller</w:t>
            </w:r>
            <w:r w:rsidRPr="00896EDE">
              <w:rPr>
                <w:rFonts w:eastAsia="Times New Roman" w:cs="Times New Roman"/>
                <w:szCs w:val="24"/>
                <w:lang w:eastAsia="lt-LT"/>
              </w:rPr>
              <w:t xml:space="preserve"> is not able to submit an electronic invoice due to the legislation in force in the </w:t>
            </w:r>
            <w:r w:rsidRPr="00896EDE">
              <w:rPr>
                <w:rFonts w:eastAsia="Times New Roman" w:cs="Times New Roman"/>
                <w:b/>
                <w:szCs w:val="24"/>
                <w:lang w:eastAsia="lt-LT"/>
              </w:rPr>
              <w:t>Seller's</w:t>
            </w:r>
            <w:r w:rsidRPr="00896EDE">
              <w:rPr>
                <w:rFonts w:eastAsia="Times New Roman" w:cs="Times New Roman"/>
                <w:szCs w:val="24"/>
                <w:lang w:eastAsia="lt-LT"/>
              </w:rPr>
              <w:t xml:space="preserve"> country, the Seller may submit the invoice to the </w:t>
            </w:r>
            <w:r w:rsidRPr="00896EDE">
              <w:rPr>
                <w:rFonts w:eastAsia="Times New Roman" w:cs="Times New Roman"/>
                <w:b/>
                <w:szCs w:val="24"/>
                <w:lang w:eastAsia="lt-LT"/>
              </w:rPr>
              <w:t>Buyer</w:t>
            </w:r>
            <w:r w:rsidRPr="00896EDE">
              <w:rPr>
                <w:rFonts w:eastAsia="Times New Roman" w:cs="Times New Roman"/>
                <w:szCs w:val="24"/>
                <w:lang w:eastAsia="lt-LT"/>
              </w:rPr>
              <w:t xml:space="preserve"> by e-mail specified in the </w:t>
            </w:r>
            <w:r w:rsidRPr="00896EDE">
              <w:rPr>
                <w:rFonts w:eastAsia="Times New Roman" w:cs="Times New Roman"/>
                <w:b/>
                <w:szCs w:val="24"/>
                <w:lang w:eastAsia="lt-LT"/>
              </w:rPr>
              <w:t>Buyer’s</w:t>
            </w:r>
            <w:r w:rsidRPr="00896EDE">
              <w:rPr>
                <w:rFonts w:eastAsia="Times New Roman" w:cs="Times New Roman"/>
                <w:szCs w:val="24"/>
                <w:lang w:eastAsia="lt-LT"/>
              </w:rPr>
              <w:t xml:space="preserve"> requisites in Portable Document Format (.pdf). The </w:t>
            </w:r>
            <w:r w:rsidRPr="00896EDE">
              <w:rPr>
                <w:rFonts w:eastAsia="Times New Roman" w:cs="Times New Roman"/>
                <w:b/>
                <w:szCs w:val="24"/>
                <w:lang w:eastAsia="lt-LT"/>
              </w:rPr>
              <w:t>Seller</w:t>
            </w:r>
            <w:r w:rsidRPr="00896EDE">
              <w:rPr>
                <w:rFonts w:eastAsia="Times New Roman" w:cs="Times New Roman"/>
                <w:szCs w:val="24"/>
                <w:lang w:eastAsia="lt-LT"/>
              </w:rPr>
              <w:t xml:space="preserve"> shall inform the </w:t>
            </w:r>
            <w:r w:rsidRPr="00896EDE">
              <w:rPr>
                <w:rFonts w:eastAsia="Times New Roman" w:cs="Times New Roman"/>
                <w:b/>
                <w:szCs w:val="24"/>
                <w:lang w:eastAsia="lt-LT"/>
              </w:rPr>
              <w:t>Buyer</w:t>
            </w:r>
            <w:r w:rsidRPr="00896EDE">
              <w:rPr>
                <w:rFonts w:eastAsia="Times New Roman" w:cs="Times New Roman"/>
                <w:szCs w:val="24"/>
                <w:lang w:eastAsia="lt-LT"/>
              </w:rPr>
              <w:t xml:space="preserve"> in writing about the possibility to submit electronic invoices.</w:t>
            </w:r>
          </w:p>
          <w:p w:rsidR="00896EDE" w:rsidRDefault="00896EDE" w:rsidP="00896EDE">
            <w:pPr>
              <w:jc w:val="both"/>
              <w:rPr>
                <w:rFonts w:cs="Times New Roman"/>
                <w:szCs w:val="24"/>
                <w:lang w:val="en-GB"/>
              </w:rPr>
            </w:pPr>
          </w:p>
          <w:p w:rsidR="009D6DFA" w:rsidRDefault="009D6DFA" w:rsidP="00896EDE">
            <w:pPr>
              <w:jc w:val="both"/>
              <w:rPr>
                <w:rFonts w:cs="Times New Roman"/>
                <w:szCs w:val="24"/>
                <w:lang w:val="en-GB"/>
              </w:rPr>
            </w:pPr>
          </w:p>
          <w:p w:rsidR="009D6DFA" w:rsidRDefault="009D6DFA" w:rsidP="00896EDE">
            <w:pPr>
              <w:jc w:val="both"/>
              <w:rPr>
                <w:rFonts w:cs="Times New Roman"/>
                <w:szCs w:val="24"/>
                <w:lang w:val="en-GB"/>
              </w:rPr>
            </w:pPr>
          </w:p>
          <w:p w:rsidR="00873E31" w:rsidRPr="00CC688C" w:rsidRDefault="00873E31" w:rsidP="00873E31">
            <w:pPr>
              <w:jc w:val="both"/>
              <w:rPr>
                <w:rFonts w:cs="Times New Roman"/>
                <w:b/>
                <w:szCs w:val="24"/>
                <w:lang w:val="en-GB"/>
              </w:rPr>
            </w:pPr>
            <w:r w:rsidRPr="00CC688C">
              <w:rPr>
                <w:rFonts w:cs="Times New Roman"/>
                <w:b/>
                <w:szCs w:val="24"/>
                <w:lang w:val="en-GB"/>
              </w:rPr>
              <w:t>5. Buyer’s Right to Terminate the Contract Unilater</w:t>
            </w:r>
            <w:r w:rsidR="00CC688C" w:rsidRPr="00CC688C">
              <w:rPr>
                <w:rFonts w:cs="Times New Roman"/>
                <w:b/>
                <w:szCs w:val="24"/>
                <w:lang w:val="en-GB"/>
              </w:rPr>
              <w:t>ally</w:t>
            </w:r>
          </w:p>
          <w:p w:rsidR="00896EDE" w:rsidRPr="00896EDE" w:rsidRDefault="00896EDE" w:rsidP="00896EDE">
            <w:pPr>
              <w:jc w:val="both"/>
              <w:rPr>
                <w:rFonts w:eastAsia="Times New Roman" w:cs="Times New Roman"/>
                <w:szCs w:val="24"/>
                <w:lang w:eastAsia="lt-LT"/>
              </w:rPr>
            </w:pPr>
            <w:r w:rsidRPr="00896EDE">
              <w:rPr>
                <w:rFonts w:eastAsia="Times New Roman" w:cs="Times New Roman"/>
                <w:szCs w:val="24"/>
                <w:lang w:eastAsia="lt-LT"/>
              </w:rPr>
              <w:t xml:space="preserve">5.1. The </w:t>
            </w:r>
            <w:r w:rsidRPr="00896EDE">
              <w:rPr>
                <w:rFonts w:eastAsia="Times New Roman" w:cs="Times New Roman"/>
                <w:b/>
                <w:szCs w:val="24"/>
                <w:lang w:eastAsia="lt-LT"/>
              </w:rPr>
              <w:t>Buyer</w:t>
            </w:r>
            <w:r w:rsidRPr="00896EDE">
              <w:rPr>
                <w:rFonts w:eastAsia="Times New Roman" w:cs="Times New Roman"/>
                <w:szCs w:val="24"/>
                <w:lang w:eastAsia="lt-LT"/>
              </w:rPr>
              <w:t xml:space="preserve"> has right to terminate the Contract  according to Clause 9.2 of the General Part of Contract unilaterally:</w:t>
            </w:r>
          </w:p>
          <w:p w:rsidR="00896EDE" w:rsidRPr="00896EDE" w:rsidRDefault="00896EDE" w:rsidP="00896EDE">
            <w:pPr>
              <w:jc w:val="both"/>
              <w:rPr>
                <w:rFonts w:eastAsia="Times New Roman" w:cs="Times New Roman"/>
                <w:szCs w:val="24"/>
                <w:lang w:eastAsia="lt-LT"/>
              </w:rPr>
            </w:pPr>
            <w:r w:rsidRPr="00896EDE">
              <w:rPr>
                <w:rFonts w:eastAsia="Times New Roman" w:cs="Times New Roman"/>
                <w:szCs w:val="24"/>
                <w:lang w:eastAsia="lt-LT"/>
              </w:rPr>
              <w:t>5.1.1.  if the delivery of Goods is delayed for more than 30 (thirty) days from the period of time, indicated in Clause 3.1 of the Special Part of Contract;</w:t>
            </w:r>
          </w:p>
          <w:p w:rsidR="00896EDE" w:rsidRPr="00896EDE" w:rsidRDefault="00896EDE" w:rsidP="00896EDE">
            <w:pPr>
              <w:jc w:val="both"/>
              <w:rPr>
                <w:rFonts w:eastAsia="Times New Roman" w:cs="Times New Roman"/>
                <w:szCs w:val="24"/>
                <w:lang w:eastAsia="lt-LT"/>
              </w:rPr>
            </w:pPr>
            <w:r w:rsidRPr="00896EDE">
              <w:rPr>
                <w:rFonts w:eastAsia="Times New Roman" w:cs="Times New Roman"/>
                <w:szCs w:val="24"/>
                <w:lang w:eastAsia="lt-LT"/>
              </w:rPr>
              <w:t xml:space="preserve">5.1.2. the </w:t>
            </w:r>
            <w:r w:rsidRPr="00896EDE">
              <w:rPr>
                <w:rFonts w:eastAsia="Times New Roman" w:cs="Times New Roman"/>
                <w:b/>
                <w:szCs w:val="24"/>
                <w:lang w:eastAsia="lt-LT"/>
              </w:rPr>
              <w:t>Seller</w:t>
            </w:r>
            <w:r w:rsidRPr="00896EDE">
              <w:rPr>
                <w:rFonts w:eastAsia="Times New Roman" w:cs="Times New Roman"/>
                <w:szCs w:val="24"/>
                <w:lang w:eastAsia="lt-LT"/>
              </w:rPr>
              <w:t xml:space="preserve"> in time does not submit to the </w:t>
            </w:r>
            <w:r w:rsidRPr="00896EDE">
              <w:rPr>
                <w:rFonts w:eastAsia="Times New Roman" w:cs="Times New Roman"/>
                <w:b/>
                <w:szCs w:val="24"/>
                <w:lang w:eastAsia="lt-LT"/>
              </w:rPr>
              <w:t>Buyer</w:t>
            </w:r>
            <w:r w:rsidRPr="00896EDE">
              <w:rPr>
                <w:rFonts w:eastAsia="Times New Roman" w:cs="Times New Roman"/>
                <w:szCs w:val="24"/>
                <w:lang w:eastAsia="lt-LT"/>
              </w:rPr>
              <w:t xml:space="preserve"> documents specified in Clause 3.6 of the Special Part of the Contract</w:t>
            </w:r>
          </w:p>
          <w:p w:rsidR="00896EDE" w:rsidRPr="00896EDE" w:rsidRDefault="00896EDE" w:rsidP="00896EDE">
            <w:pPr>
              <w:jc w:val="both"/>
              <w:rPr>
                <w:rFonts w:eastAsia="Times New Roman" w:cs="Times New Roman"/>
                <w:szCs w:val="24"/>
                <w:lang w:eastAsia="lt-LT"/>
              </w:rPr>
            </w:pPr>
            <w:r w:rsidRPr="00896EDE">
              <w:rPr>
                <w:rFonts w:eastAsia="Times New Roman" w:cs="Times New Roman"/>
                <w:szCs w:val="24"/>
                <w:lang w:eastAsia="lt-LT"/>
              </w:rPr>
              <w:t>5.1.3. it turns out that there is a circumstance that meets at least one of the conditions specified in Article 45 (2</w:t>
            </w:r>
            <w:r w:rsidRPr="00896EDE">
              <w:rPr>
                <w:rFonts w:eastAsia="Times New Roman" w:cs="Times New Roman"/>
                <w:szCs w:val="24"/>
                <w:vertAlign w:val="superscript"/>
                <w:lang w:eastAsia="lt-LT"/>
              </w:rPr>
              <w:t>1</w:t>
            </w:r>
            <w:r w:rsidRPr="00896EDE">
              <w:rPr>
                <w:rFonts w:eastAsia="Times New Roman" w:cs="Times New Roman"/>
                <w:szCs w:val="24"/>
                <w:lang w:eastAsia="lt-LT"/>
              </w:rPr>
              <w:t>) of the Law;</w:t>
            </w:r>
          </w:p>
          <w:p w:rsidR="00896EDE" w:rsidRPr="00896EDE" w:rsidRDefault="00896EDE" w:rsidP="00896EDE">
            <w:pPr>
              <w:jc w:val="both"/>
              <w:rPr>
                <w:rFonts w:eastAsia="Times New Roman" w:cs="Times New Roman"/>
                <w:szCs w:val="24"/>
                <w:lang w:eastAsia="lt-LT"/>
              </w:rPr>
            </w:pPr>
            <w:r w:rsidRPr="00896EDE">
              <w:rPr>
                <w:rFonts w:eastAsia="Times New Roman" w:cs="Times New Roman"/>
                <w:szCs w:val="24"/>
                <w:lang w:eastAsia="lt-LT"/>
              </w:rPr>
              <w:t xml:space="preserve">5.1.4. violation of the requirement specified in Clause 3.4 of the Special Part of the Contract would be considered as fundamental breach of the contract, due to which the </w:t>
            </w:r>
            <w:r w:rsidRPr="00896EDE">
              <w:rPr>
                <w:rFonts w:eastAsia="Times New Roman" w:cs="Times New Roman"/>
                <w:b/>
                <w:szCs w:val="24"/>
                <w:lang w:eastAsia="lt-LT"/>
              </w:rPr>
              <w:t>Buyer</w:t>
            </w:r>
            <w:r w:rsidRPr="00896EDE">
              <w:rPr>
                <w:rFonts w:eastAsia="Times New Roman" w:cs="Times New Roman"/>
                <w:szCs w:val="24"/>
                <w:lang w:eastAsia="lt-LT"/>
              </w:rPr>
              <w:t xml:space="preserve"> has the right to unilaterally terminate the contract</w:t>
            </w:r>
          </w:p>
          <w:p w:rsidR="00674945" w:rsidRDefault="00896EDE" w:rsidP="00896EDE">
            <w:pPr>
              <w:jc w:val="both"/>
              <w:rPr>
                <w:rFonts w:eastAsia="Times New Roman" w:cs="Times New Roman"/>
                <w:szCs w:val="24"/>
                <w:lang w:eastAsia="lt-LT"/>
              </w:rPr>
            </w:pPr>
            <w:r w:rsidRPr="00896EDE">
              <w:rPr>
                <w:rFonts w:eastAsia="Times New Roman" w:cs="Times New Roman"/>
                <w:szCs w:val="24"/>
                <w:lang w:eastAsia="lt-LT"/>
              </w:rPr>
              <w:t>5.2. In other cases, indicated in Clause 9.2 of the General Part of Contract.</w:t>
            </w:r>
          </w:p>
          <w:p w:rsidR="00896EDE" w:rsidRDefault="00896EDE" w:rsidP="00896EDE">
            <w:pPr>
              <w:jc w:val="both"/>
              <w:rPr>
                <w:rFonts w:cs="Times New Roman"/>
                <w:b/>
                <w:szCs w:val="24"/>
                <w:lang w:val="en-GB"/>
              </w:rPr>
            </w:pPr>
          </w:p>
          <w:p w:rsidR="009367D3" w:rsidRDefault="009367D3" w:rsidP="00896EDE">
            <w:pPr>
              <w:jc w:val="both"/>
              <w:rPr>
                <w:rFonts w:cs="Times New Roman"/>
                <w:b/>
                <w:szCs w:val="24"/>
                <w:lang w:val="en-GB"/>
              </w:rPr>
            </w:pPr>
          </w:p>
          <w:p w:rsidR="00873E31" w:rsidRPr="00C901F0" w:rsidRDefault="00C901F0" w:rsidP="00873E31">
            <w:pPr>
              <w:jc w:val="both"/>
              <w:rPr>
                <w:rFonts w:cs="Times New Roman"/>
                <w:b/>
                <w:szCs w:val="24"/>
                <w:lang w:val="en-GB"/>
              </w:rPr>
            </w:pPr>
            <w:r w:rsidRPr="00C901F0">
              <w:rPr>
                <w:rFonts w:cs="Times New Roman"/>
                <w:b/>
                <w:szCs w:val="24"/>
                <w:lang w:val="en-GB"/>
              </w:rPr>
              <w:t>6. Quality of the Goods</w:t>
            </w:r>
          </w:p>
          <w:p w:rsidR="00896EDE" w:rsidRPr="00896EDE" w:rsidRDefault="00896EDE" w:rsidP="00896EDE">
            <w:pPr>
              <w:jc w:val="both"/>
              <w:rPr>
                <w:rFonts w:eastAsia="Times New Roman" w:cs="Times New Roman"/>
                <w:szCs w:val="24"/>
                <w:lang w:eastAsia="lt-LT"/>
              </w:rPr>
            </w:pPr>
            <w:r w:rsidRPr="00896EDE">
              <w:rPr>
                <w:rFonts w:eastAsia="Times New Roman" w:cs="Times New Roman"/>
                <w:szCs w:val="24"/>
                <w:lang w:eastAsia="lt-LT"/>
              </w:rPr>
              <w:t xml:space="preserve">6.1. The </w:t>
            </w:r>
            <w:r w:rsidR="009367D3">
              <w:rPr>
                <w:rFonts w:eastAsia="Times New Roman" w:cs="Times New Roman"/>
                <w:b/>
                <w:szCs w:val="24"/>
                <w:lang w:eastAsia="lt-LT"/>
              </w:rPr>
              <w:t>Seller</w:t>
            </w:r>
            <w:r w:rsidRPr="00896EDE">
              <w:rPr>
                <w:rFonts w:eastAsia="Times New Roman" w:cs="Times New Roman"/>
                <w:szCs w:val="24"/>
                <w:lang w:eastAsia="lt-LT"/>
              </w:rPr>
              <w:t xml:space="preserve"> undertakes to:</w:t>
            </w:r>
          </w:p>
          <w:p w:rsidR="00896EDE" w:rsidRPr="00896EDE" w:rsidRDefault="00896EDE" w:rsidP="00896EDE">
            <w:pPr>
              <w:jc w:val="both"/>
              <w:rPr>
                <w:rFonts w:eastAsia="Times New Roman" w:cs="Times New Roman"/>
                <w:szCs w:val="24"/>
                <w:lang w:eastAsia="lt-LT"/>
              </w:rPr>
            </w:pPr>
            <w:r w:rsidRPr="00896EDE">
              <w:rPr>
                <w:rFonts w:eastAsia="Times New Roman" w:cs="Times New Roman"/>
                <w:szCs w:val="24"/>
                <w:lang w:eastAsia="lt-LT"/>
              </w:rPr>
              <w:t xml:space="preserve">6.1.1. before starting the production of the first model, the design (drawings) of the SUV must be coordinated with the </w:t>
            </w:r>
            <w:r w:rsidRPr="00896EDE">
              <w:rPr>
                <w:rFonts w:eastAsia="Times New Roman" w:cs="Times New Roman"/>
                <w:b/>
                <w:szCs w:val="24"/>
                <w:lang w:eastAsia="lt-LT"/>
              </w:rPr>
              <w:t>Buyer</w:t>
            </w:r>
            <w:r w:rsidRPr="00896EDE">
              <w:rPr>
                <w:rFonts w:eastAsia="Times New Roman" w:cs="Times New Roman"/>
                <w:szCs w:val="24"/>
                <w:lang w:eastAsia="lt-LT"/>
              </w:rPr>
              <w:t>;</w:t>
            </w:r>
          </w:p>
          <w:p w:rsidR="00896EDE" w:rsidRPr="00896EDE" w:rsidRDefault="00896EDE" w:rsidP="00896EDE">
            <w:pPr>
              <w:jc w:val="both"/>
              <w:rPr>
                <w:rFonts w:eastAsia="Times New Roman" w:cs="Times New Roman"/>
                <w:szCs w:val="24"/>
                <w:lang w:eastAsia="lt-LT"/>
              </w:rPr>
            </w:pPr>
            <w:r w:rsidRPr="00896EDE">
              <w:rPr>
                <w:rFonts w:eastAsia="Times New Roman" w:cs="Times New Roman"/>
                <w:szCs w:val="24"/>
                <w:lang w:eastAsia="lt-LT"/>
              </w:rPr>
              <w:t xml:space="preserve">6.1.2. before starting the serial production of the Goods, the design (drawings) of the SUV must be coordinated with the </w:t>
            </w:r>
            <w:r w:rsidRPr="00896EDE">
              <w:rPr>
                <w:rFonts w:eastAsia="Times New Roman" w:cs="Times New Roman"/>
                <w:b/>
                <w:szCs w:val="24"/>
                <w:lang w:eastAsia="lt-LT"/>
              </w:rPr>
              <w:t>Buyer</w:t>
            </w:r>
            <w:r w:rsidRPr="00896EDE">
              <w:rPr>
                <w:rFonts w:eastAsia="Times New Roman" w:cs="Times New Roman"/>
                <w:szCs w:val="24"/>
                <w:lang w:eastAsia="lt-LT"/>
              </w:rPr>
              <w:t>.</w:t>
            </w:r>
          </w:p>
          <w:p w:rsidR="00896EDE" w:rsidRPr="00896EDE" w:rsidRDefault="00896EDE" w:rsidP="00896EDE">
            <w:pPr>
              <w:jc w:val="both"/>
              <w:rPr>
                <w:rFonts w:eastAsia="Times New Roman" w:cs="Times New Roman"/>
                <w:szCs w:val="24"/>
                <w:lang w:eastAsia="lt-LT"/>
              </w:rPr>
            </w:pPr>
            <w:r w:rsidRPr="00896EDE">
              <w:rPr>
                <w:rFonts w:eastAsia="Times New Roman" w:cs="Times New Roman"/>
                <w:szCs w:val="24"/>
                <w:lang w:eastAsia="lt-LT"/>
              </w:rPr>
              <w:t xml:space="preserve">6.2. The Goods must be new and unused, technically sound, fully assembled, fully </w:t>
            </w:r>
            <w:r w:rsidRPr="00896EDE">
              <w:rPr>
                <w:rFonts w:eastAsia="Times New Roman" w:cs="Times New Roman"/>
                <w:szCs w:val="24"/>
                <w:lang w:eastAsia="lt-LT"/>
              </w:rPr>
              <w:lastRenderedPageBreak/>
              <w:t>functional and their quality must meet the technical requirements specified in Annex 1.</w:t>
            </w:r>
          </w:p>
          <w:p w:rsidR="00896EDE" w:rsidRPr="00896EDE" w:rsidRDefault="00896EDE" w:rsidP="00896EDE">
            <w:pPr>
              <w:jc w:val="both"/>
              <w:rPr>
                <w:rFonts w:eastAsia="Times New Roman" w:cs="Times New Roman"/>
                <w:szCs w:val="24"/>
                <w:lang w:eastAsia="lt-LT"/>
              </w:rPr>
            </w:pPr>
            <w:r w:rsidRPr="00896EDE">
              <w:rPr>
                <w:rFonts w:eastAsia="Times New Roman" w:cs="Times New Roman"/>
                <w:szCs w:val="24"/>
                <w:lang w:eastAsia="lt-LT"/>
              </w:rPr>
              <w:t xml:space="preserve">6.3. Compliance of the Goods with the requirements specified in Annex 1 is assessed and acceptance of the Goods is carried out after the Goods are delivered to the address specified in Clause 3.2 of the Special Part of the Contract. After inspecting the Goods, the </w:t>
            </w:r>
            <w:r w:rsidRPr="00896EDE">
              <w:rPr>
                <w:rFonts w:eastAsia="Times New Roman" w:cs="Times New Roman"/>
                <w:b/>
                <w:szCs w:val="24"/>
                <w:lang w:eastAsia="lt-LT"/>
              </w:rPr>
              <w:t>Buyer</w:t>
            </w:r>
            <w:r w:rsidRPr="00896EDE">
              <w:rPr>
                <w:rFonts w:eastAsia="Times New Roman" w:cs="Times New Roman"/>
                <w:szCs w:val="24"/>
                <w:lang w:eastAsia="lt-LT"/>
              </w:rPr>
              <w:t xml:space="preserve"> shall draw up the Act of Transfer and Acceptance of the Goods. If inconsistencies are found, the Goods are not accepted and considered not delivered.</w:t>
            </w:r>
          </w:p>
          <w:p w:rsidR="00B15F37" w:rsidRDefault="00896EDE" w:rsidP="00896EDE">
            <w:pPr>
              <w:jc w:val="both"/>
              <w:rPr>
                <w:rFonts w:eastAsia="Times New Roman" w:cs="Times New Roman"/>
                <w:szCs w:val="24"/>
                <w:lang w:eastAsia="lt-LT"/>
              </w:rPr>
            </w:pPr>
            <w:r w:rsidRPr="00896EDE">
              <w:rPr>
                <w:rFonts w:eastAsia="Times New Roman" w:cs="Times New Roman"/>
                <w:szCs w:val="24"/>
                <w:lang w:eastAsia="lt-LT"/>
              </w:rPr>
              <w:t xml:space="preserve">6.4. The </w:t>
            </w:r>
            <w:r w:rsidRPr="00896EDE">
              <w:rPr>
                <w:rFonts w:eastAsia="Times New Roman" w:cs="Times New Roman"/>
                <w:b/>
                <w:szCs w:val="24"/>
                <w:lang w:eastAsia="lt-LT"/>
              </w:rPr>
              <w:t>Seller</w:t>
            </w:r>
            <w:r w:rsidRPr="00896EDE">
              <w:rPr>
                <w:rFonts w:eastAsia="Times New Roman" w:cs="Times New Roman"/>
                <w:szCs w:val="24"/>
                <w:lang w:eastAsia="lt-LT"/>
              </w:rPr>
              <w:t xml:space="preserve"> is responsible for the quality control of the Goods during production and for the delivery of high-quality Goods that meet the requirements of the Contract. Upon the </w:t>
            </w:r>
            <w:r w:rsidRPr="00896EDE">
              <w:rPr>
                <w:rFonts w:eastAsia="Times New Roman" w:cs="Times New Roman"/>
                <w:b/>
                <w:szCs w:val="24"/>
                <w:lang w:eastAsia="lt-LT"/>
              </w:rPr>
              <w:t xml:space="preserve">Buyer's </w:t>
            </w:r>
            <w:r w:rsidRPr="00896EDE">
              <w:rPr>
                <w:rFonts w:eastAsia="Times New Roman" w:cs="Times New Roman"/>
                <w:szCs w:val="24"/>
                <w:lang w:eastAsia="lt-LT"/>
              </w:rPr>
              <w:t xml:space="preserve">request, the </w:t>
            </w:r>
            <w:r w:rsidRPr="00896EDE">
              <w:rPr>
                <w:rFonts w:eastAsia="Times New Roman" w:cs="Times New Roman"/>
                <w:b/>
                <w:szCs w:val="24"/>
                <w:lang w:eastAsia="lt-LT"/>
              </w:rPr>
              <w:t>Seller</w:t>
            </w:r>
            <w:r w:rsidRPr="00896EDE">
              <w:rPr>
                <w:rFonts w:eastAsia="Times New Roman" w:cs="Times New Roman"/>
                <w:szCs w:val="24"/>
                <w:lang w:eastAsia="lt-LT"/>
              </w:rPr>
              <w:t xml:space="preserve"> must provide objective technical data proving the compliance of the Goods with the requirements set out in the Contract and its annexes.</w:t>
            </w:r>
          </w:p>
          <w:p w:rsidR="00896EDE" w:rsidRDefault="00896EDE" w:rsidP="00896EDE">
            <w:pPr>
              <w:jc w:val="both"/>
              <w:rPr>
                <w:rFonts w:cs="Times New Roman"/>
                <w:szCs w:val="24"/>
                <w:lang w:val="en-GB"/>
              </w:rPr>
            </w:pPr>
          </w:p>
          <w:p w:rsidR="00873E31" w:rsidRPr="00B15F37" w:rsidRDefault="00B15F37" w:rsidP="00873E31">
            <w:pPr>
              <w:jc w:val="both"/>
              <w:rPr>
                <w:rFonts w:cs="Times New Roman"/>
                <w:b/>
                <w:szCs w:val="24"/>
                <w:lang w:val="en-GB"/>
              </w:rPr>
            </w:pPr>
            <w:r w:rsidRPr="00B15F37">
              <w:rPr>
                <w:rFonts w:cs="Times New Roman"/>
                <w:b/>
                <w:szCs w:val="24"/>
                <w:lang w:val="en-GB"/>
              </w:rPr>
              <w:t>7. Warranty obligations</w:t>
            </w:r>
          </w:p>
          <w:p w:rsidR="00896EDE" w:rsidRDefault="00896EDE" w:rsidP="00896EDE">
            <w:pPr>
              <w:jc w:val="both"/>
              <w:rPr>
                <w:rFonts w:eastAsia="Times New Roman" w:cs="Times New Roman"/>
                <w:szCs w:val="24"/>
                <w:lang w:eastAsia="lt-LT"/>
              </w:rPr>
            </w:pPr>
            <w:r w:rsidRPr="00896EDE">
              <w:rPr>
                <w:rFonts w:eastAsia="Times New Roman" w:cs="Times New Roman"/>
                <w:szCs w:val="24"/>
                <w:lang w:eastAsia="lt-LT"/>
              </w:rPr>
              <w:t xml:space="preserve">7.1. The warranty period for the Goods delivered by the </w:t>
            </w:r>
            <w:r w:rsidRPr="00896EDE">
              <w:rPr>
                <w:rFonts w:eastAsia="Times New Roman" w:cs="Times New Roman"/>
                <w:b/>
                <w:szCs w:val="24"/>
                <w:lang w:eastAsia="lt-LT"/>
              </w:rPr>
              <w:t>Seller</w:t>
            </w:r>
            <w:r w:rsidR="0026416E">
              <w:rPr>
                <w:rFonts w:eastAsia="Times New Roman" w:cs="Times New Roman"/>
                <w:szCs w:val="24"/>
                <w:lang w:eastAsia="lt-LT"/>
              </w:rPr>
              <w:t xml:space="preserve"> is twenty four (24)</w:t>
            </w:r>
            <w:r w:rsidRPr="00896EDE">
              <w:rPr>
                <w:rFonts w:eastAsia="Times New Roman" w:cs="Times New Roman"/>
                <w:szCs w:val="24"/>
                <w:lang w:eastAsia="lt-LT"/>
              </w:rPr>
              <w:t xml:space="preserve"> </w:t>
            </w:r>
            <w:r w:rsidR="0026416E">
              <w:rPr>
                <w:rFonts w:eastAsia="Times New Roman" w:cs="Times New Roman"/>
                <w:szCs w:val="24"/>
                <w:lang w:eastAsia="lt-LT"/>
              </w:rPr>
              <w:t xml:space="preserve">months </w:t>
            </w:r>
            <w:r w:rsidRPr="00896EDE">
              <w:rPr>
                <w:rFonts w:eastAsia="Times New Roman" w:cs="Times New Roman"/>
                <w:szCs w:val="24"/>
                <w:lang w:eastAsia="lt-LT"/>
              </w:rPr>
              <w:t>from</w:t>
            </w:r>
            <w:r w:rsidR="0026416E">
              <w:rPr>
                <w:rFonts w:eastAsia="Times New Roman" w:cs="Times New Roman"/>
                <w:szCs w:val="24"/>
                <w:lang w:eastAsia="lt-LT"/>
              </w:rPr>
              <w:t xml:space="preserve"> the date of signing Annex 4</w:t>
            </w:r>
            <w:r w:rsidRPr="00896EDE">
              <w:rPr>
                <w:rFonts w:eastAsia="Times New Roman" w:cs="Times New Roman"/>
                <w:szCs w:val="24"/>
                <w:lang w:eastAsia="lt-LT"/>
              </w:rPr>
              <w:t>.</w:t>
            </w:r>
          </w:p>
          <w:p w:rsidR="0026416E" w:rsidRPr="00896EDE" w:rsidRDefault="0026416E" w:rsidP="00896EDE">
            <w:pPr>
              <w:jc w:val="both"/>
              <w:rPr>
                <w:rFonts w:eastAsia="Times New Roman" w:cs="Times New Roman"/>
                <w:szCs w:val="24"/>
                <w:lang w:eastAsia="lt-LT"/>
              </w:rPr>
            </w:pPr>
            <w:r>
              <w:rPr>
                <w:rFonts w:eastAsia="Times New Roman" w:cs="Times New Roman"/>
                <w:szCs w:val="24"/>
                <w:lang w:eastAsia="lt-LT"/>
              </w:rPr>
              <w:t xml:space="preserve">7.2. </w:t>
            </w:r>
            <w:r w:rsidRPr="00896EDE">
              <w:rPr>
                <w:rFonts w:eastAsia="Times New Roman" w:cs="Times New Roman"/>
                <w:szCs w:val="24"/>
                <w:lang w:eastAsia="lt-LT"/>
              </w:rPr>
              <w:t xml:space="preserve">The warranty period for the Goods delivered by the </w:t>
            </w:r>
            <w:r w:rsidRPr="00896EDE">
              <w:rPr>
                <w:rFonts w:eastAsia="Times New Roman" w:cs="Times New Roman"/>
                <w:b/>
                <w:szCs w:val="24"/>
                <w:lang w:eastAsia="lt-LT"/>
              </w:rPr>
              <w:t>Seller</w:t>
            </w:r>
            <w:r>
              <w:rPr>
                <w:rFonts w:eastAsia="Times New Roman" w:cs="Times New Roman"/>
                <w:szCs w:val="24"/>
                <w:lang w:eastAsia="lt-LT"/>
              </w:rPr>
              <w:t xml:space="preserve"> is tvelve (12)</w:t>
            </w:r>
            <w:r w:rsidRPr="00896EDE">
              <w:rPr>
                <w:rFonts w:eastAsia="Times New Roman" w:cs="Times New Roman"/>
                <w:szCs w:val="24"/>
                <w:lang w:eastAsia="lt-LT"/>
              </w:rPr>
              <w:t xml:space="preserve"> </w:t>
            </w:r>
            <w:r>
              <w:rPr>
                <w:rFonts w:eastAsia="Times New Roman" w:cs="Times New Roman"/>
                <w:szCs w:val="24"/>
                <w:lang w:eastAsia="lt-LT"/>
              </w:rPr>
              <w:t xml:space="preserve">months </w:t>
            </w:r>
            <w:r w:rsidRPr="00896EDE">
              <w:rPr>
                <w:rFonts w:eastAsia="Times New Roman" w:cs="Times New Roman"/>
                <w:szCs w:val="24"/>
                <w:lang w:eastAsia="lt-LT"/>
              </w:rPr>
              <w:t>from</w:t>
            </w:r>
            <w:r>
              <w:rPr>
                <w:rFonts w:eastAsia="Times New Roman" w:cs="Times New Roman"/>
                <w:szCs w:val="24"/>
                <w:lang w:eastAsia="lt-LT"/>
              </w:rPr>
              <w:t xml:space="preserve"> the date of signing Annex 4</w:t>
            </w:r>
            <w:r w:rsidRPr="00896EDE">
              <w:rPr>
                <w:rFonts w:eastAsia="Times New Roman" w:cs="Times New Roman"/>
                <w:szCs w:val="24"/>
                <w:lang w:eastAsia="lt-LT"/>
              </w:rPr>
              <w:t>.</w:t>
            </w:r>
          </w:p>
          <w:p w:rsidR="00896EDE" w:rsidRPr="00896EDE" w:rsidRDefault="0026416E" w:rsidP="00896EDE">
            <w:pPr>
              <w:jc w:val="both"/>
              <w:rPr>
                <w:rFonts w:eastAsia="Times New Roman" w:cs="Times New Roman"/>
                <w:szCs w:val="24"/>
                <w:lang w:eastAsia="lt-LT"/>
              </w:rPr>
            </w:pPr>
            <w:r>
              <w:rPr>
                <w:rFonts w:eastAsia="Times New Roman" w:cs="Times New Roman"/>
                <w:szCs w:val="24"/>
                <w:lang w:eastAsia="lt-LT"/>
              </w:rPr>
              <w:t>7.3</w:t>
            </w:r>
            <w:r w:rsidR="00896EDE" w:rsidRPr="00896EDE">
              <w:rPr>
                <w:rFonts w:eastAsia="Times New Roman" w:cs="Times New Roman"/>
                <w:szCs w:val="24"/>
                <w:lang w:eastAsia="lt-LT"/>
              </w:rPr>
              <w:t xml:space="preserve">. The </w:t>
            </w:r>
            <w:r w:rsidR="00896EDE" w:rsidRPr="00896EDE">
              <w:rPr>
                <w:rFonts w:eastAsia="Times New Roman" w:cs="Times New Roman"/>
                <w:b/>
                <w:szCs w:val="24"/>
                <w:lang w:eastAsia="lt-LT"/>
              </w:rPr>
              <w:t>Seller</w:t>
            </w:r>
            <w:r w:rsidR="00896EDE" w:rsidRPr="00896EDE">
              <w:rPr>
                <w:rFonts w:eastAsia="Times New Roman" w:cs="Times New Roman"/>
                <w:szCs w:val="24"/>
                <w:lang w:eastAsia="lt-LT"/>
              </w:rPr>
              <w:t xml:space="preserve"> must fulfill the obligations specified in Clause 6.3 of the General Part of the Contract no later than within 60 (sixty) days from the receipt of the written notification about the defects of the Product. During this period, the product must be repaired or the Product must be replaced with another product that fully meets the requirements of the Contract and its annexes and returned to the </w:t>
            </w:r>
            <w:r w:rsidR="00896EDE" w:rsidRPr="00896EDE">
              <w:rPr>
                <w:rFonts w:eastAsia="Times New Roman" w:cs="Times New Roman"/>
                <w:b/>
                <w:szCs w:val="24"/>
                <w:lang w:eastAsia="lt-LT"/>
              </w:rPr>
              <w:t>Buyer</w:t>
            </w:r>
            <w:r w:rsidR="00896EDE" w:rsidRPr="00896EDE">
              <w:rPr>
                <w:rFonts w:eastAsia="Times New Roman" w:cs="Times New Roman"/>
                <w:szCs w:val="24"/>
                <w:lang w:eastAsia="lt-LT"/>
              </w:rPr>
              <w:t>.</w:t>
            </w:r>
          </w:p>
          <w:p w:rsidR="00B15F37" w:rsidRDefault="0026416E" w:rsidP="00896EDE">
            <w:pPr>
              <w:jc w:val="both"/>
              <w:rPr>
                <w:rFonts w:eastAsia="Times New Roman" w:cs="Times New Roman"/>
                <w:szCs w:val="24"/>
                <w:lang w:eastAsia="lt-LT"/>
              </w:rPr>
            </w:pPr>
            <w:r>
              <w:rPr>
                <w:rFonts w:eastAsia="Times New Roman" w:cs="Times New Roman"/>
                <w:szCs w:val="24"/>
                <w:lang w:eastAsia="lt-LT"/>
              </w:rPr>
              <w:t>7.4</w:t>
            </w:r>
            <w:r w:rsidR="00896EDE" w:rsidRPr="00896EDE">
              <w:rPr>
                <w:rFonts w:eastAsia="Times New Roman" w:cs="Times New Roman"/>
                <w:szCs w:val="24"/>
                <w:lang w:eastAsia="lt-LT"/>
              </w:rPr>
              <w:t>. In the event of delay in correcting the defects of the Goods or replacing the Goods with new ones within the term specified in Clause 7.2 of the Special Part of the Contract, the liability set out in Clause 9.2 of the Special Part of the Contract shall apply.</w:t>
            </w:r>
          </w:p>
          <w:p w:rsidR="00896EDE" w:rsidRDefault="00896EDE" w:rsidP="00896EDE">
            <w:pPr>
              <w:jc w:val="both"/>
              <w:rPr>
                <w:rFonts w:cs="Times New Roman"/>
                <w:szCs w:val="24"/>
                <w:lang w:val="en-GB"/>
              </w:rPr>
            </w:pPr>
          </w:p>
          <w:p w:rsidR="00873E31" w:rsidRPr="00B15F37" w:rsidRDefault="00873E31" w:rsidP="00873E31">
            <w:pPr>
              <w:jc w:val="both"/>
              <w:rPr>
                <w:rFonts w:cs="Times New Roman"/>
                <w:b/>
                <w:szCs w:val="24"/>
                <w:lang w:val="en-GB"/>
              </w:rPr>
            </w:pPr>
            <w:r w:rsidRPr="00B15F37">
              <w:rPr>
                <w:rFonts w:cs="Times New Roman"/>
                <w:b/>
                <w:szCs w:val="24"/>
                <w:lang w:val="en-GB"/>
              </w:rPr>
              <w:t>8. Additional Security Ensurin</w:t>
            </w:r>
            <w:r w:rsidR="00B15F37" w:rsidRPr="00B15F37">
              <w:rPr>
                <w:rFonts w:cs="Times New Roman"/>
                <w:b/>
                <w:szCs w:val="24"/>
                <w:lang w:val="en-GB"/>
              </w:rPr>
              <w:t>g the Fulfilment of Obligations</w:t>
            </w:r>
          </w:p>
          <w:p w:rsidR="00896EDE" w:rsidRPr="00896EDE" w:rsidRDefault="00896EDE" w:rsidP="00896EDE">
            <w:pPr>
              <w:jc w:val="both"/>
              <w:rPr>
                <w:rFonts w:eastAsia="Calibri" w:cs="Times New Roman"/>
                <w:i/>
                <w:szCs w:val="24"/>
                <w:lang w:val="en-US"/>
              </w:rPr>
            </w:pPr>
            <w:r w:rsidRPr="00896EDE">
              <w:rPr>
                <w:rFonts w:eastAsia="Calibri" w:cs="Times New Roman"/>
                <w:szCs w:val="24"/>
                <w:lang w:val="en-US"/>
              </w:rPr>
              <w:t>8.1. The amount guaranteed by the bank guarantee or the insuranc</w:t>
            </w:r>
            <w:r w:rsidR="00370D63">
              <w:rPr>
                <w:rFonts w:eastAsia="Calibri" w:cs="Times New Roman"/>
                <w:szCs w:val="24"/>
                <w:lang w:val="en-US"/>
              </w:rPr>
              <w:t xml:space="preserve">e company’s letter of surety </w:t>
            </w:r>
            <w:r w:rsidR="00370D63" w:rsidRPr="0026416E">
              <w:rPr>
                <w:rFonts w:eastAsia="Calibri" w:cs="Times New Roman"/>
                <w:b/>
                <w:szCs w:val="24"/>
              </w:rPr>
              <w:t>1</w:t>
            </w:r>
            <w:r w:rsidR="00370D63">
              <w:rPr>
                <w:rFonts w:eastAsia="Calibri" w:cs="Times New Roman"/>
                <w:szCs w:val="24"/>
              </w:rPr>
              <w:t xml:space="preserve"> </w:t>
            </w:r>
            <w:r w:rsidR="00370D63">
              <w:rPr>
                <w:rFonts w:eastAsia="Calibri" w:cs="Times New Roman"/>
                <w:b/>
                <w:szCs w:val="24"/>
                <w:lang w:eastAsia="lt-LT"/>
              </w:rPr>
              <w:t>005</w:t>
            </w:r>
            <w:r w:rsidR="00370D63" w:rsidRPr="00A643B0">
              <w:rPr>
                <w:rFonts w:eastAsia="Calibri" w:cs="Times New Roman"/>
                <w:b/>
                <w:szCs w:val="24"/>
                <w:lang w:eastAsia="lt-LT"/>
              </w:rPr>
              <w:t> </w:t>
            </w:r>
            <w:r w:rsidR="00370D63">
              <w:rPr>
                <w:rFonts w:eastAsia="Calibri" w:cs="Times New Roman"/>
                <w:b/>
                <w:szCs w:val="24"/>
                <w:lang w:eastAsia="lt-LT"/>
              </w:rPr>
              <w:t>824</w:t>
            </w:r>
            <w:r w:rsidR="00370D63" w:rsidRPr="00A643B0">
              <w:rPr>
                <w:rFonts w:eastAsia="Calibri" w:cs="Times New Roman"/>
                <w:b/>
                <w:szCs w:val="24"/>
                <w:lang w:eastAsia="lt-LT"/>
              </w:rPr>
              <w:t>,00 EUR</w:t>
            </w:r>
            <w:r w:rsidR="00370D63">
              <w:rPr>
                <w:rFonts w:eastAsia="Calibri" w:cs="Times New Roman"/>
                <w:szCs w:val="24"/>
                <w:lang w:eastAsia="lt-LT"/>
              </w:rPr>
              <w:t xml:space="preserve"> (one million five thousand eight hundred twenty four euros ir 00 </w:t>
            </w:r>
            <w:r w:rsidR="00370D63">
              <w:rPr>
                <w:rFonts w:eastAsia="Calibri" w:cs="Times New Roman"/>
                <w:szCs w:val="24"/>
                <w:lang w:eastAsia="lt-LT"/>
              </w:rPr>
              <w:lastRenderedPageBreak/>
              <w:t>ct)</w:t>
            </w:r>
            <w:r w:rsidRPr="00896EDE">
              <w:rPr>
                <w:rFonts w:eastAsia="Calibri" w:cs="Times New Roman"/>
                <w:szCs w:val="24"/>
                <w:lang w:val="en-US"/>
              </w:rPr>
              <w:t>, and t</w:t>
            </w:r>
            <w:r w:rsidR="00370D63">
              <w:rPr>
                <w:rFonts w:eastAsia="Calibri" w:cs="Times New Roman"/>
                <w:szCs w:val="24"/>
                <w:lang w:val="en-US"/>
              </w:rPr>
              <w:t>he term of validity not</w:t>
            </w:r>
            <w:r w:rsidRPr="00896EDE">
              <w:rPr>
                <w:rFonts w:eastAsia="Calibri" w:cs="Times New Roman"/>
                <w:szCs w:val="24"/>
                <w:lang w:val="en-US"/>
              </w:rPr>
              <w:t xml:space="preserve"> less than 26 (twenty six) months from the date of en</w:t>
            </w:r>
            <w:r w:rsidR="0026416E">
              <w:rPr>
                <w:rFonts w:eastAsia="Calibri" w:cs="Times New Roman"/>
                <w:szCs w:val="24"/>
                <w:lang w:val="en-US"/>
              </w:rPr>
              <w:t>try into force of the Contract.</w:t>
            </w:r>
          </w:p>
          <w:p w:rsidR="00896EDE" w:rsidRPr="00896EDE" w:rsidRDefault="00896EDE" w:rsidP="00896EDE">
            <w:pPr>
              <w:jc w:val="both"/>
              <w:rPr>
                <w:rFonts w:eastAsia="Calibri" w:cs="Times New Roman"/>
                <w:szCs w:val="24"/>
                <w:lang w:val="en-US"/>
              </w:rPr>
            </w:pPr>
            <w:r w:rsidRPr="00896EDE">
              <w:rPr>
                <w:rFonts w:eastAsia="Calibri" w:cs="Times New Roman"/>
                <w:szCs w:val="24"/>
                <w:lang w:val="en-US"/>
              </w:rPr>
              <w:t>8.2. The</w:t>
            </w:r>
            <w:r w:rsidRPr="00896EDE">
              <w:rPr>
                <w:rFonts w:eastAsia="Calibri" w:cs="Times New Roman"/>
                <w:b/>
                <w:szCs w:val="24"/>
                <w:lang w:val="en-US"/>
              </w:rPr>
              <w:t xml:space="preserve"> Seller</w:t>
            </w:r>
            <w:r w:rsidRPr="00896EDE">
              <w:rPr>
                <w:rFonts w:eastAsia="Calibri" w:cs="Times New Roman"/>
                <w:szCs w:val="24"/>
                <w:lang w:val="en-US"/>
              </w:rPr>
              <w:t xml:space="preserve"> has the right to provide the bank guarantee or a surety letter of the insurance company with a duration of less than that specified in Clause 8.1 of the Special Part of the Contract, but not less than 14 (fourteen) months. In such a case, the</w:t>
            </w:r>
            <w:r w:rsidRPr="00896EDE">
              <w:rPr>
                <w:rFonts w:eastAsia="Calibri" w:cs="Times New Roman"/>
                <w:b/>
                <w:szCs w:val="24"/>
                <w:lang w:val="en-US"/>
              </w:rPr>
              <w:t xml:space="preserve"> Seller</w:t>
            </w:r>
            <w:r w:rsidRPr="00896EDE">
              <w:rPr>
                <w:rFonts w:eastAsia="Calibri" w:cs="Times New Roman"/>
                <w:szCs w:val="24"/>
                <w:lang w:val="en-US"/>
              </w:rPr>
              <w:t>, along with the Contract performance assurance documents, shall provide a confirmation that the bank’s guarantee or a surety letter of the insurance company will be extended for a period not shorter than 12 (twelve) months of the validity period of extension calculated from the 24 month period, at least 60 days before the expiry of the deadline of the validity of the bank’s guarantee or a surety letter of the insurance company.</w:t>
            </w:r>
          </w:p>
          <w:p w:rsidR="00896EDE" w:rsidRPr="00896EDE" w:rsidRDefault="00896EDE" w:rsidP="00896EDE">
            <w:pPr>
              <w:jc w:val="both"/>
              <w:rPr>
                <w:rFonts w:eastAsia="Calibri" w:cs="Times New Roman"/>
                <w:szCs w:val="24"/>
                <w:lang w:val="en-US"/>
              </w:rPr>
            </w:pPr>
            <w:r w:rsidRPr="00896EDE">
              <w:rPr>
                <w:rFonts w:eastAsia="Calibri" w:cs="Times New Roman"/>
                <w:szCs w:val="24"/>
                <w:lang w:val="en-US"/>
              </w:rPr>
              <w:t>8.3. The bank guarantee or insurance company’s letter of surety must comply with the requirements specified in Clauses 12.1, 12.2 and 12.3 of the General Part of the Contract.</w:t>
            </w:r>
          </w:p>
          <w:p w:rsidR="00701CBC" w:rsidRDefault="00896EDE" w:rsidP="00896EDE">
            <w:pPr>
              <w:jc w:val="both"/>
              <w:rPr>
                <w:rFonts w:eastAsia="Times New Roman" w:cs="Times New Roman"/>
                <w:szCs w:val="24"/>
                <w:lang w:val="en-US" w:eastAsia="lt-LT"/>
              </w:rPr>
            </w:pPr>
            <w:r w:rsidRPr="00896EDE">
              <w:rPr>
                <w:rFonts w:eastAsia="Times New Roman" w:cs="Times New Roman"/>
                <w:szCs w:val="24"/>
                <w:lang w:val="en-US" w:eastAsia="lt-LT"/>
              </w:rPr>
              <w:t xml:space="preserve">8.4. The </w:t>
            </w:r>
            <w:r w:rsidRPr="00896EDE">
              <w:rPr>
                <w:rFonts w:eastAsia="Times New Roman" w:cs="Times New Roman"/>
                <w:b/>
                <w:szCs w:val="24"/>
                <w:lang w:val="en-US" w:eastAsia="lt-LT"/>
              </w:rPr>
              <w:t>Parties</w:t>
            </w:r>
            <w:r w:rsidRPr="00896EDE">
              <w:rPr>
                <w:rFonts w:eastAsia="Times New Roman" w:cs="Times New Roman"/>
                <w:szCs w:val="24"/>
                <w:lang w:val="en-US" w:eastAsia="lt-LT"/>
              </w:rPr>
              <w:t xml:space="preserve"> have the right to enter into additional agreements regarding the reduction of the amount provided for in the advance payment in the bank guarantee or in the surety letter of the insurance company after the </w:t>
            </w:r>
            <w:r w:rsidRPr="00896EDE">
              <w:rPr>
                <w:rFonts w:eastAsia="Times New Roman" w:cs="Times New Roman"/>
                <w:b/>
                <w:szCs w:val="24"/>
                <w:lang w:val="en-US" w:eastAsia="lt-LT"/>
              </w:rPr>
              <w:t>Seller</w:t>
            </w:r>
            <w:r w:rsidRPr="00896EDE">
              <w:rPr>
                <w:rFonts w:eastAsia="Times New Roman" w:cs="Times New Roman"/>
                <w:szCs w:val="24"/>
                <w:lang w:val="en-US" w:eastAsia="lt-LT"/>
              </w:rPr>
              <w:t xml:space="preserve"> properly fulfills part of the obligations.</w:t>
            </w:r>
          </w:p>
          <w:p w:rsidR="00896EDE" w:rsidRPr="00865319" w:rsidRDefault="00896EDE" w:rsidP="00896EDE">
            <w:pPr>
              <w:jc w:val="both"/>
            </w:pPr>
          </w:p>
          <w:p w:rsidR="00873E31" w:rsidRPr="004A0218" w:rsidRDefault="00873E31" w:rsidP="00873E31">
            <w:pPr>
              <w:jc w:val="both"/>
              <w:rPr>
                <w:rFonts w:cs="Times New Roman"/>
                <w:b/>
                <w:szCs w:val="24"/>
                <w:lang w:val="en-GB"/>
              </w:rPr>
            </w:pPr>
            <w:r w:rsidRPr="004A0218">
              <w:rPr>
                <w:rFonts w:cs="Times New Roman"/>
                <w:b/>
                <w:szCs w:val="24"/>
                <w:lang w:val="en-GB"/>
              </w:rPr>
              <w:t>9. Other Te</w:t>
            </w:r>
            <w:r w:rsidR="004A0218" w:rsidRPr="004A0218">
              <w:rPr>
                <w:rFonts w:cs="Times New Roman"/>
                <w:b/>
                <w:szCs w:val="24"/>
                <w:lang w:val="en-GB"/>
              </w:rPr>
              <w:t>rms and Conditions</w:t>
            </w:r>
          </w:p>
          <w:p w:rsidR="00896EDE" w:rsidRDefault="00896EDE" w:rsidP="00896EDE">
            <w:pPr>
              <w:jc w:val="both"/>
              <w:rPr>
                <w:rFonts w:eastAsia="Times New Roman" w:cs="Times New Roman"/>
                <w:szCs w:val="24"/>
                <w:lang w:eastAsia="lt-LT"/>
              </w:rPr>
            </w:pPr>
            <w:r w:rsidRPr="00896EDE">
              <w:rPr>
                <w:rFonts w:eastAsia="Times New Roman" w:cs="Times New Roman"/>
                <w:szCs w:val="24"/>
                <w:lang w:eastAsia="lt-LT"/>
              </w:rPr>
              <w:t xml:space="preserve">9.1. The amount of the minimum losses agreed by the </w:t>
            </w:r>
            <w:r w:rsidRPr="00896EDE">
              <w:rPr>
                <w:rFonts w:eastAsia="Times New Roman" w:cs="Times New Roman"/>
                <w:b/>
                <w:szCs w:val="24"/>
                <w:lang w:eastAsia="lt-LT"/>
              </w:rPr>
              <w:t>Parties</w:t>
            </w:r>
            <w:r w:rsidRPr="00896EDE">
              <w:rPr>
                <w:rFonts w:eastAsia="Times New Roman" w:cs="Times New Roman"/>
                <w:szCs w:val="24"/>
                <w:lang w:eastAsia="lt-LT"/>
              </w:rPr>
              <w:t xml:space="preserve"> in advance referred to in Clause 11.1 of the General Part of the Contract shall be 0,05 % for each day of delay.</w:t>
            </w:r>
          </w:p>
          <w:p w:rsidR="00370D63" w:rsidRPr="00896EDE" w:rsidRDefault="00370D63" w:rsidP="00896EDE">
            <w:pPr>
              <w:jc w:val="both"/>
              <w:rPr>
                <w:rFonts w:eastAsia="Times New Roman" w:cs="Times New Roman"/>
                <w:szCs w:val="24"/>
                <w:lang w:eastAsia="lt-LT"/>
              </w:rPr>
            </w:pPr>
          </w:p>
          <w:p w:rsidR="00896EDE" w:rsidRPr="00896EDE" w:rsidRDefault="00896EDE" w:rsidP="00896EDE">
            <w:pPr>
              <w:jc w:val="both"/>
              <w:rPr>
                <w:rFonts w:eastAsia="Times New Roman" w:cs="Times New Roman"/>
                <w:szCs w:val="24"/>
                <w:lang w:eastAsia="lt-LT"/>
              </w:rPr>
            </w:pPr>
            <w:r w:rsidRPr="00896EDE">
              <w:rPr>
                <w:rFonts w:eastAsia="Times New Roman" w:cs="Times New Roman"/>
                <w:szCs w:val="24"/>
                <w:lang w:eastAsia="lt-LT"/>
              </w:rPr>
              <w:t xml:space="preserve">9.2. The amount of the minimum losses agreed in advance by the </w:t>
            </w:r>
            <w:r w:rsidRPr="00896EDE">
              <w:rPr>
                <w:rFonts w:eastAsia="Times New Roman" w:cs="Times New Roman"/>
                <w:b/>
                <w:szCs w:val="24"/>
                <w:lang w:eastAsia="lt-LT"/>
              </w:rPr>
              <w:t>Parties</w:t>
            </w:r>
            <w:r w:rsidRPr="00896EDE">
              <w:rPr>
                <w:rFonts w:eastAsia="Times New Roman" w:cs="Times New Roman"/>
                <w:szCs w:val="24"/>
                <w:lang w:eastAsia="lt-LT"/>
              </w:rPr>
              <w:t xml:space="preserve"> specified in Clause 11.3 of the General Part of the Contract is – 0,05% of the price of Goods whose defects have not been removed or of Goods which have not been replaced without VAT for each day of delay.</w:t>
            </w:r>
          </w:p>
          <w:p w:rsidR="00896EDE" w:rsidRPr="00896EDE" w:rsidRDefault="00896EDE" w:rsidP="00896EDE">
            <w:pPr>
              <w:jc w:val="both"/>
              <w:rPr>
                <w:rFonts w:eastAsia="Times New Roman" w:cs="Times New Roman"/>
                <w:szCs w:val="24"/>
                <w:lang w:eastAsia="lt-LT"/>
              </w:rPr>
            </w:pPr>
            <w:r w:rsidRPr="00896EDE">
              <w:rPr>
                <w:rFonts w:eastAsia="Times New Roman" w:cs="Times New Roman"/>
                <w:szCs w:val="24"/>
                <w:lang w:eastAsia="lt-LT"/>
              </w:rPr>
              <w:t xml:space="preserve">9.3. The amount of the minimum losses agreed by the </w:t>
            </w:r>
            <w:r w:rsidRPr="00896EDE">
              <w:rPr>
                <w:rFonts w:eastAsia="Times New Roman" w:cs="Times New Roman"/>
                <w:b/>
                <w:szCs w:val="24"/>
                <w:lang w:eastAsia="lt-LT"/>
              </w:rPr>
              <w:t>Parties</w:t>
            </w:r>
            <w:r w:rsidRPr="00896EDE">
              <w:rPr>
                <w:rFonts w:eastAsia="Times New Roman" w:cs="Times New Roman"/>
                <w:szCs w:val="24"/>
                <w:lang w:eastAsia="lt-LT"/>
              </w:rPr>
              <w:t xml:space="preserve"> in advance specified in Clause 11.4 of the Gener</w:t>
            </w:r>
            <w:r w:rsidR="00370D63">
              <w:rPr>
                <w:rFonts w:eastAsia="Times New Roman" w:cs="Times New Roman"/>
                <w:szCs w:val="24"/>
                <w:lang w:eastAsia="lt-LT"/>
              </w:rPr>
              <w:t>al Part of the Contract is</w:t>
            </w:r>
            <w:r w:rsidRPr="00896EDE">
              <w:rPr>
                <w:rFonts w:eastAsia="Times New Roman" w:cs="Times New Roman"/>
                <w:szCs w:val="24"/>
                <w:lang w:eastAsia="lt-LT"/>
              </w:rPr>
              <w:t xml:space="preserve"> </w:t>
            </w:r>
            <w:r w:rsidR="00370D63" w:rsidRPr="0026416E">
              <w:rPr>
                <w:rFonts w:eastAsia="Calibri" w:cs="Times New Roman"/>
                <w:b/>
                <w:szCs w:val="24"/>
              </w:rPr>
              <w:t>1</w:t>
            </w:r>
            <w:r w:rsidR="00370D63">
              <w:rPr>
                <w:rFonts w:eastAsia="Calibri" w:cs="Times New Roman"/>
                <w:szCs w:val="24"/>
              </w:rPr>
              <w:t xml:space="preserve"> </w:t>
            </w:r>
            <w:r w:rsidR="00370D63">
              <w:rPr>
                <w:rFonts w:eastAsia="Calibri" w:cs="Times New Roman"/>
                <w:b/>
                <w:szCs w:val="24"/>
                <w:lang w:eastAsia="lt-LT"/>
              </w:rPr>
              <w:t>005</w:t>
            </w:r>
            <w:r w:rsidR="00370D63" w:rsidRPr="00A643B0">
              <w:rPr>
                <w:rFonts w:eastAsia="Calibri" w:cs="Times New Roman"/>
                <w:b/>
                <w:szCs w:val="24"/>
                <w:lang w:eastAsia="lt-LT"/>
              </w:rPr>
              <w:t> </w:t>
            </w:r>
            <w:r w:rsidR="00370D63">
              <w:rPr>
                <w:rFonts w:eastAsia="Calibri" w:cs="Times New Roman"/>
                <w:b/>
                <w:szCs w:val="24"/>
                <w:lang w:eastAsia="lt-LT"/>
              </w:rPr>
              <w:t>824</w:t>
            </w:r>
            <w:r w:rsidR="00370D63" w:rsidRPr="00A643B0">
              <w:rPr>
                <w:rFonts w:eastAsia="Calibri" w:cs="Times New Roman"/>
                <w:b/>
                <w:szCs w:val="24"/>
                <w:lang w:eastAsia="lt-LT"/>
              </w:rPr>
              <w:t>,00 EUR</w:t>
            </w:r>
            <w:r w:rsidR="00370D63">
              <w:rPr>
                <w:rFonts w:eastAsia="Calibri" w:cs="Times New Roman"/>
                <w:szCs w:val="24"/>
                <w:lang w:eastAsia="lt-LT"/>
              </w:rPr>
              <w:t xml:space="preserve"> (one million five thousand eight hundred twenty four euros ir 00 ct)</w:t>
            </w:r>
            <w:r w:rsidRPr="00896EDE">
              <w:rPr>
                <w:rFonts w:eastAsia="Times New Roman" w:cs="Times New Roman"/>
                <w:szCs w:val="24"/>
                <w:lang w:eastAsia="lt-LT"/>
              </w:rPr>
              <w:t xml:space="preserve">.  </w:t>
            </w:r>
          </w:p>
          <w:p w:rsidR="00896EDE" w:rsidRPr="00896EDE" w:rsidRDefault="00896EDE" w:rsidP="00896EDE">
            <w:pPr>
              <w:jc w:val="both"/>
              <w:rPr>
                <w:rFonts w:eastAsia="Times New Roman" w:cs="Times New Roman"/>
                <w:b/>
                <w:szCs w:val="24"/>
                <w:lang w:eastAsia="x-none"/>
              </w:rPr>
            </w:pPr>
            <w:r w:rsidRPr="00896EDE">
              <w:rPr>
                <w:rFonts w:eastAsia="Times New Roman" w:cs="Times New Roman"/>
                <w:szCs w:val="24"/>
                <w:lang w:eastAsia="x-none"/>
              </w:rPr>
              <w:t>9.4.</w:t>
            </w:r>
            <w:r w:rsidRPr="00896EDE">
              <w:rPr>
                <w:rFonts w:eastAsia="Times New Roman" w:cs="Times New Roman"/>
                <w:szCs w:val="24"/>
                <w:lang w:eastAsia="lt-LT"/>
              </w:rPr>
              <w:t xml:space="preserve"> In case the Contract is terminated due to the Clauses 5.1.2 – 5.1.3 of the Special Part of the Contract the amount of minimum losses </w:t>
            </w:r>
            <w:r w:rsidRPr="00896EDE">
              <w:rPr>
                <w:rFonts w:eastAsia="Times New Roman" w:cs="Times New Roman"/>
                <w:szCs w:val="24"/>
                <w:lang w:eastAsia="lt-LT"/>
              </w:rPr>
              <w:lastRenderedPageBreak/>
              <w:t xml:space="preserve">agreed by the </w:t>
            </w:r>
            <w:r w:rsidRPr="00896EDE">
              <w:rPr>
                <w:rFonts w:eastAsia="Times New Roman" w:cs="Times New Roman"/>
                <w:b/>
                <w:szCs w:val="24"/>
                <w:lang w:eastAsia="lt-LT"/>
              </w:rPr>
              <w:t>Parties</w:t>
            </w:r>
            <w:r w:rsidRPr="00896EDE">
              <w:rPr>
                <w:rFonts w:eastAsia="Times New Roman" w:cs="Times New Roman"/>
                <w:szCs w:val="24"/>
                <w:lang w:eastAsia="lt-LT"/>
              </w:rPr>
              <w:t xml:space="preserve"> in advance is </w:t>
            </w:r>
            <w:r w:rsidR="00370D63">
              <w:rPr>
                <w:rFonts w:eastAsia="Calibri" w:cs="Times New Roman"/>
                <w:b/>
                <w:szCs w:val="24"/>
              </w:rPr>
              <w:t>3</w:t>
            </w:r>
            <w:r w:rsidR="00370D63">
              <w:rPr>
                <w:rFonts w:eastAsia="Calibri" w:cs="Times New Roman"/>
                <w:szCs w:val="24"/>
              </w:rPr>
              <w:t xml:space="preserve"> </w:t>
            </w:r>
            <w:r w:rsidR="00370D63">
              <w:rPr>
                <w:rFonts w:eastAsia="Calibri" w:cs="Times New Roman"/>
                <w:b/>
                <w:szCs w:val="24"/>
                <w:lang w:eastAsia="lt-LT"/>
              </w:rPr>
              <w:t>017</w:t>
            </w:r>
            <w:r w:rsidR="00370D63" w:rsidRPr="00A643B0">
              <w:rPr>
                <w:rFonts w:eastAsia="Calibri" w:cs="Times New Roman"/>
                <w:b/>
                <w:szCs w:val="24"/>
                <w:lang w:eastAsia="lt-LT"/>
              </w:rPr>
              <w:t> </w:t>
            </w:r>
            <w:r w:rsidR="00370D63">
              <w:rPr>
                <w:rFonts w:eastAsia="Calibri" w:cs="Times New Roman"/>
                <w:b/>
                <w:szCs w:val="24"/>
                <w:lang w:eastAsia="lt-LT"/>
              </w:rPr>
              <w:t>472</w:t>
            </w:r>
            <w:r w:rsidR="00370D63" w:rsidRPr="00A643B0">
              <w:rPr>
                <w:rFonts w:eastAsia="Calibri" w:cs="Times New Roman"/>
                <w:b/>
                <w:szCs w:val="24"/>
                <w:lang w:eastAsia="lt-LT"/>
              </w:rPr>
              <w:t>,00 EUR</w:t>
            </w:r>
            <w:r w:rsidR="00894FAB">
              <w:rPr>
                <w:rFonts w:eastAsia="Calibri" w:cs="Times New Roman"/>
                <w:szCs w:val="24"/>
                <w:lang w:eastAsia="lt-LT"/>
              </w:rPr>
              <w:t xml:space="preserve"> (three million seventeen thousand four hundred </w:t>
            </w:r>
            <w:r w:rsidR="00370D63">
              <w:rPr>
                <w:rFonts w:eastAsia="Calibri" w:cs="Times New Roman"/>
                <w:szCs w:val="24"/>
                <w:lang w:eastAsia="lt-LT"/>
              </w:rPr>
              <w:t>four euros ir 00 ct)</w:t>
            </w:r>
            <w:r w:rsidR="00370D63" w:rsidRPr="00896EDE">
              <w:rPr>
                <w:rFonts w:eastAsia="Times New Roman" w:cs="Times New Roman"/>
                <w:szCs w:val="24"/>
                <w:lang w:eastAsia="lt-LT"/>
              </w:rPr>
              <w:t>.</w:t>
            </w:r>
          </w:p>
          <w:p w:rsidR="00896EDE" w:rsidRPr="00896EDE" w:rsidRDefault="00896EDE" w:rsidP="00896EDE">
            <w:pPr>
              <w:jc w:val="both"/>
              <w:rPr>
                <w:rFonts w:eastAsia="Times New Roman" w:cs="Times New Roman"/>
                <w:szCs w:val="24"/>
                <w:lang w:val="en-GB" w:eastAsia="lt-LT"/>
              </w:rPr>
            </w:pPr>
            <w:r w:rsidRPr="00896EDE">
              <w:rPr>
                <w:rFonts w:eastAsia="Times New Roman" w:cs="Times New Roman"/>
                <w:szCs w:val="24"/>
                <w:lang w:val="en-GB" w:eastAsia="lt-LT"/>
              </w:rPr>
              <w:t xml:space="preserve">9.5. The duration of force majeure shall be 30 (thirty) days, subject to the conditions of clause 9.1.2 of the General Part of the Contract. </w:t>
            </w:r>
          </w:p>
          <w:p w:rsidR="00896EDE" w:rsidRDefault="00896EDE" w:rsidP="00896EDE">
            <w:pPr>
              <w:jc w:val="both"/>
              <w:rPr>
                <w:rFonts w:eastAsia="Times New Roman" w:cs="Times New Roman"/>
                <w:szCs w:val="24"/>
                <w:lang w:val="en-GB" w:eastAsia="x-none"/>
              </w:rPr>
            </w:pPr>
            <w:r w:rsidRPr="00896EDE">
              <w:rPr>
                <w:rFonts w:eastAsia="Times New Roman" w:cs="Times New Roman"/>
                <w:szCs w:val="24"/>
                <w:lang w:val="en-GB" w:eastAsia="lt-LT"/>
              </w:rPr>
              <w:t>9.6.</w:t>
            </w:r>
            <w:r w:rsidRPr="00896EDE">
              <w:rPr>
                <w:rFonts w:eastAsia="Times New Roman" w:cs="Times New Roman"/>
                <w:szCs w:val="24"/>
                <w:lang w:val="en-GB" w:eastAsia="x-none"/>
              </w:rPr>
              <w:t xml:space="preserve"> The </w:t>
            </w:r>
            <w:r w:rsidRPr="00896EDE">
              <w:rPr>
                <w:rFonts w:eastAsia="Times New Roman" w:cs="Times New Roman"/>
                <w:b/>
                <w:szCs w:val="24"/>
                <w:lang w:val="en-GB" w:eastAsia="x-none"/>
              </w:rPr>
              <w:t>Seller</w:t>
            </w:r>
            <w:r w:rsidRPr="00896EDE">
              <w:rPr>
                <w:rFonts w:eastAsia="Times New Roman" w:cs="Times New Roman"/>
                <w:szCs w:val="24"/>
                <w:lang w:val="en-GB" w:eastAsia="x-none"/>
              </w:rPr>
              <w:t xml:space="preserve"> undertakes to perform obligations laid down in Clause 8 of the General Part of the Contract and submit a copy of the signed Contract and data required for identification of the Goods pursuant to Annex 5 of the Contract “Form of tangible assets to be codified and information about the manufacturer or supplier” to the DMA Military Standartization and National Codification Bureau, Giedraičių str. 41, LT-09303 Vilnius, Republic of Lithuania, tel. +370 5 278 5250, e-mail: </w:t>
            </w:r>
            <w:hyperlink r:id="rId7" w:history="1">
              <w:r w:rsidRPr="00896EDE">
                <w:rPr>
                  <w:rFonts w:eastAsia="Times New Roman" w:cs="Times New Roman"/>
                  <w:color w:val="0000FF"/>
                  <w:szCs w:val="24"/>
                  <w:u w:val="single"/>
                  <w:lang w:val="en-GB" w:eastAsia="x-none"/>
                </w:rPr>
                <w:t>ncblt@mil.lt</w:t>
              </w:r>
            </w:hyperlink>
            <w:r w:rsidRPr="00896EDE">
              <w:rPr>
                <w:rFonts w:eastAsia="Times New Roman" w:cs="Times New Roman"/>
                <w:szCs w:val="24"/>
                <w:lang w:val="en-GB" w:eastAsia="x-none"/>
              </w:rPr>
              <w:t>.</w:t>
            </w:r>
          </w:p>
          <w:p w:rsidR="004E5941" w:rsidRPr="00896EDE" w:rsidRDefault="004E5941" w:rsidP="00896EDE">
            <w:pPr>
              <w:jc w:val="both"/>
              <w:rPr>
                <w:rFonts w:eastAsia="Times New Roman" w:cs="Times New Roman"/>
                <w:szCs w:val="24"/>
                <w:lang w:val="en-GB" w:eastAsia="x-none"/>
              </w:rPr>
            </w:pPr>
          </w:p>
          <w:p w:rsidR="00896EDE" w:rsidRPr="00896EDE" w:rsidRDefault="00896EDE" w:rsidP="00896EDE">
            <w:pPr>
              <w:jc w:val="both"/>
              <w:rPr>
                <w:rFonts w:eastAsia="Times New Roman" w:cs="Times New Roman"/>
                <w:szCs w:val="24"/>
                <w:lang w:val="en-GB" w:eastAsia="x-none"/>
              </w:rPr>
            </w:pPr>
            <w:r w:rsidRPr="00896EDE">
              <w:rPr>
                <w:rFonts w:eastAsia="Times New Roman" w:cs="Times New Roman"/>
                <w:szCs w:val="24"/>
                <w:lang w:val="en-GB" w:eastAsia="x-none"/>
              </w:rPr>
              <w:t xml:space="preserve">9.7. </w:t>
            </w:r>
            <w:r w:rsidRPr="00896EDE">
              <w:rPr>
                <w:rFonts w:eastAsia="Times New Roman" w:cs="Times New Roman"/>
                <w:szCs w:val="24"/>
                <w:lang w:val="en-GB" w:eastAsia="lt-LT"/>
              </w:rPr>
              <w:t>The</w:t>
            </w:r>
            <w:r w:rsidR="00894FAB">
              <w:rPr>
                <w:rFonts w:eastAsia="Times New Roman" w:cs="Times New Roman"/>
                <w:b/>
                <w:szCs w:val="24"/>
                <w:lang w:val="en-GB" w:eastAsia="lt-LT"/>
              </w:rPr>
              <w:t xml:space="preserve"> </w:t>
            </w:r>
            <w:r w:rsidRPr="00896EDE">
              <w:rPr>
                <w:rFonts w:eastAsia="Times New Roman" w:cs="Times New Roman"/>
                <w:b/>
                <w:szCs w:val="24"/>
                <w:lang w:val="en-GB" w:eastAsia="lt-LT"/>
              </w:rPr>
              <w:t>Seller</w:t>
            </w:r>
            <w:r w:rsidRPr="00896EDE">
              <w:rPr>
                <w:rFonts w:eastAsia="Times New Roman" w:cs="Times New Roman"/>
                <w:bCs/>
                <w:szCs w:val="24"/>
                <w:lang w:val="en-GB" w:eastAsia="lt-LT"/>
              </w:rPr>
              <w:t xml:space="preserve"> will not use the sub-suppli</w:t>
            </w:r>
            <w:r w:rsidR="00894FAB">
              <w:rPr>
                <w:rFonts w:eastAsia="Times New Roman" w:cs="Times New Roman"/>
                <w:bCs/>
                <w:szCs w:val="24"/>
                <w:lang w:val="en-GB" w:eastAsia="lt-LT"/>
              </w:rPr>
              <w:t>er(s) to perform this Contract</w:t>
            </w:r>
            <w:r w:rsidRPr="00896EDE">
              <w:rPr>
                <w:rFonts w:eastAsia="Times New Roman" w:cs="Times New Roman"/>
                <w:bCs/>
                <w:szCs w:val="24"/>
                <w:lang w:val="en-GB" w:eastAsia="lt-LT"/>
              </w:rPr>
              <w:t>.</w:t>
            </w:r>
          </w:p>
          <w:p w:rsidR="00896EDE" w:rsidRPr="00896EDE" w:rsidRDefault="00896EDE" w:rsidP="00896EDE">
            <w:pPr>
              <w:jc w:val="both"/>
              <w:rPr>
                <w:rFonts w:eastAsia="Times New Roman" w:cs="Times New Roman"/>
                <w:szCs w:val="24"/>
                <w:lang w:eastAsia="lt-LT"/>
              </w:rPr>
            </w:pPr>
            <w:r w:rsidRPr="00896EDE">
              <w:rPr>
                <w:rFonts w:eastAsia="Times New Roman" w:cs="Times New Roman"/>
                <w:szCs w:val="24"/>
                <w:lang w:eastAsia="lt-LT"/>
              </w:rPr>
              <w:t xml:space="preserve">9.8. </w:t>
            </w:r>
            <w:r w:rsidRPr="00896EDE">
              <w:rPr>
                <w:rFonts w:eastAsia="Times New Roman" w:cs="Times New Roman"/>
                <w:szCs w:val="24"/>
                <w:lang w:val="en-GB" w:eastAsia="lt-LT"/>
              </w:rPr>
              <w:t>The</w:t>
            </w:r>
            <w:r w:rsidRPr="00896EDE">
              <w:rPr>
                <w:rFonts w:eastAsia="Times New Roman" w:cs="Times New Roman"/>
                <w:b/>
                <w:szCs w:val="24"/>
                <w:lang w:val="en-GB" w:eastAsia="lt-LT"/>
              </w:rPr>
              <w:t xml:space="preserve"> </w:t>
            </w:r>
            <w:r w:rsidR="00894FAB">
              <w:rPr>
                <w:rFonts w:eastAsia="Times New Roman" w:cs="Times New Roman"/>
                <w:b/>
                <w:szCs w:val="24"/>
                <w:lang w:val="en-GB" w:eastAsia="lt-LT"/>
              </w:rPr>
              <w:t>Seller</w:t>
            </w:r>
            <w:r w:rsidRPr="00896EDE">
              <w:rPr>
                <w:rFonts w:eastAsia="Times New Roman" w:cs="Times New Roman"/>
                <w:b/>
                <w:szCs w:val="24"/>
                <w:lang w:val="en-GB" w:eastAsia="lt-LT"/>
              </w:rPr>
              <w:t xml:space="preserve">’s </w:t>
            </w:r>
            <w:r w:rsidR="00894FAB">
              <w:rPr>
                <w:rFonts w:eastAsia="Times New Roman" w:cs="Times New Roman"/>
                <w:bCs/>
                <w:szCs w:val="24"/>
                <w:lang w:val="en-GB" w:eastAsia="lt-LT"/>
              </w:rPr>
              <w:t xml:space="preserve">representative </w:t>
            </w:r>
            <w:r w:rsidR="0040768A">
              <w:rPr>
                <w:rFonts w:eastAsia="Times New Roman" w:cs="Times New Roman"/>
                <w:bCs/>
                <w:szCs w:val="24"/>
                <w:lang w:val="en-GB" w:eastAsia="lt-LT"/>
              </w:rPr>
              <w:t>–</w:t>
            </w:r>
            <w:r w:rsidR="00894FAB">
              <w:rPr>
                <w:rFonts w:eastAsia="Times New Roman" w:cs="Times New Roman"/>
                <w:bCs/>
                <w:szCs w:val="24"/>
                <w:lang w:val="en-GB" w:eastAsia="lt-LT"/>
              </w:rPr>
              <w:t xml:space="preserve"> </w:t>
            </w:r>
            <w:bookmarkStart w:id="0" w:name="_GoBack"/>
            <w:bookmarkEnd w:id="0"/>
          </w:p>
          <w:p w:rsidR="00896EDE" w:rsidRPr="00896EDE" w:rsidRDefault="00896EDE" w:rsidP="00896EDE">
            <w:pPr>
              <w:jc w:val="both"/>
              <w:rPr>
                <w:rFonts w:eastAsia="Times New Roman" w:cs="Times New Roman"/>
                <w:bCs/>
                <w:szCs w:val="24"/>
                <w:lang w:val="en-GB" w:eastAsia="lt-LT"/>
              </w:rPr>
            </w:pPr>
            <w:r w:rsidRPr="00896EDE">
              <w:rPr>
                <w:rFonts w:eastAsia="Times New Roman" w:cs="Times New Roman"/>
                <w:szCs w:val="24"/>
                <w:lang w:eastAsia="lt-LT"/>
              </w:rPr>
              <w:t xml:space="preserve">9.9. </w:t>
            </w:r>
            <w:r w:rsidRPr="00896EDE">
              <w:rPr>
                <w:rFonts w:eastAsia="Times New Roman" w:cs="Times New Roman"/>
                <w:szCs w:val="24"/>
                <w:lang w:val="en-GB" w:eastAsia="lt-LT"/>
              </w:rPr>
              <w:t>The</w:t>
            </w:r>
            <w:r w:rsidR="00894FAB">
              <w:rPr>
                <w:rFonts w:eastAsia="Times New Roman" w:cs="Times New Roman"/>
                <w:b/>
                <w:szCs w:val="24"/>
                <w:lang w:val="en-GB" w:eastAsia="lt-LT"/>
              </w:rPr>
              <w:t xml:space="preserve"> Buyer</w:t>
            </w:r>
            <w:r w:rsidRPr="00896EDE">
              <w:rPr>
                <w:rFonts w:eastAsia="Times New Roman" w:cs="Times New Roman"/>
                <w:b/>
                <w:szCs w:val="24"/>
                <w:lang w:val="en-GB" w:eastAsia="lt-LT"/>
              </w:rPr>
              <w:t xml:space="preserve">’s </w:t>
            </w:r>
            <w:r w:rsidR="00894FAB">
              <w:rPr>
                <w:rFonts w:eastAsia="Times New Roman" w:cs="Times New Roman"/>
                <w:bCs/>
                <w:szCs w:val="24"/>
                <w:lang w:val="en-GB" w:eastAsia="lt-LT"/>
              </w:rPr>
              <w:t>representative -</w:t>
            </w:r>
            <w:r w:rsidR="0006278A">
              <w:rPr>
                <w:rFonts w:eastAsia="Times New Roman" w:cs="Times New Roman"/>
                <w:bCs/>
                <w:szCs w:val="24"/>
                <w:lang w:val="en-GB" w:eastAsia="lt-LT"/>
              </w:rPr>
              <w:t xml:space="preserve"> </w:t>
            </w:r>
          </w:p>
          <w:p w:rsidR="00896EDE" w:rsidRDefault="00896EDE" w:rsidP="00896EDE">
            <w:pPr>
              <w:jc w:val="both"/>
              <w:rPr>
                <w:rFonts w:eastAsia="Times New Roman" w:cs="Times New Roman"/>
                <w:bCs/>
                <w:szCs w:val="24"/>
                <w:lang w:val="en-GB" w:eastAsia="lt-LT"/>
              </w:rPr>
            </w:pPr>
            <w:r w:rsidRPr="00896EDE">
              <w:rPr>
                <w:rFonts w:eastAsia="Times New Roman" w:cs="Times New Roman"/>
                <w:bCs/>
                <w:szCs w:val="24"/>
                <w:lang w:val="en-GB" w:eastAsia="lt-LT"/>
              </w:rPr>
              <w:t xml:space="preserve">9.10. Person, responsible for </w:t>
            </w:r>
            <w:r w:rsidR="00894FAB">
              <w:rPr>
                <w:rFonts w:eastAsia="Times New Roman" w:cs="Times New Roman"/>
                <w:bCs/>
                <w:szCs w:val="24"/>
                <w:lang w:val="en-GB" w:eastAsia="lt-LT"/>
              </w:rPr>
              <w:t>the publication of the Contract – Nerijus Skirka.</w:t>
            </w:r>
          </w:p>
          <w:p w:rsidR="00894FAB" w:rsidRPr="00896EDE" w:rsidRDefault="00894FAB" w:rsidP="00896EDE">
            <w:pPr>
              <w:jc w:val="both"/>
              <w:rPr>
                <w:rFonts w:eastAsia="Times New Roman" w:cs="Times New Roman"/>
                <w:szCs w:val="24"/>
                <w:lang w:eastAsia="lt-LT"/>
              </w:rPr>
            </w:pPr>
          </w:p>
          <w:p w:rsidR="00896EDE" w:rsidRPr="00896EDE" w:rsidRDefault="00896EDE" w:rsidP="00896EDE">
            <w:pPr>
              <w:jc w:val="both"/>
              <w:rPr>
                <w:rFonts w:eastAsia="Times New Roman" w:cs="Times New Roman"/>
                <w:szCs w:val="24"/>
                <w:lang w:eastAsia="lt-LT"/>
              </w:rPr>
            </w:pPr>
            <w:r w:rsidRPr="00896EDE">
              <w:rPr>
                <w:rFonts w:eastAsia="Times New Roman" w:cs="Times New Roman"/>
                <w:szCs w:val="24"/>
                <w:lang w:eastAsia="lt-LT"/>
              </w:rPr>
              <w:t xml:space="preserve">9.11. </w:t>
            </w:r>
            <w:r w:rsidRPr="00896EDE">
              <w:rPr>
                <w:rFonts w:eastAsia="Times New Roman" w:cs="Times New Roman"/>
                <w:b/>
                <w:bCs/>
                <w:szCs w:val="24"/>
                <w:lang w:eastAsia="lt-LT"/>
              </w:rPr>
              <w:t>Environmental and social criteria:</w:t>
            </w:r>
          </w:p>
          <w:p w:rsidR="004E5941" w:rsidRDefault="004E5941" w:rsidP="00896EDE">
            <w:pPr>
              <w:jc w:val="both"/>
              <w:rPr>
                <w:rFonts w:eastAsia="Times New Roman" w:cs="Times New Roman"/>
                <w:szCs w:val="24"/>
                <w:lang w:eastAsia="lt-LT"/>
              </w:rPr>
            </w:pPr>
          </w:p>
          <w:p w:rsidR="00896EDE" w:rsidRPr="00896EDE" w:rsidRDefault="00896EDE" w:rsidP="00896EDE">
            <w:pPr>
              <w:jc w:val="both"/>
              <w:rPr>
                <w:rFonts w:eastAsia="Times New Roman" w:cs="Times New Roman"/>
                <w:szCs w:val="24"/>
                <w:lang w:eastAsia="lt-LT"/>
              </w:rPr>
            </w:pPr>
            <w:r w:rsidRPr="00896EDE">
              <w:rPr>
                <w:rFonts w:eastAsia="Times New Roman" w:cs="Times New Roman"/>
                <w:szCs w:val="24"/>
                <w:lang w:eastAsia="lt-LT"/>
              </w:rPr>
              <w:t>9.11.1. Environmental criteria The products are determined in accordance with the description of the procedure for the application of environmental protection criteria in green procurement, approved in 2011. June 28 by order D1-508 "Regarding the approval of the description of the procedure for the application of environmental protection criteria in the implementat</w:t>
            </w:r>
            <w:r w:rsidR="0006278A">
              <w:rPr>
                <w:rFonts w:eastAsia="Times New Roman" w:cs="Times New Roman"/>
                <w:szCs w:val="24"/>
                <w:lang w:eastAsia="lt-LT"/>
              </w:rPr>
              <w:t>ion of green purchases" in point 4.4.4.</w:t>
            </w:r>
          </w:p>
          <w:p w:rsidR="0040768A" w:rsidRPr="00896EDE" w:rsidRDefault="00896EDE" w:rsidP="00896EDE">
            <w:pPr>
              <w:jc w:val="both"/>
              <w:rPr>
                <w:rFonts w:eastAsia="Times New Roman" w:cs="Times New Roman"/>
                <w:szCs w:val="24"/>
                <w:lang w:eastAsia="lt-LT"/>
              </w:rPr>
            </w:pPr>
            <w:r w:rsidRPr="00896EDE">
              <w:rPr>
                <w:rFonts w:eastAsia="Times New Roman" w:cs="Times New Roman"/>
                <w:szCs w:val="24"/>
                <w:lang w:eastAsia="lt-LT"/>
              </w:rPr>
              <w:t xml:space="preserve">9.11.2. The </w:t>
            </w:r>
            <w:r w:rsidRPr="00896EDE">
              <w:rPr>
                <w:rFonts w:eastAsia="Times New Roman" w:cs="Times New Roman"/>
                <w:b/>
                <w:szCs w:val="24"/>
                <w:lang w:eastAsia="lt-LT"/>
              </w:rPr>
              <w:t>Seller</w:t>
            </w:r>
            <w:r w:rsidRPr="00896EDE">
              <w:rPr>
                <w:rFonts w:eastAsia="Times New Roman" w:cs="Times New Roman"/>
                <w:szCs w:val="24"/>
                <w:lang w:eastAsia="lt-LT"/>
              </w:rPr>
              <w:t xml:space="preserve"> must deliver the Goods to the </w:t>
            </w:r>
            <w:r w:rsidRPr="00896EDE">
              <w:rPr>
                <w:rFonts w:eastAsia="Times New Roman" w:cs="Times New Roman"/>
                <w:b/>
                <w:szCs w:val="24"/>
                <w:lang w:eastAsia="lt-LT"/>
              </w:rPr>
              <w:t>Buyer</w:t>
            </w:r>
            <w:r w:rsidRPr="00896EDE">
              <w:rPr>
                <w:rFonts w:eastAsia="Times New Roman" w:cs="Times New Roman"/>
                <w:szCs w:val="24"/>
                <w:lang w:eastAsia="lt-LT"/>
              </w:rPr>
              <w:t xml:space="preserve"> outside of peak traffic hours, from Monday to Thursday from 10:00 a.m. to 3:00 p.m., on Friday from 10:00 a.m. to 2:00 p.m. and by the shortest possible routes. When accepting the Goods, the </w:t>
            </w:r>
            <w:r w:rsidRPr="00896EDE">
              <w:rPr>
                <w:rFonts w:eastAsia="Times New Roman" w:cs="Times New Roman"/>
                <w:b/>
                <w:szCs w:val="24"/>
                <w:lang w:eastAsia="lt-LT"/>
              </w:rPr>
              <w:t>Buyer's</w:t>
            </w:r>
            <w:r w:rsidRPr="00896EDE">
              <w:rPr>
                <w:rFonts w:eastAsia="Times New Roman" w:cs="Times New Roman"/>
                <w:szCs w:val="24"/>
                <w:lang w:eastAsia="lt-LT"/>
              </w:rPr>
              <w:t xml:space="preserve"> representative responsible for accepting the Goods physically makes sure that the Seller delivered the Goods outside of peak traffic hours. The </w:t>
            </w:r>
            <w:r w:rsidRPr="00896EDE">
              <w:rPr>
                <w:rFonts w:eastAsia="Times New Roman" w:cs="Times New Roman"/>
                <w:b/>
                <w:szCs w:val="24"/>
                <w:lang w:eastAsia="lt-LT"/>
              </w:rPr>
              <w:t>Buyer</w:t>
            </w:r>
            <w:r w:rsidRPr="00896EDE">
              <w:rPr>
                <w:rFonts w:eastAsia="Times New Roman" w:cs="Times New Roman"/>
                <w:szCs w:val="24"/>
                <w:lang w:eastAsia="lt-LT"/>
              </w:rPr>
              <w:t xml:space="preserve"> has the right to demand documents proving the choice of the shortest possible route during the performance of the Contract. If it is determined that the </w:t>
            </w:r>
            <w:r w:rsidRPr="00896EDE">
              <w:rPr>
                <w:rFonts w:eastAsia="Times New Roman" w:cs="Times New Roman"/>
                <w:b/>
                <w:szCs w:val="24"/>
                <w:lang w:eastAsia="lt-LT"/>
              </w:rPr>
              <w:t>Seller</w:t>
            </w:r>
            <w:r w:rsidRPr="00896EDE">
              <w:rPr>
                <w:rFonts w:eastAsia="Times New Roman" w:cs="Times New Roman"/>
                <w:szCs w:val="24"/>
                <w:lang w:eastAsia="lt-LT"/>
              </w:rPr>
              <w:t xml:space="preserve"> does not comply with the requirement set out in this </w:t>
            </w:r>
            <w:r w:rsidRPr="00896EDE">
              <w:rPr>
                <w:rFonts w:eastAsia="Times New Roman" w:cs="Times New Roman"/>
                <w:szCs w:val="24"/>
                <w:lang w:eastAsia="lt-LT"/>
              </w:rPr>
              <w:lastRenderedPageBreak/>
              <w:t xml:space="preserve">Clause, a fine of </w:t>
            </w:r>
            <w:r w:rsidRPr="0040768A">
              <w:rPr>
                <w:rFonts w:eastAsia="Times New Roman" w:cs="Times New Roman"/>
                <w:b/>
                <w:szCs w:val="24"/>
                <w:lang w:eastAsia="lt-LT"/>
              </w:rPr>
              <w:t>1 000,00 EUR</w:t>
            </w:r>
            <w:r w:rsidRPr="00896EDE">
              <w:rPr>
                <w:rFonts w:eastAsia="Times New Roman" w:cs="Times New Roman"/>
                <w:szCs w:val="24"/>
                <w:lang w:eastAsia="lt-LT"/>
              </w:rPr>
              <w:t xml:space="preserve"> (one thousand euros) is applied to the </w:t>
            </w:r>
            <w:r w:rsidRPr="00896EDE">
              <w:rPr>
                <w:rFonts w:eastAsia="Times New Roman" w:cs="Times New Roman"/>
                <w:b/>
                <w:szCs w:val="24"/>
                <w:lang w:eastAsia="lt-LT"/>
              </w:rPr>
              <w:t>Seller</w:t>
            </w:r>
            <w:r w:rsidRPr="00896EDE">
              <w:rPr>
                <w:rFonts w:eastAsia="Times New Roman" w:cs="Times New Roman"/>
                <w:szCs w:val="24"/>
                <w:lang w:eastAsia="lt-LT"/>
              </w:rPr>
              <w:t>.</w:t>
            </w:r>
          </w:p>
          <w:p w:rsidR="00896EDE" w:rsidRPr="00896EDE" w:rsidRDefault="00896EDE" w:rsidP="00896EDE">
            <w:pPr>
              <w:jc w:val="both"/>
              <w:rPr>
                <w:rFonts w:eastAsia="Times New Roman" w:cs="Times New Roman"/>
                <w:szCs w:val="24"/>
                <w:lang w:val="en-GB" w:eastAsia="lt-LT"/>
              </w:rPr>
            </w:pPr>
            <w:r w:rsidRPr="00896EDE">
              <w:rPr>
                <w:rFonts w:eastAsia="Times New Roman" w:cs="Times New Roman"/>
                <w:szCs w:val="24"/>
                <w:lang w:eastAsia="lt-LT"/>
              </w:rPr>
              <w:t xml:space="preserve">9.12. </w:t>
            </w:r>
            <w:r w:rsidRPr="00896EDE">
              <w:rPr>
                <w:rFonts w:eastAsia="Times New Roman" w:cs="Times New Roman"/>
                <w:szCs w:val="24"/>
                <w:lang w:val="en-GB" w:eastAsia="lt-LT"/>
              </w:rPr>
              <w:t xml:space="preserve">Annexes to the Contract: </w:t>
            </w:r>
          </w:p>
          <w:p w:rsidR="004E5941" w:rsidRDefault="00896EDE" w:rsidP="00896EDE">
            <w:pPr>
              <w:jc w:val="both"/>
              <w:rPr>
                <w:rFonts w:eastAsia="Times New Roman" w:cs="Times New Roman"/>
                <w:szCs w:val="24"/>
                <w:lang w:eastAsia="lt-LT"/>
              </w:rPr>
            </w:pPr>
            <w:r w:rsidRPr="00896EDE">
              <w:rPr>
                <w:rFonts w:eastAsia="Times New Roman" w:cs="Times New Roman"/>
                <w:szCs w:val="24"/>
                <w:lang w:eastAsia="lt-LT"/>
              </w:rPr>
              <w:t xml:space="preserve">9.12.1. </w:t>
            </w:r>
            <w:r w:rsidRPr="00856449">
              <w:rPr>
                <w:rFonts w:eastAsia="Times New Roman" w:cs="Times New Roman"/>
                <w:b/>
                <w:szCs w:val="24"/>
                <w:lang w:eastAsia="lt-LT"/>
              </w:rPr>
              <w:t>Annex 1</w:t>
            </w:r>
            <w:r w:rsidRPr="00896EDE">
              <w:rPr>
                <w:rFonts w:eastAsia="Times New Roman" w:cs="Times New Roman"/>
                <w:szCs w:val="24"/>
                <w:lang w:eastAsia="lt-LT"/>
              </w:rPr>
              <w:t xml:space="preserve"> “</w:t>
            </w:r>
            <w:r w:rsidR="00842BAC">
              <w:t xml:space="preserve"> Technical Specification for Unarmoured (lightly armoured) O</w:t>
            </w:r>
            <w:r w:rsidR="00842BAC" w:rsidRPr="00842BAC">
              <w:t>ff-road vehicle</w:t>
            </w:r>
            <w:r w:rsidR="002868FD">
              <w:rPr>
                <w:rFonts w:eastAsia="Times New Roman" w:cs="Times New Roman"/>
                <w:szCs w:val="24"/>
                <w:lang w:eastAsia="lt-LT"/>
              </w:rPr>
              <w:t>“, 11</w:t>
            </w:r>
            <w:r w:rsidRPr="00896EDE">
              <w:rPr>
                <w:rFonts w:eastAsia="Times New Roman" w:cs="Times New Roman"/>
                <w:szCs w:val="24"/>
                <w:lang w:eastAsia="lt-LT"/>
              </w:rPr>
              <w:t xml:space="preserve"> pages;</w:t>
            </w:r>
          </w:p>
          <w:p w:rsidR="00896EDE" w:rsidRPr="00896EDE" w:rsidRDefault="00896EDE" w:rsidP="00896EDE">
            <w:pPr>
              <w:jc w:val="both"/>
              <w:rPr>
                <w:rFonts w:eastAsia="Times New Roman" w:cs="Times New Roman"/>
                <w:szCs w:val="24"/>
                <w:lang w:eastAsia="lt-LT"/>
              </w:rPr>
            </w:pPr>
            <w:r w:rsidRPr="00896EDE">
              <w:rPr>
                <w:rFonts w:eastAsia="Times New Roman" w:cs="Times New Roman"/>
                <w:szCs w:val="24"/>
                <w:lang w:eastAsia="lt-LT"/>
              </w:rPr>
              <w:t xml:space="preserve">9.12.2. </w:t>
            </w:r>
            <w:r w:rsidRPr="00856449">
              <w:rPr>
                <w:rFonts w:eastAsia="Times New Roman" w:cs="Times New Roman"/>
                <w:b/>
                <w:szCs w:val="24"/>
                <w:lang w:eastAsia="lt-LT"/>
              </w:rPr>
              <w:t>Annex 2</w:t>
            </w:r>
            <w:r w:rsidRPr="00896EDE">
              <w:rPr>
                <w:rFonts w:eastAsia="Times New Roman" w:cs="Times New Roman"/>
                <w:szCs w:val="24"/>
                <w:lang w:eastAsia="lt-LT"/>
              </w:rPr>
              <w:t xml:space="preserve"> “Methodology of rate recalculation“, 1 page;</w:t>
            </w:r>
          </w:p>
          <w:p w:rsidR="00896EDE" w:rsidRPr="00896EDE" w:rsidRDefault="00896EDE" w:rsidP="00896EDE">
            <w:pPr>
              <w:jc w:val="both"/>
              <w:rPr>
                <w:rFonts w:eastAsia="Times New Roman" w:cs="Times New Roman"/>
                <w:szCs w:val="24"/>
                <w:lang w:eastAsia="lt-LT"/>
              </w:rPr>
            </w:pPr>
            <w:r w:rsidRPr="00896EDE">
              <w:rPr>
                <w:rFonts w:eastAsia="Times New Roman" w:cs="Times New Roman"/>
                <w:szCs w:val="24"/>
                <w:lang w:eastAsia="lt-LT"/>
              </w:rPr>
              <w:t xml:space="preserve">9.12.3. </w:t>
            </w:r>
            <w:r w:rsidRPr="00856449">
              <w:rPr>
                <w:rFonts w:eastAsia="Times New Roman" w:cs="Times New Roman"/>
                <w:b/>
                <w:szCs w:val="24"/>
                <w:lang w:eastAsia="lt-LT"/>
              </w:rPr>
              <w:t>Annex 3</w:t>
            </w:r>
            <w:r w:rsidRPr="00896EDE">
              <w:rPr>
                <w:rFonts w:eastAsia="Times New Roman" w:cs="Times New Roman"/>
                <w:szCs w:val="24"/>
                <w:lang w:eastAsia="lt-LT"/>
              </w:rPr>
              <w:t xml:space="preserve"> “</w:t>
            </w:r>
            <w:r w:rsidRPr="00896EDE">
              <w:rPr>
                <w:rFonts w:eastAsia="Times New Roman" w:cs="Times New Roman"/>
                <w:szCs w:val="24"/>
                <w:lang w:val="en-US" w:eastAsia="lt-LT"/>
              </w:rPr>
              <w:t>Form for Ordering Goods</w:t>
            </w:r>
            <w:r w:rsidRPr="00896EDE">
              <w:rPr>
                <w:rFonts w:eastAsia="Times New Roman" w:cs="Times New Roman"/>
                <w:szCs w:val="24"/>
                <w:lang w:eastAsia="lt-LT"/>
              </w:rPr>
              <w:t>“</w:t>
            </w:r>
            <w:r w:rsidRPr="00896EDE">
              <w:rPr>
                <w:rFonts w:eastAsia="Times New Roman" w:cs="Times New Roman"/>
                <w:szCs w:val="24"/>
                <w:lang w:val="en-US" w:eastAsia="lt-LT"/>
              </w:rPr>
              <w:t>, 1 page</w:t>
            </w:r>
            <w:r w:rsidRPr="00896EDE">
              <w:rPr>
                <w:rFonts w:eastAsia="Times New Roman" w:cs="Times New Roman"/>
                <w:szCs w:val="24"/>
                <w:lang w:eastAsia="lt-LT"/>
              </w:rPr>
              <w:t>;</w:t>
            </w:r>
          </w:p>
          <w:p w:rsidR="00896EDE" w:rsidRPr="00896EDE" w:rsidRDefault="00896EDE" w:rsidP="00896EDE">
            <w:pPr>
              <w:jc w:val="both"/>
              <w:rPr>
                <w:rFonts w:eastAsia="Calibri" w:cs="Times New Roman"/>
                <w:szCs w:val="24"/>
                <w:lang w:val="en-GB" w:eastAsia="lt-LT"/>
              </w:rPr>
            </w:pPr>
            <w:r w:rsidRPr="00896EDE">
              <w:rPr>
                <w:rFonts w:eastAsia="Times New Roman" w:cs="Times New Roman"/>
                <w:szCs w:val="24"/>
                <w:lang w:eastAsia="lt-LT"/>
              </w:rPr>
              <w:t xml:space="preserve">9.12.4. </w:t>
            </w:r>
            <w:r w:rsidRPr="00856449">
              <w:rPr>
                <w:rFonts w:eastAsia="Times New Roman" w:cs="Times New Roman"/>
                <w:b/>
                <w:szCs w:val="24"/>
                <w:lang w:eastAsia="lt-LT"/>
              </w:rPr>
              <w:t>Annex 4</w:t>
            </w:r>
            <w:r w:rsidRPr="00896EDE">
              <w:rPr>
                <w:rFonts w:eastAsia="Times New Roman" w:cs="Times New Roman"/>
                <w:szCs w:val="24"/>
                <w:lang w:eastAsia="lt-LT"/>
              </w:rPr>
              <w:t xml:space="preserve"> “</w:t>
            </w:r>
            <w:r w:rsidRPr="00896EDE">
              <w:rPr>
                <w:rFonts w:eastAsia="Times New Roman" w:cs="Times New Roman"/>
                <w:szCs w:val="24"/>
                <w:lang w:val="en-US" w:eastAsia="lt-LT"/>
              </w:rPr>
              <w:t>Form of the Delivery and Acceptance Certificate</w:t>
            </w:r>
            <w:r w:rsidRPr="00896EDE">
              <w:rPr>
                <w:rFonts w:eastAsia="Times New Roman" w:cs="Times New Roman"/>
                <w:szCs w:val="24"/>
                <w:lang w:eastAsia="lt-LT"/>
              </w:rPr>
              <w:t>“</w:t>
            </w:r>
            <w:r w:rsidRPr="00896EDE">
              <w:rPr>
                <w:rFonts w:eastAsia="Times New Roman" w:cs="Times New Roman"/>
                <w:szCs w:val="24"/>
                <w:lang w:val="en-US" w:eastAsia="lt-LT"/>
              </w:rPr>
              <w:t>, 1 page</w:t>
            </w:r>
            <w:r w:rsidRPr="00896EDE">
              <w:rPr>
                <w:rFonts w:eastAsia="Calibri" w:cs="Times New Roman"/>
                <w:szCs w:val="24"/>
                <w:lang w:val="en-GB" w:eastAsia="lt-LT"/>
              </w:rPr>
              <w:t>, 1 page;</w:t>
            </w:r>
          </w:p>
          <w:p w:rsidR="00C35F10" w:rsidRDefault="00896EDE" w:rsidP="00896EDE">
            <w:pPr>
              <w:jc w:val="both"/>
              <w:rPr>
                <w:rFonts w:eastAsia="Calibri" w:cs="Times New Roman"/>
                <w:szCs w:val="24"/>
                <w:lang w:val="en-GB" w:eastAsia="lt-LT"/>
              </w:rPr>
            </w:pPr>
            <w:r w:rsidRPr="00896EDE">
              <w:rPr>
                <w:rFonts w:eastAsia="Calibri" w:cs="Times New Roman"/>
                <w:szCs w:val="24"/>
                <w:lang w:val="en-GB" w:eastAsia="lt-LT"/>
              </w:rPr>
              <w:t xml:space="preserve">9.12.5. </w:t>
            </w:r>
            <w:r w:rsidRPr="00856449">
              <w:rPr>
                <w:rFonts w:eastAsia="Calibri" w:cs="Times New Roman"/>
                <w:b/>
                <w:szCs w:val="24"/>
                <w:lang w:val="en-GB" w:eastAsia="lt-LT"/>
              </w:rPr>
              <w:t>Annex 5</w:t>
            </w:r>
            <w:r w:rsidRPr="00896EDE">
              <w:rPr>
                <w:rFonts w:eastAsia="Calibri" w:cs="Times New Roman"/>
                <w:szCs w:val="24"/>
                <w:lang w:val="en-GB" w:eastAsia="lt-LT"/>
              </w:rPr>
              <w:t xml:space="preserve"> “Form of the list of material values to be codified and information on the manufacturer or supplier”, 2 pages.</w:t>
            </w:r>
          </w:p>
          <w:p w:rsidR="00856449" w:rsidRDefault="00856449" w:rsidP="00896EDE">
            <w:pPr>
              <w:jc w:val="both"/>
              <w:rPr>
                <w:rFonts w:cs="Times New Roman"/>
                <w:szCs w:val="24"/>
                <w:lang w:val="en-GB"/>
              </w:rPr>
            </w:pPr>
          </w:p>
          <w:p w:rsidR="00873E31" w:rsidRPr="00C35F10" w:rsidRDefault="00873E31" w:rsidP="00873E31">
            <w:pPr>
              <w:jc w:val="both"/>
              <w:rPr>
                <w:rFonts w:cs="Times New Roman"/>
                <w:b/>
                <w:szCs w:val="24"/>
                <w:lang w:val="en-GB"/>
              </w:rPr>
            </w:pPr>
            <w:r w:rsidRPr="00C35F10">
              <w:rPr>
                <w:rFonts w:cs="Times New Roman"/>
                <w:b/>
                <w:szCs w:val="24"/>
                <w:lang w:val="en-GB"/>
              </w:rPr>
              <w:t>10. Validity</w:t>
            </w:r>
            <w:r w:rsidR="00C35F10" w:rsidRPr="00C35F10">
              <w:rPr>
                <w:rFonts w:cs="Times New Roman"/>
                <w:b/>
                <w:szCs w:val="24"/>
                <w:lang w:val="en-GB"/>
              </w:rPr>
              <w:t xml:space="preserve"> of the Contract</w:t>
            </w:r>
            <w:r w:rsidRPr="00C35F10">
              <w:rPr>
                <w:rFonts w:cs="Times New Roman"/>
                <w:b/>
                <w:szCs w:val="24"/>
                <w:lang w:val="en-GB"/>
              </w:rPr>
              <w:t xml:space="preserve"> </w:t>
            </w:r>
          </w:p>
          <w:p w:rsidR="00873E31" w:rsidRDefault="00856449" w:rsidP="00873E31">
            <w:pPr>
              <w:jc w:val="both"/>
              <w:rPr>
                <w:rFonts w:cs="Times New Roman"/>
                <w:szCs w:val="24"/>
                <w:lang w:val="en-GB"/>
              </w:rPr>
            </w:pPr>
            <w:r>
              <w:rPr>
                <w:rFonts w:cs="Times New Roman"/>
                <w:szCs w:val="24"/>
                <w:lang w:val="en-GB"/>
              </w:rPr>
              <w:t xml:space="preserve">10.1. </w:t>
            </w:r>
            <w:r w:rsidR="00873E31" w:rsidRPr="00633379">
              <w:rPr>
                <w:rFonts w:cs="Times New Roman"/>
                <w:szCs w:val="24"/>
                <w:lang w:val="en-GB"/>
              </w:rPr>
              <w:t>The Contra</w:t>
            </w:r>
            <w:r>
              <w:rPr>
                <w:rFonts w:cs="Times New Roman"/>
                <w:szCs w:val="24"/>
                <w:lang w:val="en-GB"/>
              </w:rPr>
              <w:t>ct shall be valid for twenty four (24</w:t>
            </w:r>
            <w:r w:rsidR="00873E31" w:rsidRPr="00633379">
              <w:rPr>
                <w:rFonts w:cs="Times New Roman"/>
                <w:szCs w:val="24"/>
                <w:lang w:val="en-GB"/>
              </w:rPr>
              <w:t>) months from the day the Contract enters into force, and</w:t>
            </w:r>
            <w:r w:rsidR="00C35F10">
              <w:rPr>
                <w:rFonts w:cs="Times New Roman"/>
                <w:szCs w:val="24"/>
                <w:lang w:val="en-GB"/>
              </w:rPr>
              <w:t xml:space="preserve"> in respect of financial and war</w:t>
            </w:r>
            <w:r w:rsidR="00873E31" w:rsidRPr="00633379">
              <w:rPr>
                <w:rFonts w:cs="Times New Roman"/>
                <w:szCs w:val="24"/>
                <w:lang w:val="en-GB"/>
              </w:rPr>
              <w:t>ranty obligations, – until the complete fulfilment of contractual obligations.</w:t>
            </w:r>
          </w:p>
          <w:p w:rsidR="00C35F10" w:rsidRDefault="00856449" w:rsidP="00873E31">
            <w:pPr>
              <w:jc w:val="both"/>
              <w:rPr>
                <w:lang w:val="en-GB"/>
              </w:rPr>
            </w:pPr>
            <w:r w:rsidRPr="00673C3B">
              <w:rPr>
                <w:lang w:val="en-GB"/>
              </w:rPr>
              <w:t xml:space="preserve">10.2. </w:t>
            </w:r>
            <w:r w:rsidRPr="0030746E">
              <w:rPr>
                <w:lang w:val="en-GB"/>
              </w:rPr>
              <w:t>Extension of the Contract is not foreseen</w:t>
            </w:r>
            <w:r w:rsidRPr="00673C3B">
              <w:rPr>
                <w:lang w:val="en-GB"/>
              </w:rPr>
              <w:t>.</w:t>
            </w:r>
          </w:p>
          <w:p w:rsidR="00856449" w:rsidRDefault="00856449" w:rsidP="00873E31">
            <w:pPr>
              <w:jc w:val="both"/>
              <w:rPr>
                <w:rFonts w:cs="Times New Roman"/>
                <w:szCs w:val="24"/>
                <w:lang w:val="en-GB"/>
              </w:rPr>
            </w:pPr>
          </w:p>
          <w:p w:rsidR="00C35F10" w:rsidRPr="00B3069F" w:rsidRDefault="00C35F10" w:rsidP="00C35F10">
            <w:pPr>
              <w:jc w:val="left"/>
              <w:rPr>
                <w:b/>
              </w:rPr>
            </w:pPr>
            <w:r w:rsidRPr="00B3069F">
              <w:rPr>
                <w:b/>
              </w:rPr>
              <w:t xml:space="preserve">11. </w:t>
            </w:r>
            <w:r>
              <w:rPr>
                <w:b/>
              </w:rPr>
              <w:t>Buyer</w:t>
            </w:r>
            <w:r w:rsidRPr="00B3069F">
              <w:rPr>
                <w:b/>
              </w:rPr>
              <w:t>’s Details</w:t>
            </w:r>
          </w:p>
          <w:p w:rsidR="00C35F10" w:rsidRPr="00B3069F" w:rsidRDefault="00C35F10" w:rsidP="00C35F10">
            <w:pPr>
              <w:jc w:val="left"/>
              <w:rPr>
                <w:rFonts w:eastAsia="Calibri"/>
                <w:b/>
                <w:bCs/>
              </w:rPr>
            </w:pPr>
            <w:r w:rsidRPr="00B3069F">
              <w:rPr>
                <w:b/>
                <w:bCs/>
              </w:rPr>
              <w:t>Defence Materiel Agency under the Ministry of National Defence</w:t>
            </w:r>
          </w:p>
          <w:p w:rsidR="00E629C6" w:rsidRDefault="00E629C6" w:rsidP="00E629C6">
            <w:pPr>
              <w:jc w:val="left"/>
            </w:pPr>
            <w:r>
              <w:t>Code: 304740061</w:t>
            </w:r>
          </w:p>
          <w:p w:rsidR="00E629C6" w:rsidRDefault="00E629C6" w:rsidP="00E629C6">
            <w:pPr>
              <w:jc w:val="left"/>
            </w:pPr>
            <w:r>
              <w:t>VAT ID: LT100011457012</w:t>
            </w:r>
          </w:p>
          <w:p w:rsidR="00E629C6" w:rsidRDefault="00E629C6" w:rsidP="00E629C6">
            <w:pPr>
              <w:jc w:val="left"/>
            </w:pPr>
            <w:r>
              <w:t>Address: Giedraičių str. 41-101, LT-09303 Vilnius, Republic of Lithuania</w:t>
            </w:r>
          </w:p>
          <w:p w:rsidR="00E629C6" w:rsidRDefault="00E629C6" w:rsidP="00E629C6">
            <w:pPr>
              <w:jc w:val="left"/>
            </w:pPr>
            <w:r>
              <w:t>Account No.: LT21 4040 0636 1000 0943</w:t>
            </w:r>
          </w:p>
          <w:p w:rsidR="00E629C6" w:rsidRDefault="00E629C6" w:rsidP="00E629C6">
            <w:pPr>
              <w:jc w:val="left"/>
            </w:pPr>
            <w:r>
              <w:t>Financial institution code 40400</w:t>
            </w:r>
          </w:p>
          <w:p w:rsidR="00E629C6" w:rsidRDefault="00E629C6" w:rsidP="00E629C6">
            <w:pPr>
              <w:jc w:val="left"/>
            </w:pPr>
            <w:r>
              <w:t>Ministry of finance of the Republic of Lithuania</w:t>
            </w:r>
          </w:p>
          <w:p w:rsidR="00C35F10" w:rsidRDefault="00E629C6" w:rsidP="00E629C6">
            <w:pPr>
              <w:jc w:val="left"/>
            </w:pPr>
            <w:r>
              <w:t xml:space="preserve">SWIFT BIC code: MFRLLT22 </w:t>
            </w:r>
          </w:p>
          <w:p w:rsidR="00E629C6" w:rsidRDefault="00E629C6" w:rsidP="00E629C6">
            <w:pPr>
              <w:jc w:val="left"/>
            </w:pPr>
          </w:p>
          <w:p w:rsidR="00EA10F2" w:rsidRPr="006F5053" w:rsidRDefault="00EA10F2" w:rsidP="00EA10F2">
            <w:pPr>
              <w:jc w:val="both"/>
              <w:rPr>
                <w:b/>
                <w:lang w:val="de-DE"/>
              </w:rPr>
            </w:pPr>
            <w:r w:rsidRPr="006F5053">
              <w:rPr>
                <w:b/>
                <w:lang w:val="de-DE"/>
              </w:rPr>
              <w:t>12. Seller’s Details</w:t>
            </w:r>
          </w:p>
          <w:p w:rsidR="00896EDE" w:rsidRDefault="00856449" w:rsidP="00EA10F2">
            <w:pPr>
              <w:jc w:val="both"/>
              <w:rPr>
                <w:lang w:val="de-DE"/>
              </w:rPr>
            </w:pPr>
            <w:r>
              <w:rPr>
                <w:b/>
              </w:rPr>
              <w:t>Defenture B.V.</w:t>
            </w:r>
            <w:r w:rsidR="00E2557F">
              <w:rPr>
                <w:lang w:val="de-DE"/>
              </w:rPr>
              <w:t xml:space="preserve"> </w:t>
            </w:r>
          </w:p>
          <w:p w:rsidR="00EA10F2" w:rsidRPr="006F5053" w:rsidRDefault="00E2557F" w:rsidP="00EA10F2">
            <w:pPr>
              <w:jc w:val="both"/>
              <w:rPr>
                <w:lang w:val="de-DE"/>
              </w:rPr>
            </w:pPr>
            <w:r w:rsidRPr="00F45A89">
              <w:rPr>
                <w:lang w:val="de-DE"/>
              </w:rPr>
              <w:t>Legal entity code -</w:t>
            </w:r>
            <w:r w:rsidR="00F45A89">
              <w:rPr>
                <w:lang w:val="de-DE"/>
              </w:rPr>
              <w:t xml:space="preserve"> 58081062</w:t>
            </w:r>
          </w:p>
          <w:p w:rsidR="00EA10F2" w:rsidRPr="00A60816" w:rsidRDefault="00EA10F2" w:rsidP="00EA10F2">
            <w:pPr>
              <w:jc w:val="both"/>
              <w:rPr>
                <w:highlight w:val="yellow"/>
                <w:lang w:val="de-DE"/>
              </w:rPr>
            </w:pPr>
            <w:r w:rsidRPr="00F45A89">
              <w:rPr>
                <w:lang w:val="de-DE"/>
              </w:rPr>
              <w:t>VAT number</w:t>
            </w:r>
            <w:r w:rsidR="00E2557F" w:rsidRPr="00F45A89">
              <w:rPr>
                <w:lang w:val="de-DE"/>
              </w:rPr>
              <w:t xml:space="preserve"> -</w:t>
            </w:r>
            <w:r w:rsidR="00F45A89" w:rsidRPr="00F45A89">
              <w:rPr>
                <w:lang w:val="de-DE"/>
              </w:rPr>
              <w:t xml:space="preserve"> </w:t>
            </w:r>
            <w:r w:rsidR="00F45A89">
              <w:t>NL852864930B01</w:t>
            </w:r>
          </w:p>
          <w:p w:rsidR="00EA10F2" w:rsidRPr="00A60816" w:rsidRDefault="00E2557F" w:rsidP="00EA10F2">
            <w:pPr>
              <w:jc w:val="both"/>
              <w:rPr>
                <w:highlight w:val="yellow"/>
                <w:lang w:val="de-DE"/>
              </w:rPr>
            </w:pPr>
            <w:r w:rsidRPr="00F45A89">
              <w:rPr>
                <w:lang w:val="de-DE"/>
              </w:rPr>
              <w:t>Address:</w:t>
            </w:r>
            <w:r w:rsidR="00F45A89" w:rsidRPr="00F45A89">
              <w:rPr>
                <w:lang w:val="de-DE"/>
              </w:rPr>
              <w:t xml:space="preserve"> </w:t>
            </w:r>
            <w:r w:rsidR="00F45A89" w:rsidRPr="00F45A89">
              <w:t>Biezenwei</w:t>
            </w:r>
            <w:r w:rsidR="00F45A89">
              <w:t xml:space="preserve"> str. 11 4004 MB, Tiel, The Netherlands</w:t>
            </w:r>
          </w:p>
          <w:p w:rsidR="00EA10F2" w:rsidRPr="00F45A89" w:rsidRDefault="00E2557F" w:rsidP="00EA10F2">
            <w:pPr>
              <w:jc w:val="both"/>
              <w:rPr>
                <w:lang w:val="fr-FR"/>
              </w:rPr>
            </w:pPr>
            <w:r w:rsidRPr="00F45A89">
              <w:rPr>
                <w:lang w:val="de-DE"/>
              </w:rPr>
              <w:t>IBAN:</w:t>
            </w:r>
            <w:r w:rsidR="00F45A89" w:rsidRPr="00F45A89">
              <w:rPr>
                <w:lang w:val="de-DE"/>
              </w:rPr>
              <w:t xml:space="preserve"> NL90INGB80007455857</w:t>
            </w:r>
          </w:p>
          <w:p w:rsidR="00C35F10" w:rsidRPr="00F45A89" w:rsidRDefault="00E2557F" w:rsidP="00F45A89">
            <w:pPr>
              <w:jc w:val="both"/>
            </w:pPr>
            <w:r w:rsidRPr="00F45A89">
              <w:rPr>
                <w:lang w:val="fr-FR"/>
              </w:rPr>
              <w:t>Bank :</w:t>
            </w:r>
            <w:r w:rsidR="00B25C5C">
              <w:rPr>
                <w:lang w:val="fr-FR"/>
              </w:rPr>
              <w:t xml:space="preserve"> ING Bank N.V.</w:t>
            </w:r>
          </w:p>
          <w:p w:rsidR="00C35F10" w:rsidRPr="00B3069F" w:rsidRDefault="00C35F10" w:rsidP="00C35F10">
            <w:pPr>
              <w:jc w:val="both"/>
              <w:rPr>
                <w:b/>
              </w:rPr>
            </w:pPr>
            <w:r>
              <w:rPr>
                <w:b/>
              </w:rPr>
              <w:t>13</w:t>
            </w:r>
            <w:r w:rsidRPr="00B3069F">
              <w:rPr>
                <w:b/>
              </w:rPr>
              <w:t>. Payer’s Details</w:t>
            </w:r>
          </w:p>
          <w:p w:rsidR="00C35F10" w:rsidRPr="00B3069F" w:rsidRDefault="00C35F10" w:rsidP="00C35F10">
            <w:pPr>
              <w:jc w:val="both"/>
              <w:rPr>
                <w:b/>
              </w:rPr>
            </w:pPr>
            <w:r w:rsidRPr="00B3069F">
              <w:rPr>
                <w:b/>
              </w:rPr>
              <w:t>Lithuanian Armed Forces</w:t>
            </w:r>
          </w:p>
          <w:p w:rsidR="00E629C6" w:rsidRDefault="00E629C6" w:rsidP="00E629C6">
            <w:pPr>
              <w:jc w:val="both"/>
            </w:pPr>
            <w:r>
              <w:t>Legal entity code – 188732677</w:t>
            </w:r>
          </w:p>
          <w:p w:rsidR="00E629C6" w:rsidRDefault="00E629C6" w:rsidP="00E629C6">
            <w:pPr>
              <w:jc w:val="both"/>
            </w:pPr>
            <w:r>
              <w:t>VAT number – LT887326716</w:t>
            </w:r>
          </w:p>
          <w:p w:rsidR="00E629C6" w:rsidRDefault="00E629C6" w:rsidP="00E629C6">
            <w:pPr>
              <w:jc w:val="both"/>
            </w:pPr>
            <w:r>
              <w:t>Šv. Ignoto str. 8, LT-01144, Vilnius,</w:t>
            </w:r>
          </w:p>
          <w:p w:rsidR="00E629C6" w:rsidRDefault="00E629C6" w:rsidP="00E629C6">
            <w:pPr>
              <w:jc w:val="both"/>
            </w:pPr>
            <w:r>
              <w:t>the Republic of Lithuania</w:t>
            </w:r>
          </w:p>
          <w:p w:rsidR="00E629C6" w:rsidRDefault="00E629C6" w:rsidP="00E629C6">
            <w:pPr>
              <w:jc w:val="both"/>
            </w:pPr>
            <w:r>
              <w:t>IBAN: LT62 4040 0636 1000 1175</w:t>
            </w:r>
          </w:p>
          <w:p w:rsidR="00E629C6" w:rsidRDefault="00E629C6" w:rsidP="00E629C6">
            <w:pPr>
              <w:jc w:val="left"/>
            </w:pPr>
            <w:r>
              <w:lastRenderedPageBreak/>
              <w:t>Financial institution code 40400</w:t>
            </w:r>
          </w:p>
          <w:p w:rsidR="00E629C6" w:rsidRDefault="00E629C6" w:rsidP="00E629C6">
            <w:pPr>
              <w:jc w:val="both"/>
            </w:pPr>
            <w:r>
              <w:t>Ministry of Finance of the Republic of Lithuania</w:t>
            </w:r>
          </w:p>
          <w:p w:rsidR="00C35F10" w:rsidRPr="00E02679" w:rsidRDefault="00E629C6" w:rsidP="00E629C6">
            <w:pPr>
              <w:jc w:val="both"/>
            </w:pPr>
            <w:r>
              <w:t>SWIFT code: MFRLL22XXX</w:t>
            </w:r>
          </w:p>
          <w:p w:rsidR="00C35F10" w:rsidRDefault="00C35F10" w:rsidP="00873E31">
            <w:pPr>
              <w:jc w:val="both"/>
              <w:rPr>
                <w:rFonts w:cs="Times New Roman"/>
                <w:szCs w:val="24"/>
                <w:lang w:val="en-GB"/>
              </w:rPr>
            </w:pPr>
          </w:p>
          <w:p w:rsidR="00052330" w:rsidRDefault="00052330" w:rsidP="00873E31">
            <w:pPr>
              <w:jc w:val="both"/>
              <w:rPr>
                <w:rFonts w:cs="Times New Roman"/>
                <w:szCs w:val="24"/>
                <w:lang w:val="en-GB"/>
              </w:rPr>
            </w:pPr>
          </w:p>
          <w:p w:rsidR="00E02679" w:rsidRPr="00A75E1C" w:rsidRDefault="00C35F10" w:rsidP="00E02679">
            <w:pPr>
              <w:jc w:val="left"/>
              <w:rPr>
                <w:rFonts w:eastAsia="Arial"/>
                <w:b/>
              </w:rPr>
            </w:pPr>
            <w:r w:rsidRPr="00DD4203">
              <w:rPr>
                <w:b/>
              </w:rPr>
              <w:t>THE SELLER:</w:t>
            </w:r>
          </w:p>
          <w:p w:rsidR="00C35F10" w:rsidRDefault="00C35F10" w:rsidP="00E02679">
            <w:pPr>
              <w:jc w:val="left"/>
              <w:rPr>
                <w:b/>
              </w:rPr>
            </w:pPr>
          </w:p>
          <w:p w:rsidR="00A75E1C" w:rsidRDefault="00A60816" w:rsidP="00E02679">
            <w:pPr>
              <w:jc w:val="left"/>
              <w:rPr>
                <w:highlight w:val="yellow"/>
              </w:rPr>
            </w:pPr>
            <w:r>
              <w:rPr>
                <w:b/>
              </w:rPr>
              <w:t>Defenture B.V.</w:t>
            </w:r>
          </w:p>
          <w:p w:rsidR="00E2557F" w:rsidRDefault="00E2557F" w:rsidP="00EA10F2">
            <w:pPr>
              <w:tabs>
                <w:tab w:val="center" w:pos="2488"/>
              </w:tabs>
              <w:jc w:val="both"/>
            </w:pPr>
          </w:p>
          <w:p w:rsidR="00EA10F2" w:rsidRDefault="00A60816" w:rsidP="00EA10F2">
            <w:pPr>
              <w:tabs>
                <w:tab w:val="center" w:pos="2488"/>
              </w:tabs>
              <w:jc w:val="both"/>
            </w:pPr>
            <w:r>
              <w:t>CEO</w:t>
            </w:r>
          </w:p>
          <w:p w:rsidR="00E2557F" w:rsidRDefault="00A60816" w:rsidP="00EA10F2">
            <w:pPr>
              <w:tabs>
                <w:tab w:val="center" w:pos="2488"/>
              </w:tabs>
              <w:jc w:val="both"/>
            </w:pPr>
            <w:r>
              <w:t>Mr. Henk van der Sheer</w:t>
            </w:r>
          </w:p>
          <w:p w:rsidR="00A029DC" w:rsidRDefault="00A029DC" w:rsidP="00EA10F2">
            <w:pPr>
              <w:tabs>
                <w:tab w:val="center" w:pos="2488"/>
              </w:tabs>
              <w:jc w:val="both"/>
            </w:pPr>
          </w:p>
          <w:p w:rsidR="00A029DC" w:rsidRPr="00A60816" w:rsidRDefault="00A029DC" w:rsidP="00EA10F2">
            <w:pPr>
              <w:tabs>
                <w:tab w:val="center" w:pos="2488"/>
              </w:tabs>
              <w:jc w:val="both"/>
            </w:pPr>
          </w:p>
          <w:p w:rsidR="00C35F10" w:rsidRPr="00A75E1C" w:rsidRDefault="00EA10F2" w:rsidP="00EA10F2">
            <w:pPr>
              <w:jc w:val="left"/>
            </w:pPr>
            <w:r>
              <w:t>_____</w:t>
            </w:r>
            <w:r w:rsidR="00A75E1C">
              <w:t>______________________</w:t>
            </w:r>
          </w:p>
          <w:p w:rsidR="00C35F10" w:rsidRPr="00B3069F" w:rsidRDefault="00E02679" w:rsidP="00E02679">
            <w:pPr>
              <w:tabs>
                <w:tab w:val="center" w:pos="2488"/>
              </w:tabs>
              <w:jc w:val="left"/>
              <w:rPr>
                <w:i/>
              </w:rPr>
            </w:pPr>
            <w:r>
              <w:rPr>
                <w:i/>
              </w:rPr>
              <w:t xml:space="preserve">                    </w:t>
            </w:r>
            <w:r w:rsidR="00C35F10" w:rsidRPr="00B3069F">
              <w:rPr>
                <w:i/>
              </w:rPr>
              <w:t>(Signature)</w:t>
            </w:r>
          </w:p>
          <w:p w:rsidR="00C35F10" w:rsidRDefault="00C35F10" w:rsidP="00E02679">
            <w:pPr>
              <w:tabs>
                <w:tab w:val="center" w:pos="2488"/>
              </w:tabs>
              <w:jc w:val="left"/>
            </w:pPr>
            <w:r>
              <w:tab/>
            </w:r>
          </w:p>
          <w:p w:rsidR="00C35F10" w:rsidRPr="00E2557F" w:rsidRDefault="00C35F10" w:rsidP="00E2557F">
            <w:pPr>
              <w:jc w:val="left"/>
              <w:rPr>
                <w:position w:val="6"/>
              </w:rPr>
            </w:pPr>
          </w:p>
          <w:p w:rsidR="00C35F10" w:rsidRDefault="00C35F10" w:rsidP="00633379">
            <w:pPr>
              <w:rPr>
                <w:rFonts w:cs="Times New Roman"/>
                <w:b/>
                <w:szCs w:val="24"/>
                <w:lang w:val="en-GB"/>
              </w:rPr>
            </w:pPr>
          </w:p>
          <w:p w:rsidR="00C35F10" w:rsidRDefault="00C35F10" w:rsidP="00633379">
            <w:pPr>
              <w:rPr>
                <w:rFonts w:cs="Times New Roman"/>
                <w:b/>
                <w:szCs w:val="24"/>
                <w:lang w:val="en-GB"/>
              </w:rPr>
            </w:pPr>
          </w:p>
          <w:p w:rsidR="00C35F10" w:rsidRDefault="00C35F10" w:rsidP="00633379">
            <w:pPr>
              <w:rPr>
                <w:rFonts w:cs="Times New Roman"/>
                <w:b/>
                <w:szCs w:val="24"/>
                <w:lang w:val="en-GB"/>
              </w:rPr>
            </w:pPr>
          </w:p>
          <w:p w:rsidR="00C35F10" w:rsidRDefault="00C35F10" w:rsidP="00633379">
            <w:pPr>
              <w:rPr>
                <w:rFonts w:cs="Times New Roman"/>
                <w:b/>
                <w:szCs w:val="24"/>
                <w:lang w:val="en-GB"/>
              </w:rPr>
            </w:pPr>
          </w:p>
          <w:p w:rsidR="00865319" w:rsidRDefault="00865319" w:rsidP="006F6B9A">
            <w:pPr>
              <w:jc w:val="both"/>
              <w:rPr>
                <w:rFonts w:cs="Times New Roman"/>
                <w:b/>
                <w:szCs w:val="24"/>
                <w:lang w:val="en-GB"/>
              </w:rPr>
            </w:pPr>
          </w:p>
          <w:p w:rsidR="00CF6C9A" w:rsidRDefault="00CF6C9A" w:rsidP="006F6B9A">
            <w:pPr>
              <w:jc w:val="both"/>
              <w:rPr>
                <w:rFonts w:cs="Times New Roman"/>
                <w:b/>
                <w:szCs w:val="24"/>
                <w:lang w:val="en-GB"/>
              </w:rPr>
            </w:pPr>
          </w:p>
          <w:p w:rsidR="00CF6C9A" w:rsidRDefault="00CF6C9A" w:rsidP="006F6B9A">
            <w:pPr>
              <w:jc w:val="both"/>
              <w:rPr>
                <w:rFonts w:cs="Times New Roman"/>
                <w:b/>
                <w:szCs w:val="24"/>
                <w:lang w:val="en-GB"/>
              </w:rPr>
            </w:pPr>
          </w:p>
          <w:p w:rsidR="00CF6C9A" w:rsidRDefault="00CF6C9A" w:rsidP="006F6B9A">
            <w:pPr>
              <w:jc w:val="both"/>
              <w:rPr>
                <w:rFonts w:cs="Times New Roman"/>
                <w:b/>
                <w:szCs w:val="24"/>
                <w:lang w:val="en-GB"/>
              </w:rPr>
            </w:pPr>
          </w:p>
          <w:p w:rsidR="00CF6C9A" w:rsidRDefault="00CF6C9A" w:rsidP="006F6B9A">
            <w:pPr>
              <w:jc w:val="both"/>
              <w:rPr>
                <w:rFonts w:cs="Times New Roman"/>
                <w:b/>
                <w:szCs w:val="24"/>
                <w:lang w:val="en-GB"/>
              </w:rPr>
            </w:pPr>
          </w:p>
          <w:p w:rsidR="00CF6C9A" w:rsidRDefault="00CF6C9A" w:rsidP="006F6B9A">
            <w:pPr>
              <w:jc w:val="both"/>
              <w:rPr>
                <w:rFonts w:cs="Times New Roman"/>
                <w:b/>
                <w:szCs w:val="24"/>
                <w:lang w:val="en-GB"/>
              </w:rPr>
            </w:pPr>
          </w:p>
          <w:p w:rsidR="00CF6C9A" w:rsidRDefault="00CF6C9A" w:rsidP="006F6B9A">
            <w:pPr>
              <w:jc w:val="both"/>
              <w:rPr>
                <w:rFonts w:cs="Times New Roman"/>
                <w:b/>
                <w:szCs w:val="24"/>
                <w:lang w:val="en-GB"/>
              </w:rPr>
            </w:pPr>
          </w:p>
          <w:p w:rsidR="00CF6C9A" w:rsidRDefault="00CF6C9A" w:rsidP="006F6B9A">
            <w:pPr>
              <w:jc w:val="both"/>
              <w:rPr>
                <w:rFonts w:cs="Times New Roman"/>
                <w:b/>
                <w:szCs w:val="24"/>
                <w:lang w:val="en-GB"/>
              </w:rPr>
            </w:pPr>
          </w:p>
          <w:p w:rsidR="00CF6C9A" w:rsidRDefault="00CF6C9A" w:rsidP="006F6B9A">
            <w:pPr>
              <w:jc w:val="both"/>
              <w:rPr>
                <w:rFonts w:cs="Times New Roman"/>
                <w:b/>
                <w:szCs w:val="24"/>
                <w:lang w:val="en-GB"/>
              </w:rPr>
            </w:pPr>
          </w:p>
          <w:p w:rsidR="00CF6C9A" w:rsidRDefault="00CF6C9A" w:rsidP="006F6B9A">
            <w:pPr>
              <w:jc w:val="both"/>
              <w:rPr>
                <w:rFonts w:cs="Times New Roman"/>
                <w:b/>
                <w:szCs w:val="24"/>
                <w:lang w:val="en-GB"/>
              </w:rPr>
            </w:pPr>
          </w:p>
          <w:p w:rsidR="00CF6C9A" w:rsidRDefault="00CF6C9A" w:rsidP="006F6B9A">
            <w:pPr>
              <w:jc w:val="both"/>
              <w:rPr>
                <w:rFonts w:cs="Times New Roman"/>
                <w:b/>
                <w:szCs w:val="24"/>
                <w:lang w:val="en-GB"/>
              </w:rPr>
            </w:pPr>
          </w:p>
          <w:p w:rsidR="00CF6C9A" w:rsidRDefault="00CF6C9A" w:rsidP="006F6B9A">
            <w:pPr>
              <w:jc w:val="both"/>
              <w:rPr>
                <w:rFonts w:cs="Times New Roman"/>
                <w:b/>
                <w:szCs w:val="24"/>
                <w:lang w:val="en-GB"/>
              </w:rPr>
            </w:pPr>
          </w:p>
          <w:p w:rsidR="00CF6C9A" w:rsidRDefault="00CF6C9A" w:rsidP="006F6B9A">
            <w:pPr>
              <w:jc w:val="both"/>
              <w:rPr>
                <w:rFonts w:cs="Times New Roman"/>
                <w:b/>
                <w:szCs w:val="24"/>
                <w:lang w:val="en-GB"/>
              </w:rPr>
            </w:pPr>
          </w:p>
          <w:p w:rsidR="00896EDE" w:rsidRDefault="00896EDE" w:rsidP="006F6B9A">
            <w:pPr>
              <w:jc w:val="both"/>
              <w:rPr>
                <w:rFonts w:cs="Times New Roman"/>
                <w:b/>
                <w:szCs w:val="24"/>
                <w:lang w:val="en-GB"/>
              </w:rPr>
            </w:pPr>
          </w:p>
          <w:p w:rsidR="00896EDE" w:rsidRDefault="00896EDE" w:rsidP="006F6B9A">
            <w:pPr>
              <w:jc w:val="both"/>
              <w:rPr>
                <w:rFonts w:cs="Times New Roman"/>
                <w:b/>
                <w:szCs w:val="24"/>
                <w:lang w:val="en-GB"/>
              </w:rPr>
            </w:pPr>
          </w:p>
          <w:p w:rsidR="00896EDE" w:rsidRDefault="00896EDE" w:rsidP="006F6B9A">
            <w:pPr>
              <w:jc w:val="both"/>
              <w:rPr>
                <w:rFonts w:cs="Times New Roman"/>
                <w:b/>
                <w:szCs w:val="24"/>
                <w:lang w:val="en-GB"/>
              </w:rPr>
            </w:pPr>
          </w:p>
          <w:p w:rsidR="00896EDE" w:rsidRDefault="00896EDE" w:rsidP="006F6B9A">
            <w:pPr>
              <w:jc w:val="both"/>
              <w:rPr>
                <w:rFonts w:cs="Times New Roman"/>
                <w:b/>
                <w:szCs w:val="24"/>
                <w:lang w:val="en-GB"/>
              </w:rPr>
            </w:pPr>
          </w:p>
          <w:p w:rsidR="00896EDE" w:rsidRDefault="00896EDE" w:rsidP="006F6B9A">
            <w:pPr>
              <w:jc w:val="both"/>
              <w:rPr>
                <w:rFonts w:cs="Times New Roman"/>
                <w:b/>
                <w:szCs w:val="24"/>
                <w:lang w:val="en-GB"/>
              </w:rPr>
            </w:pPr>
          </w:p>
          <w:p w:rsidR="00896EDE" w:rsidRDefault="00896EDE" w:rsidP="006F6B9A">
            <w:pPr>
              <w:jc w:val="both"/>
              <w:rPr>
                <w:rFonts w:cs="Times New Roman"/>
                <w:b/>
                <w:szCs w:val="24"/>
                <w:lang w:val="en-GB"/>
              </w:rPr>
            </w:pPr>
          </w:p>
          <w:p w:rsidR="00896EDE" w:rsidRDefault="00896EDE" w:rsidP="006F6B9A">
            <w:pPr>
              <w:jc w:val="both"/>
              <w:rPr>
                <w:rFonts w:cs="Times New Roman"/>
                <w:b/>
                <w:szCs w:val="24"/>
                <w:lang w:val="en-GB"/>
              </w:rPr>
            </w:pPr>
          </w:p>
          <w:p w:rsidR="00896EDE" w:rsidRDefault="00896EDE" w:rsidP="006F6B9A">
            <w:pPr>
              <w:jc w:val="both"/>
              <w:rPr>
                <w:rFonts w:cs="Times New Roman"/>
                <w:b/>
                <w:szCs w:val="24"/>
                <w:lang w:val="en-GB"/>
              </w:rPr>
            </w:pPr>
          </w:p>
          <w:p w:rsidR="00896EDE" w:rsidRDefault="00896EDE" w:rsidP="006F6B9A">
            <w:pPr>
              <w:jc w:val="both"/>
              <w:rPr>
                <w:rFonts w:cs="Times New Roman"/>
                <w:b/>
                <w:szCs w:val="24"/>
                <w:lang w:val="en-GB"/>
              </w:rPr>
            </w:pPr>
          </w:p>
          <w:p w:rsidR="00896EDE" w:rsidRDefault="00896EDE" w:rsidP="006F6B9A">
            <w:pPr>
              <w:jc w:val="both"/>
              <w:rPr>
                <w:rFonts w:cs="Times New Roman"/>
                <w:b/>
                <w:szCs w:val="24"/>
                <w:lang w:val="en-GB"/>
              </w:rPr>
            </w:pPr>
          </w:p>
          <w:p w:rsidR="00896EDE" w:rsidRDefault="00896EDE" w:rsidP="006F6B9A">
            <w:pPr>
              <w:jc w:val="both"/>
              <w:rPr>
                <w:rFonts w:cs="Times New Roman"/>
                <w:b/>
                <w:szCs w:val="24"/>
                <w:lang w:val="en-GB"/>
              </w:rPr>
            </w:pPr>
          </w:p>
          <w:p w:rsidR="00896EDE" w:rsidRDefault="00896EDE" w:rsidP="006F6B9A">
            <w:pPr>
              <w:jc w:val="both"/>
              <w:rPr>
                <w:rFonts w:cs="Times New Roman"/>
                <w:b/>
                <w:szCs w:val="24"/>
                <w:lang w:val="en-GB"/>
              </w:rPr>
            </w:pPr>
          </w:p>
          <w:p w:rsidR="000B6FE0" w:rsidRDefault="000B6FE0" w:rsidP="006F6B9A">
            <w:pPr>
              <w:jc w:val="both"/>
              <w:rPr>
                <w:rFonts w:cs="Times New Roman"/>
                <w:b/>
                <w:szCs w:val="24"/>
                <w:lang w:val="en-GB"/>
              </w:rPr>
            </w:pPr>
          </w:p>
          <w:p w:rsidR="00873E31" w:rsidRPr="00633379" w:rsidRDefault="00873E31" w:rsidP="00EA10F2">
            <w:pPr>
              <w:jc w:val="both"/>
              <w:rPr>
                <w:rFonts w:cs="Times New Roman"/>
                <w:b/>
                <w:szCs w:val="24"/>
                <w:lang w:val="en-GB"/>
              </w:rPr>
            </w:pPr>
            <w:r w:rsidRPr="00633379">
              <w:rPr>
                <w:rFonts w:cs="Times New Roman"/>
                <w:b/>
                <w:szCs w:val="24"/>
                <w:lang w:val="en-GB"/>
              </w:rPr>
              <w:t>SALES-PURCHASE CONTRACT No.</w:t>
            </w:r>
          </w:p>
          <w:p w:rsidR="00873E31" w:rsidRPr="00633379" w:rsidRDefault="00873E31" w:rsidP="00633379">
            <w:pPr>
              <w:rPr>
                <w:rFonts w:cs="Times New Roman"/>
                <w:b/>
                <w:szCs w:val="24"/>
                <w:lang w:val="en-GB"/>
              </w:rPr>
            </w:pPr>
          </w:p>
          <w:p w:rsidR="00873E31" w:rsidRPr="00633379" w:rsidRDefault="009E3DF4" w:rsidP="00EA10F2">
            <w:pPr>
              <w:rPr>
                <w:rFonts w:cs="Times New Roman"/>
                <w:b/>
                <w:szCs w:val="24"/>
                <w:lang w:val="en-GB"/>
              </w:rPr>
            </w:pPr>
            <w:r>
              <w:rPr>
                <w:rFonts w:cs="Times New Roman"/>
                <w:b/>
                <w:szCs w:val="24"/>
                <w:lang w:val="en-GB"/>
              </w:rPr>
              <w:t xml:space="preserve">II. </w:t>
            </w:r>
            <w:r w:rsidR="00873E31" w:rsidRPr="00633379">
              <w:rPr>
                <w:rFonts w:cs="Times New Roman"/>
                <w:b/>
                <w:szCs w:val="24"/>
                <w:lang w:val="en-GB"/>
              </w:rPr>
              <w:t>GENERAL PART</w:t>
            </w:r>
          </w:p>
          <w:p w:rsidR="00873E31" w:rsidRPr="00633379" w:rsidRDefault="00873E31" w:rsidP="00633379">
            <w:pPr>
              <w:rPr>
                <w:rFonts w:cs="Times New Roman"/>
                <w:b/>
                <w:szCs w:val="24"/>
                <w:lang w:val="en-GB"/>
              </w:rPr>
            </w:pPr>
          </w:p>
          <w:p w:rsidR="009E3DF4" w:rsidRDefault="009E3DF4" w:rsidP="00873E31">
            <w:pPr>
              <w:jc w:val="both"/>
              <w:rPr>
                <w:rFonts w:cs="Times New Roman"/>
                <w:b/>
                <w:szCs w:val="24"/>
                <w:lang w:val="en-GB"/>
              </w:rPr>
            </w:pPr>
          </w:p>
          <w:p w:rsidR="004E5941" w:rsidRPr="004E5941" w:rsidRDefault="00896EDE" w:rsidP="004E5941">
            <w:pPr>
              <w:jc w:val="both"/>
              <w:rPr>
                <w:rFonts w:eastAsia="Times New Roman" w:cs="Times New Roman"/>
                <w:b/>
                <w:szCs w:val="24"/>
                <w:lang w:val="en-US" w:eastAsia="lt-LT"/>
              </w:rPr>
            </w:pPr>
            <w:r w:rsidRPr="00896EDE">
              <w:rPr>
                <w:rFonts w:eastAsia="Times New Roman" w:cs="Times New Roman"/>
                <w:b/>
                <w:szCs w:val="24"/>
                <w:lang w:val="en-US" w:eastAsia="lt-LT"/>
              </w:rPr>
              <w:t>1</w:t>
            </w:r>
            <w:r w:rsidR="004E5941" w:rsidRPr="004E5941">
              <w:rPr>
                <w:rFonts w:eastAsia="Times New Roman" w:cs="Times New Roman"/>
                <w:b/>
                <w:szCs w:val="24"/>
                <w:lang w:val="en-US" w:eastAsia="lt-LT"/>
              </w:rPr>
              <w:t>1.</w:t>
            </w:r>
            <w:r w:rsidR="004E5941" w:rsidRPr="004E5941">
              <w:rPr>
                <w:rFonts w:eastAsia="Times New Roman" w:cs="Times New Roman"/>
                <w:szCs w:val="24"/>
                <w:lang w:val="en-US" w:eastAsia="lt-LT"/>
              </w:rPr>
              <w:t xml:space="preserve"> </w:t>
            </w:r>
            <w:r w:rsidR="004E5941" w:rsidRPr="004E5941">
              <w:rPr>
                <w:rFonts w:eastAsia="Times New Roman" w:cs="Times New Roman"/>
                <w:b/>
                <w:szCs w:val="24"/>
                <w:lang w:val="en-US" w:eastAsia="lt-LT"/>
              </w:rPr>
              <w:t xml:space="preserve">Concepts </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1.1. The following basic concepts are used in the Contract:</w:t>
            </w:r>
          </w:p>
          <w:p w:rsidR="004E5941" w:rsidRPr="004E5941" w:rsidRDefault="004E5941" w:rsidP="004E5941">
            <w:pPr>
              <w:tabs>
                <w:tab w:val="left" w:pos="-360"/>
                <w:tab w:val="left" w:pos="-180"/>
                <w:tab w:val="left" w:pos="0"/>
                <w:tab w:val="left" w:pos="720"/>
              </w:tabs>
              <w:jc w:val="both"/>
              <w:rPr>
                <w:rFonts w:eastAsia="Times New Roman" w:cs="Times New Roman"/>
                <w:szCs w:val="24"/>
                <w:lang w:val="en-US" w:eastAsia="lt-LT"/>
              </w:rPr>
            </w:pPr>
            <w:r w:rsidRPr="004E5941">
              <w:rPr>
                <w:rFonts w:eastAsia="Times New Roman" w:cs="Times New Roman"/>
                <w:szCs w:val="24"/>
                <w:lang w:val="en-US" w:eastAsia="lt-LT"/>
              </w:rPr>
              <w:t>1.1.1. Contract – the General and Special Parts of the Contract on the Sale and Purchase of Goods, and the annexes to the Contract on the Sale and Purchase of Goods.</w:t>
            </w:r>
          </w:p>
          <w:p w:rsidR="004E5941" w:rsidRPr="004E5941" w:rsidRDefault="004E5941" w:rsidP="004E5941">
            <w:pPr>
              <w:tabs>
                <w:tab w:val="left" w:pos="-180"/>
                <w:tab w:val="left" w:pos="0"/>
                <w:tab w:val="left" w:pos="540"/>
              </w:tabs>
              <w:jc w:val="both"/>
              <w:rPr>
                <w:rFonts w:eastAsia="Times New Roman" w:cs="Times New Roman"/>
                <w:szCs w:val="24"/>
                <w:lang w:val="en-US" w:eastAsia="lt-LT"/>
              </w:rPr>
            </w:pPr>
            <w:r w:rsidRPr="004E5941">
              <w:rPr>
                <w:rFonts w:eastAsia="Times New Roman" w:cs="Times New Roman"/>
                <w:szCs w:val="24"/>
                <w:lang w:val="en-US" w:eastAsia="lt-LT"/>
              </w:rPr>
              <w:t xml:space="preserve">1.1.2. Parties to the Contract – </w:t>
            </w:r>
            <w:r w:rsidRPr="004E5941">
              <w:rPr>
                <w:rFonts w:eastAsia="Times New Roman" w:cs="Times New Roman"/>
                <w:b/>
                <w:szCs w:val="24"/>
                <w:lang w:val="en-US" w:eastAsia="lt-LT"/>
              </w:rPr>
              <w:t>the Buyer</w:t>
            </w:r>
            <w:r w:rsidRPr="004E5941">
              <w:rPr>
                <w:rFonts w:eastAsia="Times New Roman" w:cs="Times New Roman"/>
                <w:szCs w:val="24"/>
                <w:lang w:val="en-US" w:eastAsia="lt-LT"/>
              </w:rPr>
              <w:t xml:space="preserve"> and </w:t>
            </w:r>
            <w:r w:rsidRPr="004E5941">
              <w:rPr>
                <w:rFonts w:eastAsia="Times New Roman" w:cs="Times New Roman"/>
                <w:b/>
                <w:szCs w:val="24"/>
                <w:lang w:val="en-US" w:eastAsia="lt-LT"/>
              </w:rPr>
              <w:t>the Seller</w:t>
            </w:r>
            <w:r w:rsidRPr="004E5941">
              <w:rPr>
                <w:rFonts w:eastAsia="Times New Roman" w:cs="Times New Roman"/>
                <w:szCs w:val="24"/>
                <w:lang w:val="en-US" w:eastAsia="lt-LT"/>
              </w:rPr>
              <w: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1.1.3. </w:t>
            </w:r>
            <w:r w:rsidRPr="004E5941">
              <w:rPr>
                <w:rFonts w:eastAsia="Times New Roman" w:cs="Times New Roman"/>
                <w:b/>
                <w:szCs w:val="24"/>
                <w:lang w:val="en-US" w:eastAsia="lt-LT"/>
              </w:rPr>
              <w:t>Payer</w:t>
            </w:r>
            <w:r w:rsidRPr="004E5941">
              <w:rPr>
                <w:rFonts w:eastAsia="Times New Roman" w:cs="Times New Roman"/>
                <w:szCs w:val="24"/>
                <w:lang w:val="en-US" w:eastAsia="lt-LT"/>
              </w:rPr>
              <w:t xml:space="preserve"> – a legal person or a branch of the national defence system that pays for the Goods under the terms and conditions specified in the Contract and in the Special Part of the Contract and signs the Act on the Delivery and Acceptance of Goods (or other document indicated in the Special Part of the Contract) after checking the quantity and the set of the Goods.</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1.1.4.</w:t>
            </w:r>
            <w:r w:rsidRPr="004E5941">
              <w:rPr>
                <w:rFonts w:eastAsia="Times New Roman" w:cs="Times New Roman"/>
                <w:b/>
                <w:szCs w:val="24"/>
                <w:lang w:val="en-US" w:eastAsia="lt-LT"/>
              </w:rPr>
              <w:t xml:space="preserve"> Recipient</w:t>
            </w:r>
            <w:r w:rsidRPr="004E5941">
              <w:rPr>
                <w:rFonts w:eastAsia="Times New Roman" w:cs="Times New Roman"/>
                <w:szCs w:val="24"/>
                <w:lang w:val="en-US" w:eastAsia="lt-LT"/>
              </w:rPr>
              <w:t xml:space="preserve"> – a legal person or a branch of the national defence system specified in the Special Part of the Contract or in the annex to the Contract to which the Goods are delivered (in the cases referred to in the Special Part of the Contract, the Recipient and the Payer may be same entity).</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1.1.5. Third party – any natural or legal person (including the state, public authorities, municipality, municipal authorities) other than the Payer or the Recipient which is not a party to this Contract.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1.1.6. Licenses – all necessary licenses and/or permits necessary for the performance of the Contract.</w:t>
            </w:r>
          </w:p>
          <w:p w:rsidR="004E5941" w:rsidRPr="004E5941" w:rsidRDefault="004E5941" w:rsidP="004E5941">
            <w:pPr>
              <w:tabs>
                <w:tab w:val="num" w:pos="2880"/>
              </w:tabs>
              <w:jc w:val="both"/>
              <w:rPr>
                <w:rFonts w:eastAsia="Times New Roman" w:cs="Times New Roman"/>
                <w:szCs w:val="24"/>
                <w:lang w:val="en-US" w:eastAsia="lt-LT"/>
              </w:rPr>
            </w:pPr>
            <w:r w:rsidRPr="004E5941">
              <w:rPr>
                <w:rFonts w:eastAsia="Times New Roman" w:cs="Times New Roman"/>
                <w:szCs w:val="24"/>
                <w:lang w:val="en-US" w:eastAsia="lt-LT"/>
              </w:rPr>
              <w:t>1.1.7. Object of the Contract – goods and all services related to their sale (staff training, installation, introduction, delivery, etc.), which have been agreed by the Parties to the Contract in the Special Part of the Contract and which comply with the requirements laid down in the Contract and its annexes.</w:t>
            </w:r>
          </w:p>
          <w:p w:rsidR="004E5941" w:rsidRPr="004E5941" w:rsidRDefault="004E5941" w:rsidP="004E5941">
            <w:pPr>
              <w:tabs>
                <w:tab w:val="left" w:pos="540"/>
                <w:tab w:val="num" w:pos="2880"/>
              </w:tabs>
              <w:jc w:val="both"/>
              <w:rPr>
                <w:rFonts w:eastAsia="Times New Roman" w:cs="Times New Roman"/>
                <w:szCs w:val="24"/>
                <w:lang w:val="en-US" w:eastAsia="lt-LT"/>
              </w:rPr>
            </w:pPr>
            <w:r w:rsidRPr="004E5941">
              <w:rPr>
                <w:rFonts w:eastAsia="Times New Roman" w:cs="Times New Roman"/>
                <w:szCs w:val="24"/>
                <w:lang w:val="en-US" w:eastAsia="lt-LT"/>
              </w:rPr>
              <w:t xml:space="preserve">1.1.8. The minimum losses agreed by the Parties in advance – the amount of money established in the Contract or calculated and undisputed under the procedure established in the Contract that </w:t>
            </w:r>
            <w:r w:rsidRPr="004E5941">
              <w:rPr>
                <w:rFonts w:eastAsia="Times New Roman" w:cs="Times New Roman"/>
                <w:b/>
                <w:szCs w:val="24"/>
                <w:lang w:val="en-US" w:eastAsia="lt-LT"/>
              </w:rPr>
              <w:t>the Seller</w:t>
            </w:r>
            <w:r w:rsidRPr="004E5941">
              <w:rPr>
                <w:rFonts w:eastAsia="Times New Roman" w:cs="Times New Roman"/>
                <w:szCs w:val="24"/>
                <w:lang w:val="en-US" w:eastAsia="lt-LT"/>
              </w:rPr>
              <w:t xml:space="preserve"> undertakes to pay to </w:t>
            </w:r>
            <w:r w:rsidRPr="004E5941">
              <w:rPr>
                <w:rFonts w:eastAsia="Times New Roman" w:cs="Times New Roman"/>
                <w:b/>
                <w:szCs w:val="24"/>
                <w:lang w:val="en-US" w:eastAsia="lt-LT"/>
              </w:rPr>
              <w:t>the Buyer</w:t>
            </w:r>
            <w:r w:rsidRPr="004E5941">
              <w:rPr>
                <w:rFonts w:eastAsia="Times New Roman" w:cs="Times New Roman"/>
                <w:szCs w:val="24"/>
                <w:lang w:val="en-US" w:eastAsia="lt-LT"/>
              </w:rPr>
              <w:t xml:space="preserve"> if the contractual obligations are not fulfilled or are not properly fulfilled.</w:t>
            </w:r>
          </w:p>
          <w:p w:rsidR="004E5941" w:rsidRPr="004E5941" w:rsidRDefault="004E5941" w:rsidP="004E5941">
            <w:pPr>
              <w:tabs>
                <w:tab w:val="left" w:pos="540"/>
                <w:tab w:val="num" w:pos="2880"/>
              </w:tabs>
              <w:jc w:val="both"/>
              <w:rPr>
                <w:rFonts w:eastAsia="Times New Roman" w:cs="Times New Roman"/>
                <w:szCs w:val="24"/>
                <w:lang w:val="en-US" w:eastAsia="lt-LT"/>
              </w:rPr>
            </w:pPr>
            <w:r w:rsidRPr="004E5941">
              <w:rPr>
                <w:rFonts w:eastAsia="Times New Roman" w:cs="Times New Roman"/>
                <w:szCs w:val="24"/>
                <w:lang w:val="en-US" w:eastAsia="lt-LT"/>
              </w:rPr>
              <w:t xml:space="preserve">1.1.9. Pricing rules – Contract price/rates or the Rules on the calculation of the Contract price/rates and adjustment of the Contract price/rates. </w:t>
            </w:r>
          </w:p>
          <w:p w:rsidR="004E5941" w:rsidRPr="004E5941" w:rsidRDefault="004E5941" w:rsidP="004E5941">
            <w:pPr>
              <w:tabs>
                <w:tab w:val="left" w:pos="540"/>
                <w:tab w:val="num" w:pos="2880"/>
              </w:tabs>
              <w:jc w:val="both"/>
              <w:rPr>
                <w:rFonts w:eastAsia="Times New Roman" w:cs="Times New Roman"/>
                <w:szCs w:val="24"/>
                <w:lang w:val="en-US" w:eastAsia="lt-LT"/>
              </w:rPr>
            </w:pPr>
            <w:r w:rsidRPr="004E5941">
              <w:rPr>
                <w:rFonts w:eastAsia="Times New Roman" w:cs="Times New Roman"/>
                <w:szCs w:val="24"/>
                <w:lang w:val="en-US" w:eastAsia="lt-LT"/>
              </w:rPr>
              <w:lastRenderedPageBreak/>
              <w:t>1.1.10. Consignment – the quantity of Goods delivered simultaneously.</w:t>
            </w:r>
          </w:p>
          <w:p w:rsidR="004E5941" w:rsidRPr="004E5941" w:rsidRDefault="004E5941" w:rsidP="004E5941">
            <w:pPr>
              <w:tabs>
                <w:tab w:val="left" w:pos="540"/>
                <w:tab w:val="num" w:pos="2880"/>
              </w:tabs>
              <w:jc w:val="both"/>
              <w:rPr>
                <w:rFonts w:eastAsia="Times New Roman" w:cs="Times New Roman"/>
                <w:szCs w:val="24"/>
                <w:lang w:val="en-US" w:eastAsia="lt-LT"/>
              </w:rPr>
            </w:pPr>
            <w:r w:rsidRPr="004E5941">
              <w:rPr>
                <w:rFonts w:eastAsia="Times New Roman" w:cs="Times New Roman"/>
                <w:szCs w:val="24"/>
                <w:lang w:val="en-US" w:eastAsia="lt-LT"/>
              </w:rPr>
              <w:t>1.1.11. Batch of goods – goods having the same characteristics, manufactured according to the same technology, under the same conditions, from raw materials or materials obtained from the same manufacturer/seller of raw materials or materials.</w:t>
            </w:r>
          </w:p>
          <w:p w:rsidR="004E5941" w:rsidRPr="004E5941" w:rsidRDefault="004E5941" w:rsidP="004E5941">
            <w:pPr>
              <w:tabs>
                <w:tab w:val="left" w:pos="540"/>
                <w:tab w:val="num" w:pos="2880"/>
              </w:tabs>
              <w:jc w:val="both"/>
              <w:rPr>
                <w:rFonts w:eastAsia="Times New Roman" w:cs="Times New Roman"/>
                <w:bCs/>
                <w:iCs/>
                <w:szCs w:val="24"/>
                <w:lang w:val="en-US" w:eastAsia="lt-LT"/>
              </w:rPr>
            </w:pPr>
            <w:r w:rsidRPr="004E5941">
              <w:rPr>
                <w:rFonts w:eastAsia="Times New Roman" w:cs="Times New Roman"/>
                <w:szCs w:val="24"/>
                <w:lang w:val="en-US" w:eastAsia="lt-LT"/>
              </w:rPr>
              <w:t xml:space="preserve">1.1.12. </w:t>
            </w:r>
            <w:r w:rsidRPr="004E5941">
              <w:rPr>
                <w:rFonts w:eastAsia="Times New Roman" w:cs="Times New Roman"/>
                <w:bCs/>
                <w:iCs/>
                <w:szCs w:val="24"/>
                <w:lang w:val="en-US" w:eastAsia="lt-LT"/>
              </w:rPr>
              <w:t>Batch of materials – a quantity of materials produced according to the same technology, under the same conditions, from the same raw materials obtained from the same producer or seller of raw materials. The laboratory test report, the manufacturer’s declaration of conformity, the assessment certificate or certificate may be used as evidence of the quality of the batch of materials.</w:t>
            </w:r>
          </w:p>
          <w:p w:rsidR="004E5941" w:rsidRPr="004E5941" w:rsidRDefault="004E5941" w:rsidP="004E5941">
            <w:pPr>
              <w:tabs>
                <w:tab w:val="left" w:pos="540"/>
                <w:tab w:val="num" w:pos="2880"/>
              </w:tabs>
              <w:jc w:val="both"/>
              <w:rPr>
                <w:rFonts w:eastAsia="Times New Roman" w:cs="Times New Roman"/>
                <w:bCs/>
                <w:iCs/>
                <w:szCs w:val="24"/>
                <w:lang w:val="en-US" w:eastAsia="lt-LT"/>
              </w:rPr>
            </w:pPr>
            <w:r w:rsidRPr="004E5941">
              <w:rPr>
                <w:rFonts w:eastAsia="Times New Roman" w:cs="Times New Roman"/>
                <w:bCs/>
                <w:iCs/>
                <w:szCs w:val="24"/>
                <w:lang w:val="en-US" w:eastAsia="lt-LT"/>
              </w:rPr>
              <w:t>1.2. The calculation of the minimum losses agreed by the Parties in advance shall begin on the day following the last due date for the performance of the obligations under the Contract and shall end after the performance of the obligations by the Party to the Contract (the last day of the calculation shall be considered as the date of the performance of the obligations).</w:t>
            </w:r>
          </w:p>
          <w:p w:rsidR="004E5941" w:rsidRPr="004E5941" w:rsidRDefault="004E5941" w:rsidP="004E5941">
            <w:pPr>
              <w:tabs>
                <w:tab w:val="num" w:pos="540"/>
                <w:tab w:val="left" w:pos="1701"/>
                <w:tab w:val="num" w:pos="2880"/>
              </w:tabs>
              <w:jc w:val="both"/>
              <w:rPr>
                <w:rFonts w:eastAsia="Times New Roman" w:cs="Times New Roman"/>
                <w:szCs w:val="24"/>
                <w:lang w:val="en-US" w:eastAsia="lt-LT"/>
              </w:rPr>
            </w:pPr>
            <w:r w:rsidRPr="004E5941">
              <w:rPr>
                <w:rFonts w:eastAsia="Times New Roman" w:cs="Times New Roman"/>
                <w:bCs/>
                <w:iCs/>
                <w:szCs w:val="24"/>
                <w:lang w:val="en-US" w:eastAsia="lt-LT"/>
              </w:rPr>
              <w:t xml:space="preserve">1.3. </w:t>
            </w:r>
            <w:r w:rsidRPr="004E5941">
              <w:rPr>
                <w:rFonts w:eastAsia="Times New Roman" w:cs="Times New Roman"/>
                <w:szCs w:val="24"/>
                <w:lang w:val="en-US" w:eastAsia="lt-LT"/>
              </w:rPr>
              <w:t>The titles of the parts and articles of the Contract are used only for the convenience of reference and may only be used as an additional tool for the interpretation of the Contract.</w:t>
            </w:r>
          </w:p>
          <w:p w:rsidR="004E5941" w:rsidRPr="004E5941" w:rsidRDefault="004E5941" w:rsidP="004E5941">
            <w:pPr>
              <w:tabs>
                <w:tab w:val="left" w:pos="360"/>
                <w:tab w:val="num" w:pos="2880"/>
              </w:tabs>
              <w:jc w:val="both"/>
              <w:rPr>
                <w:rFonts w:eastAsia="Times New Roman" w:cs="Times New Roman"/>
                <w:szCs w:val="24"/>
                <w:lang w:val="en-US" w:eastAsia="lt-LT"/>
              </w:rPr>
            </w:pPr>
            <w:r w:rsidRPr="004E5941">
              <w:rPr>
                <w:rFonts w:eastAsia="Times New Roman" w:cs="Times New Roman"/>
                <w:szCs w:val="24"/>
                <w:lang w:val="en-US" w:eastAsia="lt-LT"/>
              </w:rPr>
              <w:t>1.4. Unless otherwise specified in the Contract, the duration and other time limits of the Contract shall be calculated in calendar days.</w:t>
            </w:r>
          </w:p>
          <w:p w:rsidR="004E5941" w:rsidRPr="004E5941" w:rsidRDefault="004E5941" w:rsidP="004E5941">
            <w:pPr>
              <w:tabs>
                <w:tab w:val="num" w:pos="540"/>
                <w:tab w:val="left" w:pos="1701"/>
                <w:tab w:val="num" w:pos="2880"/>
              </w:tabs>
              <w:jc w:val="both"/>
              <w:rPr>
                <w:rFonts w:eastAsia="Times New Roman" w:cs="Times New Roman"/>
                <w:szCs w:val="24"/>
                <w:lang w:val="en-US" w:eastAsia="lt-LT"/>
              </w:rPr>
            </w:pPr>
            <w:r w:rsidRPr="004E5941">
              <w:rPr>
                <w:rFonts w:eastAsia="Times New Roman" w:cs="Times New Roman"/>
                <w:szCs w:val="24"/>
                <w:lang w:val="en-US" w:eastAsia="lt-LT"/>
              </w:rPr>
              <w:t>1.5. If the deadline for payment or performance of obligations coincides with official holidays and non-working days in the Republic of Lithuania, then under the Contract the deadline for performance of obligations and payment is the following working day.</w:t>
            </w:r>
          </w:p>
          <w:p w:rsidR="004E5941" w:rsidRPr="004E5941" w:rsidRDefault="004E5941" w:rsidP="004E5941">
            <w:pPr>
              <w:tabs>
                <w:tab w:val="num" w:pos="540"/>
                <w:tab w:val="num" w:pos="792"/>
                <w:tab w:val="left" w:pos="1701"/>
                <w:tab w:val="num" w:pos="2880"/>
              </w:tabs>
              <w:jc w:val="both"/>
              <w:rPr>
                <w:rFonts w:eastAsia="Times New Roman" w:cs="Times New Roman"/>
                <w:szCs w:val="24"/>
                <w:lang w:val="en-US" w:eastAsia="lt-LT"/>
              </w:rPr>
            </w:pPr>
            <w:r w:rsidRPr="004E5941">
              <w:rPr>
                <w:rFonts w:eastAsia="Times New Roman" w:cs="Times New Roman"/>
                <w:szCs w:val="24"/>
                <w:lang w:val="en-US" w:eastAsia="lt-LT"/>
              </w:rPr>
              <w:t>1.6. In the Contract where the context requires, words in the singular can have a plural meaning and vice versa.</w:t>
            </w:r>
          </w:p>
          <w:p w:rsidR="004E5941" w:rsidRPr="004E5941" w:rsidRDefault="004E5941" w:rsidP="004E5941">
            <w:pPr>
              <w:tabs>
                <w:tab w:val="num" w:pos="540"/>
                <w:tab w:val="num" w:pos="792"/>
                <w:tab w:val="left" w:pos="1701"/>
                <w:tab w:val="num" w:pos="2880"/>
              </w:tabs>
              <w:jc w:val="both"/>
              <w:rPr>
                <w:rFonts w:eastAsia="Times New Roman" w:cs="Times New Roman"/>
                <w:szCs w:val="24"/>
                <w:lang w:val="en-US" w:eastAsia="lt-LT"/>
              </w:rPr>
            </w:pPr>
            <w:r w:rsidRPr="004E5941">
              <w:rPr>
                <w:rFonts w:eastAsia="Times New Roman" w:cs="Times New Roman"/>
                <w:szCs w:val="24"/>
                <w:lang w:val="en-US" w:eastAsia="lt-LT"/>
              </w:rPr>
              <w:t>1.7. In cases where a certain meaning is different between the indicated in words and the indicated in numbers, the verbal meaning shall be followed.</w:t>
            </w:r>
          </w:p>
          <w:p w:rsidR="004E5941" w:rsidRPr="004E5941" w:rsidRDefault="004E5941" w:rsidP="004E5941">
            <w:pPr>
              <w:jc w:val="both"/>
              <w:rPr>
                <w:rFonts w:eastAsia="Times New Roman" w:cs="Times New Roman"/>
                <w:b/>
                <w:szCs w:val="24"/>
                <w:lang w:val="en-US" w:eastAsia="lt-LT"/>
              </w:rPr>
            </w:pPr>
            <w:r w:rsidRPr="004E5941">
              <w:rPr>
                <w:rFonts w:eastAsia="Times New Roman" w:cs="Times New Roman"/>
                <w:b/>
                <w:szCs w:val="24"/>
                <w:lang w:val="en-US" w:eastAsia="lt-LT"/>
              </w:rPr>
              <w:t>2. Contract price/the price of Goods/pricing rules</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2.1. Contract price/the price of Goods – the amount of money that is paid to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in </w:t>
            </w:r>
            <w:r w:rsidRPr="004E5941">
              <w:rPr>
                <w:rFonts w:eastAsia="Times New Roman" w:cs="Times New Roman"/>
                <w:szCs w:val="24"/>
                <w:lang w:val="en-US" w:eastAsia="lt-LT"/>
              </w:rPr>
              <w:lastRenderedPageBreak/>
              <w:t xml:space="preserve">accordance with the procedure and time limits established in the Contract.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is liable for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for a proper fulfilment of </w:t>
            </w:r>
            <w:r w:rsidRPr="004E5941">
              <w:rPr>
                <w:rFonts w:eastAsia="Times New Roman" w:cs="Times New Roman"/>
                <w:b/>
                <w:bCs/>
                <w:szCs w:val="24"/>
                <w:lang w:val="en-US" w:eastAsia="lt-LT"/>
              </w:rPr>
              <w:t>the Payer’s</w:t>
            </w:r>
            <w:r w:rsidRPr="004E5941">
              <w:rPr>
                <w:rFonts w:eastAsia="Times New Roman" w:cs="Times New Roman"/>
                <w:szCs w:val="24"/>
                <w:lang w:val="en-US" w:eastAsia="lt-LT"/>
              </w:rPr>
              <w:t xml:space="preserve"> obligation to pay the price specified in the Contract.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2.2. Contract price/the price of Goods shall be constant and shall remain unchanged throughout the period of validity of the Contract, unless the rate of VAT/excise tax applicable to the Goods changes after signing the Contract. The recalculated Contract price/the price of Goods shall be entered into by written agreement between the Parties and shall apply to the Goods delivered after the date of entry into force of such agreement signed by the Parties.</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2.3. The price of Goods shall be modified in accordance with the pricing rules laid down in the annex to the Contract. The recalculated price shall be entered into by written agreement between the Parties and shall apply to the Goods delivered after the date of entry into force of the agreement signed by the Parties (</w:t>
            </w:r>
            <w:r w:rsidRPr="004E5941">
              <w:rPr>
                <w:rFonts w:eastAsia="Times New Roman" w:cs="Times New Roman"/>
                <w:i/>
                <w:iCs/>
                <w:szCs w:val="24"/>
                <w:lang w:val="en-US" w:eastAsia="lt-LT"/>
              </w:rPr>
              <w:t>if such provision specified in the Special Part of the Contract applies</w:t>
            </w:r>
            <w:r w:rsidRPr="004E5941">
              <w:rPr>
                <w:rFonts w:eastAsia="Times New Roman" w:cs="Times New Roman"/>
                <w:szCs w:val="24"/>
                <w:lang w:val="en-US" w:eastAsia="lt-LT"/>
              </w:rPr>
              <w:t>).</w:t>
            </w:r>
          </w:p>
          <w:p w:rsidR="004E5941" w:rsidRPr="004E5941" w:rsidRDefault="004E5941" w:rsidP="004E5941">
            <w:pPr>
              <w:widowControl w:val="0"/>
              <w:shd w:val="clear" w:color="auto" w:fill="FFFFFF"/>
              <w:jc w:val="both"/>
              <w:rPr>
                <w:rFonts w:eastAsia="Times New Roman" w:cs="Times New Roman"/>
                <w:szCs w:val="24"/>
                <w:lang w:val="en-US" w:eastAsia="lt-LT"/>
              </w:rPr>
            </w:pPr>
            <w:r w:rsidRPr="004E5941">
              <w:rPr>
                <w:rFonts w:eastAsia="Times New Roman" w:cs="Times New Roman"/>
                <w:szCs w:val="24"/>
                <w:lang w:val="en-US" w:eastAsia="lt-LT"/>
              </w:rPr>
              <w:t xml:space="preserve">2.4.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shall include in the Contract price/the price of Goods all costs and taxes related to the supply of Goods, including but not limited to:</w:t>
            </w:r>
          </w:p>
          <w:p w:rsidR="004E5941" w:rsidRPr="004E5941" w:rsidRDefault="004E5941" w:rsidP="004E5941">
            <w:pPr>
              <w:widowControl w:val="0"/>
              <w:shd w:val="clear" w:color="auto" w:fill="FFFFFF"/>
              <w:jc w:val="both"/>
              <w:rPr>
                <w:rFonts w:eastAsia="Times New Roman" w:cs="Times New Roman"/>
                <w:szCs w:val="24"/>
                <w:lang w:val="en-US" w:eastAsia="lt-LT"/>
              </w:rPr>
            </w:pPr>
            <w:r w:rsidRPr="004E5941">
              <w:rPr>
                <w:rFonts w:eastAsia="Times New Roman" w:cs="Times New Roman"/>
                <w:szCs w:val="24"/>
                <w:lang w:val="en-US" w:eastAsia="lt-LT"/>
              </w:rPr>
              <w:t>2.4.1. logistics (transportation) costs;</w:t>
            </w:r>
          </w:p>
          <w:p w:rsidR="004E5941" w:rsidRPr="004E5941" w:rsidRDefault="004E5941" w:rsidP="004E5941">
            <w:pPr>
              <w:widowControl w:val="0"/>
              <w:shd w:val="clear" w:color="auto" w:fill="FFFFFF"/>
              <w:jc w:val="both"/>
              <w:rPr>
                <w:rFonts w:eastAsia="Times New Roman" w:cs="Times New Roman"/>
                <w:szCs w:val="24"/>
                <w:lang w:val="en-US" w:eastAsia="lt-LT"/>
              </w:rPr>
            </w:pPr>
            <w:r w:rsidRPr="004E5941">
              <w:rPr>
                <w:rFonts w:eastAsia="Times New Roman" w:cs="Times New Roman"/>
                <w:szCs w:val="24"/>
                <w:lang w:val="en-US" w:eastAsia="lt-LT"/>
              </w:rPr>
              <w:t>2.4.2. packing, loading, transit, unloading, unpacking, inspection, insurance and other costs related to the supply of Goods;</w:t>
            </w:r>
          </w:p>
          <w:p w:rsidR="004E5941" w:rsidRPr="004E5941" w:rsidRDefault="004E5941" w:rsidP="004E5941">
            <w:pPr>
              <w:widowControl w:val="0"/>
              <w:shd w:val="clear" w:color="auto" w:fill="FFFFFF"/>
              <w:jc w:val="both"/>
              <w:rPr>
                <w:rFonts w:eastAsia="Times New Roman" w:cs="Times New Roman"/>
                <w:szCs w:val="24"/>
                <w:lang w:val="en-US" w:eastAsia="lt-LT"/>
              </w:rPr>
            </w:pPr>
            <w:r w:rsidRPr="004E5941">
              <w:rPr>
                <w:rFonts w:eastAsia="Times New Roman" w:cs="Times New Roman"/>
                <w:szCs w:val="24"/>
                <w:lang w:val="en-US" w:eastAsia="lt-LT"/>
              </w:rPr>
              <w:t xml:space="preserve">2.4.3. all costs related to the preparation and submission of documents required by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w:t>
            </w:r>
          </w:p>
          <w:p w:rsidR="004E5941" w:rsidRPr="004E5941" w:rsidRDefault="004E5941" w:rsidP="004E5941">
            <w:pPr>
              <w:widowControl w:val="0"/>
              <w:shd w:val="clear" w:color="auto" w:fill="FFFFFF"/>
              <w:jc w:val="both"/>
              <w:rPr>
                <w:rFonts w:eastAsia="Times New Roman" w:cs="Times New Roman"/>
                <w:szCs w:val="24"/>
                <w:lang w:val="en-US" w:eastAsia="lt-LT"/>
              </w:rPr>
            </w:pPr>
            <w:r w:rsidRPr="004E5941">
              <w:rPr>
                <w:rFonts w:eastAsia="Times New Roman" w:cs="Times New Roman"/>
                <w:szCs w:val="24"/>
                <w:lang w:val="en-US" w:eastAsia="lt-LT"/>
              </w:rPr>
              <w:t>2.4.4. costs related to collection and/or commissioning and/or maintenance of the Goods delivered;</w:t>
            </w:r>
          </w:p>
          <w:p w:rsidR="004E5941" w:rsidRPr="004E5941" w:rsidRDefault="004E5941" w:rsidP="004E5941">
            <w:pPr>
              <w:widowControl w:val="0"/>
              <w:shd w:val="clear" w:color="auto" w:fill="FFFFFF"/>
              <w:jc w:val="both"/>
              <w:rPr>
                <w:rFonts w:eastAsia="Times New Roman" w:cs="Times New Roman"/>
                <w:szCs w:val="24"/>
                <w:lang w:val="en-US" w:eastAsia="lt-LT"/>
              </w:rPr>
            </w:pPr>
            <w:r w:rsidRPr="004E5941">
              <w:rPr>
                <w:rFonts w:eastAsia="Times New Roman" w:cs="Times New Roman"/>
                <w:szCs w:val="24"/>
                <w:lang w:val="en-US" w:eastAsia="lt-LT"/>
              </w:rPr>
              <w:t>2.4.5. costs related to the provision of tools necessary for the commissioning and/or maintenance of the Goods delivered;</w:t>
            </w:r>
          </w:p>
          <w:p w:rsidR="004E5941" w:rsidRPr="004E5941" w:rsidRDefault="004E5941" w:rsidP="004E5941">
            <w:pPr>
              <w:widowControl w:val="0"/>
              <w:shd w:val="clear" w:color="auto" w:fill="FFFFFF"/>
              <w:jc w:val="both"/>
              <w:rPr>
                <w:rFonts w:eastAsia="Times New Roman" w:cs="Times New Roman"/>
                <w:szCs w:val="24"/>
                <w:lang w:val="en-US" w:eastAsia="lt-LT"/>
              </w:rPr>
            </w:pPr>
            <w:r w:rsidRPr="004E5941">
              <w:rPr>
                <w:rFonts w:eastAsia="Times New Roman" w:cs="Times New Roman"/>
                <w:szCs w:val="24"/>
                <w:lang w:val="en-US" w:eastAsia="lt-LT"/>
              </w:rPr>
              <w:t>2.4.6. costs related to the provision of instructions for use and maintenance provided for in the Technical Specification;</w:t>
            </w:r>
          </w:p>
          <w:p w:rsidR="004E5941" w:rsidRPr="004E5941" w:rsidRDefault="004E5941" w:rsidP="004E5941">
            <w:pPr>
              <w:widowControl w:val="0"/>
              <w:shd w:val="clear" w:color="auto" w:fill="FFFFFF"/>
              <w:jc w:val="both"/>
              <w:rPr>
                <w:rFonts w:eastAsia="Times New Roman" w:cs="Times New Roman"/>
                <w:szCs w:val="24"/>
                <w:lang w:val="en-US" w:eastAsia="lt-LT"/>
              </w:rPr>
            </w:pPr>
            <w:r w:rsidRPr="004E5941">
              <w:rPr>
                <w:rFonts w:eastAsia="Times New Roman" w:cs="Times New Roman"/>
                <w:szCs w:val="24"/>
                <w:lang w:val="en-US" w:eastAsia="lt-LT"/>
              </w:rPr>
              <w:t>2.4.7. costs related to warranty repair of the Goods;</w:t>
            </w:r>
          </w:p>
          <w:p w:rsidR="004E5941" w:rsidRPr="004E5941" w:rsidRDefault="004E5941" w:rsidP="004E5941">
            <w:pPr>
              <w:widowControl w:val="0"/>
              <w:shd w:val="clear" w:color="auto" w:fill="FFFFFF"/>
              <w:jc w:val="both"/>
              <w:rPr>
                <w:rFonts w:eastAsia="Times New Roman" w:cs="Times New Roman"/>
                <w:szCs w:val="24"/>
                <w:lang w:val="en-US" w:eastAsia="lt-LT"/>
              </w:rPr>
            </w:pPr>
            <w:r w:rsidRPr="004E5941">
              <w:rPr>
                <w:rFonts w:eastAsia="Times New Roman" w:cs="Times New Roman"/>
                <w:szCs w:val="24"/>
                <w:lang w:val="en-US" w:eastAsia="lt-LT"/>
              </w:rPr>
              <w:t xml:space="preserve">2.4.8. all costs related to the manufacture and delivery of the working samples to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w:t>
            </w:r>
          </w:p>
          <w:p w:rsidR="004E5941" w:rsidRPr="004E5941" w:rsidRDefault="004E5941" w:rsidP="004E5941">
            <w:pPr>
              <w:widowControl w:val="0"/>
              <w:shd w:val="clear" w:color="auto" w:fill="FFFFFF"/>
              <w:jc w:val="both"/>
              <w:rPr>
                <w:rFonts w:eastAsia="Times New Roman" w:cs="Times New Roman"/>
                <w:szCs w:val="24"/>
                <w:lang w:val="en-US" w:eastAsia="lt-LT"/>
              </w:rPr>
            </w:pPr>
            <w:r w:rsidRPr="004E5941">
              <w:rPr>
                <w:rFonts w:eastAsia="Times New Roman" w:cs="Times New Roman"/>
                <w:szCs w:val="24"/>
                <w:lang w:val="en-US" w:eastAsia="lt-LT"/>
              </w:rPr>
              <w:t xml:space="preserve">2.4.9. all costs related to the manufacture and delivery to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of material samples (basic and accessories) used in the </w:t>
            </w:r>
            <w:r w:rsidRPr="004E5941">
              <w:rPr>
                <w:rFonts w:eastAsia="Times New Roman" w:cs="Times New Roman"/>
                <w:szCs w:val="24"/>
                <w:lang w:val="en-US" w:eastAsia="lt-LT"/>
              </w:rPr>
              <w:lastRenderedPageBreak/>
              <w:t>manufacture of the product.</w:t>
            </w:r>
          </w:p>
          <w:p w:rsidR="004E5941" w:rsidRPr="004E5941" w:rsidRDefault="004E5941" w:rsidP="004E5941">
            <w:pPr>
              <w:jc w:val="both"/>
              <w:rPr>
                <w:rFonts w:eastAsia="Times New Roman" w:cs="Times New Roman"/>
                <w:b/>
                <w:bCs/>
                <w:szCs w:val="24"/>
                <w:lang w:val="en-US" w:eastAsia="lt-LT"/>
              </w:rPr>
            </w:pPr>
            <w:r w:rsidRPr="004E5941">
              <w:rPr>
                <w:rFonts w:eastAsia="Times New Roman" w:cs="Times New Roman"/>
                <w:szCs w:val="24"/>
                <w:lang w:val="en-US" w:eastAsia="lt-LT"/>
              </w:rPr>
              <w:t xml:space="preserve">2.5. The risk of foreign exchange rate fluctuations and producer price changes shall be borne by </w:t>
            </w:r>
            <w:r w:rsidRPr="004E5941">
              <w:rPr>
                <w:rFonts w:eastAsia="Times New Roman" w:cs="Times New Roman"/>
                <w:b/>
                <w:bCs/>
                <w:szCs w:val="24"/>
                <w:lang w:val="en-US" w:eastAsia="lt-LT"/>
              </w:rPr>
              <w:t>the Seller.</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2.6.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and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may conclude a tripartite direct settlement agreement with the sub-supplier(s) referred to in the Special Part of the Contract, in which, to the extent and under conditions agreed between the Parties and the sub-supplier,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transfers the right to the sub-supplier to demand payment of the agreed part of the Contract price. The transfer of the right of claim to the sub-supplier without the conclusion of a direct settlement agreement shall not be valid.</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2.7. The sub-supplier shall notify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in writing that it wishes to conclude a direct settlement agreement in order to receive payment under the Contract directly to it. Together with the request for a direct settlement agreement, the sub-supplier shall submit: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2.7.1. The main terms of a direct settlement agreement are specified in point 2.8 of the General Part of the Contract.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2.7.2. Confirmation by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that it agrees to conclude a direct settlement agreement under the terms proposed by the sub-supplier.</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2.7.3. Documents proving that there are no grounds referred to in Article 46 (1) of the Law on Public Procurement.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2.8. A direct settlement agreement shall establish the part of the Contract price those right of claim is transferred to the sub-supplier. It shall also establish the payment procedure, which shall comply with the procedure established in the Special Part of the Contract, the sub-supplier’s duty to provide invoices only in agreement with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and upon the submission of the written evidence on such agreement, the obligation of the Parties and the sub-supplier to notify each other about the changes in the particulars, in payment execution procedure in the event of a dispute between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and the sub-supplier, and additional assurance of the enforcement of obligations.  </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2.9. A direct settlement agreement must be concluded no later than the date from which the payment obligation arises in accordance with point 4.1 of the General Part of the Contract.</w:t>
            </w:r>
          </w:p>
          <w:p w:rsid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lastRenderedPageBreak/>
              <w:t xml:space="preserve">2.10. A direct settlement with the sub-supplier shall not release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from its obligations under the Contract. The rights, duties and other obligations of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under the Contract not related to the claim to pay the Contract price cannot be transferred to the sub-supplier. </w:t>
            </w:r>
          </w:p>
          <w:p w:rsidR="004E5941" w:rsidRPr="004E5941" w:rsidRDefault="004E5941" w:rsidP="004E5941">
            <w:pPr>
              <w:jc w:val="both"/>
              <w:rPr>
                <w:rFonts w:eastAsia="Times New Roman" w:cs="Times New Roman"/>
                <w:szCs w:val="24"/>
                <w:lang w:val="en-US" w:eastAsia="lt-LT"/>
              </w:rPr>
            </w:pP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2.11.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shall have the right to express to the sub-supplier any objections, which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was entitled to express to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prior to the transfer of the right of claim.</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2.12. In the event of a dispute between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and the sub-supplier regarding the settlement or arrangements provided for in the direct settlement agreement, all payment obligations shall be directed to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If the claim of the sub-supplier (invoice or another document) is not agreed with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it will be considered that there is a dispute between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and the sub-supplier.</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2.13. All payment documents of the Procurement Contract must be submitted using the means of the information</w:t>
            </w:r>
            <w:r>
              <w:rPr>
                <w:rFonts w:eastAsia="Times New Roman" w:cs="Times New Roman"/>
                <w:szCs w:val="24"/>
                <w:lang w:val="en-US" w:eastAsia="lt-LT"/>
              </w:rPr>
              <w:t xml:space="preserve"> system SABIS</w:t>
            </w:r>
            <w:r w:rsidRPr="004E5941">
              <w:rPr>
                <w:rFonts w:eastAsia="Times New Roman" w:cs="Times New Roman"/>
                <w:szCs w:val="24"/>
                <w:lang w:val="en-US" w:eastAsia="lt-LT"/>
              </w:rPr>
              <w:t>. Changes in the legislative provisions on the submission of payment documents via the information</w:t>
            </w:r>
            <w:r>
              <w:rPr>
                <w:rFonts w:eastAsia="Times New Roman" w:cs="Times New Roman"/>
                <w:szCs w:val="24"/>
                <w:lang w:val="en-US" w:eastAsia="lt-LT"/>
              </w:rPr>
              <w:t xml:space="preserve"> system SABIS</w:t>
            </w:r>
            <w:r w:rsidRPr="004E5941">
              <w:rPr>
                <w:rFonts w:eastAsia="Times New Roman" w:cs="Times New Roman"/>
                <w:szCs w:val="24"/>
                <w:lang w:val="en-US" w:eastAsia="lt-LT"/>
              </w:rPr>
              <w:t>, the legal regulation in force at the time shall apply accordingly.</w:t>
            </w:r>
          </w:p>
          <w:p w:rsidR="004E5941" w:rsidRPr="004E5941" w:rsidRDefault="004E5941" w:rsidP="004E5941">
            <w:pPr>
              <w:jc w:val="both"/>
              <w:rPr>
                <w:rFonts w:eastAsia="Times New Roman" w:cs="Times New Roman"/>
                <w:b/>
                <w:szCs w:val="24"/>
                <w:lang w:val="en-US" w:eastAsia="lt-LT"/>
              </w:rPr>
            </w:pPr>
          </w:p>
          <w:p w:rsidR="004E5941" w:rsidRPr="004E5941" w:rsidRDefault="004E5941" w:rsidP="004E5941">
            <w:pPr>
              <w:jc w:val="both"/>
              <w:rPr>
                <w:rFonts w:eastAsia="Times New Roman" w:cs="Times New Roman"/>
                <w:b/>
                <w:bCs/>
                <w:szCs w:val="24"/>
                <w:lang w:val="en-US" w:eastAsia="lt-LT"/>
              </w:rPr>
            </w:pPr>
            <w:r w:rsidRPr="004E5941">
              <w:rPr>
                <w:rFonts w:eastAsia="Times New Roman" w:cs="Times New Roman"/>
                <w:b/>
                <w:bCs/>
                <w:szCs w:val="24"/>
                <w:lang w:val="en-US" w:eastAsia="lt-LT"/>
              </w:rPr>
              <w:t>3. Time limits and conditions for the supply of Goods</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3.1. Goods shall be delivered in accordance with the time limits and conditions laid down in the Special Part of the Contract (or in the annex(s) to the Contract).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3.2. Goods shall be delivered by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at its own risk without additional payment. </w:t>
            </w:r>
            <w:r w:rsidRPr="004E5941">
              <w:rPr>
                <w:rFonts w:eastAsia="Times New Roman" w:cs="Times New Roman"/>
                <w:b/>
                <w:bCs/>
                <w:szCs w:val="24"/>
                <w:lang w:val="en-US" w:eastAsia="lt-LT"/>
              </w:rPr>
              <w:t>The Payer</w:t>
            </w:r>
            <w:r w:rsidRPr="004E5941">
              <w:rPr>
                <w:rFonts w:eastAsia="Times New Roman" w:cs="Times New Roman"/>
                <w:szCs w:val="24"/>
                <w:lang w:val="en-US" w:eastAsia="lt-LT"/>
              </w:rPr>
              <w:t xml:space="preserve"> shall acquire the right of ownership to the Goods after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and </w:t>
            </w:r>
            <w:r w:rsidRPr="004E5941">
              <w:rPr>
                <w:rFonts w:eastAsia="Times New Roman" w:cs="Times New Roman"/>
                <w:b/>
                <w:bCs/>
                <w:szCs w:val="24"/>
                <w:lang w:val="en-US" w:eastAsia="lt-LT"/>
              </w:rPr>
              <w:t>the Buyer/the Payer</w:t>
            </w:r>
            <w:r w:rsidRPr="004E5941">
              <w:rPr>
                <w:rFonts w:eastAsia="Times New Roman" w:cs="Times New Roman"/>
                <w:szCs w:val="24"/>
                <w:lang w:val="en-US" w:eastAsia="lt-LT"/>
              </w:rPr>
              <w:t xml:space="preserve"> (in the cases provided for in the Contract – </w:t>
            </w:r>
            <w:r w:rsidRPr="004E5941">
              <w:rPr>
                <w:rFonts w:eastAsia="Times New Roman" w:cs="Times New Roman"/>
                <w:b/>
                <w:bCs/>
                <w:szCs w:val="24"/>
                <w:lang w:val="en-US" w:eastAsia="lt-LT"/>
              </w:rPr>
              <w:t>the Recipient</w:t>
            </w:r>
            <w:r w:rsidRPr="004E5941">
              <w:rPr>
                <w:rFonts w:eastAsia="Times New Roman" w:cs="Times New Roman"/>
                <w:szCs w:val="24"/>
                <w:lang w:val="en-US" w:eastAsia="lt-LT"/>
              </w:rPr>
              <w:t xml:space="preserve">) signs a document confirming the delivery and acceptance of Goods, which is signed only if the Goods are of high quality and meet the requirements laid down in the Contract and its annex (s). By signing the document confirming the delivery and acceptance of Goods, </w:t>
            </w:r>
            <w:r w:rsidRPr="004E5941">
              <w:rPr>
                <w:rFonts w:eastAsia="Times New Roman" w:cs="Times New Roman"/>
                <w:b/>
                <w:bCs/>
                <w:szCs w:val="24"/>
                <w:lang w:val="en-US" w:eastAsia="lt-LT"/>
              </w:rPr>
              <w:t>the Payer</w:t>
            </w:r>
            <w:r w:rsidRPr="004E5941">
              <w:rPr>
                <w:rFonts w:eastAsia="Times New Roman" w:cs="Times New Roman"/>
                <w:szCs w:val="24"/>
                <w:lang w:val="en-US" w:eastAsia="lt-LT"/>
              </w:rPr>
              <w:t xml:space="preserve"> confirms that the quantity and the set of Goods comply with the requirements of the Contract and its annexes, while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by signing the document confirming the delivery and </w:t>
            </w:r>
            <w:r w:rsidRPr="004E5941">
              <w:rPr>
                <w:rFonts w:eastAsia="Times New Roman" w:cs="Times New Roman"/>
                <w:szCs w:val="24"/>
                <w:lang w:val="en-US" w:eastAsia="lt-LT"/>
              </w:rPr>
              <w:lastRenderedPageBreak/>
              <w:t>acceptance of Goods, confirms that the quality of Goods comply with the requirements of the Contract and its annexes. Where the Goods delivered are of high quality and meet the requirements laid down in the Contract and its annex (s), the document certifying the delivery and acceptance of Goods shall be signed no later than 30 days, except when the Goods undergo laboratory tests.</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3.3. Goods delivered in excess of the quantities indicated in the Contract/applications/orders shall not be paid to </w:t>
            </w:r>
            <w:r w:rsidRPr="004E5941">
              <w:rPr>
                <w:rFonts w:eastAsia="Times New Roman" w:cs="Times New Roman"/>
                <w:b/>
                <w:bCs/>
                <w:szCs w:val="24"/>
                <w:lang w:val="en-US" w:eastAsia="lt-LT"/>
              </w:rPr>
              <w:t>the Seller.</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3.4. If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delivers a consignment of Goods smaller than that specified in the Contract/applications/orders, the Goods shall be deemed not to have been delivered.</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shall withdraw the Goods at its own expense and, if the delivery time is missed, </w:t>
            </w:r>
            <w:r w:rsidRPr="004E5941">
              <w:rPr>
                <w:rFonts w:eastAsia="Times New Roman" w:cs="Times New Roman"/>
                <w:b/>
                <w:bCs/>
                <w:szCs w:val="24"/>
                <w:lang w:val="en-US" w:eastAsia="lt-LT"/>
              </w:rPr>
              <w:t xml:space="preserve">the Seller </w:t>
            </w:r>
            <w:r w:rsidRPr="004E5941">
              <w:rPr>
                <w:rFonts w:eastAsia="Times New Roman" w:cs="Times New Roman"/>
                <w:szCs w:val="24"/>
                <w:lang w:val="en-US" w:eastAsia="lt-LT"/>
              </w:rPr>
              <w:t>shall be subject to the penalties provided for in point 11.1 of the General Part of the Contract.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3.5. After the Contract comes into force, within the time limits specified in the Special Part of the Contract, </w:t>
            </w:r>
            <w:r w:rsidRPr="004E5941">
              <w:rPr>
                <w:rFonts w:eastAsia="Times New Roman" w:cs="Times New Roman"/>
                <w:b/>
                <w:bCs/>
                <w:szCs w:val="24"/>
                <w:lang w:val="en-US" w:eastAsia="lt-LT"/>
              </w:rPr>
              <w:t>the</w:t>
            </w:r>
            <w:r w:rsidRPr="004E5941">
              <w:rPr>
                <w:rFonts w:eastAsia="Times New Roman" w:cs="Times New Roman"/>
                <w:szCs w:val="24"/>
                <w:lang w:val="en-US" w:eastAsia="lt-LT"/>
              </w:rPr>
              <w:t xml:space="preserve"> </w:t>
            </w:r>
            <w:r w:rsidRPr="004E5941">
              <w:rPr>
                <w:rFonts w:eastAsia="Times New Roman" w:cs="Times New Roman"/>
                <w:b/>
                <w:bCs/>
                <w:szCs w:val="24"/>
                <w:lang w:val="en-US" w:eastAsia="lt-LT"/>
              </w:rPr>
              <w:t>Seller</w:t>
            </w:r>
            <w:r w:rsidRPr="004E5941">
              <w:rPr>
                <w:rFonts w:eastAsia="Times New Roman" w:cs="Times New Roman"/>
                <w:szCs w:val="24"/>
                <w:lang w:val="en-US" w:eastAsia="lt-LT"/>
              </w:rPr>
              <w:t xml:space="preserve"> undertakes:</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3.5.1. to prepare, manufacture, agree with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and confirm the working samples of the purchased Goods (2 copies, one for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the second for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which meet the requirements set out in the Contract and its annex (s) (</w:t>
            </w:r>
            <w:r w:rsidRPr="004E5941">
              <w:rPr>
                <w:rFonts w:eastAsia="Times New Roman" w:cs="Times New Roman"/>
                <w:i/>
                <w:iCs/>
                <w:szCs w:val="24"/>
                <w:lang w:val="en-US" w:eastAsia="lt-LT"/>
              </w:rPr>
              <w:t>if such provision established in the Special Part of the Contract applies</w:t>
            </w:r>
            <w:r w:rsidRPr="004E5941">
              <w:rPr>
                <w:rFonts w:eastAsia="Times New Roman" w:cs="Times New Roman"/>
                <w:szCs w:val="24"/>
                <w:lang w:val="en-US" w:eastAsia="lt-LT"/>
              </w:rPr>
              <w: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3.5.2. to agree with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and provide a quality assurance plan for the Goods, which is prepared in accordance with the recommendations for the development of quality assurance plan or the standards specified in the Special Part of the Contract (</w:t>
            </w:r>
            <w:r w:rsidRPr="004E5941">
              <w:rPr>
                <w:rFonts w:eastAsia="Times New Roman" w:cs="Times New Roman"/>
                <w:i/>
                <w:iCs/>
                <w:szCs w:val="24"/>
                <w:lang w:val="en-US" w:eastAsia="lt-LT"/>
              </w:rPr>
              <w:t>if such provision established in the Special Part of the Contract applies</w:t>
            </w:r>
            <w:r w:rsidRPr="004E5941">
              <w:rPr>
                <w:rFonts w:eastAsia="Times New Roman" w:cs="Times New Roman"/>
                <w:szCs w:val="24"/>
                <w:lang w:val="en-US" w:eastAsia="lt-LT"/>
              </w:rPr>
              <w:t>);</w:t>
            </w:r>
          </w:p>
          <w:p w:rsidR="004E5941" w:rsidRPr="004E5941" w:rsidRDefault="004E5941" w:rsidP="004E5941">
            <w:pPr>
              <w:jc w:val="both"/>
              <w:rPr>
                <w:rFonts w:eastAsia="Times New Roman" w:cs="Times New Roman"/>
                <w:iCs/>
                <w:szCs w:val="24"/>
                <w:lang w:val="en-US" w:eastAsia="lt-LT"/>
              </w:rPr>
            </w:pPr>
            <w:r w:rsidRPr="004E5941">
              <w:rPr>
                <w:rFonts w:eastAsia="Times New Roman" w:cs="Times New Roman"/>
                <w:szCs w:val="24"/>
                <w:lang w:val="en-US" w:eastAsia="lt-LT"/>
              </w:rPr>
              <w:t xml:space="preserve">3.5.3. to </w:t>
            </w:r>
            <w:r w:rsidRPr="004E5941">
              <w:rPr>
                <w:rFonts w:eastAsia="Times New Roman" w:cs="Times New Roman"/>
                <w:iCs/>
                <w:szCs w:val="24"/>
                <w:lang w:val="en-US" w:eastAsia="lt-LT"/>
              </w:rPr>
              <w:t xml:space="preserve">agree with </w:t>
            </w:r>
            <w:r w:rsidRPr="004E5941">
              <w:rPr>
                <w:rFonts w:eastAsia="Times New Roman" w:cs="Times New Roman"/>
                <w:b/>
                <w:bCs/>
                <w:iCs/>
                <w:szCs w:val="24"/>
                <w:lang w:val="en-US" w:eastAsia="lt-LT"/>
              </w:rPr>
              <w:t>the Buyer</w:t>
            </w:r>
            <w:r w:rsidRPr="004E5941">
              <w:rPr>
                <w:rFonts w:eastAsia="Times New Roman" w:cs="Times New Roman"/>
                <w:iCs/>
                <w:szCs w:val="24"/>
                <w:lang w:val="en-US" w:eastAsia="lt-LT"/>
              </w:rPr>
              <w:t xml:space="preserve"> on the instruction for the use (maintenance) of Goods, which shall be provided with each product </w:t>
            </w:r>
            <w:r w:rsidRPr="004E5941">
              <w:rPr>
                <w:rFonts w:eastAsia="Times New Roman" w:cs="Times New Roman"/>
                <w:i/>
                <w:szCs w:val="24"/>
                <w:lang w:val="en-US" w:eastAsia="lt-LT"/>
              </w:rPr>
              <w:t>(</w:t>
            </w:r>
            <w:r w:rsidRPr="004E5941">
              <w:rPr>
                <w:rFonts w:eastAsia="Times New Roman" w:cs="Times New Roman"/>
                <w:i/>
                <w:iCs/>
                <w:szCs w:val="24"/>
                <w:lang w:val="en-US" w:eastAsia="lt-LT"/>
              </w:rPr>
              <w:t>if such provision established in the Special Part of the Contract applies</w:t>
            </w:r>
            <w:r w:rsidRPr="004E5941">
              <w:rPr>
                <w:rFonts w:eastAsia="Times New Roman" w:cs="Times New Roman"/>
                <w:i/>
                <w:szCs w:val="24"/>
                <w:lang w:val="en-US" w:eastAsia="lt-LT"/>
              </w:rPr>
              <w:t>).</w:t>
            </w:r>
            <w:r w:rsidRPr="004E5941">
              <w:rPr>
                <w:rFonts w:eastAsia="Times New Roman" w:cs="Times New Roman"/>
                <w:iCs/>
                <w:szCs w:val="24"/>
                <w:lang w:val="en-US" w:eastAsia="lt-LT"/>
              </w:rPr>
              <w:t xml:space="preserve">  </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3.6. If, during the period of Contract validity, the manufacturer of the Goods replaces/renews the Goods purchased under the Contract,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shall provide documents confirming compliance of the Goods with the requirements of the Contract, and harmonise and validate the working samples of the product of the new model/name (if the </w:t>
            </w:r>
            <w:r w:rsidRPr="004E5941">
              <w:rPr>
                <w:rFonts w:eastAsia="Times New Roman" w:cs="Times New Roman"/>
                <w:szCs w:val="24"/>
                <w:lang w:val="en-US" w:eastAsia="lt-LT"/>
              </w:rPr>
              <w:lastRenderedPageBreak/>
              <w:t xml:space="preserve">approval of the working samples is mandatory in accordance with the requirements of the Contract).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shall have the right to supply the Goods of a new model/name upon agreement with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and conclusion of additional agreement with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The Goods of a new model/name shall comply with the requirements laid down in the Contract and its annex (s) and shall be supplied at the same price and shall not be inferior in technical particulars to the Goods covered by the Contract. The Goods of a new model must be compatible with other Goods to be purchased and already purchased under the Contract.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3.7. During the performance of the Contract, the manufacturer of the Goods referred to in the Contract may be replaced by another manufacturer only due to objective circumstances which could not have been foreseen by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at the time of submission of the application/tender. The replacement of the manufacturer shall be possible only after prior written agreement </w:t>
            </w:r>
            <w:r w:rsidRPr="004E5941">
              <w:rPr>
                <w:rFonts w:eastAsia="Times New Roman" w:cs="Times New Roman"/>
                <w:b/>
                <w:bCs/>
                <w:szCs w:val="24"/>
                <w:lang w:val="en-US" w:eastAsia="lt-LT"/>
              </w:rPr>
              <w:t>with the Buyer</w:t>
            </w:r>
            <w:r w:rsidRPr="004E5941">
              <w:rPr>
                <w:rFonts w:eastAsia="Times New Roman" w:cs="Times New Roman"/>
                <w:szCs w:val="24"/>
                <w:lang w:val="en-US" w:eastAsia="lt-LT"/>
              </w:rPr>
              <w:t xml:space="preserve"> and upon signing of an agreement to replace the manufacturer. A request to replace the manufacturer specified in the Contract with another one shall be submitted to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in writing, specifying the grounds for the replacement, while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must provide documentation showing that the Goods proposed by the new manufacturer comply with the requirements of the Contract.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must also agree and approve the working samples of a new manufacturer of the Goods (if in accordance with the requirements of the Contract the confirmation of working samples is obligatory). The Goods of the new producer must comply with the requirements laid down in the Contract and its annex (s) and shall be supplied at the same price and shall not be inferior in technical particulars to the Goods covered by the Contract.</w:t>
            </w:r>
          </w:p>
          <w:p w:rsidR="004E5941" w:rsidRPr="004E5941" w:rsidRDefault="004E5941" w:rsidP="004E5941">
            <w:pPr>
              <w:jc w:val="both"/>
              <w:rPr>
                <w:rFonts w:eastAsia="Times New Roman" w:cs="Times New Roman"/>
                <w:szCs w:val="24"/>
                <w:lang w:val="en-US" w:eastAsia="lt-LT"/>
              </w:rPr>
            </w:pPr>
          </w:p>
          <w:p w:rsidR="004E5941" w:rsidRPr="004E5941" w:rsidRDefault="004E5941" w:rsidP="004E5941">
            <w:pPr>
              <w:jc w:val="both"/>
              <w:rPr>
                <w:rFonts w:eastAsia="Times New Roman" w:cs="Times New Roman"/>
                <w:b/>
                <w:szCs w:val="24"/>
                <w:lang w:val="en-US" w:eastAsia="lt-LT"/>
              </w:rPr>
            </w:pPr>
            <w:r w:rsidRPr="004E5941">
              <w:rPr>
                <w:rFonts w:eastAsia="Times New Roman" w:cs="Times New Roman"/>
                <w:b/>
                <w:szCs w:val="24"/>
                <w:lang w:val="en-US" w:eastAsia="lt-LT"/>
              </w:rPr>
              <w:t>4. Payment terms and conditions</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4.1.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shall be paid when the object of the Contract complying with the requirements of the Contract and its annex (s) is transferred to </w:t>
            </w:r>
            <w:r w:rsidRPr="004E5941">
              <w:rPr>
                <w:rFonts w:eastAsia="Times New Roman" w:cs="Times New Roman"/>
                <w:b/>
                <w:bCs/>
                <w:szCs w:val="24"/>
                <w:lang w:val="en-US" w:eastAsia="lt-LT"/>
              </w:rPr>
              <w:t>the Payer</w:t>
            </w:r>
            <w:r w:rsidRPr="004E5941">
              <w:rPr>
                <w:rFonts w:eastAsia="Times New Roman" w:cs="Times New Roman"/>
                <w:szCs w:val="24"/>
                <w:lang w:val="en-US" w:eastAsia="lt-LT"/>
              </w:rPr>
              <w:t xml:space="preserve"> or </w:t>
            </w:r>
            <w:r w:rsidRPr="004E5941">
              <w:rPr>
                <w:rFonts w:eastAsia="Times New Roman" w:cs="Times New Roman"/>
                <w:b/>
                <w:bCs/>
                <w:szCs w:val="24"/>
                <w:lang w:val="en-US" w:eastAsia="lt-LT"/>
              </w:rPr>
              <w:t>the Recipient</w:t>
            </w:r>
            <w:r w:rsidRPr="004E5941">
              <w:rPr>
                <w:rFonts w:eastAsia="Times New Roman" w:cs="Times New Roman"/>
                <w:szCs w:val="24"/>
                <w:lang w:val="en-US" w:eastAsia="lt-LT"/>
              </w:rPr>
              <w:t xml:space="preserve">, and the document confirming the delivery and acceptance of Goods is signed in accordance with the procedure established in the Contract, </w:t>
            </w:r>
            <w:r w:rsidRPr="004E5941">
              <w:rPr>
                <w:rFonts w:eastAsia="Times New Roman" w:cs="Times New Roman"/>
                <w:szCs w:val="24"/>
                <w:lang w:val="en-US" w:eastAsia="lt-LT"/>
              </w:rPr>
              <w:lastRenderedPageBreak/>
              <w:t xml:space="preserve">within 30 (thirty) days after receipt of the document proving the delivery and acceptance of Goods and the invoice. Invoice shall be submitted to </w:t>
            </w:r>
            <w:r w:rsidRPr="004E5941">
              <w:rPr>
                <w:rFonts w:eastAsia="Times New Roman" w:cs="Times New Roman"/>
                <w:b/>
                <w:bCs/>
                <w:szCs w:val="24"/>
                <w:lang w:val="en-US" w:eastAsia="lt-LT"/>
              </w:rPr>
              <w:t>the Payer</w:t>
            </w:r>
            <w:r w:rsidRPr="004E5941">
              <w:rPr>
                <w:rFonts w:eastAsia="Times New Roman" w:cs="Times New Roman"/>
                <w:szCs w:val="24"/>
                <w:lang w:val="en-US" w:eastAsia="lt-LT"/>
              </w:rPr>
              <w:t xml:space="preserve"> by electronic means provided for in Article 22 (3) of the Law on Public Procurement/in Article 12 (10) of the Law on Public Procurement in the Fields of Defence and Security. In the event of a delay in payment before the deadline provided for in this point, at </w:t>
            </w:r>
            <w:r w:rsidRPr="004E5941">
              <w:rPr>
                <w:rFonts w:eastAsia="Times New Roman" w:cs="Times New Roman"/>
                <w:b/>
                <w:bCs/>
                <w:szCs w:val="24"/>
                <w:lang w:val="en-US" w:eastAsia="lt-LT"/>
              </w:rPr>
              <w:t>the Seller’s</w:t>
            </w:r>
            <w:r w:rsidRPr="004E5941">
              <w:rPr>
                <w:rFonts w:eastAsia="Times New Roman" w:cs="Times New Roman"/>
                <w:szCs w:val="24"/>
                <w:lang w:val="en-US" w:eastAsia="lt-LT"/>
              </w:rPr>
              <w:t xml:space="preserve">  request (no later than 30 (thirty) days after receipt of the claim), the Seller shall be paid interest in accordance with the Law of the Republic of Lithuania on the Prevention of Late Payment in Commercial Transactions.</w:t>
            </w:r>
          </w:p>
          <w:p w:rsidR="004E5941" w:rsidRPr="004E5941" w:rsidRDefault="004E5941" w:rsidP="004E5941">
            <w:pPr>
              <w:jc w:val="both"/>
              <w:rPr>
                <w:rFonts w:eastAsia="Times New Roman" w:cs="Times New Roman"/>
                <w:iCs/>
                <w:szCs w:val="24"/>
                <w:lang w:val="en-US" w:eastAsia="lt-LT"/>
              </w:rPr>
            </w:pPr>
            <w:r w:rsidRPr="004E5941">
              <w:rPr>
                <w:rFonts w:eastAsia="Times New Roman" w:cs="Times New Roman"/>
                <w:szCs w:val="24"/>
                <w:lang w:val="en-US" w:eastAsia="lt-LT"/>
              </w:rPr>
              <w:t xml:space="preserve">4.2. After the delivery of Goods by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shall have the right to decide within 3 (three) days whether the Goods delivered by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(for the agreed batch of goods or/and consignment) will undergo laboratory tests to ensure that the Goods meet the requirements set out in the Contract and its annex (s). If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decides that the Goods will not be subjected to laboratory tests, the Goods meeting the requirements laid down in the Contract and its annex (s) shall be accepted and </w:t>
            </w:r>
            <w:r w:rsidRPr="004E5941">
              <w:rPr>
                <w:rFonts w:eastAsia="Times New Roman" w:cs="Times New Roman"/>
                <w:b/>
                <w:bCs/>
                <w:szCs w:val="24"/>
                <w:lang w:val="en-US" w:eastAsia="lt-LT"/>
              </w:rPr>
              <w:t>the Payer</w:t>
            </w:r>
            <w:r w:rsidRPr="004E5941">
              <w:rPr>
                <w:rFonts w:eastAsia="Times New Roman" w:cs="Times New Roman"/>
                <w:szCs w:val="24"/>
                <w:lang w:val="en-US" w:eastAsia="lt-LT"/>
              </w:rPr>
              <w:t xml:space="preserve"> shall pay for the accepted Goods to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within 30 (thirty) days of receipt of the invoice. If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decides that the Goods will be subjected to laboratory tests, payment shall be made within 30 (thirty) days after the results of the laboratory tests have been obtained and the Goods have been confirmed to comply with the requirements laid down in the Contract and its annex (s) (</w:t>
            </w:r>
            <w:r w:rsidRPr="004E5941">
              <w:rPr>
                <w:rFonts w:eastAsia="Times New Roman" w:cs="Times New Roman"/>
                <w:i/>
                <w:iCs/>
                <w:szCs w:val="24"/>
                <w:lang w:val="en-US" w:eastAsia="lt-LT"/>
              </w:rPr>
              <w:t>if such provision regarding advance payment established in the Special Part of the Contract applies</w:t>
            </w:r>
            <w:r w:rsidRPr="004E5941">
              <w:rPr>
                <w:rFonts w:eastAsia="Times New Roman" w:cs="Times New Roman"/>
                <w:i/>
                <w:szCs w:val="24"/>
                <w:lang w:val="en-US" w:eastAsia="lt-LT"/>
              </w:rPr>
              <w:t>).</w:t>
            </w:r>
            <w:r w:rsidRPr="004E5941">
              <w:rPr>
                <w:rFonts w:eastAsia="Times New Roman" w:cs="Times New Roman"/>
                <w:iCs/>
                <w:szCs w:val="24"/>
                <w:lang w:val="en-US" w:eastAsia="lt-LT"/>
              </w:rPr>
              <w:t xml:space="preserve">  </w:t>
            </w:r>
          </w:p>
          <w:p w:rsidR="004E5941" w:rsidRPr="004E5941" w:rsidRDefault="004E5941" w:rsidP="004E5941">
            <w:pPr>
              <w:jc w:val="both"/>
              <w:rPr>
                <w:rFonts w:eastAsia="Times New Roman" w:cs="Times New Roman"/>
                <w:iCs/>
                <w:color w:val="000000"/>
                <w:szCs w:val="24"/>
                <w:lang w:val="en-US" w:eastAsia="lt-LT"/>
              </w:rPr>
            </w:pPr>
            <w:r w:rsidRPr="004E5941">
              <w:rPr>
                <w:rFonts w:eastAsia="Times New Roman" w:cs="Times New Roman"/>
                <w:szCs w:val="24"/>
                <w:lang w:val="en-US" w:eastAsia="lt-LT"/>
              </w:rPr>
              <w:t xml:space="preserve">4.3. </w:t>
            </w:r>
            <w:r w:rsidRPr="004E5941">
              <w:rPr>
                <w:rFonts w:eastAsia="Times New Roman" w:cs="Times New Roman"/>
                <w:iCs/>
                <w:color w:val="000000"/>
                <w:szCs w:val="24"/>
                <w:lang w:val="en-US" w:eastAsia="lt-LT"/>
              </w:rPr>
              <w:t xml:space="preserve">If advance payment, the size of which is established in the Special Part of the Contract, is paid for the Goods, </w:t>
            </w:r>
            <w:r w:rsidRPr="004E5941">
              <w:rPr>
                <w:rFonts w:eastAsia="Times New Roman" w:cs="Times New Roman"/>
                <w:b/>
                <w:bCs/>
                <w:iCs/>
                <w:color w:val="000000"/>
                <w:szCs w:val="24"/>
                <w:lang w:val="en-US" w:eastAsia="lt-LT"/>
              </w:rPr>
              <w:t>the Seller</w:t>
            </w:r>
            <w:r w:rsidRPr="004E5941">
              <w:rPr>
                <w:rFonts w:eastAsia="Times New Roman" w:cs="Times New Roman"/>
                <w:iCs/>
                <w:color w:val="000000"/>
                <w:szCs w:val="24"/>
                <w:lang w:val="en-US" w:eastAsia="lt-LT"/>
              </w:rPr>
              <w:t xml:space="preserve"> undertakes within 5 (five) working days from the receipt of the notification to provide </w:t>
            </w:r>
            <w:r w:rsidRPr="004E5941">
              <w:rPr>
                <w:rFonts w:eastAsia="Times New Roman" w:cs="Times New Roman"/>
                <w:b/>
                <w:bCs/>
                <w:iCs/>
                <w:color w:val="000000"/>
                <w:szCs w:val="24"/>
                <w:lang w:val="en-US" w:eastAsia="lt-LT"/>
              </w:rPr>
              <w:t>the Payer</w:t>
            </w:r>
            <w:r w:rsidRPr="004E5941">
              <w:rPr>
                <w:rFonts w:eastAsia="Times New Roman" w:cs="Times New Roman"/>
                <w:iCs/>
                <w:color w:val="000000"/>
                <w:szCs w:val="24"/>
                <w:lang w:val="en-US" w:eastAsia="lt-LT"/>
              </w:rPr>
              <w:t xml:space="preserve"> the advance amount of the advance payment as bank guarantee or a surety letter of the insurance company (which is valid for 2 (two) months after the delivery date) and the payment of advance payment invoice. If the prepayment is secured by surety, </w:t>
            </w:r>
            <w:r w:rsidRPr="004E5941">
              <w:rPr>
                <w:rFonts w:eastAsia="Times New Roman" w:cs="Times New Roman"/>
                <w:b/>
                <w:bCs/>
                <w:iCs/>
                <w:color w:val="000000"/>
                <w:szCs w:val="24"/>
                <w:lang w:val="en-US" w:eastAsia="lt-LT"/>
              </w:rPr>
              <w:t>the Seller</w:t>
            </w:r>
            <w:r w:rsidRPr="004E5941">
              <w:rPr>
                <w:rFonts w:eastAsia="Times New Roman" w:cs="Times New Roman"/>
                <w:iCs/>
                <w:color w:val="000000"/>
                <w:szCs w:val="24"/>
                <w:lang w:val="en-US" w:eastAsia="lt-LT"/>
              </w:rPr>
              <w:t xml:space="preserve"> shall also provide a confirmation from the insurance company (a proof of payment, etc.) that the surety letter is valid (</w:t>
            </w:r>
            <w:r w:rsidRPr="004E5941">
              <w:rPr>
                <w:rFonts w:eastAsia="Times New Roman" w:cs="Times New Roman"/>
                <w:i/>
                <w:iCs/>
                <w:szCs w:val="24"/>
                <w:lang w:val="en-US" w:eastAsia="lt-LT"/>
              </w:rPr>
              <w:t xml:space="preserve">if such provision </w:t>
            </w:r>
            <w:r w:rsidRPr="004E5941">
              <w:rPr>
                <w:rFonts w:eastAsia="Times New Roman" w:cs="Times New Roman"/>
                <w:i/>
                <w:iCs/>
                <w:szCs w:val="24"/>
                <w:lang w:val="en-US" w:eastAsia="lt-LT"/>
              </w:rPr>
              <w:lastRenderedPageBreak/>
              <w:t>regarding advance payment established in the Special Part of the Contract applies</w:t>
            </w:r>
            <w:r w:rsidRPr="004E5941">
              <w:rPr>
                <w:rFonts w:eastAsia="Times New Roman" w:cs="Times New Roman"/>
                <w:iCs/>
                <w:color w:val="000000"/>
                <w:szCs w:val="24"/>
                <w:lang w:val="en-US" w:eastAsia="lt-LT"/>
              </w:rPr>
              <w:t>).</w:t>
            </w:r>
          </w:p>
          <w:p w:rsidR="004E5941" w:rsidRPr="004E5941" w:rsidRDefault="004E5941" w:rsidP="004E5941">
            <w:pPr>
              <w:jc w:val="both"/>
              <w:rPr>
                <w:rFonts w:eastAsia="Times New Roman" w:cs="Times New Roman"/>
                <w:szCs w:val="24"/>
                <w:lang w:val="en-US"/>
              </w:rPr>
            </w:pPr>
            <w:r w:rsidRPr="004E5941">
              <w:rPr>
                <w:rFonts w:eastAsia="Times New Roman" w:cs="Times New Roman"/>
                <w:szCs w:val="24"/>
                <w:lang w:val="en-US"/>
              </w:rPr>
              <w:t xml:space="preserve">4.4. Advance bank guarantee or a surety letter must state that the guarantor/surety is irrevocably and unconditionally obliged to pay to </w:t>
            </w:r>
            <w:r w:rsidRPr="004E5941">
              <w:rPr>
                <w:rFonts w:eastAsia="Times New Roman" w:cs="Times New Roman"/>
                <w:b/>
                <w:bCs/>
                <w:szCs w:val="24"/>
                <w:lang w:val="en-US"/>
              </w:rPr>
              <w:t>the Payer</w:t>
            </w:r>
            <w:r w:rsidRPr="004E5941">
              <w:rPr>
                <w:rFonts w:eastAsia="Times New Roman" w:cs="Times New Roman"/>
                <w:szCs w:val="24"/>
                <w:lang w:val="en-US"/>
              </w:rPr>
              <w:t xml:space="preserve">, within 14 (fourteen) days of the receipt of the written notification from </w:t>
            </w:r>
            <w:r w:rsidRPr="004E5941">
              <w:rPr>
                <w:rFonts w:eastAsia="Times New Roman" w:cs="Times New Roman"/>
                <w:b/>
                <w:bCs/>
                <w:szCs w:val="24"/>
                <w:lang w:val="en-US"/>
              </w:rPr>
              <w:t>the Buyer</w:t>
            </w:r>
            <w:r w:rsidRPr="004E5941">
              <w:rPr>
                <w:rFonts w:eastAsia="Times New Roman" w:cs="Times New Roman"/>
                <w:szCs w:val="24"/>
                <w:lang w:val="en-US"/>
              </w:rPr>
              <w:t xml:space="preserve"> confirming the termination of the Contract through the fault of </w:t>
            </w:r>
            <w:r w:rsidRPr="004E5941">
              <w:rPr>
                <w:rFonts w:eastAsia="Times New Roman" w:cs="Times New Roman"/>
                <w:b/>
                <w:bCs/>
                <w:szCs w:val="24"/>
                <w:lang w:val="en-US"/>
              </w:rPr>
              <w:t>the Seller</w:t>
            </w:r>
            <w:r w:rsidRPr="004E5941">
              <w:rPr>
                <w:rFonts w:eastAsia="Times New Roman" w:cs="Times New Roman"/>
                <w:szCs w:val="24"/>
                <w:lang w:val="en-US"/>
              </w:rPr>
              <w:t xml:space="preserve">, an amount not exceeding the amount of the surety/guarantee by transferring the money to </w:t>
            </w:r>
            <w:r w:rsidRPr="004E5941">
              <w:rPr>
                <w:rFonts w:eastAsia="Times New Roman" w:cs="Times New Roman"/>
                <w:b/>
                <w:bCs/>
                <w:szCs w:val="24"/>
                <w:lang w:val="en-US"/>
              </w:rPr>
              <w:t>the Payer’s</w:t>
            </w:r>
            <w:r w:rsidRPr="004E5941">
              <w:rPr>
                <w:rFonts w:eastAsia="Times New Roman" w:cs="Times New Roman"/>
                <w:szCs w:val="24"/>
                <w:lang w:val="en-US"/>
              </w:rPr>
              <w:t xml:space="preserve"> account.</w:t>
            </w:r>
          </w:p>
          <w:p w:rsidR="004E5941" w:rsidRPr="004E5941" w:rsidRDefault="004E5941" w:rsidP="004E5941">
            <w:pPr>
              <w:jc w:val="both"/>
              <w:rPr>
                <w:rFonts w:eastAsia="Times New Roman" w:cs="Times New Roman"/>
                <w:szCs w:val="24"/>
                <w:lang w:val="en-US"/>
              </w:rPr>
            </w:pPr>
            <w:r w:rsidRPr="004E5941">
              <w:rPr>
                <w:rFonts w:eastAsia="Times New Roman" w:cs="Times New Roman"/>
                <w:szCs w:val="24"/>
                <w:lang w:val="en-US"/>
              </w:rPr>
              <w:t xml:space="preserve">4.5. Advance bank guarantee or a surety letter cannot state that the guarantor or surety is only liable for the compensation of direct damages. There can be no provisions or conditions which would oblige </w:t>
            </w:r>
            <w:r w:rsidRPr="004E5941">
              <w:rPr>
                <w:rFonts w:eastAsia="Times New Roman" w:cs="Times New Roman"/>
                <w:b/>
                <w:bCs/>
                <w:szCs w:val="24"/>
                <w:lang w:val="en-US"/>
              </w:rPr>
              <w:t>the Buyer</w:t>
            </w:r>
            <w:r w:rsidRPr="004E5941">
              <w:rPr>
                <w:rFonts w:eastAsia="Times New Roman" w:cs="Times New Roman"/>
                <w:szCs w:val="24"/>
                <w:lang w:val="en-US"/>
              </w:rPr>
              <w:t xml:space="preserve"> or </w:t>
            </w:r>
            <w:r w:rsidRPr="004E5941">
              <w:rPr>
                <w:rFonts w:eastAsia="Times New Roman" w:cs="Times New Roman"/>
                <w:b/>
                <w:bCs/>
                <w:szCs w:val="24"/>
                <w:lang w:val="en-US"/>
              </w:rPr>
              <w:t>the Payer</w:t>
            </w:r>
            <w:r w:rsidRPr="004E5941">
              <w:rPr>
                <w:rFonts w:eastAsia="Times New Roman" w:cs="Times New Roman"/>
                <w:szCs w:val="24"/>
                <w:lang w:val="en-US"/>
              </w:rPr>
              <w:t xml:space="preserve"> to prove to the company which has issued a guarantee or a surety letter that the Contract with </w:t>
            </w:r>
            <w:r w:rsidRPr="004E5941">
              <w:rPr>
                <w:rFonts w:eastAsia="Times New Roman" w:cs="Times New Roman"/>
                <w:b/>
                <w:bCs/>
                <w:szCs w:val="24"/>
                <w:lang w:val="en-US"/>
              </w:rPr>
              <w:t>the Seller</w:t>
            </w:r>
            <w:r w:rsidRPr="004E5941">
              <w:rPr>
                <w:rFonts w:eastAsia="Times New Roman" w:cs="Times New Roman"/>
                <w:szCs w:val="24"/>
                <w:lang w:val="en-US"/>
              </w:rPr>
              <w:t xml:space="preserve"> has been lawfully terminated or otherwise allow the company which has issued a guarantee or a surety letter not to pay (or delay) the amount secured (ensured) by the guarantee or surety.</w:t>
            </w:r>
          </w:p>
          <w:p w:rsidR="004E5941" w:rsidRPr="004E5941" w:rsidRDefault="004E5941" w:rsidP="004E5941">
            <w:pPr>
              <w:jc w:val="both"/>
              <w:rPr>
                <w:rFonts w:eastAsia="Times New Roman" w:cs="Times New Roman"/>
                <w:szCs w:val="20"/>
                <w:lang w:val="en-US" w:eastAsia="lt-LT"/>
              </w:rPr>
            </w:pPr>
            <w:r w:rsidRPr="004E5941">
              <w:rPr>
                <w:rFonts w:eastAsia="Times New Roman" w:cs="Times New Roman"/>
                <w:szCs w:val="20"/>
                <w:lang w:val="en-US" w:eastAsia="lt-LT"/>
              </w:rPr>
              <w:t xml:space="preserve">4.6. Advance bank guarantee or a surety letter of the insurance company which do not meet the requirements laid down in points 4.3-4.5 of the General Part of the Contract shall not be accepted. In such a case, </w:t>
            </w:r>
            <w:r w:rsidRPr="004E5941">
              <w:rPr>
                <w:rFonts w:eastAsia="Times New Roman" w:cs="Times New Roman"/>
                <w:b/>
                <w:bCs/>
                <w:szCs w:val="20"/>
                <w:lang w:val="en-US" w:eastAsia="lt-LT"/>
              </w:rPr>
              <w:t>the Seller</w:t>
            </w:r>
            <w:r w:rsidRPr="004E5941">
              <w:rPr>
                <w:rFonts w:eastAsia="Times New Roman" w:cs="Times New Roman"/>
                <w:szCs w:val="20"/>
                <w:lang w:val="en-US" w:eastAsia="lt-LT"/>
              </w:rPr>
              <w:t xml:space="preserve"> shall be deemed not to have provided the advance bank guarantee or a surety letter of the insurance company to </w:t>
            </w:r>
            <w:r w:rsidRPr="004E5941">
              <w:rPr>
                <w:rFonts w:eastAsia="Times New Roman" w:cs="Times New Roman"/>
                <w:b/>
                <w:bCs/>
                <w:szCs w:val="20"/>
                <w:lang w:val="en-US" w:eastAsia="lt-LT"/>
              </w:rPr>
              <w:t>the Buyer</w:t>
            </w:r>
            <w:r w:rsidRPr="004E5941">
              <w:rPr>
                <w:rFonts w:eastAsia="Times New Roman" w:cs="Times New Roman"/>
                <w:szCs w:val="20"/>
                <w:lang w:val="en-US" w:eastAsia="lt-LT"/>
              </w:rPr>
              <w:t xml:space="preserve"> and shall be paid in accordance with point 4.1 of the General Part of the Contract.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4.7. The advance shall be paid within 10 (ten) days from the receipt of the advance bank guarantee or a surety letter of the insurance company and the advance payment invoice.</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4.8. The Parties shall have the right to conclude additional agreements for the reduction of the amount provided for in the bank guarantee or a surety letter of the insurance company after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has duly fulfilled a part of the obligations.</w:t>
            </w:r>
          </w:p>
          <w:p w:rsidR="004E5941" w:rsidRPr="004E5941" w:rsidRDefault="004E5941" w:rsidP="004E5941">
            <w:pPr>
              <w:jc w:val="both"/>
              <w:rPr>
                <w:rFonts w:eastAsia="Times New Roman" w:cs="Times New Roman"/>
                <w:szCs w:val="24"/>
                <w:lang w:val="en-US" w:eastAsia="lt-LT"/>
              </w:rPr>
            </w:pPr>
          </w:p>
          <w:p w:rsidR="004E5941" w:rsidRPr="004E5941" w:rsidRDefault="004E5941" w:rsidP="004E5941">
            <w:pPr>
              <w:jc w:val="both"/>
              <w:rPr>
                <w:rFonts w:eastAsia="Times New Roman" w:cs="Times New Roman"/>
                <w:b/>
                <w:szCs w:val="24"/>
                <w:lang w:val="en-US" w:eastAsia="lt-LT"/>
              </w:rPr>
            </w:pPr>
            <w:r w:rsidRPr="004E5941">
              <w:rPr>
                <w:rFonts w:eastAsia="Times New Roman" w:cs="Times New Roman"/>
                <w:b/>
                <w:szCs w:val="24"/>
                <w:lang w:val="en-US" w:eastAsia="lt-LT"/>
              </w:rPr>
              <w:t>5. The quality of Goods</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5.1. Goods shall comply with the requirements laid down in the Contract and its annex (s).</w:t>
            </w:r>
          </w:p>
          <w:p w:rsidR="004E5941" w:rsidRPr="004E5941" w:rsidRDefault="004E5941" w:rsidP="004E5941">
            <w:pPr>
              <w:jc w:val="both"/>
              <w:rPr>
                <w:rFonts w:eastAsia="Times New Roman" w:cs="Times New Roman"/>
                <w:iCs/>
                <w:szCs w:val="24"/>
                <w:lang w:val="en-US" w:eastAsia="lt-LT"/>
              </w:rPr>
            </w:pPr>
            <w:r w:rsidRPr="004E5941">
              <w:rPr>
                <w:rFonts w:eastAsia="Times New Roman" w:cs="Times New Roman"/>
                <w:szCs w:val="24"/>
                <w:lang w:val="en-US" w:eastAsia="lt-LT"/>
              </w:rPr>
              <w:t xml:space="preserve">5.2. </w:t>
            </w:r>
            <w:r w:rsidRPr="004E5941">
              <w:rPr>
                <w:rFonts w:eastAsia="Times New Roman" w:cs="Times New Roman"/>
                <w:b/>
                <w:bCs/>
                <w:iCs/>
                <w:szCs w:val="24"/>
                <w:lang w:val="en-US" w:eastAsia="lt-LT"/>
              </w:rPr>
              <w:t>The Seller</w:t>
            </w:r>
            <w:r w:rsidRPr="004E5941">
              <w:rPr>
                <w:rFonts w:eastAsia="Times New Roman" w:cs="Times New Roman"/>
                <w:iCs/>
                <w:szCs w:val="24"/>
                <w:lang w:val="en-US" w:eastAsia="lt-LT"/>
              </w:rPr>
              <w:t xml:space="preserve"> agrees that, in accordance with the requirements of LKS STANAG 4107, the representative of the State Quality Assurance in Lithuania can contact the relevant state </w:t>
            </w:r>
            <w:r w:rsidRPr="004E5941">
              <w:rPr>
                <w:rFonts w:eastAsia="Times New Roman" w:cs="Times New Roman"/>
                <w:iCs/>
                <w:szCs w:val="24"/>
                <w:lang w:val="en-US" w:eastAsia="lt-LT"/>
              </w:rPr>
              <w:lastRenderedPageBreak/>
              <w:t xml:space="preserve">quality assurance unit of the NATO state or organisation in the state of </w:t>
            </w:r>
            <w:r w:rsidRPr="004E5941">
              <w:rPr>
                <w:rFonts w:eastAsia="Times New Roman" w:cs="Times New Roman"/>
                <w:b/>
                <w:bCs/>
                <w:iCs/>
                <w:szCs w:val="24"/>
                <w:lang w:val="en-US" w:eastAsia="lt-LT"/>
              </w:rPr>
              <w:t>the Seller</w:t>
            </w:r>
            <w:r w:rsidRPr="004E5941">
              <w:rPr>
                <w:rFonts w:eastAsia="Times New Roman" w:cs="Times New Roman"/>
                <w:iCs/>
                <w:szCs w:val="24"/>
                <w:lang w:val="en-US" w:eastAsia="lt-LT"/>
              </w:rPr>
              <w:t xml:space="preserve"> to carry out State Quality Assurance Supervision during the duration of the Contract (</w:t>
            </w:r>
            <w:r w:rsidRPr="004E5941">
              <w:rPr>
                <w:rFonts w:eastAsia="Times New Roman" w:cs="Times New Roman"/>
                <w:i/>
                <w:iCs/>
                <w:szCs w:val="24"/>
                <w:lang w:val="en-US" w:eastAsia="lt-LT"/>
              </w:rPr>
              <w:t>if such provision established in the Special Part of the Contract applies</w:t>
            </w:r>
            <w:r w:rsidRPr="004E5941">
              <w:rPr>
                <w:rFonts w:eastAsia="Times New Roman" w:cs="Times New Roman"/>
                <w:iCs/>
                <w:szCs w:val="24"/>
                <w:lang w:val="en-US" w:eastAsia="lt-LT"/>
              </w:rPr>
              <w:t xml:space="preserve">). If </w:t>
            </w:r>
            <w:r w:rsidRPr="004E5941">
              <w:rPr>
                <w:rFonts w:eastAsia="Times New Roman" w:cs="Times New Roman"/>
                <w:b/>
                <w:bCs/>
                <w:iCs/>
                <w:szCs w:val="24"/>
                <w:lang w:val="en-US" w:eastAsia="lt-LT"/>
              </w:rPr>
              <w:t>the Seller</w:t>
            </w:r>
            <w:r w:rsidRPr="004E5941">
              <w:rPr>
                <w:rFonts w:eastAsia="Times New Roman" w:cs="Times New Roman"/>
                <w:iCs/>
                <w:szCs w:val="24"/>
                <w:lang w:val="en-US" w:eastAsia="lt-LT"/>
              </w:rPr>
              <w:t xml:space="preserve"> is not a manufacturer, this requirement shall be included in the Seller’s contract with the supplier that will produce the Goods for </w:t>
            </w:r>
            <w:r w:rsidRPr="004E5941">
              <w:rPr>
                <w:rFonts w:eastAsia="Times New Roman" w:cs="Times New Roman"/>
                <w:b/>
                <w:bCs/>
                <w:iCs/>
                <w:szCs w:val="24"/>
                <w:lang w:val="en-US" w:eastAsia="lt-LT"/>
              </w:rPr>
              <w:t>the Seller</w:t>
            </w:r>
            <w:r w:rsidRPr="004E5941">
              <w:rPr>
                <w:rFonts w:eastAsia="Times New Roman" w:cs="Times New Roman"/>
                <w:iCs/>
                <w:szCs w:val="24"/>
                <w:lang w:val="en-US" w:eastAsia="lt-LT"/>
              </w:rPr>
              <w:t xml:space="preserve">, informing </w:t>
            </w:r>
            <w:r w:rsidRPr="004E5941">
              <w:rPr>
                <w:rFonts w:eastAsia="Times New Roman" w:cs="Times New Roman"/>
                <w:b/>
                <w:bCs/>
                <w:iCs/>
                <w:szCs w:val="24"/>
                <w:lang w:val="en-US" w:eastAsia="lt-LT"/>
              </w:rPr>
              <w:t>the Buyer</w:t>
            </w:r>
            <w:r w:rsidRPr="004E5941">
              <w:rPr>
                <w:rFonts w:eastAsia="Times New Roman" w:cs="Times New Roman"/>
                <w:iCs/>
                <w:szCs w:val="24"/>
                <w:lang w:val="en-US" w:eastAsia="lt-LT"/>
              </w:rPr>
              <w:t xml:space="preserve"> and providing relevant documents (</w:t>
            </w:r>
            <w:r w:rsidRPr="004E5941">
              <w:rPr>
                <w:rFonts w:eastAsia="Times New Roman" w:cs="Times New Roman"/>
                <w:i/>
                <w:iCs/>
                <w:szCs w:val="24"/>
                <w:lang w:val="en-US" w:eastAsia="lt-LT"/>
              </w:rPr>
              <w:t>if such provision established in the Special Part of the Contract applies</w:t>
            </w:r>
            <w:r w:rsidRPr="004E5941">
              <w:rPr>
                <w:rFonts w:eastAsia="Times New Roman" w:cs="Times New Roman"/>
                <w:iCs/>
                <w:szCs w:val="24"/>
                <w:lang w:val="en-US" w:eastAsia="lt-LT"/>
              </w:rPr>
              <w: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5.3. If the Goods at the time of acceptance are found not to comply with the requirements laid down in the Contract and its annex (s), the representatives of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shall be invited without delay, in the presence of whom the Act shall be drawn up, the Goods shall not be accepted and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shall be subject to contractual liability if the time limit for the delivery of Goods has expired.</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5.4. In the event that the conflict over the quality of Goods and their compliance with the requirements laid down in the Contract and its annex (s) cannot be resolved by mutual agreement between the Parties to the Contract, the Parties shall have the right to invite independent experts. All costs related to the work of experts shall be borne by the Party to whose detriment the decision of the experts has been taken.</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5.5. If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in accordance with point 4.2 of the General Part of the Contract, decides to perform laboratory tests of the Goods from the selected batch (consignment), in the presence of </w:t>
            </w:r>
            <w:r w:rsidRPr="004E5941">
              <w:rPr>
                <w:rFonts w:eastAsia="Times New Roman" w:cs="Times New Roman"/>
                <w:b/>
                <w:bCs/>
                <w:szCs w:val="24"/>
                <w:lang w:val="en-US" w:eastAsia="lt-LT"/>
              </w:rPr>
              <w:t>the Seller’s</w:t>
            </w:r>
            <w:r w:rsidRPr="004E5941">
              <w:rPr>
                <w:rFonts w:eastAsia="Times New Roman" w:cs="Times New Roman"/>
                <w:szCs w:val="24"/>
                <w:lang w:val="en-US" w:eastAsia="lt-LT"/>
              </w:rPr>
              <w:t xml:space="preserve"> representative, it shall choose the quantity of the Goods specified in the Special Part of the Contract, where compliance with the requirements set out in the Contract and its annex (s) will be checked (</w:t>
            </w:r>
            <w:r w:rsidRPr="004E5941">
              <w:rPr>
                <w:rFonts w:eastAsia="Times New Roman" w:cs="Times New Roman"/>
                <w:i/>
                <w:iCs/>
                <w:szCs w:val="24"/>
                <w:lang w:val="en-US" w:eastAsia="lt-LT"/>
              </w:rPr>
              <w:t>if such provision established in the Special Part of the Contract applies</w:t>
            </w:r>
            <w:r w:rsidRPr="004E5941">
              <w:rPr>
                <w:rFonts w:eastAsia="Times New Roman" w:cs="Times New Roman"/>
                <w:szCs w:val="24"/>
                <w:lang w:val="en-US" w:eastAsia="lt-LT"/>
              </w:rPr>
              <w: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5.6. If, during the laboratory tests the Goods are found not to comply with the requirements laid down in the Contract and its annex (s), the remaining Goods (batch and/or consignment) shall be returned to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No payment shall be made for these Goods and the Goods shall be deemed not to have been delivered, and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shall be subject to the penalties provided for in point 11.1 of the General Part </w:t>
            </w:r>
            <w:r w:rsidRPr="004E5941">
              <w:rPr>
                <w:rFonts w:eastAsia="Times New Roman" w:cs="Times New Roman"/>
                <w:szCs w:val="24"/>
                <w:lang w:val="en-US" w:eastAsia="lt-LT"/>
              </w:rPr>
              <w:lastRenderedPageBreak/>
              <w:t xml:space="preserve">of the Contract. If the Goods are found not to comply with the requirements of the Contract and its annex (s), no payment shall be made for the Goods used for tests, while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shall have to pay the costs for the laboratory tests and pay to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a 10% of the size of the price of defective batch, excluding VAT, i.e. the minimum losses agreed by the Parties in advance, which are intended to compensate the administrative costs incurred by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for preparing the Goods for laboratory testing procedures. In such a case,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shall replace the Goods not accepted which do not comply with the requirements laid down in the Contract and its annex (s) with new Goods which comply with the requirements laid down in the Contract and its annex (s).</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5.7. If during the testing, the Goods are found to be compliant with the requirements laid down in the Contract and its annex (s),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shall pay the costs of the laboratory tests, while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shall replace the Goods used for laboratory tests with the new ones to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without additional payment.</w:t>
            </w:r>
          </w:p>
          <w:p w:rsidR="004E5941" w:rsidRDefault="004E5941" w:rsidP="004E5941">
            <w:pPr>
              <w:jc w:val="both"/>
              <w:rPr>
                <w:rFonts w:eastAsia="Times New Roman" w:cs="Times New Roman"/>
                <w:b/>
                <w:szCs w:val="24"/>
                <w:lang w:val="en-US" w:eastAsia="lt-LT"/>
              </w:rPr>
            </w:pPr>
          </w:p>
          <w:p w:rsidR="004E5941" w:rsidRPr="004E5941" w:rsidRDefault="004E5941" w:rsidP="004E5941">
            <w:pPr>
              <w:jc w:val="both"/>
              <w:rPr>
                <w:rFonts w:eastAsia="Times New Roman" w:cs="Times New Roman"/>
                <w:b/>
                <w:szCs w:val="24"/>
                <w:lang w:val="en-US" w:eastAsia="lt-LT"/>
              </w:rPr>
            </w:pPr>
          </w:p>
          <w:p w:rsidR="004E5941" w:rsidRPr="004E5941" w:rsidRDefault="004E5941" w:rsidP="004E5941">
            <w:pPr>
              <w:jc w:val="both"/>
              <w:rPr>
                <w:rFonts w:eastAsia="Times New Roman" w:cs="Times New Roman"/>
                <w:b/>
                <w:szCs w:val="24"/>
                <w:lang w:val="en-US" w:eastAsia="lt-LT"/>
              </w:rPr>
            </w:pPr>
            <w:r w:rsidRPr="004E5941">
              <w:rPr>
                <w:rFonts w:eastAsia="Times New Roman" w:cs="Times New Roman"/>
                <w:b/>
                <w:szCs w:val="24"/>
                <w:lang w:val="en-US" w:eastAsia="lt-LT"/>
              </w:rPr>
              <w:t xml:space="preserve">6. Product quality guarantee </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6.1. The Goods shall be given the term of quality guarantee/suitability for use specified in the Special Part of the Contract (or in the annex to the Contract).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6.2. During the term of quality assurance/suitability for use,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shall, not later than within the time limit specified in the Special Part of the Contract at its own expense, instead of defective Goods provide other equivalent Goods (the Goods do not need to be identical to the purchased Goods, but must be able to carry out their functions in accordance with the Contract) which would be available in the Goods purchased under the Contract during the correction term corresponding to the requirements of the Contract and its annex (s) (</w:t>
            </w:r>
            <w:r w:rsidRPr="004E5941">
              <w:rPr>
                <w:rFonts w:eastAsia="Times New Roman" w:cs="Times New Roman"/>
                <w:i/>
                <w:iCs/>
                <w:szCs w:val="24"/>
                <w:lang w:val="en-US" w:eastAsia="lt-LT"/>
              </w:rPr>
              <w:t>if such provision established in the Special Part of the Contract applies</w:t>
            </w:r>
            <w:r w:rsidRPr="004E5941">
              <w:rPr>
                <w:rFonts w:eastAsia="Times New Roman" w:cs="Times New Roman"/>
                <w:szCs w:val="24"/>
                <w:lang w:val="en-US" w:eastAsia="lt-LT"/>
              </w:rPr>
              <w: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6.3.</w:t>
            </w:r>
            <w:r w:rsidRPr="004E5941">
              <w:rPr>
                <w:rFonts w:eastAsia="Times New Roman" w:cs="Times New Roman"/>
                <w:b/>
                <w:szCs w:val="24"/>
                <w:lang w:val="en-US" w:eastAsia="lt-LT"/>
              </w:rPr>
              <w:t xml:space="preserve"> </w:t>
            </w:r>
            <w:r w:rsidRPr="004E5941">
              <w:rPr>
                <w:rFonts w:eastAsia="Times New Roman" w:cs="Times New Roman"/>
                <w:szCs w:val="24"/>
                <w:lang w:val="en-US" w:eastAsia="lt-LT"/>
              </w:rPr>
              <w:t xml:space="preserve">During the period of quality guarantee,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shall, not later than within the time limit specified in the Special Part of the Contract at its own expense, remove the defects of Goods or if the Seller fails to remove the defects of Goods, it shall replace them at its own expense </w:t>
            </w:r>
            <w:r w:rsidRPr="004E5941">
              <w:rPr>
                <w:rFonts w:eastAsia="Times New Roman" w:cs="Times New Roman"/>
                <w:szCs w:val="24"/>
                <w:lang w:val="en-US" w:eastAsia="lt-LT"/>
              </w:rPr>
              <w:lastRenderedPageBreak/>
              <w:t xml:space="preserve">with the new ones complying with the requirements of the Contract and its annex (s) and compensate </w:t>
            </w:r>
            <w:r w:rsidRPr="004E5941">
              <w:rPr>
                <w:rFonts w:eastAsia="Times New Roman" w:cs="Times New Roman"/>
                <w:b/>
                <w:bCs/>
                <w:szCs w:val="24"/>
                <w:lang w:val="en-US" w:eastAsia="lt-LT"/>
              </w:rPr>
              <w:t>the Buyer’s</w:t>
            </w:r>
            <w:r w:rsidRPr="004E5941">
              <w:rPr>
                <w:rFonts w:eastAsia="Times New Roman" w:cs="Times New Roman"/>
                <w:szCs w:val="24"/>
                <w:lang w:val="en-US" w:eastAsia="lt-LT"/>
              </w:rPr>
              <w:t xml:space="preserve"> losses (if any)/During the period of suitability for use,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shall, not later than within the time limit specified in the Special Part of the Contract its own expense replace the Goods complying with the requirements of the Contract and its annex (s) and compensate for </w:t>
            </w:r>
            <w:r w:rsidRPr="004E5941">
              <w:rPr>
                <w:rFonts w:eastAsia="Times New Roman" w:cs="Times New Roman"/>
                <w:b/>
                <w:bCs/>
                <w:szCs w:val="24"/>
                <w:lang w:val="en-US" w:eastAsia="lt-LT"/>
              </w:rPr>
              <w:t>the Payer’s</w:t>
            </w:r>
            <w:r w:rsidRPr="004E5941">
              <w:rPr>
                <w:rFonts w:eastAsia="Times New Roman" w:cs="Times New Roman"/>
                <w:szCs w:val="24"/>
                <w:lang w:val="en-US" w:eastAsia="lt-LT"/>
              </w:rPr>
              <w:t xml:space="preserve"> losses (if any).</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6.4. </w:t>
            </w:r>
            <w:r w:rsidRPr="004E5941">
              <w:rPr>
                <w:rFonts w:eastAsia="Times New Roman" w:cs="Times New Roman"/>
                <w:b/>
                <w:bCs/>
                <w:szCs w:val="24"/>
                <w:lang w:val="en-US" w:eastAsia="lt-LT"/>
              </w:rPr>
              <w:t>The Payer</w:t>
            </w:r>
            <w:r w:rsidRPr="004E5941">
              <w:rPr>
                <w:rFonts w:eastAsia="Times New Roman" w:cs="Times New Roman"/>
                <w:szCs w:val="24"/>
                <w:lang w:val="en-US" w:eastAsia="lt-LT"/>
              </w:rPr>
              <w:t xml:space="preserve"> or </w:t>
            </w:r>
            <w:r w:rsidRPr="004E5941">
              <w:rPr>
                <w:rFonts w:eastAsia="Times New Roman" w:cs="Times New Roman"/>
                <w:b/>
                <w:bCs/>
                <w:szCs w:val="24"/>
                <w:lang w:val="en-US" w:eastAsia="lt-LT"/>
              </w:rPr>
              <w:t>the Recipient</w:t>
            </w:r>
            <w:r w:rsidRPr="004E5941">
              <w:rPr>
                <w:rFonts w:eastAsia="Times New Roman" w:cs="Times New Roman"/>
                <w:szCs w:val="24"/>
                <w:lang w:val="en-US" w:eastAsia="lt-LT"/>
              </w:rPr>
              <w:t xml:space="preserve"> shall inform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of any deficiencies of the Goods observed during the term of the quality guarantee. On the basis of information provided by </w:t>
            </w:r>
            <w:r w:rsidRPr="004E5941">
              <w:rPr>
                <w:rFonts w:eastAsia="Times New Roman" w:cs="Times New Roman"/>
                <w:b/>
                <w:bCs/>
                <w:szCs w:val="24"/>
                <w:lang w:val="en-US" w:eastAsia="lt-LT"/>
              </w:rPr>
              <w:t>the Payer</w:t>
            </w:r>
            <w:r w:rsidRPr="004E5941">
              <w:rPr>
                <w:rFonts w:eastAsia="Times New Roman" w:cs="Times New Roman"/>
                <w:szCs w:val="24"/>
                <w:lang w:val="en-US" w:eastAsia="lt-LT"/>
              </w:rPr>
              <w:t xml:space="preserve"> or </w:t>
            </w:r>
            <w:r w:rsidRPr="004E5941">
              <w:rPr>
                <w:rFonts w:eastAsia="Times New Roman" w:cs="Times New Roman"/>
                <w:b/>
                <w:bCs/>
                <w:szCs w:val="24"/>
                <w:lang w:val="en-US" w:eastAsia="lt-LT"/>
              </w:rPr>
              <w:t>the Recipient</w:t>
            </w:r>
            <w:r w:rsidRPr="004E5941">
              <w:rPr>
                <w:rFonts w:eastAsia="Times New Roman" w:cs="Times New Roman"/>
                <w:szCs w:val="24"/>
                <w:lang w:val="en-US" w:eastAsia="lt-LT"/>
              </w:rPr>
              <w:t xml:space="preserve">,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shall have the right to claim on the quality of the Goods in writing (by post, e-mail, etc.). The claim may be made during the entire period of quality guarantee.</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6.5. During the quality guarantee, </w:t>
            </w:r>
            <w:r w:rsidRPr="004E5941">
              <w:rPr>
                <w:rFonts w:eastAsia="Times New Roman" w:cs="Times New Roman"/>
                <w:b/>
                <w:bCs/>
                <w:szCs w:val="24"/>
                <w:lang w:val="en-US" w:eastAsia="lt-LT"/>
              </w:rPr>
              <w:t>the</w:t>
            </w:r>
            <w:r w:rsidRPr="004E5941">
              <w:rPr>
                <w:rFonts w:eastAsia="Times New Roman" w:cs="Times New Roman"/>
                <w:szCs w:val="24"/>
                <w:lang w:val="en-US" w:eastAsia="lt-LT"/>
              </w:rPr>
              <w:t xml:space="preserve"> </w:t>
            </w:r>
            <w:r w:rsidRPr="004E5941">
              <w:rPr>
                <w:rFonts w:eastAsia="Times New Roman" w:cs="Times New Roman"/>
                <w:b/>
                <w:bCs/>
                <w:szCs w:val="24"/>
                <w:lang w:val="en-US" w:eastAsia="lt-LT"/>
              </w:rPr>
              <w:t>Buyer</w:t>
            </w:r>
            <w:r w:rsidRPr="004E5941">
              <w:rPr>
                <w:rFonts w:eastAsia="Times New Roman" w:cs="Times New Roman"/>
                <w:szCs w:val="24"/>
                <w:lang w:val="en-US" w:eastAsia="lt-LT"/>
              </w:rPr>
              <w:t xml:space="preserve"> may decide to carry out laboratory tests from the selected consignment or each batch (if a consignment consists of several batches), in the presence of </w:t>
            </w:r>
            <w:r w:rsidRPr="004E5941">
              <w:rPr>
                <w:rFonts w:eastAsia="Times New Roman" w:cs="Times New Roman"/>
                <w:b/>
                <w:bCs/>
                <w:szCs w:val="24"/>
                <w:lang w:val="en-US" w:eastAsia="lt-LT"/>
              </w:rPr>
              <w:t>the Seller’s</w:t>
            </w:r>
            <w:r w:rsidRPr="004E5941">
              <w:rPr>
                <w:rFonts w:eastAsia="Times New Roman" w:cs="Times New Roman"/>
                <w:szCs w:val="24"/>
                <w:lang w:val="en-US" w:eastAsia="lt-LT"/>
              </w:rPr>
              <w:t xml:space="preserve"> representative, by choosing the amount of Goods specified in the Special Part of the Contract for which compliance with the requirements set out in the Contract and its annex (s) will be checked. If the results of the laboratory tests obtained do not comply with the requirements laid down in the Contract and its annex (s), the entire consignment/batch delivered shall be considered as defective and the costs of the laboratory tests shall be borne by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The replacement of Goods which do not comply with the requirements with the ones of high quality shall be carried out in accordance with the provisions specified in point 6.3 of the General Part of the Contract (</w:t>
            </w:r>
            <w:r w:rsidRPr="004E5941">
              <w:rPr>
                <w:rFonts w:eastAsia="Times New Roman" w:cs="Times New Roman"/>
                <w:i/>
                <w:iCs/>
                <w:szCs w:val="24"/>
                <w:lang w:val="en-US" w:eastAsia="lt-LT"/>
              </w:rPr>
              <w:t>if such provision established in the Special Part of the Contract applies</w:t>
            </w:r>
            <w:r w:rsidRPr="004E5941">
              <w:rPr>
                <w:rFonts w:eastAsia="Times New Roman" w:cs="Times New Roman"/>
                <w:szCs w:val="24"/>
                <w:lang w:val="en-US" w:eastAsia="lt-LT"/>
              </w:rPr>
              <w: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6.6. If the Goods are replaced with the new ones, the warranty period referred to in the Special Part of the Contract shall be the same from the date of signature of the document confirming the delivery and acceptance of the new Goods.</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6.7. The term of the quality guarantee for Goods which </w:t>
            </w:r>
            <w:r w:rsidRPr="004E5941">
              <w:rPr>
                <w:rFonts w:eastAsia="Times New Roman" w:cs="Times New Roman"/>
                <w:b/>
                <w:bCs/>
                <w:szCs w:val="24"/>
                <w:lang w:val="en-US" w:eastAsia="lt-LT"/>
              </w:rPr>
              <w:t>the</w:t>
            </w:r>
            <w:r w:rsidRPr="004E5941">
              <w:rPr>
                <w:rFonts w:eastAsia="Times New Roman" w:cs="Times New Roman"/>
                <w:szCs w:val="24"/>
                <w:lang w:val="en-US" w:eastAsia="lt-LT"/>
              </w:rPr>
              <w:t xml:space="preserve"> </w:t>
            </w:r>
            <w:r w:rsidRPr="004E5941">
              <w:rPr>
                <w:rFonts w:eastAsia="Times New Roman" w:cs="Times New Roman"/>
                <w:b/>
                <w:bCs/>
                <w:szCs w:val="24"/>
                <w:lang w:val="en-US" w:eastAsia="lt-LT"/>
              </w:rPr>
              <w:t>Payer</w:t>
            </w:r>
            <w:r w:rsidRPr="004E5941">
              <w:rPr>
                <w:rFonts w:eastAsia="Times New Roman" w:cs="Times New Roman"/>
                <w:szCs w:val="24"/>
                <w:lang w:val="en-US" w:eastAsia="lt-LT"/>
              </w:rPr>
              <w:t xml:space="preserve"> or </w:t>
            </w:r>
            <w:r w:rsidRPr="004E5941">
              <w:rPr>
                <w:rFonts w:eastAsia="Times New Roman" w:cs="Times New Roman"/>
                <w:b/>
                <w:bCs/>
                <w:szCs w:val="24"/>
                <w:lang w:val="en-US" w:eastAsia="lt-LT"/>
              </w:rPr>
              <w:t>the Recipient</w:t>
            </w:r>
            <w:r w:rsidRPr="004E5941">
              <w:rPr>
                <w:rFonts w:eastAsia="Times New Roman" w:cs="Times New Roman"/>
                <w:szCs w:val="24"/>
                <w:lang w:val="en-US" w:eastAsia="lt-LT"/>
              </w:rPr>
              <w:t xml:space="preserve"> has not been able to use at the time of elimination of the deficiencies shall be extended for a </w:t>
            </w:r>
            <w:r w:rsidRPr="004E5941">
              <w:rPr>
                <w:rFonts w:eastAsia="Times New Roman" w:cs="Times New Roman"/>
                <w:szCs w:val="24"/>
                <w:lang w:val="en-US" w:eastAsia="lt-LT"/>
              </w:rPr>
              <w:lastRenderedPageBreak/>
              <w:t>period equal to the period of elimination of the deficiencies of the Goods.</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6.8. The quality guarantee referred to in the Special Part of the Contract (or in the annex to the Contract) shall not apply if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proves that the deficiencies in the Goods are the result of incorrect or improper treatment of the Goods or of the activities of third parties or force majeure.</w:t>
            </w:r>
          </w:p>
          <w:p w:rsidR="004E5941" w:rsidRPr="004E5941" w:rsidRDefault="004E5941" w:rsidP="004E5941">
            <w:pPr>
              <w:jc w:val="both"/>
              <w:rPr>
                <w:rFonts w:eastAsia="Times New Roman" w:cs="Times New Roman"/>
                <w:szCs w:val="24"/>
                <w:lang w:val="en-US" w:eastAsia="lt-LT"/>
              </w:rPr>
            </w:pPr>
          </w:p>
          <w:p w:rsidR="004E5941" w:rsidRDefault="004E5941" w:rsidP="004E5941">
            <w:pPr>
              <w:jc w:val="both"/>
              <w:rPr>
                <w:rFonts w:eastAsia="Times New Roman" w:cs="Times New Roman"/>
                <w:b/>
                <w:bCs/>
                <w:szCs w:val="24"/>
                <w:lang w:val="en-US" w:eastAsia="lt-LT"/>
              </w:rPr>
            </w:pPr>
            <w:r w:rsidRPr="004E5941">
              <w:rPr>
                <w:rFonts w:eastAsia="Times New Roman" w:cs="Times New Roman"/>
                <w:b/>
                <w:szCs w:val="24"/>
                <w:lang w:val="en-US" w:eastAsia="lt-LT"/>
              </w:rPr>
              <w:t>7. Force majeure</w:t>
            </w:r>
            <w:r w:rsidRPr="004E5941">
              <w:rPr>
                <w:rFonts w:eastAsia="Times New Roman" w:cs="Times New Roman"/>
                <w:szCs w:val="24"/>
                <w:lang w:val="en-US" w:eastAsia="lt-LT"/>
              </w:rPr>
              <w:t xml:space="preserve"> </w:t>
            </w:r>
            <w:r w:rsidRPr="004E5941">
              <w:rPr>
                <w:rFonts w:eastAsia="Times New Roman" w:cs="Times New Roman"/>
                <w:b/>
                <w:bCs/>
                <w:szCs w:val="24"/>
                <w:lang w:val="en-US" w:eastAsia="lt-LT"/>
              </w:rPr>
              <w:t>circumstances</w:t>
            </w:r>
          </w:p>
          <w:p w:rsidR="004E5941" w:rsidRPr="004E5941" w:rsidRDefault="004E5941" w:rsidP="004E5941">
            <w:pPr>
              <w:jc w:val="both"/>
              <w:rPr>
                <w:rFonts w:eastAsia="Times New Roman" w:cs="Times New Roman"/>
                <w:b/>
                <w:szCs w:val="24"/>
                <w:lang w:val="en-US" w:eastAsia="lt-LT"/>
              </w:rPr>
            </w:pP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7.1. The Party shall not be held liable for a failure to fulfil any obligations under this Contract if it proves that this occurred as a result of unusual circumstances beyond the control and reasonable foresight of the Parties and to prevent the occurrence of such circumstances or their consequences. Force majeure are considered to be the circumstances referred to in Article 6.212 of the Civil Code of the Republic of Lithuania and the Rules on the exemption from liability under force majeure approved by the Resolution No. 840 of the Government of the Republic of Lithuania of 15 July 1996.  In determining force majeure circumstances, the Parties shall follow the Resolution No. 222 of the Government of the Republic of Lithuania of 13 March 1997 “On the approval of the procedure for issuing certificates attesting force majeure” or regulatory acts replacing it. In the event of force majeure, the Parties to the Contract shall be exempted from liability for non-fulfilment, partial non-fulfilment or improper performance of obligations under the legislation of the Republic of Lithuania, and the time limits for the fulfilment of obligations shall be extended.</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7.2. The Party asking to exempt it from liability shall notify the other Party in writing of force majeure circumstances immediately, but no later than within 10 (ten) working days of the occurrence or manifestation of such circumstances by providing evidence that it has taken all reasonable precautions and made all efforts to minimise the costs or negative consequences and shall also report on the potential time limit for the performance of liabilities. Notification shall be also required when the grounds for non-fulfilment of obligations disappear.</w:t>
            </w:r>
          </w:p>
          <w:p w:rsidR="004E5941" w:rsidRPr="004E5941" w:rsidRDefault="004E5941" w:rsidP="004E5941">
            <w:pPr>
              <w:jc w:val="both"/>
              <w:rPr>
                <w:rFonts w:eastAsia="Times New Roman" w:cs="Times New Roman"/>
                <w:szCs w:val="24"/>
                <w:lang w:val="en-US" w:eastAsia="lt-LT"/>
              </w:rPr>
            </w:pPr>
          </w:p>
          <w:p w:rsidR="004E5941" w:rsidRPr="004E5941" w:rsidRDefault="004E5941" w:rsidP="004E5941">
            <w:pPr>
              <w:jc w:val="both"/>
              <w:rPr>
                <w:rFonts w:eastAsia="Times New Roman" w:cs="Times New Roman"/>
                <w:b/>
                <w:szCs w:val="24"/>
                <w:lang w:val="en-US"/>
              </w:rPr>
            </w:pPr>
            <w:r w:rsidRPr="004E5941">
              <w:rPr>
                <w:rFonts w:eastAsia="Times New Roman" w:cs="Times New Roman"/>
                <w:b/>
                <w:szCs w:val="24"/>
                <w:lang w:val="en-US"/>
              </w:rPr>
              <w:t xml:space="preserve">8. Codification  </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8.1. Within 5 (five) days after the Contract comes into force,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shall provide </w:t>
            </w:r>
            <w:r w:rsidRPr="004E5941">
              <w:rPr>
                <w:rFonts w:eastAsia="Times New Roman" w:cs="Times New Roman"/>
                <w:b/>
                <w:bCs/>
                <w:szCs w:val="24"/>
                <w:lang w:val="en-US" w:eastAsia="lt-LT"/>
              </w:rPr>
              <w:t xml:space="preserve">the Buyer </w:t>
            </w:r>
            <w:r w:rsidRPr="004E5941">
              <w:rPr>
                <w:rFonts w:eastAsia="Times New Roman" w:cs="Times New Roman"/>
                <w:szCs w:val="24"/>
                <w:lang w:val="en-US" w:eastAsia="lt-LT"/>
              </w:rPr>
              <w:t xml:space="preserve">with a copy of duly signed Contract sent to its address and the particulars necessary for the identification of the Goods purchased, in accordance with the forms “List of material goods to be codified” and “Information about the manufacturer or the supplier” set out in the annex to this Contract.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shall provide completed and signed forms electronically or in paper copies (</w:t>
            </w:r>
            <w:r w:rsidRPr="004E5941">
              <w:rPr>
                <w:rFonts w:eastAsia="Times New Roman" w:cs="Times New Roman"/>
                <w:i/>
                <w:iCs/>
                <w:szCs w:val="24"/>
                <w:lang w:val="en-US" w:eastAsia="lt-LT"/>
              </w:rPr>
              <w:t>if such provision established in the Special Part of the Contract applies</w:t>
            </w:r>
            <w:r w:rsidRPr="004E5941">
              <w:rPr>
                <w:rFonts w:eastAsia="Times New Roman" w:cs="Times New Roman"/>
                <w:szCs w:val="24"/>
                <w:lang w:val="en-US" w:eastAsia="lt-LT"/>
              </w:rPr>
              <w:t>).</w:t>
            </w:r>
          </w:p>
          <w:p w:rsidR="004E5941" w:rsidRPr="004E5941" w:rsidRDefault="004E5941" w:rsidP="004E5941">
            <w:pPr>
              <w:jc w:val="both"/>
              <w:rPr>
                <w:rFonts w:eastAsia="Times New Roman" w:cs="Times New Roman"/>
                <w:szCs w:val="24"/>
                <w:lang w:val="en-US"/>
              </w:rPr>
            </w:pPr>
            <w:r w:rsidRPr="004E5941">
              <w:rPr>
                <w:rFonts w:eastAsia="Times New Roman" w:cs="Times New Roman"/>
                <w:iCs/>
                <w:szCs w:val="24"/>
                <w:lang w:val="en-US"/>
              </w:rPr>
              <w:t xml:space="preserve">8.2. </w:t>
            </w:r>
            <w:r w:rsidRPr="004E5941">
              <w:rPr>
                <w:rFonts w:eastAsia="Times New Roman" w:cs="Times New Roman"/>
                <w:szCs w:val="24"/>
                <w:lang w:val="en-US"/>
              </w:rPr>
              <w:t xml:space="preserve">At the request of </w:t>
            </w:r>
            <w:r w:rsidRPr="004E5941">
              <w:rPr>
                <w:rFonts w:eastAsia="Times New Roman" w:cs="Times New Roman"/>
                <w:b/>
                <w:bCs/>
                <w:szCs w:val="24"/>
                <w:lang w:val="en-US"/>
              </w:rPr>
              <w:t>the Buyer</w:t>
            </w:r>
            <w:r w:rsidRPr="004E5941">
              <w:rPr>
                <w:rFonts w:eastAsia="Times New Roman" w:cs="Times New Roman"/>
                <w:szCs w:val="24"/>
                <w:lang w:val="en-US"/>
              </w:rPr>
              <w:t xml:space="preserve">, </w:t>
            </w:r>
            <w:r w:rsidRPr="004E5941">
              <w:rPr>
                <w:rFonts w:eastAsia="Times New Roman" w:cs="Times New Roman"/>
                <w:b/>
                <w:bCs/>
                <w:szCs w:val="24"/>
                <w:lang w:val="en-US"/>
              </w:rPr>
              <w:t>the Seller</w:t>
            </w:r>
            <w:r w:rsidRPr="004E5941">
              <w:rPr>
                <w:rFonts w:eastAsia="Times New Roman" w:cs="Times New Roman"/>
                <w:szCs w:val="24"/>
                <w:lang w:val="en-US"/>
              </w:rPr>
              <w:t xml:space="preserve"> shall provide additional technical documentation necessary for codification (e.g. technical characteristics, drawings, photos, catalogues, references, etc.) free of charge within 5 (five) days.</w:t>
            </w:r>
          </w:p>
          <w:p w:rsidR="004E5941" w:rsidRPr="004E5941" w:rsidRDefault="004E5941" w:rsidP="004E5941">
            <w:pPr>
              <w:jc w:val="both"/>
              <w:rPr>
                <w:rFonts w:eastAsia="Times New Roman" w:cs="Times New Roman"/>
                <w:szCs w:val="24"/>
                <w:lang w:val="en-US" w:eastAsia="lt-LT"/>
              </w:rPr>
            </w:pPr>
          </w:p>
          <w:p w:rsidR="004E5941" w:rsidRPr="004E5941" w:rsidRDefault="004E5941" w:rsidP="004E5941">
            <w:pPr>
              <w:jc w:val="both"/>
              <w:rPr>
                <w:rFonts w:eastAsia="Times New Roman" w:cs="Times New Roman"/>
                <w:b/>
                <w:szCs w:val="24"/>
                <w:lang w:val="en-US" w:eastAsia="lt-LT"/>
              </w:rPr>
            </w:pPr>
            <w:r w:rsidRPr="004E5941">
              <w:rPr>
                <w:rFonts w:eastAsia="Times New Roman" w:cs="Times New Roman"/>
                <w:b/>
                <w:szCs w:val="24"/>
                <w:lang w:val="en-US" w:eastAsia="lt-LT"/>
              </w:rPr>
              <w:t xml:space="preserve">9. Termination of the Contract </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9.1. The Contract may be terminated:</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9.1.1. by written agreement of the Parties;</w:t>
            </w:r>
          </w:p>
          <w:p w:rsid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9.1.2. when force majeure lasts more than the number of days specified in the Special Part of the Contract (depending on the specifics of the performance of the Contract, a particular term indicated in the Special Part may be from 14 to 60 days) and if both Parties fail to agree on the amendment of this Contract allowing the Parties to continue to fulfil their obligations, each Party may unilaterally terminate the Contract by notifying the other Party in writing not later than 7 (seven) days in advance.</w:t>
            </w:r>
          </w:p>
          <w:p w:rsidR="004E5941" w:rsidRPr="004E5941" w:rsidRDefault="004E5941" w:rsidP="004E5941">
            <w:pPr>
              <w:jc w:val="both"/>
              <w:rPr>
                <w:rFonts w:eastAsia="Times New Roman" w:cs="Times New Roman"/>
                <w:szCs w:val="24"/>
                <w:lang w:val="en-US" w:eastAsia="lt-LT"/>
              </w:rPr>
            </w:pPr>
          </w:p>
          <w:p w:rsidR="004E5941" w:rsidRPr="004E5941" w:rsidRDefault="004E5941" w:rsidP="004E5941">
            <w:pPr>
              <w:jc w:val="both"/>
              <w:rPr>
                <w:rFonts w:eastAsia="Times New Roman" w:cs="Times New Roman"/>
                <w:color w:val="000000"/>
                <w:szCs w:val="24"/>
                <w:lang w:val="en-US" w:eastAsia="lt-LT"/>
              </w:rPr>
            </w:pPr>
            <w:r w:rsidRPr="004E5941">
              <w:rPr>
                <w:rFonts w:eastAsia="Times New Roman" w:cs="Times New Roman"/>
                <w:szCs w:val="24"/>
                <w:lang w:val="en-US" w:eastAsia="lt-LT"/>
              </w:rPr>
              <w:t xml:space="preserve">9.2. </w:t>
            </w:r>
            <w:r w:rsidRPr="004E5941">
              <w:rPr>
                <w:rFonts w:eastAsia="Times New Roman" w:cs="Times New Roman"/>
                <w:b/>
                <w:bCs/>
                <w:color w:val="000000"/>
                <w:szCs w:val="24"/>
                <w:lang w:val="en-US" w:eastAsia="lt-LT"/>
              </w:rPr>
              <w:t>The Buyer</w:t>
            </w:r>
            <w:r w:rsidRPr="004E5941">
              <w:rPr>
                <w:rFonts w:eastAsia="Times New Roman" w:cs="Times New Roman"/>
                <w:color w:val="000000"/>
                <w:szCs w:val="24"/>
                <w:lang w:val="en-US" w:eastAsia="lt-LT"/>
              </w:rPr>
              <w:t xml:space="preserve">, by notifying </w:t>
            </w:r>
            <w:r w:rsidRPr="004E5941">
              <w:rPr>
                <w:rFonts w:eastAsia="Times New Roman" w:cs="Times New Roman"/>
                <w:b/>
                <w:bCs/>
                <w:color w:val="000000"/>
                <w:szCs w:val="24"/>
                <w:lang w:val="en-US" w:eastAsia="lt-LT"/>
              </w:rPr>
              <w:t>the Seller</w:t>
            </w:r>
            <w:r w:rsidRPr="004E5941">
              <w:rPr>
                <w:rFonts w:eastAsia="Times New Roman" w:cs="Times New Roman"/>
                <w:color w:val="000000"/>
                <w:szCs w:val="24"/>
                <w:lang w:val="en-US" w:eastAsia="lt-LT"/>
              </w:rPr>
              <w:t xml:space="preserve"> in writing no later than 7 (seven) days in advance (</w:t>
            </w:r>
            <w:r w:rsidRPr="004E5941">
              <w:rPr>
                <w:rFonts w:eastAsia="Times New Roman" w:cs="Times New Roman"/>
                <w:i/>
                <w:iCs/>
                <w:color w:val="000000"/>
                <w:szCs w:val="24"/>
                <w:lang w:val="en-US" w:eastAsia="lt-LT"/>
              </w:rPr>
              <w:t>if no other time limit is indicated in the Special Part of the Contract</w:t>
            </w:r>
            <w:r w:rsidRPr="004E5941">
              <w:rPr>
                <w:rFonts w:eastAsia="Times New Roman" w:cs="Times New Roman"/>
                <w:color w:val="000000"/>
                <w:szCs w:val="24"/>
                <w:lang w:val="en-US" w:eastAsia="lt-LT"/>
              </w:rPr>
              <w:t>), shall have the right to unilaterally terminate the Contract for a substantial breach of the Contract. A substantial breach of Contract shall be considered if:</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9.2.1.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is late in delivering the Goods within the time limit specified in the Special Part of the Contract;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9.2.2.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does not fulfil (or informs that it will not be able to fulfil) the contractual obligation to supply the Goods;</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lastRenderedPageBreak/>
              <w:t xml:space="preserve">9.2.3.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increases the price/the rates of Goods, except as provided for in point 2.2 of the General Part of the Contract;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9.2.4.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fails to fulfil or fulfils improperly its guarantee obligations provided for in point 6 of the General Part of the Contract;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9.2.5.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does not fulfil the obligation established in point 12.4 of the General Part of the Contract </w:t>
            </w:r>
            <w:r w:rsidRPr="004E5941">
              <w:rPr>
                <w:rFonts w:eastAsia="Times New Roman" w:cs="Times New Roman"/>
                <w:i/>
                <w:iCs/>
                <w:szCs w:val="24"/>
                <w:lang w:val="en-US" w:eastAsia="lt-LT"/>
              </w:rPr>
              <w:t>(if the performance of the Contract is guaranteed by a surety or bank guarantee</w:t>
            </w:r>
            <w:r w:rsidRPr="004E5941">
              <w:rPr>
                <w:rFonts w:eastAsia="Times New Roman" w:cs="Times New Roman"/>
                <w:szCs w:val="24"/>
                <w:lang w:val="en-US" w:eastAsia="lt-LT"/>
              </w:rPr>
              <w: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9.2.6. The Goods delivered by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or their quality do not comply with the requirements laid down in the Contract and its annex (s);</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9.2.7.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does not provide an advance bank guarantee within the time limit specified in point 4.3 of the General Part of the Contract (</w:t>
            </w:r>
            <w:r w:rsidRPr="004E5941">
              <w:rPr>
                <w:rFonts w:eastAsia="Times New Roman" w:cs="Times New Roman"/>
                <w:i/>
                <w:iCs/>
                <w:szCs w:val="24"/>
                <w:lang w:val="en-US" w:eastAsia="lt-LT"/>
              </w:rPr>
              <w:t>if advance payment is established under the Contract provide for</w:t>
            </w:r>
            <w:r w:rsidRPr="004E5941">
              <w:rPr>
                <w:rFonts w:eastAsia="Times New Roman" w:cs="Times New Roman"/>
                <w:szCs w:val="24"/>
                <w:lang w:val="en-US" w:eastAsia="lt-LT"/>
              </w:rPr>
              <w:t>);</w:t>
            </w:r>
          </w:p>
          <w:p w:rsidR="004E5941" w:rsidRPr="004E5941" w:rsidRDefault="004E5941" w:rsidP="004E5941">
            <w:pPr>
              <w:autoSpaceDE w:val="0"/>
              <w:autoSpaceDN w:val="0"/>
              <w:adjustRightInd w:val="0"/>
              <w:jc w:val="both"/>
              <w:rPr>
                <w:rFonts w:eastAsia="Times New Roman" w:cs="Times New Roman"/>
                <w:color w:val="000000"/>
                <w:lang w:val="en-US"/>
              </w:rPr>
            </w:pPr>
            <w:r w:rsidRPr="004E5941">
              <w:rPr>
                <w:rFonts w:eastAsia="Times New Roman" w:cs="Times New Roman"/>
                <w:color w:val="000000"/>
                <w:szCs w:val="24"/>
                <w:lang w:val="en-US"/>
              </w:rPr>
              <w:t>9.2.8.</w:t>
            </w:r>
            <w:r w:rsidRPr="004E5941">
              <w:rPr>
                <w:rFonts w:eastAsia="Times New Roman" w:cs="Times New Roman"/>
                <w:color w:val="000000"/>
                <w:lang w:val="en-US"/>
              </w:rPr>
              <w:t xml:space="preserve"> During the validity of the Contract, </w:t>
            </w:r>
            <w:r w:rsidRPr="004E5941">
              <w:rPr>
                <w:rFonts w:eastAsia="Times New Roman" w:cs="Times New Roman"/>
                <w:b/>
                <w:bCs/>
                <w:color w:val="000000"/>
                <w:lang w:val="en-US"/>
              </w:rPr>
              <w:t>the Seller</w:t>
            </w:r>
            <w:r w:rsidRPr="004E5941">
              <w:rPr>
                <w:rFonts w:eastAsia="Times New Roman" w:cs="Times New Roman"/>
                <w:color w:val="000000"/>
                <w:lang w:val="en-US"/>
              </w:rPr>
              <w:t xml:space="preserve"> is included in the list of unreliable suppliers or the list of suppliers that provide false information;</w:t>
            </w:r>
          </w:p>
          <w:p w:rsidR="004E5941" w:rsidRPr="004E5941" w:rsidRDefault="004E5941" w:rsidP="004E5941">
            <w:pPr>
              <w:autoSpaceDE w:val="0"/>
              <w:autoSpaceDN w:val="0"/>
              <w:adjustRightInd w:val="0"/>
              <w:jc w:val="both"/>
              <w:rPr>
                <w:rFonts w:eastAsia="Times New Roman" w:cs="Times New Roman"/>
                <w:szCs w:val="24"/>
                <w:lang w:val="en-US" w:eastAsia="lt-LT"/>
              </w:rPr>
            </w:pPr>
            <w:r w:rsidRPr="004E5941">
              <w:rPr>
                <w:rFonts w:eastAsia="Times New Roman" w:cs="Times New Roman"/>
                <w:color w:val="000000"/>
                <w:szCs w:val="24"/>
                <w:lang w:val="en-US"/>
              </w:rPr>
              <w:t xml:space="preserve">9.2.9. </w:t>
            </w:r>
            <w:r w:rsidRPr="004E5941">
              <w:rPr>
                <w:rFonts w:eastAsia="Times New Roman" w:cs="Times New Roman"/>
                <w:szCs w:val="24"/>
                <w:lang w:val="en-US" w:eastAsia="lt-LT"/>
              </w:rPr>
              <w:t xml:space="preserve">During the performance of the Contract, it turns out that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or the Goods or services provided by it are not reliable and pose a risk to national security;</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9.2.10. During the performance of the Contract, the circumstances provided for in Article 46 (1) of the Law on Public Procurement/Article 34 (1) of the Law on Public Procurement in the Field of Defence and Security become apparent;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9.2.11. During the performance of the Contract, it appears that the Contract was modified in violation of Article 89 of the Law on Public Procurement/Article 53 of the Law on Public Procurement in the Field of Defence and Security.</w:t>
            </w:r>
          </w:p>
          <w:p w:rsidR="004E5941" w:rsidRPr="004E5941" w:rsidRDefault="004E5941" w:rsidP="004E5941">
            <w:pPr>
              <w:autoSpaceDE w:val="0"/>
              <w:autoSpaceDN w:val="0"/>
              <w:adjustRightInd w:val="0"/>
              <w:jc w:val="both"/>
              <w:rPr>
                <w:rFonts w:eastAsia="Times New Roman" w:cs="Times New Roman"/>
                <w:color w:val="000000"/>
                <w:szCs w:val="24"/>
                <w:lang w:val="en-US"/>
              </w:rPr>
            </w:pPr>
            <w:r w:rsidRPr="004E5941">
              <w:rPr>
                <w:rFonts w:eastAsia="Times New Roman" w:cs="Times New Roman"/>
                <w:szCs w:val="24"/>
                <w:lang w:val="en-US" w:eastAsia="lt-LT"/>
              </w:rPr>
              <w:t xml:space="preserve">9.3. </w:t>
            </w:r>
            <w:r w:rsidRPr="004E5941">
              <w:rPr>
                <w:rFonts w:eastAsia="Times New Roman" w:cs="Times New Roman"/>
                <w:b/>
                <w:bCs/>
                <w:color w:val="000000"/>
                <w:szCs w:val="24"/>
                <w:lang w:val="en-US"/>
              </w:rPr>
              <w:t>The Buyer</w:t>
            </w:r>
            <w:r w:rsidRPr="004E5941">
              <w:rPr>
                <w:rFonts w:eastAsia="Times New Roman" w:cs="Times New Roman"/>
                <w:color w:val="000000"/>
                <w:szCs w:val="24"/>
                <w:lang w:val="en-US"/>
              </w:rPr>
              <w:t>, no later than 7 (seven) days in advance (</w:t>
            </w:r>
            <w:r w:rsidRPr="004E5941">
              <w:rPr>
                <w:rFonts w:eastAsia="Times New Roman" w:cs="Times New Roman"/>
                <w:i/>
                <w:iCs/>
                <w:color w:val="000000"/>
                <w:szCs w:val="24"/>
                <w:lang w:val="en-US"/>
              </w:rPr>
              <w:t>if other time limit is not specified in the Special Part of the Contract</w:t>
            </w:r>
            <w:r w:rsidRPr="004E5941">
              <w:rPr>
                <w:rFonts w:eastAsia="Times New Roman" w:cs="Times New Roman"/>
                <w:color w:val="000000"/>
                <w:szCs w:val="24"/>
                <w:lang w:val="en-US"/>
              </w:rPr>
              <w:t xml:space="preserve">) by notifying </w:t>
            </w:r>
            <w:r w:rsidRPr="004E5941">
              <w:rPr>
                <w:rFonts w:eastAsia="Times New Roman" w:cs="Times New Roman"/>
                <w:b/>
                <w:bCs/>
                <w:color w:val="000000"/>
                <w:szCs w:val="24"/>
                <w:lang w:val="en-US"/>
              </w:rPr>
              <w:t>the Seller</w:t>
            </w:r>
            <w:r w:rsidRPr="004E5941">
              <w:rPr>
                <w:rFonts w:eastAsia="Times New Roman" w:cs="Times New Roman"/>
                <w:color w:val="000000"/>
                <w:szCs w:val="24"/>
                <w:lang w:val="en-US"/>
              </w:rPr>
              <w:t xml:space="preserve"> in writing, has the right to unilaterally terminate the Contract if </w:t>
            </w:r>
            <w:r w:rsidRPr="004E5941">
              <w:rPr>
                <w:rFonts w:eastAsia="Times New Roman" w:cs="Times New Roman"/>
                <w:b/>
                <w:bCs/>
                <w:color w:val="000000"/>
                <w:szCs w:val="24"/>
                <w:lang w:val="en-US"/>
              </w:rPr>
              <w:t>the Seller</w:t>
            </w:r>
            <w:r w:rsidRPr="004E5941">
              <w:rPr>
                <w:rFonts w:eastAsia="Times New Roman" w:cs="Times New Roman"/>
                <w:color w:val="000000"/>
                <w:szCs w:val="24"/>
                <w:lang w:val="en-US"/>
              </w:rPr>
              <w:t xml:space="preserve"> is in liquidation or in court for the opening of bankruptcy or restructuring proceedings, or has been the subject of bankruptcy or restructuring proceedings, or of a decision to initiate out-of-court bankruptcy proceedings has been made.</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color w:val="000000"/>
                <w:szCs w:val="24"/>
                <w:lang w:val="en-US" w:eastAsia="lt-LT"/>
              </w:rPr>
              <w:lastRenderedPageBreak/>
              <w:t xml:space="preserve">9.4. </w:t>
            </w:r>
            <w:r w:rsidRPr="004E5941">
              <w:rPr>
                <w:rFonts w:eastAsia="Times New Roman" w:cs="Times New Roman"/>
                <w:szCs w:val="24"/>
                <w:lang w:val="en-US" w:eastAsia="lt-LT"/>
              </w:rPr>
              <w:t xml:space="preserve">Upon termination of the Contract,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shall, within 10 (ten) days from the date of termination of the Contract, repay to </w:t>
            </w:r>
            <w:r w:rsidRPr="004E5941">
              <w:rPr>
                <w:rFonts w:eastAsia="Times New Roman" w:cs="Times New Roman"/>
                <w:b/>
                <w:bCs/>
                <w:szCs w:val="24"/>
                <w:lang w:val="en-US" w:eastAsia="lt-LT"/>
              </w:rPr>
              <w:t>the Payer</w:t>
            </w:r>
            <w:r w:rsidRPr="004E5941">
              <w:rPr>
                <w:rFonts w:eastAsia="Times New Roman" w:cs="Times New Roman"/>
                <w:szCs w:val="24"/>
                <w:lang w:val="en-US" w:eastAsia="lt-LT"/>
              </w:rPr>
              <w:t xml:space="preserve"> the advance which has been paid by the Payer (if paid) for the Goods which have not been delivered.</w:t>
            </w:r>
          </w:p>
          <w:p w:rsidR="004E5941" w:rsidRPr="004E5941" w:rsidRDefault="004E5941" w:rsidP="004E5941">
            <w:pPr>
              <w:jc w:val="both"/>
              <w:rPr>
                <w:rFonts w:eastAsia="Times New Roman" w:cs="Times New Roman"/>
                <w:i/>
                <w:szCs w:val="24"/>
                <w:lang w:val="en-US" w:eastAsia="lt-LT"/>
              </w:rPr>
            </w:pPr>
          </w:p>
          <w:p w:rsidR="004E5941" w:rsidRPr="004E5941" w:rsidRDefault="004E5941" w:rsidP="004E5941">
            <w:pPr>
              <w:jc w:val="left"/>
              <w:rPr>
                <w:rFonts w:eastAsia="Times New Roman" w:cs="Times New Roman"/>
                <w:b/>
                <w:bCs/>
                <w:szCs w:val="24"/>
                <w:lang w:val="en-US" w:eastAsia="lt-LT"/>
              </w:rPr>
            </w:pPr>
            <w:r w:rsidRPr="004E5941">
              <w:rPr>
                <w:rFonts w:eastAsia="Times New Roman" w:cs="Times New Roman"/>
                <w:b/>
                <w:bCs/>
                <w:szCs w:val="24"/>
                <w:lang w:val="en-US" w:eastAsia="lt-LT"/>
              </w:rPr>
              <w:t>10. Dispute settlement procedure</w:t>
            </w:r>
          </w:p>
          <w:p w:rsidR="004E5941" w:rsidRPr="004E5941" w:rsidRDefault="004E5941" w:rsidP="004E5941">
            <w:pPr>
              <w:jc w:val="left"/>
              <w:rPr>
                <w:rFonts w:eastAsia="Times New Roman" w:cs="Times New Roman"/>
                <w:szCs w:val="24"/>
                <w:lang w:val="en-US" w:eastAsia="lt-LT"/>
              </w:rPr>
            </w:pPr>
            <w:r w:rsidRPr="004E5941">
              <w:rPr>
                <w:rFonts w:eastAsia="Times New Roman" w:cs="Times New Roman"/>
                <w:szCs w:val="24"/>
                <w:lang w:val="en-US" w:eastAsia="lt-LT"/>
              </w:rPr>
              <w:t>10.1. The Contract is concluded and shall be interpreted in accordance with the law of the Republic of Lithuania.</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10.2. All disputes or disagreements between the Parties to the Contract relating to the Contract shall be resolved by negotiation, and a failure to resolve a dispute in negotiation, it will be examined in the courts of the Republic of Lithuania in accordance with the procedure established in the legal acts of the Republic of Lithuania based on </w:t>
            </w:r>
            <w:r w:rsidRPr="004E5941">
              <w:rPr>
                <w:rFonts w:eastAsia="Times New Roman" w:cs="Times New Roman"/>
                <w:b/>
                <w:bCs/>
                <w:szCs w:val="24"/>
                <w:lang w:val="en-US" w:eastAsia="lt-LT"/>
              </w:rPr>
              <w:t>the Buyer’s</w:t>
            </w:r>
            <w:r w:rsidRPr="004E5941">
              <w:rPr>
                <w:rFonts w:eastAsia="Times New Roman" w:cs="Times New Roman"/>
                <w:szCs w:val="24"/>
                <w:lang w:val="en-US" w:eastAsia="lt-LT"/>
              </w:rPr>
              <w:t xml:space="preserve"> office address.</w:t>
            </w:r>
          </w:p>
          <w:p w:rsidR="004E5941" w:rsidRPr="004E5941" w:rsidRDefault="004E5941" w:rsidP="004E5941">
            <w:pPr>
              <w:jc w:val="both"/>
              <w:rPr>
                <w:rFonts w:eastAsia="Times New Roman" w:cs="Times New Roman"/>
                <w:b/>
                <w:szCs w:val="24"/>
                <w:lang w:val="en-US" w:eastAsia="lt-LT"/>
              </w:rPr>
            </w:pPr>
          </w:p>
          <w:p w:rsidR="004E5941" w:rsidRPr="004E5941" w:rsidRDefault="004E5941" w:rsidP="004E5941">
            <w:pPr>
              <w:jc w:val="both"/>
              <w:rPr>
                <w:rFonts w:eastAsia="Times New Roman" w:cs="Times New Roman"/>
                <w:b/>
                <w:szCs w:val="24"/>
                <w:lang w:val="en-US" w:eastAsia="lt-LT"/>
              </w:rPr>
            </w:pPr>
            <w:r w:rsidRPr="004E5941">
              <w:rPr>
                <w:rFonts w:eastAsia="Times New Roman" w:cs="Times New Roman"/>
                <w:b/>
                <w:szCs w:val="24"/>
                <w:lang w:val="en-US" w:eastAsia="lt-LT"/>
              </w:rPr>
              <w:t xml:space="preserve">11. Liabilities </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11.1. If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is late in delivering the Goods within the time limit specified in the Special Part of the Contract,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shall pay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from 0.05 to 0.2% (a fixed amount shall be specified in the Special Part of the Contract) of the price of non-delivered Goods, excluding VAT, for each day of delay/hour (</w:t>
            </w:r>
            <w:r w:rsidRPr="004E5941">
              <w:rPr>
                <w:rFonts w:eastAsia="Times New Roman" w:cs="Times New Roman"/>
                <w:i/>
                <w:iCs/>
                <w:szCs w:val="24"/>
                <w:lang w:val="en-US" w:eastAsia="lt-LT"/>
              </w:rPr>
              <w:t>applicable depending on how the commitment term (days or hours) is calculated in the Special Part of the Contract</w:t>
            </w:r>
            <w:r w:rsidRPr="004E5941">
              <w:rPr>
                <w:rFonts w:eastAsia="Times New Roman" w:cs="Times New Roman"/>
                <w:szCs w:val="24"/>
                <w:lang w:val="en-US" w:eastAsia="lt-LT"/>
              </w:rPr>
              <w:t xml:space="preserve">) which shall be treated as the minimum losses agreed between the Parties in advance, the payment of which shall not release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from the obligation to compensate for any losses incurred by </w:t>
            </w:r>
            <w:r w:rsidRPr="004E5941">
              <w:rPr>
                <w:rFonts w:eastAsia="Times New Roman" w:cs="Times New Roman"/>
                <w:b/>
                <w:bCs/>
                <w:szCs w:val="24"/>
                <w:lang w:val="en-US" w:eastAsia="lt-LT"/>
              </w:rPr>
              <w:t>the Payer</w:t>
            </w:r>
            <w:r w:rsidRPr="004E5941">
              <w:rPr>
                <w:rFonts w:eastAsia="Times New Roman" w:cs="Times New Roman"/>
                <w:szCs w:val="24"/>
                <w:lang w:val="en-US" w:eastAsia="lt-LT"/>
              </w:rPr>
              <w:t xml:space="preserve"> due to the fact that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failed to perform or improperly performed the Contract.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undertakes to pay the minimum losses agreed by the Parties in advance no later than the time limit specified in the invoice or claim.</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11.2</w:t>
            </w:r>
            <w:r w:rsidRPr="004E5941">
              <w:rPr>
                <w:rFonts w:eastAsia="Times New Roman" w:cs="Times New Roman"/>
                <w:i/>
                <w:szCs w:val="24"/>
                <w:lang w:val="en-US" w:eastAsia="lt-LT"/>
              </w:rPr>
              <w:t xml:space="preserve">. </w:t>
            </w:r>
            <w:r w:rsidRPr="004E5941">
              <w:rPr>
                <w:rFonts w:eastAsia="Times New Roman" w:cs="Times New Roman"/>
                <w:szCs w:val="24"/>
                <w:lang w:val="en-US" w:eastAsia="lt-LT"/>
              </w:rPr>
              <w:t xml:space="preserve">If during quality guarantee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is late in performing the obligations laid down in point 6.2 of the General Part of the Contract within the time limit specified in the Special Part of the Contract,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shall pay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from 0.05 to 0.2% (a fixed amount shall be specified in the Special Part of the Contract) of the price/rates of the Goods, which have not been replaced with the alternative ones, excluding VAT, for each day of delay/hour, which shall be treated as the minimum losses </w:t>
            </w:r>
            <w:r w:rsidRPr="004E5941">
              <w:rPr>
                <w:rFonts w:eastAsia="Times New Roman" w:cs="Times New Roman"/>
                <w:szCs w:val="24"/>
                <w:lang w:val="en-US" w:eastAsia="lt-LT"/>
              </w:rPr>
              <w:lastRenderedPageBreak/>
              <w:t xml:space="preserve">agreed between the Parties in advance, the payment of which shall not release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from the obligation to compensate for any losses incurred by </w:t>
            </w:r>
            <w:r w:rsidRPr="004E5941">
              <w:rPr>
                <w:rFonts w:eastAsia="Times New Roman" w:cs="Times New Roman"/>
                <w:b/>
                <w:bCs/>
                <w:szCs w:val="24"/>
                <w:lang w:val="en-US" w:eastAsia="lt-LT"/>
              </w:rPr>
              <w:t>the Payer</w:t>
            </w:r>
            <w:r w:rsidRPr="004E5941">
              <w:rPr>
                <w:rFonts w:eastAsia="Times New Roman" w:cs="Times New Roman"/>
                <w:szCs w:val="24"/>
                <w:lang w:val="en-US" w:eastAsia="lt-LT"/>
              </w:rPr>
              <w:t xml:space="preserve"> due to the fact that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failed to perform or improperly performed the Contract regarding the warranty of the Goods/ the term of suitability for use. </w:t>
            </w:r>
          </w:p>
          <w:p w:rsid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11.3.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shall pay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from 0.05 to 0.2% (a fixed amount shall be specified in the Special Part of the Contract) of the price of the Goods for which the deficiencies have not been corrected or the price of the Goods which are unaltered, excluding VAT, for each day/hour of delay, the payment of which does not release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from the obligation to compensate for any losses incurred by </w:t>
            </w:r>
            <w:r w:rsidRPr="004E5941">
              <w:rPr>
                <w:rFonts w:eastAsia="Times New Roman" w:cs="Times New Roman"/>
                <w:b/>
                <w:bCs/>
                <w:szCs w:val="24"/>
                <w:lang w:val="en-US" w:eastAsia="lt-LT"/>
              </w:rPr>
              <w:t>the Payer</w:t>
            </w:r>
            <w:r w:rsidRPr="004E5941">
              <w:rPr>
                <w:rFonts w:eastAsia="Times New Roman" w:cs="Times New Roman"/>
                <w:szCs w:val="24"/>
                <w:lang w:val="en-US" w:eastAsia="lt-LT"/>
              </w:rPr>
              <w:t xml:space="preserve"> due to the fact that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failed to perform or improperly performed its obligations relating to the warranty of the Goods/the term of suitability for use.</w:t>
            </w:r>
          </w:p>
          <w:p w:rsidR="006A2505" w:rsidRDefault="006A2505" w:rsidP="004E5941">
            <w:pPr>
              <w:jc w:val="both"/>
              <w:rPr>
                <w:rFonts w:eastAsia="Times New Roman" w:cs="Times New Roman"/>
                <w:szCs w:val="24"/>
                <w:lang w:val="en-US" w:eastAsia="lt-LT"/>
              </w:rPr>
            </w:pPr>
          </w:p>
          <w:p w:rsidR="006A2505" w:rsidRDefault="006A2505" w:rsidP="004E5941">
            <w:pPr>
              <w:jc w:val="both"/>
              <w:rPr>
                <w:rFonts w:eastAsia="Times New Roman" w:cs="Times New Roman"/>
                <w:szCs w:val="24"/>
                <w:lang w:val="en-US" w:eastAsia="lt-LT"/>
              </w:rPr>
            </w:pPr>
          </w:p>
          <w:p w:rsidR="006A2505" w:rsidRPr="004E5941" w:rsidRDefault="006A2505" w:rsidP="004E5941">
            <w:pPr>
              <w:jc w:val="both"/>
              <w:rPr>
                <w:rFonts w:eastAsia="Times New Roman" w:cs="Times New Roman"/>
                <w:szCs w:val="24"/>
                <w:lang w:val="en-US" w:eastAsia="lt-LT"/>
              </w:rPr>
            </w:pP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11.4. Upon termination of the Contract due to the reasons specified  in points 9.2.1, 9.2.2, 9.2.3, 9.2.5, 9.2.6, 9.2.7, 9.3 of the General Part of the Contract or due to other reasons specified in the Special Part of the Contract, </w:t>
            </w:r>
            <w:r w:rsidRPr="004E5941">
              <w:rPr>
                <w:rFonts w:eastAsia="Times New Roman" w:cs="Times New Roman"/>
                <w:b/>
                <w:bCs/>
                <w:szCs w:val="24"/>
                <w:lang w:val="en-US" w:eastAsia="lt-LT"/>
              </w:rPr>
              <w:t xml:space="preserve">the Seller </w:t>
            </w:r>
            <w:r w:rsidRPr="004E5941">
              <w:rPr>
                <w:rFonts w:eastAsia="Times New Roman" w:cs="Times New Roman"/>
                <w:szCs w:val="24"/>
                <w:lang w:val="en-US" w:eastAsia="lt-LT"/>
              </w:rPr>
              <w:t xml:space="preserve">within 14 (fourteen) days (calculated from the date of the Contract termination) shall pay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not less than 5–7 % of the Contract price, excluding VAT (or the total tender price excluding VAT, or the total order price excluding VAT) (a specific percentage or a fixed amount shall be specified in the Special Part of the Contract), which shall be considered as the minimum losses agreed by the Parties in advance, but not more than the price excluding VAT of the outstanding obligations under the Contract. Payment of the minimum losses agreed by the Parties in advance shall not exempt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from the obligation to compensate for any losses incurred by </w:t>
            </w:r>
            <w:r w:rsidRPr="004E5941">
              <w:rPr>
                <w:rFonts w:eastAsia="Times New Roman" w:cs="Times New Roman"/>
                <w:b/>
                <w:bCs/>
                <w:szCs w:val="24"/>
                <w:lang w:val="en-US" w:eastAsia="lt-LT"/>
              </w:rPr>
              <w:t>the Payer</w:t>
            </w:r>
            <w:r w:rsidRPr="004E5941">
              <w:rPr>
                <w:rFonts w:eastAsia="Times New Roman" w:cs="Times New Roman"/>
                <w:szCs w:val="24"/>
                <w:lang w:val="en-US" w:eastAsia="lt-LT"/>
              </w:rPr>
              <w:t xml:space="preserve"> in the event of failure or improper performance of the Contract by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undertakes to pay the minimum losses agreed by the Parties in advance no later than within the time limit specified in the invoice or claim.</w:t>
            </w:r>
          </w:p>
          <w:p w:rsidR="006A2505"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11.5. After termination of the Contract for the reason set out in point 9.2.4 of the General Part of the Contract,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shall, within 7 </w:t>
            </w:r>
            <w:r w:rsidRPr="004E5941">
              <w:rPr>
                <w:rFonts w:eastAsia="Times New Roman" w:cs="Times New Roman"/>
                <w:szCs w:val="24"/>
                <w:lang w:val="en-US" w:eastAsia="lt-LT"/>
              </w:rPr>
              <w:lastRenderedPageBreak/>
              <w:t xml:space="preserve">(seven) days from the date of termination of the Contract, pay </w:t>
            </w:r>
            <w:r w:rsidRPr="004E5941">
              <w:rPr>
                <w:rFonts w:eastAsia="Times New Roman" w:cs="Times New Roman"/>
                <w:b/>
                <w:bCs/>
                <w:szCs w:val="24"/>
                <w:lang w:val="en-US" w:eastAsia="lt-LT"/>
              </w:rPr>
              <w:t>the Payer</w:t>
            </w:r>
            <w:r w:rsidRPr="004E5941">
              <w:rPr>
                <w:rFonts w:eastAsia="Times New Roman" w:cs="Times New Roman"/>
                <w:szCs w:val="24"/>
                <w:lang w:val="en-US" w:eastAsia="lt-LT"/>
              </w:rPr>
              <w:t xml:space="preserve"> the minimum losses agreed by the Parties in advance of the purchase price of the defective Goods, excluding VAT, but not more than the price excluding VAT of any outstanding obligations under the Contract. Payment of the minimum losses agreed by the Parties in advance shall not exempt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from the obligation to compensate for any losses incurred by </w:t>
            </w:r>
            <w:r w:rsidRPr="004E5941">
              <w:rPr>
                <w:rFonts w:eastAsia="Times New Roman" w:cs="Times New Roman"/>
                <w:b/>
                <w:bCs/>
                <w:szCs w:val="24"/>
                <w:lang w:val="en-US" w:eastAsia="lt-LT"/>
              </w:rPr>
              <w:t>the Payer</w:t>
            </w:r>
            <w:r w:rsidRPr="004E5941">
              <w:rPr>
                <w:rFonts w:eastAsia="Times New Roman" w:cs="Times New Roman"/>
                <w:szCs w:val="24"/>
                <w:lang w:val="en-US" w:eastAsia="lt-LT"/>
              </w:rPr>
              <w:t xml:space="preserve"> in the event of failure or improper performance of the Contract by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11.6. Other cases of contractual liabilities to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are specified in the Special Part of the Contract.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11.7. In accordance with Article 6.253 (1 and 3) of the Civil Code of the Republic of Lithuania, the delay in financing from the budget is a condition fully exempting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from civil liability and the payment of interest for late payment.</w:t>
            </w:r>
          </w:p>
          <w:p w:rsidR="004E5941" w:rsidRPr="004E5941" w:rsidRDefault="004E5941" w:rsidP="004E5941">
            <w:pPr>
              <w:jc w:val="both"/>
              <w:rPr>
                <w:rFonts w:eastAsia="Times New Roman" w:cs="Times New Roman"/>
                <w:b/>
                <w:szCs w:val="24"/>
                <w:lang w:val="en-US" w:eastAsia="lt-LT"/>
              </w:rPr>
            </w:pPr>
          </w:p>
          <w:p w:rsidR="004E5941" w:rsidRPr="004E5941" w:rsidRDefault="004E5941" w:rsidP="004E5941">
            <w:pPr>
              <w:jc w:val="both"/>
              <w:rPr>
                <w:rFonts w:eastAsia="Times New Roman" w:cs="Times New Roman"/>
                <w:b/>
                <w:szCs w:val="24"/>
                <w:lang w:val="en-US" w:eastAsia="lt-LT"/>
              </w:rPr>
            </w:pPr>
            <w:r w:rsidRPr="004E5941">
              <w:rPr>
                <w:rFonts w:eastAsia="Times New Roman" w:cs="Times New Roman"/>
                <w:b/>
                <w:szCs w:val="24"/>
                <w:lang w:val="en-US" w:eastAsia="lt-LT"/>
              </w:rPr>
              <w:t xml:space="preserve">12. Contract validity </w:t>
            </w:r>
          </w:p>
          <w:p w:rsidR="004E5941" w:rsidRPr="004E5941" w:rsidRDefault="004E5941" w:rsidP="004E5941">
            <w:pPr>
              <w:jc w:val="both"/>
              <w:rPr>
                <w:rFonts w:eastAsia="Times New Roman" w:cs="Times New Roman"/>
                <w:i/>
                <w:iCs/>
                <w:szCs w:val="24"/>
                <w:lang w:val="en-US" w:eastAsia="lt-LT"/>
              </w:rPr>
            </w:pPr>
            <w:r w:rsidRPr="004E5941">
              <w:rPr>
                <w:rFonts w:eastAsia="Times New Roman" w:cs="Times New Roman"/>
                <w:szCs w:val="24"/>
                <w:lang w:val="en-US" w:eastAsia="lt-LT"/>
              </w:rPr>
              <w:t xml:space="preserve">12.1. The Contract enters into force after both Parties sign it and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provides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with the Contract performance guarantee issued by bank or a surety letter of the insurance company (</w:t>
            </w:r>
            <w:r w:rsidRPr="004E5941">
              <w:rPr>
                <w:rFonts w:eastAsia="Times New Roman" w:cs="Times New Roman"/>
                <w:i/>
                <w:iCs/>
                <w:szCs w:val="24"/>
                <w:lang w:val="en-US" w:eastAsia="lt-LT"/>
              </w:rPr>
              <w:t>if</w:t>
            </w:r>
            <w:r w:rsidRPr="004E5941">
              <w:rPr>
                <w:rFonts w:eastAsia="Times New Roman" w:cs="Times New Roman"/>
                <w:szCs w:val="24"/>
                <w:lang w:val="en-US" w:eastAsia="lt-LT"/>
              </w:rPr>
              <w:t xml:space="preserve"> </w:t>
            </w:r>
            <w:r w:rsidRPr="004E5941">
              <w:rPr>
                <w:rFonts w:eastAsia="Times New Roman" w:cs="Times New Roman"/>
                <w:i/>
                <w:iCs/>
                <w:szCs w:val="24"/>
                <w:lang w:val="en-US" w:eastAsia="lt-LT"/>
              </w:rPr>
              <w:t xml:space="preserve">the provision that the Contract comes into effect after it is secured with bank guarantee or a surety letter of the insurance company established in the Special Part of the Contract applies) </w:t>
            </w:r>
            <w:r w:rsidRPr="004E5941">
              <w:rPr>
                <w:rFonts w:eastAsia="Times New Roman" w:cs="Times New Roman"/>
                <w:szCs w:val="24"/>
                <w:lang w:val="en-US" w:eastAsia="lt-LT"/>
              </w:rPr>
              <w:t>to ensure payment of the amount referred to in point 11.4 of the General Part of the Contract.</w:t>
            </w:r>
            <w:r w:rsidRPr="004E5941">
              <w:rPr>
                <w:rFonts w:eastAsia="Times New Roman" w:cs="Times New Roman"/>
                <w:i/>
                <w:iCs/>
                <w:szCs w:val="24"/>
                <w:lang w:val="en-US" w:eastAsia="lt-LT"/>
              </w:rPr>
              <w:t xml:space="preserve"> </w:t>
            </w:r>
            <w:r w:rsidRPr="004E5941">
              <w:rPr>
                <w:rFonts w:eastAsia="Times New Roman" w:cs="Times New Roman"/>
                <w:szCs w:val="24"/>
                <w:lang w:val="en-US" w:eastAsia="lt-LT"/>
              </w:rPr>
              <w:t xml:space="preserve">The guarantor/surety shall indicate in the bank’s guarantee or in the surety letter of the insurance company that it undertakes to pay to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the amount specified in point 11.4 of the General Part of the Contract if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must terminate the Contract for at least one of the reasons listed in points 9.2.1–9.2.7, 9.3 or for any other reasons specified in the Special Part of the Contract.</w:t>
            </w:r>
            <w:r w:rsidRPr="004E5941">
              <w:rPr>
                <w:rFonts w:eastAsia="Times New Roman" w:cs="Times New Roman"/>
                <w:i/>
                <w:iCs/>
                <w:szCs w:val="24"/>
                <w:lang w:val="en-US" w:eastAsia="lt-LT"/>
              </w:rPr>
              <w:t xml:space="preserve"> </w:t>
            </w:r>
            <w:r w:rsidRPr="004E5941">
              <w:rPr>
                <w:rFonts w:eastAsia="Times New Roman" w:cs="Times New Roman"/>
                <w:szCs w:val="24"/>
                <w:lang w:val="en-US" w:eastAsia="lt-LT"/>
              </w:rPr>
              <w:t>Bank guarantee or a surety letter stating that the guarantor or surety is only liable for direct damages will not be accepted, as the obligation to pay the specific amount of the performance assurance referred to in point 11.4 of the Contract must be met.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12.2. The guarantor/surety shall undertake irrevocably and unconditionally no later than 14 (fourteen) days after a written notification confirming the termination of the Contract on </w:t>
            </w:r>
            <w:r w:rsidRPr="004E5941">
              <w:rPr>
                <w:rFonts w:eastAsia="Times New Roman" w:cs="Times New Roman"/>
                <w:szCs w:val="24"/>
                <w:lang w:val="en-US" w:eastAsia="lt-LT"/>
              </w:rPr>
              <w:lastRenderedPageBreak/>
              <w:t xml:space="preserve">the grounds of fault of </w:t>
            </w:r>
            <w:r w:rsidRPr="004E5941">
              <w:rPr>
                <w:rFonts w:eastAsia="Times New Roman" w:cs="Times New Roman"/>
                <w:b/>
                <w:bCs/>
                <w:szCs w:val="24"/>
                <w:lang w:val="en-US" w:eastAsia="lt-LT"/>
              </w:rPr>
              <w:t>the</w:t>
            </w:r>
            <w:r w:rsidRPr="004E5941">
              <w:rPr>
                <w:rFonts w:eastAsia="Times New Roman" w:cs="Times New Roman"/>
                <w:szCs w:val="24"/>
                <w:lang w:val="en-US" w:eastAsia="lt-LT"/>
              </w:rPr>
              <w:t xml:space="preserve"> </w:t>
            </w:r>
            <w:r w:rsidRPr="004E5941">
              <w:rPr>
                <w:rFonts w:eastAsia="Times New Roman" w:cs="Times New Roman"/>
                <w:b/>
                <w:bCs/>
                <w:szCs w:val="24"/>
                <w:lang w:val="en-US" w:eastAsia="lt-LT"/>
              </w:rPr>
              <w:t>Seller</w:t>
            </w:r>
            <w:r w:rsidRPr="004E5941">
              <w:rPr>
                <w:rFonts w:eastAsia="Times New Roman" w:cs="Times New Roman"/>
                <w:szCs w:val="24"/>
                <w:lang w:val="en-US" w:eastAsia="lt-LT"/>
              </w:rPr>
              <w:t xml:space="preserve">, to fulfil the obligation and pay the amount committed by transferring the money to </w:t>
            </w:r>
            <w:r w:rsidRPr="004E5941">
              <w:rPr>
                <w:rFonts w:eastAsia="Times New Roman" w:cs="Times New Roman"/>
                <w:b/>
                <w:bCs/>
                <w:szCs w:val="24"/>
                <w:lang w:val="en-US" w:eastAsia="lt-LT"/>
              </w:rPr>
              <w:t>the Buyer’s</w:t>
            </w:r>
            <w:r w:rsidRPr="004E5941">
              <w:rPr>
                <w:rFonts w:eastAsia="Times New Roman" w:cs="Times New Roman"/>
                <w:szCs w:val="24"/>
                <w:lang w:val="en-US" w:eastAsia="lt-LT"/>
              </w:rPr>
              <w:t xml:space="preserve"> account.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12.3.The </w:t>
            </w:r>
            <w:r w:rsidRPr="004E5941">
              <w:rPr>
                <w:rFonts w:eastAsia="Times New Roman" w:cs="Times New Roman"/>
                <w:b/>
                <w:szCs w:val="24"/>
                <w:lang w:val="en-US" w:eastAsia="lt-LT"/>
              </w:rPr>
              <w:t>Seller</w:t>
            </w:r>
            <w:r w:rsidRPr="004E5941">
              <w:rPr>
                <w:rFonts w:eastAsia="Times New Roman" w:cs="Times New Roman"/>
                <w:szCs w:val="24"/>
                <w:lang w:val="en-US" w:eastAsia="lt-LT"/>
              </w:rPr>
              <w:t xml:space="preserve"> shall, no later than within 7 (seven) working days after signing the Contract, provide the Buyer with a bank guarantee or a letter of guarantee from the insurance company specified in Clause 12.1 of the General part of Contract valid for two months longer than the delivery term specified in . If the Seller delays in submitting the bank guarantee or letter of guarantee of the insurance company within the term specified in this clause, the terms of delivery of the goods shall start to run after the term of 7 (seven) working days specified in this clause (unless otherwise specified in the special part of the Contract). The </w:t>
            </w:r>
            <w:r w:rsidRPr="004E5941">
              <w:rPr>
                <w:rFonts w:eastAsia="Times New Roman" w:cs="Times New Roman"/>
                <w:b/>
                <w:szCs w:val="24"/>
                <w:lang w:val="en-US" w:eastAsia="lt-LT"/>
              </w:rPr>
              <w:t>Seller</w:t>
            </w:r>
            <w:r w:rsidRPr="004E5941">
              <w:rPr>
                <w:rFonts w:eastAsia="Times New Roman" w:cs="Times New Roman"/>
                <w:szCs w:val="24"/>
                <w:lang w:val="en-US" w:eastAsia="lt-LT"/>
              </w:rPr>
              <w:t xml:space="preserve"> must also provide confirmation from the insurance company (proof of payment, etc.) that the letter of guarantee is valid. The payment of the amount specified in the bank guarantee or letter of guarantee of the insurance company shall not be linked to the full compensation of the losses incurred by the </w:t>
            </w:r>
            <w:r w:rsidRPr="004E5941">
              <w:rPr>
                <w:rFonts w:eastAsia="Times New Roman" w:cs="Times New Roman"/>
                <w:b/>
                <w:szCs w:val="24"/>
                <w:lang w:val="en-US" w:eastAsia="lt-LT"/>
              </w:rPr>
              <w:t>Buyer</w:t>
            </w:r>
            <w:r w:rsidRPr="004E5941">
              <w:rPr>
                <w:rFonts w:eastAsia="Times New Roman" w:cs="Times New Roman"/>
                <w:szCs w:val="24"/>
                <w:lang w:val="en-US" w:eastAsia="lt-LT"/>
              </w:rPr>
              <w:t xml:space="preserve"> and shall not release the </w:t>
            </w:r>
            <w:r w:rsidRPr="004E5941">
              <w:rPr>
                <w:rFonts w:eastAsia="Times New Roman" w:cs="Times New Roman"/>
                <w:b/>
                <w:szCs w:val="24"/>
                <w:lang w:val="en-US" w:eastAsia="lt-LT"/>
              </w:rPr>
              <w:t xml:space="preserve">Seller </w:t>
            </w:r>
            <w:r w:rsidRPr="004E5941">
              <w:rPr>
                <w:rFonts w:eastAsia="Times New Roman" w:cs="Times New Roman"/>
                <w:szCs w:val="24"/>
                <w:lang w:val="en-US" w:eastAsia="lt-LT"/>
              </w:rPr>
              <w:t>from the obligation to compensate them in full.</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12.4. If, during the performance of the Contract, the legal entity that has issued the Contract performance guarantee (bank or insurance company) is unable to meet its obligations (suspension of activities, a moratorium, etc.),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shall provide a new Contract performance guarantee within 10 (ten) days under the same conditions as the previous one. If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does not provide a new Contract performance guarantee,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shall have the right to terminate the Contract in accordance with point 9.2.5 of the General Part of the Contract.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12.5. Contract performance guarantee shall be returned within 10 (ten) days of the expiry of this guarantee upon written request by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12.6. The terms and conditions of the Contract shall not be changed during Contract validity unless the amendment is possible in accordance with the provisions of Article 89 of the Law on Public Procurement/Article 53 of the Law on Public Procurement in the Field of Defence and Security and is not contrary to the </w:t>
            </w:r>
            <w:r w:rsidRPr="004E5941">
              <w:rPr>
                <w:rFonts w:eastAsia="Times New Roman" w:cs="Times New Roman"/>
                <w:szCs w:val="24"/>
                <w:lang w:val="en-US" w:eastAsia="lt-LT"/>
              </w:rPr>
              <w:lastRenderedPageBreak/>
              <w:t>fundamental principles and objective of public procurement.</w:t>
            </w:r>
          </w:p>
          <w:p w:rsidR="004E5941" w:rsidRPr="004E5941" w:rsidRDefault="004E5941" w:rsidP="004E5941">
            <w:pPr>
              <w:tabs>
                <w:tab w:val="left" w:pos="-360"/>
                <w:tab w:val="left" w:pos="0"/>
                <w:tab w:val="left" w:pos="1701"/>
              </w:tabs>
              <w:jc w:val="both"/>
              <w:rPr>
                <w:rFonts w:eastAsia="Times New Roman" w:cs="Times New Roman"/>
                <w:szCs w:val="24"/>
                <w:lang w:val="en-US" w:eastAsia="lt-LT"/>
              </w:rPr>
            </w:pPr>
            <w:r w:rsidRPr="004E5941">
              <w:rPr>
                <w:rFonts w:eastAsia="Times New Roman" w:cs="Times New Roman"/>
                <w:szCs w:val="24"/>
                <w:lang w:val="en-US" w:eastAsia="lt-LT"/>
              </w:rPr>
              <w:t>12.7. If during Contract validity the Parties notice technical mistakes, spelling errors (provisions incorrectly uploaded from the terms of the tender or procurement conditions, etc.), in the event of changes in the persons responsible for the performance of the Contract or in the particulars of the Parties to the Contract, the Parties may, by written agreement, modify the terms of the Contract. Such a modification to the terms of the Contract shall not be considered an amendment to the terms of the Contract.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12.8. The Contract may be extended under the conditions laid down in the Special Part of the Contract.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12.9. Where necessary,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shall have the right to purchase the goods not listed in the Contract and its annexes but relating to the object of the procurement up to 10% of the maximum Contract price/Total tender price referred to in point 2 of the Special Part of the Contract. Goods not covered by the Contract and its annex (s), but relating to the object of the procurement, may be supplied by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only at the prices which are valid at the place of sale, in the catalogue or on the website of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at the date of the order or, where such prices are not published, at the prices offered by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which are competitive and conform the market. Where there is a need for the purchase of Goods not covered by the Contract and its annex (s) but relating to the object of the procurement,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and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shall conclude an additional written agreement, the terms of which shall be analogous to the terms of the Contract, adapting them accordingly to the newly purchased Goods (</w:t>
            </w:r>
            <w:r w:rsidRPr="004E5941">
              <w:rPr>
                <w:rFonts w:eastAsia="Times New Roman" w:cs="Times New Roman"/>
                <w:i/>
                <w:iCs/>
                <w:szCs w:val="24"/>
                <w:lang w:val="en-US" w:eastAsia="lt-LT"/>
              </w:rPr>
              <w:t>if such provision specified in the Special Part of the Contract applies</w:t>
            </w:r>
            <w:r w:rsidRPr="004E5941">
              <w:rPr>
                <w:rFonts w:eastAsia="Times New Roman" w:cs="Times New Roman"/>
                <w:szCs w:val="24"/>
                <w:lang w:val="en-US" w:eastAsia="lt-LT"/>
              </w:rPr>
              <w: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12.10. The termination of the Contract provided for in the Special Part of the Contract shall not mean the termination of the obligations of the Parties under the Contract and shall not exempt the Parties from civil liability </w:t>
            </w:r>
            <w:r w:rsidR="006A2505">
              <w:rPr>
                <w:rFonts w:eastAsia="Times New Roman" w:cs="Times New Roman"/>
                <w:szCs w:val="24"/>
                <w:lang w:val="en-US" w:eastAsia="lt-LT"/>
              </w:rPr>
              <w:t>for the breach of the Contract.</w:t>
            </w:r>
          </w:p>
          <w:p w:rsidR="004E5941" w:rsidRPr="004E5941" w:rsidRDefault="004E5941" w:rsidP="004E5941">
            <w:pPr>
              <w:ind w:right="125"/>
              <w:jc w:val="both"/>
              <w:rPr>
                <w:rFonts w:eastAsia="Times New Roman" w:cs="Times New Roman"/>
                <w:b/>
                <w:bCs/>
                <w:szCs w:val="24"/>
                <w:lang w:val="en-US" w:eastAsia="lt-LT"/>
              </w:rPr>
            </w:pPr>
            <w:r w:rsidRPr="004E5941">
              <w:rPr>
                <w:rFonts w:eastAsia="Times New Roman" w:cs="Times New Roman"/>
                <w:b/>
                <w:bCs/>
                <w:szCs w:val="24"/>
                <w:lang w:val="en-US" w:eastAsia="lt-LT"/>
              </w:rPr>
              <w:t xml:space="preserve">13. Correspondence </w:t>
            </w:r>
          </w:p>
          <w:p w:rsidR="004E5941" w:rsidRPr="004E5941" w:rsidRDefault="004E5941" w:rsidP="004E5941">
            <w:pPr>
              <w:ind w:right="125"/>
              <w:jc w:val="both"/>
              <w:rPr>
                <w:rFonts w:eastAsia="Times New Roman" w:cs="Times New Roman"/>
                <w:szCs w:val="24"/>
                <w:lang w:val="en-US" w:eastAsia="lt-LT"/>
              </w:rPr>
            </w:pPr>
            <w:r w:rsidRPr="004E5941">
              <w:rPr>
                <w:rFonts w:eastAsia="Times New Roman" w:cs="Times New Roman"/>
                <w:szCs w:val="24"/>
                <w:lang w:val="en-US" w:eastAsia="lt-LT"/>
              </w:rPr>
              <w:t xml:space="preserve">13.1. Notices sent by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and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to each other in Lithuanian/English (</w:t>
            </w:r>
            <w:r w:rsidRPr="004E5941">
              <w:rPr>
                <w:rFonts w:eastAsia="Times New Roman" w:cs="Times New Roman"/>
                <w:i/>
                <w:iCs/>
                <w:szCs w:val="24"/>
                <w:lang w:val="en-US" w:eastAsia="lt-LT"/>
              </w:rPr>
              <w:t>applicable if the Contract is concluded in English</w:t>
            </w:r>
            <w:r w:rsidRPr="004E5941">
              <w:rPr>
                <w:rFonts w:eastAsia="Times New Roman" w:cs="Times New Roman"/>
                <w:szCs w:val="24"/>
                <w:lang w:val="en-US" w:eastAsia="lt-LT"/>
              </w:rPr>
              <w:t xml:space="preserve">) shall be in writing. Notices sent by </w:t>
            </w:r>
            <w:r w:rsidRPr="004E5941">
              <w:rPr>
                <w:rFonts w:eastAsia="Times New Roman" w:cs="Times New Roman"/>
                <w:szCs w:val="24"/>
                <w:lang w:val="en-US" w:eastAsia="lt-LT"/>
              </w:rPr>
              <w:lastRenderedPageBreak/>
              <w:t>the Parties to each other shall be sent by post, e-mail or served in person. Notices shall be sent to the addresses and numbers indicated in the particulars of the Parties in the Special Part of the Contract. If the sender needs a confirmation of receipt, it shall indicate such requirement in the notice. If there is a time limit for the receipt of a reply to the written notice, the sender should specify in the notice the requirement to confirm the receipt of the written notice.</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13.2. The Parties undertake to notify each other in writing, within 3 (three) working days at the latest, of any change in the Party particulars referred to in the Special Part of the Contract.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The Party to the Contract may not, by failing to notify the change of its particulars in time, claim for any action taken by the other Party in accordance with the Party’s particulars provided in the Contract.</w:t>
            </w:r>
          </w:p>
          <w:p w:rsidR="004E5941" w:rsidRDefault="004E5941" w:rsidP="004E5941">
            <w:pPr>
              <w:jc w:val="both"/>
              <w:rPr>
                <w:rFonts w:eastAsia="Times New Roman" w:cs="Times New Roman"/>
                <w:b/>
                <w:szCs w:val="24"/>
                <w:lang w:val="en-US" w:eastAsia="lt-LT"/>
              </w:rPr>
            </w:pPr>
          </w:p>
          <w:p w:rsidR="00B25C5C" w:rsidRPr="004E5941" w:rsidRDefault="00B25C5C" w:rsidP="004E5941">
            <w:pPr>
              <w:jc w:val="both"/>
              <w:rPr>
                <w:rFonts w:eastAsia="Times New Roman" w:cs="Times New Roman"/>
                <w:b/>
                <w:szCs w:val="24"/>
                <w:lang w:val="en-US" w:eastAsia="lt-LT"/>
              </w:rPr>
            </w:pPr>
          </w:p>
          <w:p w:rsidR="004E5941" w:rsidRPr="004E5941" w:rsidRDefault="004E5941" w:rsidP="004E5941">
            <w:pPr>
              <w:jc w:val="both"/>
              <w:rPr>
                <w:rFonts w:eastAsia="Times New Roman" w:cs="Times New Roman"/>
                <w:b/>
                <w:bCs/>
                <w:szCs w:val="24"/>
                <w:lang w:val="en-US"/>
              </w:rPr>
            </w:pPr>
            <w:r w:rsidRPr="004E5941">
              <w:rPr>
                <w:rFonts w:eastAsia="Times New Roman" w:cs="Times New Roman"/>
                <w:b/>
                <w:bCs/>
                <w:szCs w:val="24"/>
                <w:lang w:val="en-US"/>
              </w:rPr>
              <w:t>14. Confidentiality of information and personal data</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14.1. The Parties shall ensure that the information they transmit to each other shall only be used in the performance of the Contract and shall not be used in a way that would harm the Party that has transmitted the information.</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14.2. The Parties undertake to ensure confidentiality of all information known to them and/or entrusted to them during and after the end of the Contract or its termination.</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bCs/>
                <w:szCs w:val="24"/>
                <w:lang w:val="en-US" w:eastAsia="lt-LT"/>
              </w:rPr>
              <w:t>14.3.</w:t>
            </w:r>
            <w:r w:rsidRPr="004E5941">
              <w:rPr>
                <w:rFonts w:eastAsia="Times New Roman" w:cs="Times New Roman"/>
                <w:b/>
                <w:bCs/>
                <w:szCs w:val="24"/>
                <w:lang w:val="en-US" w:eastAsia="lt-LT"/>
              </w:rPr>
              <w:t xml:space="preserve"> The Seller</w:t>
            </w:r>
            <w:r w:rsidRPr="004E5941">
              <w:rPr>
                <w:rFonts w:eastAsia="Times New Roman" w:cs="Times New Roman"/>
                <w:szCs w:val="24"/>
                <w:lang w:val="en-US" w:eastAsia="lt-LT"/>
              </w:rPr>
              <w:t xml:space="preserve"> undertakes not to use the information provided to it by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for its own benefit or for the benefit of any third parties without </w:t>
            </w:r>
            <w:r w:rsidRPr="004E5941">
              <w:rPr>
                <w:rFonts w:eastAsia="Times New Roman" w:cs="Times New Roman"/>
                <w:b/>
                <w:bCs/>
                <w:szCs w:val="24"/>
                <w:lang w:val="en-US" w:eastAsia="lt-LT"/>
              </w:rPr>
              <w:t>the Buyer’s</w:t>
            </w:r>
            <w:r w:rsidRPr="004E5941">
              <w:rPr>
                <w:rFonts w:eastAsia="Times New Roman" w:cs="Times New Roman"/>
                <w:szCs w:val="24"/>
                <w:lang w:val="en-US" w:eastAsia="lt-LT"/>
              </w:rPr>
              <w:t xml:space="preserve"> prior written consent, nor to disclose such information to other persons, except in cases provided for in the legislation of the Republic of Lithuania and in the Contract.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14.4. Personal data (names, surnames, position, e-mail ir phone number) specified in the Contract and its annexes can only be used to identify the Parties, </w:t>
            </w:r>
            <w:r w:rsidRPr="004E5941">
              <w:rPr>
                <w:rFonts w:eastAsia="Times New Roman" w:cs="Times New Roman"/>
                <w:b/>
                <w:bCs/>
                <w:szCs w:val="24"/>
                <w:lang w:val="en-US" w:eastAsia="lt-LT"/>
              </w:rPr>
              <w:t>the Payer</w:t>
            </w:r>
            <w:r w:rsidRPr="004E5941">
              <w:rPr>
                <w:rFonts w:eastAsia="Times New Roman" w:cs="Times New Roman"/>
                <w:szCs w:val="24"/>
                <w:lang w:val="en-US" w:eastAsia="lt-LT"/>
              </w:rPr>
              <w:t xml:space="preserve"> or </w:t>
            </w:r>
            <w:r w:rsidRPr="004E5941">
              <w:rPr>
                <w:rFonts w:eastAsia="Times New Roman" w:cs="Times New Roman"/>
                <w:b/>
                <w:bCs/>
                <w:szCs w:val="24"/>
                <w:lang w:val="en-US" w:eastAsia="lt-LT"/>
              </w:rPr>
              <w:t>the Recipient</w:t>
            </w:r>
            <w:r w:rsidRPr="004E5941">
              <w:rPr>
                <w:rFonts w:eastAsia="Times New Roman" w:cs="Times New Roman"/>
                <w:szCs w:val="24"/>
                <w:lang w:val="en-US" w:eastAsia="lt-LT"/>
              </w:rPr>
              <w:t xml:space="preserve"> responsible for the performance of the Contract and to communicate on the issues related to the performance of the Contract. If any additional personal data are processed during the performance of the Contract, these data and the purpose of their processing shall </w:t>
            </w:r>
            <w:r w:rsidRPr="004E5941">
              <w:rPr>
                <w:rFonts w:eastAsia="Times New Roman" w:cs="Times New Roman"/>
                <w:szCs w:val="24"/>
                <w:lang w:val="en-US" w:eastAsia="lt-LT"/>
              </w:rPr>
              <w:lastRenderedPageBreak/>
              <w:t>be specified in point 9 of the Special Part of the Contract.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14.5. The Parties to the Contract shall ensure that the processing of personal data during the performance of the Contract shall be available only to those persons who are required to do so in the performance of their obligations under the Contract.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14.6. The Contract and its annexes referred to personal data without the other Party’s consent may not be transferred to third parties, other than sub-suppliers indicated by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w:t>
            </w:r>
            <w:r w:rsidRPr="004E5941">
              <w:rPr>
                <w:rFonts w:eastAsia="Times New Roman" w:cs="Times New Roman"/>
                <w:b/>
                <w:bCs/>
                <w:szCs w:val="24"/>
                <w:lang w:val="en-US" w:eastAsia="lt-LT"/>
              </w:rPr>
              <w:t>the Payer</w:t>
            </w:r>
            <w:r w:rsidRPr="004E5941">
              <w:rPr>
                <w:rFonts w:eastAsia="Times New Roman" w:cs="Times New Roman"/>
                <w:szCs w:val="24"/>
                <w:lang w:val="en-US" w:eastAsia="lt-LT"/>
              </w:rPr>
              <w:t xml:space="preserve"> and </w:t>
            </w:r>
            <w:r w:rsidRPr="004E5941">
              <w:rPr>
                <w:rFonts w:eastAsia="Times New Roman" w:cs="Times New Roman"/>
                <w:b/>
                <w:bCs/>
                <w:szCs w:val="24"/>
                <w:lang w:val="en-US" w:eastAsia="lt-LT"/>
              </w:rPr>
              <w:t xml:space="preserve">the Recipient </w:t>
            </w:r>
            <w:r w:rsidRPr="004E5941">
              <w:rPr>
                <w:rFonts w:eastAsia="Times New Roman" w:cs="Times New Roman"/>
                <w:szCs w:val="24"/>
                <w:lang w:val="en-US" w:eastAsia="lt-LT"/>
              </w:rPr>
              <w:t>(if such is specified) that is used for the performance of the Contract and only in those cases where it is necessary for the performance of the Contract or such a data omission would cause very serious difficulties in the execution of the Contract. If the sub-supplier is replaced in accordance with the procedure provided for in the Special Part of the Contract, the other Party’s consent for data transfer must be obtained.</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14.7. If, during the performance of the Contract, it appears that personal data which are not discussed in the terms of the Contract are being processed, the Parties to the Contract shall immediately inform the other Party concerning such data and maintain the confidentiality of those data. Where personal data not provided for in the Contract are processed, point 9 of the Special Part of the Contract shall be filled in.</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14.8. All personal data processed for the purpose of fulfilling contractual obligations may be processed until the end of the obligations of the Parties under the Contract. Only personal data the destruction of which would entail unreasonably much time or financial costs or would not be justified for the purposes of using the result of the Contract may not be destructed.</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14.9. The Parties shall take appropriate technical and organisational measures to ensure security and confidentiality of information. The Parties shall inform each other within 1 (one) working day of any breach of personal data processed under the Contract. A notice about the infringement shall specify the nature of the infringement, the possible consequences of the infringement and the measures taken to remedy or mitigate the effects of the infringement.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lastRenderedPageBreak/>
              <w:t>14.10. The Parties shall not reimburse each other for costs and losses incurred as a result of fulfilling their personal data processing obligations under this Contract.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14.11. In breach of the obligation laid down in point 14.3 of the General Part of the Contract,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shall pay to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10% of the amount of the maximum Contract value/Tender price excluding VAT, which is considered as the minimum losses agreed by the Parties in advance and to compensate any other losses resulting from such infringement.</w:t>
            </w:r>
          </w:p>
          <w:p w:rsidR="004E5941" w:rsidRDefault="004E5941" w:rsidP="004E5941">
            <w:pPr>
              <w:jc w:val="both"/>
              <w:rPr>
                <w:rFonts w:eastAsia="Times New Roman" w:cs="Times New Roman"/>
                <w:szCs w:val="24"/>
                <w:lang w:val="en-US" w:eastAsia="lt-LT"/>
              </w:rPr>
            </w:pPr>
          </w:p>
          <w:p w:rsidR="00B25C5C" w:rsidRPr="004E5941" w:rsidRDefault="00B25C5C" w:rsidP="004E5941">
            <w:pPr>
              <w:jc w:val="both"/>
              <w:rPr>
                <w:rFonts w:eastAsia="Times New Roman" w:cs="Times New Roman"/>
                <w:szCs w:val="24"/>
                <w:lang w:val="en-US" w:eastAsia="lt-LT"/>
              </w:rPr>
            </w:pPr>
          </w:p>
          <w:p w:rsidR="004E5941" w:rsidRPr="004E5941" w:rsidRDefault="004E5941" w:rsidP="004E5941">
            <w:pPr>
              <w:jc w:val="both"/>
              <w:rPr>
                <w:rFonts w:eastAsia="Times New Roman" w:cs="Times New Roman"/>
                <w:b/>
                <w:szCs w:val="24"/>
                <w:lang w:val="en-US" w:eastAsia="lt-LT"/>
              </w:rPr>
            </w:pPr>
            <w:r w:rsidRPr="004E5941">
              <w:rPr>
                <w:rFonts w:eastAsia="Times New Roman" w:cs="Times New Roman"/>
                <w:b/>
                <w:szCs w:val="24"/>
                <w:lang w:val="en-US" w:eastAsia="lt-LT"/>
              </w:rPr>
              <w:t xml:space="preserve">15. Final provisions </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15.1. The Contract is drawn up in </w:t>
            </w:r>
            <w:r w:rsidR="006A2505">
              <w:rPr>
                <w:rFonts w:eastAsia="Times New Roman" w:cs="Times New Roman"/>
                <w:szCs w:val="24"/>
                <w:lang w:val="en-US" w:eastAsia="lt-LT"/>
              </w:rPr>
              <w:t>Lithuanian/</w:t>
            </w:r>
            <w:r w:rsidRPr="004E5941">
              <w:rPr>
                <w:rFonts w:eastAsia="Times New Roman" w:cs="Times New Roman"/>
                <w:szCs w:val="24"/>
                <w:lang w:val="en-US" w:eastAsia="lt-LT"/>
              </w:rPr>
              <w:t>English in two copies (one for each Party).</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15.2. This Contract consists of the General and Special Parts of the Contract and the annex (s) to the Contract. All annexes to the Contract shall be an integral part of the Contract.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15.3. None of the Parties shall have the right to transfer to a third party the rights and obligations under this Contract without a prior written consent of the other Party.</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15.4. In breach of the obligation referred to in point 15.3 of this part of the Contract,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shall pay to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5% of the amount of the maximum Contract/Tender price excluding VAT, which is considered as the minimum losses agreed by the Parties in advance, unless otherwise specified in the Special Part of the Contract.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15.5.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guarantees that it has all the licenses necessary for the performance of the Contract.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undertakes to compensate for any losses in the event of claims or proceedings for infringement of patents or licences arising out of or in the performance of the Contract.</w:t>
            </w:r>
          </w:p>
          <w:p w:rsidR="004E5941" w:rsidRPr="004E5941" w:rsidRDefault="004E5941" w:rsidP="004E5941">
            <w:pPr>
              <w:tabs>
                <w:tab w:val="left" w:pos="-360"/>
                <w:tab w:val="left" w:pos="0"/>
                <w:tab w:val="left" w:pos="1701"/>
              </w:tabs>
              <w:jc w:val="both"/>
              <w:rPr>
                <w:rFonts w:eastAsia="Times New Roman" w:cs="Times New Roman"/>
                <w:szCs w:val="24"/>
                <w:lang w:val="en-US" w:eastAsia="lt-LT"/>
              </w:rPr>
            </w:pPr>
            <w:r w:rsidRPr="004E5941">
              <w:rPr>
                <w:rFonts w:eastAsia="Times New Roman" w:cs="Times New Roman"/>
                <w:szCs w:val="24"/>
                <w:lang w:val="en-US" w:eastAsia="lt-LT"/>
              </w:rPr>
              <w:t>15.6. The Parties to the Contract confirm that they did not exceed or violate their competence in the award of the Contract (Articles of Association, regulations, statute, any ruling, decision, order, binding act (including local, individual), transaction, judgement (order, regulation), etc. by the governing body of the Party to the Contract (owner, founder or other competent entity).</w:t>
            </w:r>
          </w:p>
          <w:p w:rsidR="004E5941" w:rsidRPr="004E5941" w:rsidRDefault="004E5941" w:rsidP="004E5941">
            <w:pPr>
              <w:jc w:val="both"/>
              <w:rPr>
                <w:rFonts w:eastAsia="Times New Roman" w:cs="Times New Roman"/>
                <w:bCs/>
                <w:color w:val="000000"/>
                <w:szCs w:val="24"/>
                <w:lang w:val="en-US" w:eastAsia="lt-LT"/>
              </w:rPr>
            </w:pPr>
            <w:r w:rsidRPr="004E5941">
              <w:rPr>
                <w:rFonts w:eastAsia="Times New Roman" w:cs="Times New Roman"/>
                <w:color w:val="000000"/>
                <w:szCs w:val="24"/>
                <w:lang w:val="en-US" w:eastAsia="lt-LT"/>
              </w:rPr>
              <w:lastRenderedPageBreak/>
              <w:t xml:space="preserve">15.7. </w:t>
            </w:r>
            <w:r w:rsidRPr="004E5941">
              <w:rPr>
                <w:rFonts w:eastAsia="Times New Roman" w:cs="Times New Roman"/>
                <w:bCs/>
                <w:color w:val="000000"/>
                <w:szCs w:val="24"/>
                <w:lang w:val="en-US" w:eastAsia="lt-LT"/>
              </w:rPr>
              <w:t>The performance of the Contract may be interpreted by written agreement of the Parties without altering the terms of the Contract.</w:t>
            </w:r>
          </w:p>
          <w:p w:rsidR="004E5941" w:rsidRPr="004E5941" w:rsidRDefault="004E5941" w:rsidP="004E5941">
            <w:pPr>
              <w:jc w:val="both"/>
              <w:rPr>
                <w:rFonts w:eastAsia="Times New Roman" w:cs="Times New Roman"/>
                <w:color w:val="000000"/>
                <w:szCs w:val="24"/>
                <w:lang w:val="en-US" w:eastAsia="lt-LT"/>
              </w:rPr>
            </w:pPr>
            <w:r w:rsidRPr="004E5941">
              <w:rPr>
                <w:rFonts w:eastAsia="Times New Roman" w:cs="Times New Roman"/>
                <w:bCs/>
                <w:color w:val="000000"/>
                <w:szCs w:val="24"/>
                <w:lang w:val="en-US" w:eastAsia="lt-LT"/>
              </w:rPr>
              <w:t xml:space="preserve">15.8. </w:t>
            </w:r>
            <w:r w:rsidRPr="004E5941">
              <w:rPr>
                <w:rFonts w:eastAsia="Times New Roman" w:cs="Times New Roman"/>
                <w:color w:val="000000"/>
                <w:szCs w:val="24"/>
                <w:lang w:val="en-US" w:eastAsia="lt-LT"/>
              </w:rPr>
              <w:t>The name of the sub-supplier (s)/sub-provider(s) and a part of the contractual obligations performed by it/them are specified in the Special Part of the Contract.</w:t>
            </w:r>
          </w:p>
          <w:p w:rsidR="004E5941" w:rsidRPr="004E5941" w:rsidRDefault="004E5941" w:rsidP="004E5941">
            <w:pPr>
              <w:jc w:val="both"/>
              <w:rPr>
                <w:rFonts w:eastAsia="Times New Roman" w:cs="Times New Roman"/>
                <w:color w:val="000000"/>
                <w:szCs w:val="24"/>
                <w:lang w:val="en-US" w:eastAsia="lt-LT"/>
              </w:rPr>
            </w:pPr>
            <w:r w:rsidRPr="004E5941">
              <w:rPr>
                <w:rFonts w:eastAsia="Times New Roman" w:cs="Times New Roman"/>
                <w:color w:val="000000"/>
                <w:szCs w:val="24"/>
                <w:lang w:val="en-US" w:eastAsia="lt-LT"/>
              </w:rPr>
              <w:t>15.9.</w:t>
            </w:r>
            <w:r w:rsidRPr="004E5941">
              <w:rPr>
                <w:rFonts w:eastAsia="Times New Roman" w:cs="Times New Roman"/>
                <w:szCs w:val="24"/>
                <w:lang w:val="en-US" w:eastAsia="lt-LT"/>
              </w:rPr>
              <w:t xml:space="preserve"> </w:t>
            </w:r>
            <w:r w:rsidRPr="004E5941">
              <w:rPr>
                <w:rFonts w:eastAsia="Times New Roman" w:cs="Times New Roman"/>
                <w:color w:val="000000"/>
                <w:szCs w:val="24"/>
                <w:lang w:val="en-US" w:eastAsia="lt-LT"/>
              </w:rPr>
              <w:t xml:space="preserve">During the performance of the Contract, the sub-supplier(s) /sub-provider(s) referred to in the Contract may be replaced with another sub-supplier(s) / sub-provider(s) due to objective circumstances which could not have been foreseen by </w:t>
            </w:r>
            <w:r w:rsidRPr="004E5941">
              <w:rPr>
                <w:rFonts w:eastAsia="Times New Roman" w:cs="Times New Roman"/>
                <w:b/>
                <w:bCs/>
                <w:color w:val="000000"/>
                <w:szCs w:val="24"/>
                <w:lang w:val="en-US" w:eastAsia="lt-LT"/>
              </w:rPr>
              <w:t>the Seller</w:t>
            </w:r>
            <w:r w:rsidRPr="004E5941">
              <w:rPr>
                <w:rFonts w:eastAsia="Times New Roman" w:cs="Times New Roman"/>
                <w:color w:val="000000"/>
                <w:szCs w:val="24"/>
                <w:lang w:val="en-US" w:eastAsia="lt-LT"/>
              </w:rPr>
              <w:t xml:space="preserve"> at the time of submission of the application/tender. The replacement of the supplier(s) / sub-provider(s) shall be possible only after a prior written agreement with </w:t>
            </w:r>
            <w:r w:rsidRPr="004E5941">
              <w:rPr>
                <w:rFonts w:eastAsia="Times New Roman" w:cs="Times New Roman"/>
                <w:b/>
                <w:bCs/>
                <w:color w:val="000000"/>
                <w:szCs w:val="24"/>
                <w:lang w:val="en-US" w:eastAsia="lt-LT"/>
              </w:rPr>
              <w:t>the Buyer.</w:t>
            </w:r>
            <w:r w:rsidRPr="004E5941">
              <w:rPr>
                <w:rFonts w:eastAsia="Times New Roman" w:cs="Times New Roman"/>
                <w:color w:val="000000"/>
                <w:szCs w:val="24"/>
                <w:lang w:val="en-US" w:eastAsia="lt-LT"/>
              </w:rPr>
              <w:t xml:space="preserve">  The application of the sub-supplier(s) / sub-provider(s) to exchange to another shall be submitted to </w:t>
            </w:r>
            <w:r w:rsidRPr="004E5941">
              <w:rPr>
                <w:rFonts w:eastAsia="Times New Roman" w:cs="Times New Roman"/>
                <w:b/>
                <w:bCs/>
                <w:color w:val="000000"/>
                <w:szCs w:val="24"/>
                <w:lang w:val="en-US" w:eastAsia="lt-LT"/>
              </w:rPr>
              <w:t>the Buyer</w:t>
            </w:r>
            <w:r w:rsidRPr="004E5941">
              <w:rPr>
                <w:rFonts w:eastAsia="Times New Roman" w:cs="Times New Roman"/>
                <w:color w:val="000000"/>
                <w:szCs w:val="24"/>
                <w:lang w:val="en-US" w:eastAsia="lt-LT"/>
              </w:rPr>
              <w:t xml:space="preserve"> in writing, specifying the grounds for the replacement, together with supporting documentation, that the new sub-supplier(s) /sub-provider(s) meet(s) all requirements for sub-supplier(s) / sub-provider(s) of the public procurement, on the basis of which this Contract has been signed, while </w:t>
            </w:r>
            <w:r w:rsidRPr="004E5941">
              <w:rPr>
                <w:rFonts w:eastAsia="Times New Roman" w:cs="Times New Roman"/>
                <w:b/>
                <w:bCs/>
                <w:color w:val="000000"/>
                <w:szCs w:val="24"/>
                <w:lang w:val="en-US" w:eastAsia="lt-LT"/>
              </w:rPr>
              <w:t>the Seller</w:t>
            </w:r>
            <w:r w:rsidRPr="004E5941">
              <w:rPr>
                <w:rFonts w:eastAsia="Times New Roman" w:cs="Times New Roman"/>
                <w:color w:val="000000"/>
                <w:szCs w:val="24"/>
                <w:lang w:val="en-US" w:eastAsia="lt-LT"/>
              </w:rPr>
              <w:t xml:space="preserve"> confirms that the exchange of the sub-supplier has not lost its minimum qualification requirements established in the procurement documents. The replacement of the sub-supplier (s)/sub-provider(s) indicated in the Contract with another sub-supplier(s)/ sub-provider(s) shall be documented by a written modification of the Contract (</w:t>
            </w:r>
            <w:r w:rsidRPr="004E5941">
              <w:rPr>
                <w:rFonts w:eastAsia="Times New Roman" w:cs="Times New Roman"/>
                <w:i/>
                <w:iCs/>
                <w:color w:val="000000"/>
                <w:szCs w:val="24"/>
                <w:lang w:val="en-US" w:eastAsia="lt-LT"/>
              </w:rPr>
              <w:t xml:space="preserve">applicable if </w:t>
            </w:r>
            <w:r w:rsidRPr="004E5941">
              <w:rPr>
                <w:rFonts w:eastAsia="Times New Roman" w:cs="Times New Roman"/>
                <w:b/>
                <w:bCs/>
                <w:i/>
                <w:iCs/>
                <w:color w:val="000000"/>
                <w:szCs w:val="24"/>
                <w:lang w:val="en-US" w:eastAsia="lt-LT"/>
              </w:rPr>
              <w:t>the Seller</w:t>
            </w:r>
            <w:r w:rsidRPr="004E5941">
              <w:rPr>
                <w:rFonts w:eastAsia="Times New Roman" w:cs="Times New Roman"/>
                <w:i/>
                <w:iCs/>
                <w:color w:val="000000"/>
                <w:szCs w:val="24"/>
                <w:lang w:val="en-US" w:eastAsia="lt-LT"/>
              </w:rPr>
              <w:t xml:space="preserve"> intends to use them</w:t>
            </w:r>
            <w:r w:rsidRPr="004E5941">
              <w:rPr>
                <w:rFonts w:eastAsia="Times New Roman" w:cs="Times New Roman"/>
                <w:color w:val="000000"/>
                <w:szCs w:val="24"/>
                <w:lang w:val="en-US" w:eastAsia="lt-LT"/>
              </w:rPr>
              <w: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15.10.</w:t>
            </w:r>
            <w:r w:rsidRPr="004E5941">
              <w:rPr>
                <w:rFonts w:eastAsia="Times New Roman" w:cs="Times New Roman"/>
                <w:b/>
                <w:szCs w:val="24"/>
                <w:lang w:val="en-US" w:eastAsia="lt-LT"/>
              </w:rPr>
              <w:t xml:space="preserve"> </w:t>
            </w:r>
            <w:r w:rsidRPr="004E5941">
              <w:rPr>
                <w:rFonts w:eastAsia="Times New Roman" w:cs="Times New Roman"/>
                <w:szCs w:val="24"/>
                <w:lang w:val="en-US" w:eastAsia="lt-LT"/>
              </w:rPr>
              <w:t xml:space="preserve">A person appointed by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/persons representing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accepting and </w:t>
            </w:r>
            <w:r w:rsidRPr="004E5941">
              <w:rPr>
                <w:rFonts w:eastAsia="Times New Roman" w:cs="Times New Roman"/>
                <w:b/>
                <w:bCs/>
                <w:szCs w:val="24"/>
                <w:lang w:val="en-US" w:eastAsia="lt-LT"/>
              </w:rPr>
              <w:t>approving the Buyer’s</w:t>
            </w:r>
            <w:r w:rsidRPr="004E5941">
              <w:rPr>
                <w:rFonts w:eastAsia="Times New Roman" w:cs="Times New Roman"/>
                <w:szCs w:val="24"/>
                <w:lang w:val="en-US" w:eastAsia="lt-LT"/>
              </w:rPr>
              <w:t xml:space="preserve"> orders for the Goods, the estimate of the Goods supplied, attending meetings with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and performing any other steps necessary for a proper performance of the Contract are specified in the Special Part of the Contract.</w:t>
            </w:r>
          </w:p>
          <w:p w:rsidR="004E5941" w:rsidRPr="004E5941" w:rsidRDefault="004E5941" w:rsidP="004E5941">
            <w:pPr>
              <w:jc w:val="both"/>
              <w:rPr>
                <w:rFonts w:eastAsia="Times New Roman" w:cs="Times New Roman"/>
                <w:szCs w:val="24"/>
                <w:lang w:val="en-US" w:eastAsia="lt-LT"/>
              </w:rPr>
            </w:pPr>
            <w:r w:rsidRPr="004E5941">
              <w:rPr>
                <w:rFonts w:eastAsia="Times New Roman" w:cs="Times New Roman"/>
                <w:szCs w:val="24"/>
                <w:lang w:val="en-US" w:eastAsia="lt-LT"/>
              </w:rPr>
              <w:t xml:space="preserve">15.11. A person(s) appointed by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who represent/s </w:t>
            </w:r>
            <w:r w:rsidRPr="004E5941">
              <w:rPr>
                <w:rFonts w:eastAsia="Times New Roman" w:cs="Times New Roman"/>
                <w:b/>
                <w:bCs/>
                <w:szCs w:val="24"/>
                <w:lang w:val="en-US" w:eastAsia="lt-LT"/>
              </w:rPr>
              <w:t>the Buyer</w:t>
            </w:r>
            <w:r w:rsidRPr="004E5941">
              <w:rPr>
                <w:rFonts w:eastAsia="Times New Roman" w:cs="Times New Roman"/>
                <w:szCs w:val="24"/>
                <w:lang w:val="en-US" w:eastAsia="lt-LT"/>
              </w:rPr>
              <w:t xml:space="preserve">, shall provide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with orders for Goods, estimate of Goods, participate in the meetings with </w:t>
            </w:r>
            <w:r w:rsidRPr="004E5941">
              <w:rPr>
                <w:rFonts w:eastAsia="Times New Roman" w:cs="Times New Roman"/>
                <w:b/>
                <w:bCs/>
                <w:szCs w:val="24"/>
                <w:lang w:val="en-US" w:eastAsia="lt-LT"/>
              </w:rPr>
              <w:t>the Seller</w:t>
            </w:r>
            <w:r w:rsidRPr="004E5941">
              <w:rPr>
                <w:rFonts w:eastAsia="Times New Roman" w:cs="Times New Roman"/>
                <w:szCs w:val="24"/>
                <w:lang w:val="en-US" w:eastAsia="lt-LT"/>
              </w:rPr>
              <w:t xml:space="preserve"> and perform other actions necessary for a proper performance of the Contract are specified in the Special Part of the Contract.</w:t>
            </w:r>
          </w:p>
          <w:p w:rsidR="00A75E1C" w:rsidRDefault="00A75E1C" w:rsidP="00873E31">
            <w:pPr>
              <w:jc w:val="both"/>
              <w:rPr>
                <w:rFonts w:cs="Times New Roman"/>
                <w:szCs w:val="24"/>
                <w:lang w:val="en-GB"/>
              </w:rPr>
            </w:pPr>
          </w:p>
          <w:p w:rsidR="00A60816" w:rsidRPr="00A75E1C" w:rsidRDefault="00A60816" w:rsidP="00A60816">
            <w:pPr>
              <w:jc w:val="left"/>
              <w:rPr>
                <w:rFonts w:eastAsia="Arial"/>
                <w:b/>
              </w:rPr>
            </w:pPr>
            <w:r w:rsidRPr="00DD4203">
              <w:rPr>
                <w:b/>
              </w:rPr>
              <w:t>THE SELLER:</w:t>
            </w:r>
          </w:p>
          <w:p w:rsidR="00A60816" w:rsidRDefault="00A60816" w:rsidP="00A60816">
            <w:pPr>
              <w:jc w:val="left"/>
              <w:rPr>
                <w:b/>
              </w:rPr>
            </w:pPr>
          </w:p>
          <w:p w:rsidR="00A60816" w:rsidRDefault="00A60816" w:rsidP="00A60816">
            <w:pPr>
              <w:jc w:val="left"/>
              <w:rPr>
                <w:highlight w:val="yellow"/>
              </w:rPr>
            </w:pPr>
            <w:r>
              <w:rPr>
                <w:b/>
              </w:rPr>
              <w:t>Defenture B.V.</w:t>
            </w:r>
          </w:p>
          <w:p w:rsidR="00A60816" w:rsidRDefault="00A60816" w:rsidP="00A60816">
            <w:pPr>
              <w:tabs>
                <w:tab w:val="center" w:pos="2488"/>
              </w:tabs>
              <w:jc w:val="both"/>
            </w:pPr>
          </w:p>
          <w:p w:rsidR="00A60816" w:rsidRDefault="00A60816" w:rsidP="00A60816">
            <w:pPr>
              <w:tabs>
                <w:tab w:val="center" w:pos="2488"/>
              </w:tabs>
              <w:jc w:val="both"/>
            </w:pPr>
            <w:r>
              <w:t>CEO</w:t>
            </w:r>
          </w:p>
          <w:p w:rsidR="00A60816" w:rsidRDefault="00A60816" w:rsidP="00A60816">
            <w:pPr>
              <w:tabs>
                <w:tab w:val="center" w:pos="2488"/>
              </w:tabs>
              <w:jc w:val="both"/>
            </w:pPr>
            <w:r>
              <w:t>Mr. Henk van der Sheer</w:t>
            </w:r>
          </w:p>
          <w:p w:rsidR="0006278A" w:rsidRPr="00A60816" w:rsidRDefault="0006278A" w:rsidP="00A60816">
            <w:pPr>
              <w:tabs>
                <w:tab w:val="center" w:pos="2488"/>
              </w:tabs>
              <w:jc w:val="both"/>
            </w:pPr>
          </w:p>
          <w:p w:rsidR="00A60816" w:rsidRPr="00A75E1C" w:rsidRDefault="00A60816" w:rsidP="00A60816">
            <w:pPr>
              <w:jc w:val="left"/>
            </w:pPr>
            <w:r>
              <w:t>___________________________</w:t>
            </w:r>
          </w:p>
          <w:p w:rsidR="00A60816" w:rsidRPr="00B3069F" w:rsidRDefault="00A60816" w:rsidP="00A60816">
            <w:pPr>
              <w:tabs>
                <w:tab w:val="center" w:pos="2488"/>
              </w:tabs>
              <w:jc w:val="left"/>
              <w:rPr>
                <w:i/>
              </w:rPr>
            </w:pPr>
            <w:r>
              <w:rPr>
                <w:i/>
              </w:rPr>
              <w:t xml:space="preserve">                    </w:t>
            </w:r>
            <w:r w:rsidRPr="00B3069F">
              <w:rPr>
                <w:i/>
              </w:rPr>
              <w:t>(Signature)</w:t>
            </w:r>
          </w:p>
          <w:p w:rsidR="00A75E1C" w:rsidRPr="006B514C" w:rsidRDefault="00A75E1C" w:rsidP="00E2557F">
            <w:pPr>
              <w:tabs>
                <w:tab w:val="center" w:pos="2488"/>
              </w:tabs>
              <w:jc w:val="left"/>
              <w:rPr>
                <w:i/>
              </w:rPr>
            </w:pPr>
          </w:p>
        </w:tc>
      </w:tr>
    </w:tbl>
    <w:p w:rsidR="00873E31" w:rsidRPr="00873E31" w:rsidRDefault="00873E31" w:rsidP="006B514C">
      <w:pPr>
        <w:jc w:val="both"/>
        <w:rPr>
          <w:rFonts w:cs="Times New Roman"/>
          <w:szCs w:val="24"/>
        </w:rPr>
      </w:pPr>
    </w:p>
    <w:sectPr w:rsidR="00873E31" w:rsidRPr="00873E31" w:rsidSect="000B383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4F00C9"/>
    <w:multiLevelType w:val="multilevel"/>
    <w:tmpl w:val="B486EE5A"/>
    <w:lvl w:ilvl="0">
      <w:start w:val="2"/>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1F3233"/>
    <w:multiLevelType w:val="multilevel"/>
    <w:tmpl w:val="0AFA86F2"/>
    <w:lvl w:ilvl="0">
      <w:start w:val="9"/>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890918"/>
    <w:multiLevelType w:val="hybridMultilevel"/>
    <w:tmpl w:val="A978F0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6B23475"/>
    <w:multiLevelType w:val="hybridMultilevel"/>
    <w:tmpl w:val="17DCA0B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15:restartNumberingAfterBreak="0">
    <w:nsid w:val="29EB698C"/>
    <w:multiLevelType w:val="hybridMultilevel"/>
    <w:tmpl w:val="E1D4031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B335ECB"/>
    <w:multiLevelType w:val="multilevel"/>
    <w:tmpl w:val="BE6E0F14"/>
    <w:lvl w:ilvl="0">
      <w:start w:val="2"/>
      <w:numFmt w:val="decimal"/>
      <w:lvlText w:val="%1"/>
      <w:lvlJc w:val="left"/>
      <w:pPr>
        <w:ind w:left="600" w:hanging="600"/>
      </w:pPr>
      <w:rPr>
        <w:rFonts w:hint="default"/>
        <w:b w:val="0"/>
        <w:u w:val="none"/>
      </w:rPr>
    </w:lvl>
    <w:lvl w:ilvl="1">
      <w:start w:val="13"/>
      <w:numFmt w:val="decimal"/>
      <w:lvlText w:val="%1.%2"/>
      <w:lvlJc w:val="left"/>
      <w:pPr>
        <w:ind w:left="600" w:hanging="600"/>
      </w:pPr>
      <w:rPr>
        <w:rFonts w:hint="default"/>
        <w:b w:val="0"/>
        <w:u w:val="none"/>
      </w:rPr>
    </w:lvl>
    <w:lvl w:ilvl="2">
      <w:start w:val="4"/>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9" w15:restartNumberingAfterBreak="0">
    <w:nsid w:val="3FBD6A56"/>
    <w:multiLevelType w:val="multilevel"/>
    <w:tmpl w:val="3FBD6A5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744F54"/>
    <w:multiLevelType w:val="multilevel"/>
    <w:tmpl w:val="2EC0D740"/>
    <w:lvl w:ilvl="0">
      <w:start w:val="2"/>
      <w:numFmt w:val="decimal"/>
      <w:lvlText w:val="%1."/>
      <w:lvlJc w:val="left"/>
      <w:pPr>
        <w:ind w:left="480" w:hanging="480"/>
      </w:pPr>
      <w:rPr>
        <w:rFonts w:hint="default"/>
      </w:rPr>
    </w:lvl>
    <w:lvl w:ilvl="1">
      <w:start w:val="14"/>
      <w:numFmt w:val="decimal"/>
      <w:lvlText w:val="%1.%2."/>
      <w:lvlJc w:val="left"/>
      <w:pPr>
        <w:ind w:left="1048"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4E525941"/>
    <w:multiLevelType w:val="multilevel"/>
    <w:tmpl w:val="585296EA"/>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i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2E1595A"/>
    <w:multiLevelType w:val="hybridMultilevel"/>
    <w:tmpl w:val="2A10F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5B7E48"/>
    <w:multiLevelType w:val="multilevel"/>
    <w:tmpl w:val="AB7EAAB8"/>
    <w:lvl w:ilvl="0">
      <w:start w:val="9"/>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05B3EA0"/>
    <w:multiLevelType w:val="hybridMultilevel"/>
    <w:tmpl w:val="A316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6C6967"/>
    <w:multiLevelType w:val="multilevel"/>
    <w:tmpl w:val="5FB2C692"/>
    <w:lvl w:ilvl="0">
      <w:start w:val="1"/>
      <w:numFmt w:val="decimal"/>
      <w:lvlText w:val="%1."/>
      <w:lvlJc w:val="left"/>
      <w:pPr>
        <w:ind w:left="720" w:hanging="360"/>
      </w:pPr>
      <w:rPr>
        <w:rFonts w:hint="default"/>
      </w:rPr>
    </w:lvl>
    <w:lvl w:ilvl="1">
      <w:start w:val="13"/>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B071D99"/>
    <w:multiLevelType w:val="hybridMultilevel"/>
    <w:tmpl w:val="EB22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0C1BF3"/>
    <w:multiLevelType w:val="multilevel"/>
    <w:tmpl w:val="EEF611D4"/>
    <w:lvl w:ilvl="0">
      <w:start w:val="9"/>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4"/>
  </w:num>
  <w:num w:numId="3">
    <w:abstractNumId w:val="19"/>
  </w:num>
  <w:num w:numId="4">
    <w:abstractNumId w:val="15"/>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8"/>
  </w:num>
  <w:num w:numId="8">
    <w:abstractNumId w:val="17"/>
  </w:num>
  <w:num w:numId="9">
    <w:abstractNumId w:val="10"/>
  </w:num>
  <w:num w:numId="10">
    <w:abstractNumId w:val="3"/>
  </w:num>
  <w:num w:numId="11">
    <w:abstractNumId w:val="20"/>
  </w:num>
  <w:num w:numId="12">
    <w:abstractNumId w:val="13"/>
  </w:num>
  <w:num w:numId="13">
    <w:abstractNumId w:val="8"/>
  </w:num>
  <w:num w:numId="14">
    <w:abstractNumId w:val="5"/>
  </w:num>
  <w:num w:numId="15">
    <w:abstractNumId w:val="16"/>
  </w:num>
  <w:num w:numId="16">
    <w:abstractNumId w:val="1"/>
  </w:num>
  <w:num w:numId="17">
    <w:abstractNumId w:val="6"/>
  </w:num>
  <w:num w:numId="18">
    <w:abstractNumId w:val="12"/>
  </w:num>
  <w:num w:numId="19">
    <w:abstractNumId w:val="2"/>
  </w:num>
  <w:num w:numId="20">
    <w:abstractNumId w:val="14"/>
  </w:num>
  <w:num w:numId="21">
    <w:abstractNumId w:val="2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31"/>
    <w:rsid w:val="00052330"/>
    <w:rsid w:val="0006278A"/>
    <w:rsid w:val="00093876"/>
    <w:rsid w:val="000B383C"/>
    <w:rsid w:val="000B6FE0"/>
    <w:rsid w:val="000D01FF"/>
    <w:rsid w:val="001064B0"/>
    <w:rsid w:val="00157F7D"/>
    <w:rsid w:val="0016485D"/>
    <w:rsid w:val="001B1985"/>
    <w:rsid w:val="001C335F"/>
    <w:rsid w:val="001E29A5"/>
    <w:rsid w:val="002514E7"/>
    <w:rsid w:val="0025223A"/>
    <w:rsid w:val="0026416E"/>
    <w:rsid w:val="002674CF"/>
    <w:rsid w:val="00277D74"/>
    <w:rsid w:val="002868FD"/>
    <w:rsid w:val="002932D4"/>
    <w:rsid w:val="003114EF"/>
    <w:rsid w:val="00362E1D"/>
    <w:rsid w:val="00370D63"/>
    <w:rsid w:val="00375D64"/>
    <w:rsid w:val="00375F08"/>
    <w:rsid w:val="003D7F39"/>
    <w:rsid w:val="003E69B8"/>
    <w:rsid w:val="003F04DC"/>
    <w:rsid w:val="003F29E9"/>
    <w:rsid w:val="0040768A"/>
    <w:rsid w:val="00415393"/>
    <w:rsid w:val="004168BC"/>
    <w:rsid w:val="00436497"/>
    <w:rsid w:val="00477039"/>
    <w:rsid w:val="004A0218"/>
    <w:rsid w:val="004D6B6C"/>
    <w:rsid w:val="004E5941"/>
    <w:rsid w:val="005131B1"/>
    <w:rsid w:val="0053287B"/>
    <w:rsid w:val="00553987"/>
    <w:rsid w:val="00565524"/>
    <w:rsid w:val="005A24E9"/>
    <w:rsid w:val="005B08FC"/>
    <w:rsid w:val="005C77E6"/>
    <w:rsid w:val="00611971"/>
    <w:rsid w:val="00633379"/>
    <w:rsid w:val="00672A61"/>
    <w:rsid w:val="00674945"/>
    <w:rsid w:val="00694E67"/>
    <w:rsid w:val="00697EDF"/>
    <w:rsid w:val="006A1252"/>
    <w:rsid w:val="006A2505"/>
    <w:rsid w:val="006B0F77"/>
    <w:rsid w:val="006B514C"/>
    <w:rsid w:val="006C00DB"/>
    <w:rsid w:val="006D7CA2"/>
    <w:rsid w:val="006E54B6"/>
    <w:rsid w:val="006F6B9A"/>
    <w:rsid w:val="00701CBC"/>
    <w:rsid w:val="00702175"/>
    <w:rsid w:val="00732A01"/>
    <w:rsid w:val="00745E67"/>
    <w:rsid w:val="00751C4A"/>
    <w:rsid w:val="0075569D"/>
    <w:rsid w:val="007B0F0E"/>
    <w:rsid w:val="007E0246"/>
    <w:rsid w:val="00842BAC"/>
    <w:rsid w:val="00856449"/>
    <w:rsid w:val="00865319"/>
    <w:rsid w:val="00873E31"/>
    <w:rsid w:val="00877927"/>
    <w:rsid w:val="00885463"/>
    <w:rsid w:val="00885CE2"/>
    <w:rsid w:val="00894714"/>
    <w:rsid w:val="00894FAB"/>
    <w:rsid w:val="00896EDE"/>
    <w:rsid w:val="008E3DE0"/>
    <w:rsid w:val="008E5134"/>
    <w:rsid w:val="0093086D"/>
    <w:rsid w:val="009367D3"/>
    <w:rsid w:val="009517CC"/>
    <w:rsid w:val="00987D54"/>
    <w:rsid w:val="009D6DFA"/>
    <w:rsid w:val="009E3DF4"/>
    <w:rsid w:val="00A029DC"/>
    <w:rsid w:val="00A142B5"/>
    <w:rsid w:val="00A1564E"/>
    <w:rsid w:val="00A20CFF"/>
    <w:rsid w:val="00A23A71"/>
    <w:rsid w:val="00A60816"/>
    <w:rsid w:val="00A643B0"/>
    <w:rsid w:val="00A75E1C"/>
    <w:rsid w:val="00A82CC7"/>
    <w:rsid w:val="00AB700B"/>
    <w:rsid w:val="00AF3A7A"/>
    <w:rsid w:val="00B15F37"/>
    <w:rsid w:val="00B25C5C"/>
    <w:rsid w:val="00B358C0"/>
    <w:rsid w:val="00B64273"/>
    <w:rsid w:val="00B65173"/>
    <w:rsid w:val="00B84D4C"/>
    <w:rsid w:val="00B941BE"/>
    <w:rsid w:val="00B9671F"/>
    <w:rsid w:val="00C35F10"/>
    <w:rsid w:val="00C53EA8"/>
    <w:rsid w:val="00C6108A"/>
    <w:rsid w:val="00C901F0"/>
    <w:rsid w:val="00C97754"/>
    <w:rsid w:val="00CB2014"/>
    <w:rsid w:val="00CB55AE"/>
    <w:rsid w:val="00CC13C8"/>
    <w:rsid w:val="00CC688C"/>
    <w:rsid w:val="00CE379F"/>
    <w:rsid w:val="00CF6C9A"/>
    <w:rsid w:val="00D21EFB"/>
    <w:rsid w:val="00D3346F"/>
    <w:rsid w:val="00D5390A"/>
    <w:rsid w:val="00D94015"/>
    <w:rsid w:val="00DD0754"/>
    <w:rsid w:val="00DE21A1"/>
    <w:rsid w:val="00E02679"/>
    <w:rsid w:val="00E21215"/>
    <w:rsid w:val="00E2557F"/>
    <w:rsid w:val="00E62014"/>
    <w:rsid w:val="00E629C6"/>
    <w:rsid w:val="00EA10F2"/>
    <w:rsid w:val="00EE3745"/>
    <w:rsid w:val="00F2072B"/>
    <w:rsid w:val="00F2706C"/>
    <w:rsid w:val="00F45A89"/>
    <w:rsid w:val="00F64BA5"/>
    <w:rsid w:val="00F64E63"/>
    <w:rsid w:val="00F86BA1"/>
    <w:rsid w:val="00FB6F92"/>
    <w:rsid w:val="00FC52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8EF737"/>
  <w15:chartTrackingRefBased/>
  <w15:docId w15:val="{2F071739-3D4C-4559-B9CB-33AE991A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7B0F0E"/>
    <w:pPr>
      <w:keepNext/>
      <w:widowControl w:val="0"/>
      <w:autoSpaceDE w:val="0"/>
      <w:autoSpaceDN w:val="0"/>
      <w:adjustRightInd w:val="0"/>
      <w:jc w:val="both"/>
      <w:outlineLvl w:val="1"/>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3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A1252"/>
    <w:rPr>
      <w:color w:val="0563C1" w:themeColor="hyperlink"/>
      <w:u w:val="single"/>
    </w:rPr>
  </w:style>
  <w:style w:type="paragraph" w:styleId="BodyTextIndent2">
    <w:name w:val="Body Text Indent 2"/>
    <w:basedOn w:val="Normal"/>
    <w:link w:val="BodyTextIndent2Char"/>
    <w:rsid w:val="009E3DF4"/>
    <w:pPr>
      <w:ind w:left="314" w:hanging="314"/>
      <w:jc w:val="left"/>
    </w:pPr>
    <w:rPr>
      <w:rFonts w:eastAsia="Times New Roman" w:cs="Times New Roman"/>
      <w:i/>
      <w:color w:val="000000"/>
      <w:sz w:val="20"/>
      <w:szCs w:val="20"/>
      <w:lang w:val="en-US"/>
    </w:rPr>
  </w:style>
  <w:style w:type="character" w:customStyle="1" w:styleId="BodyTextIndent2Char">
    <w:name w:val="Body Text Indent 2 Char"/>
    <w:basedOn w:val="DefaultParagraphFont"/>
    <w:link w:val="BodyTextIndent2"/>
    <w:rsid w:val="009E3DF4"/>
    <w:rPr>
      <w:rFonts w:eastAsia="Times New Roman" w:cs="Times New Roman"/>
      <w:i/>
      <w:color w:val="000000"/>
      <w:sz w:val="20"/>
      <w:szCs w:val="20"/>
      <w:lang w:val="en-US"/>
    </w:rPr>
  </w:style>
  <w:style w:type="paragraph" w:styleId="BodyText">
    <w:name w:val="Body Text"/>
    <w:basedOn w:val="Normal"/>
    <w:link w:val="BodyTextChar"/>
    <w:rsid w:val="009E3DF4"/>
    <w:pPr>
      <w:spacing w:after="120"/>
      <w:jc w:val="left"/>
    </w:pPr>
    <w:rPr>
      <w:rFonts w:eastAsia="Times New Roman" w:cs="Times New Roman"/>
      <w:szCs w:val="24"/>
      <w:lang w:eastAsia="lt-LT"/>
    </w:rPr>
  </w:style>
  <w:style w:type="character" w:customStyle="1" w:styleId="BodyTextChar">
    <w:name w:val="Body Text Char"/>
    <w:basedOn w:val="DefaultParagraphFont"/>
    <w:link w:val="BodyText"/>
    <w:rsid w:val="009E3DF4"/>
    <w:rPr>
      <w:rFonts w:eastAsia="Times New Roman" w:cs="Times New Roman"/>
      <w:szCs w:val="24"/>
      <w:lang w:eastAsia="lt-LT"/>
    </w:rPr>
  </w:style>
  <w:style w:type="paragraph" w:styleId="NoSpacing">
    <w:name w:val="No Spacing"/>
    <w:uiPriority w:val="1"/>
    <w:qFormat/>
    <w:rsid w:val="009E3DF4"/>
    <w:pPr>
      <w:jc w:val="left"/>
    </w:pPr>
    <w:rPr>
      <w:rFonts w:eastAsia="Times New Roman" w:cs="Times New Roman"/>
      <w:szCs w:val="24"/>
      <w:lang w:val="en-GB"/>
    </w:rPr>
  </w:style>
  <w:style w:type="character" w:customStyle="1" w:styleId="Heading2Char">
    <w:name w:val="Heading 2 Char"/>
    <w:basedOn w:val="DefaultParagraphFont"/>
    <w:link w:val="Heading2"/>
    <w:rsid w:val="007B0F0E"/>
    <w:rPr>
      <w:rFonts w:eastAsia="Times New Roman" w:cs="Times New Roman"/>
      <w:b/>
      <w:szCs w:val="20"/>
    </w:rPr>
  </w:style>
  <w:style w:type="paragraph" w:styleId="Header">
    <w:name w:val="header"/>
    <w:basedOn w:val="Normal"/>
    <w:link w:val="HeaderChar"/>
    <w:uiPriority w:val="99"/>
    <w:rsid w:val="007B0F0E"/>
    <w:pPr>
      <w:tabs>
        <w:tab w:val="center" w:pos="4819"/>
        <w:tab w:val="right" w:pos="9638"/>
      </w:tabs>
      <w:jc w:val="left"/>
    </w:pPr>
    <w:rPr>
      <w:rFonts w:eastAsia="Times New Roman" w:cs="Times New Roman"/>
      <w:szCs w:val="24"/>
      <w:lang w:val="x-none" w:eastAsia="x-none"/>
    </w:rPr>
  </w:style>
  <w:style w:type="character" w:customStyle="1" w:styleId="HeaderChar">
    <w:name w:val="Header Char"/>
    <w:basedOn w:val="DefaultParagraphFont"/>
    <w:link w:val="Header"/>
    <w:uiPriority w:val="99"/>
    <w:rsid w:val="007B0F0E"/>
    <w:rPr>
      <w:rFonts w:eastAsia="Times New Roman" w:cs="Times New Roman"/>
      <w:szCs w:val="24"/>
      <w:lang w:val="x-none" w:eastAsia="x-none"/>
    </w:rPr>
  </w:style>
  <w:style w:type="character" w:styleId="PageNumber">
    <w:name w:val="page number"/>
    <w:basedOn w:val="DefaultParagraphFont"/>
    <w:rsid w:val="007B0F0E"/>
  </w:style>
  <w:style w:type="paragraph" w:customStyle="1" w:styleId="BodyText1">
    <w:name w:val="Body Text1"/>
    <w:rsid w:val="007B0F0E"/>
    <w:pPr>
      <w:suppressAutoHyphens/>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7B0F0E"/>
    <w:rPr>
      <w:rFonts w:ascii="Arial" w:hAnsi="Arial" w:cs="Arial"/>
      <w:b w:val="0"/>
      <w:bCs w:val="0"/>
      <w:i w:val="0"/>
      <w:iCs w:val="0"/>
      <w:strike w:val="0"/>
      <w:color w:val="0000FF"/>
      <w:sz w:val="20"/>
      <w:szCs w:val="20"/>
      <w:u w:val="none"/>
    </w:rPr>
  </w:style>
  <w:style w:type="paragraph" w:styleId="Footer">
    <w:name w:val="footer"/>
    <w:basedOn w:val="Normal"/>
    <w:link w:val="FooterChar"/>
    <w:rsid w:val="007B0F0E"/>
    <w:pPr>
      <w:tabs>
        <w:tab w:val="center" w:pos="4986"/>
        <w:tab w:val="right" w:pos="9972"/>
      </w:tabs>
      <w:jc w:val="left"/>
    </w:pPr>
    <w:rPr>
      <w:rFonts w:eastAsia="Times New Roman" w:cs="Times New Roman"/>
      <w:szCs w:val="24"/>
      <w:lang w:eastAsia="lt-LT"/>
    </w:rPr>
  </w:style>
  <w:style w:type="character" w:customStyle="1" w:styleId="FooterChar">
    <w:name w:val="Footer Char"/>
    <w:basedOn w:val="DefaultParagraphFont"/>
    <w:link w:val="Footer"/>
    <w:rsid w:val="007B0F0E"/>
    <w:rPr>
      <w:rFonts w:eastAsia="Times New Roman" w:cs="Times New Roman"/>
      <w:szCs w:val="24"/>
      <w:lang w:eastAsia="lt-LT"/>
    </w:rPr>
  </w:style>
  <w:style w:type="paragraph" w:styleId="BalloonText">
    <w:name w:val="Balloon Text"/>
    <w:basedOn w:val="Normal"/>
    <w:link w:val="BalloonTextChar"/>
    <w:semiHidden/>
    <w:rsid w:val="007B0F0E"/>
    <w:pPr>
      <w:jc w:val="left"/>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7B0F0E"/>
    <w:rPr>
      <w:rFonts w:ascii="Tahoma" w:eastAsia="Times New Roman" w:hAnsi="Tahoma" w:cs="Tahoma"/>
      <w:sz w:val="16"/>
      <w:szCs w:val="16"/>
      <w:lang w:eastAsia="lt-LT"/>
    </w:rPr>
  </w:style>
  <w:style w:type="paragraph" w:customStyle="1" w:styleId="tajtip">
    <w:name w:val="tajtip"/>
    <w:basedOn w:val="Normal"/>
    <w:rsid w:val="007B0F0E"/>
    <w:pPr>
      <w:spacing w:before="100" w:beforeAutospacing="1" w:after="100" w:afterAutospacing="1"/>
      <w:jc w:val="left"/>
    </w:pPr>
    <w:rPr>
      <w:rFonts w:eastAsia="Times New Roman" w:cs="Times New Roman"/>
      <w:szCs w:val="24"/>
      <w:lang w:val="en-US"/>
    </w:rPr>
  </w:style>
  <w:style w:type="character" w:styleId="CommentReference">
    <w:name w:val="annotation reference"/>
    <w:rsid w:val="007B0F0E"/>
    <w:rPr>
      <w:sz w:val="16"/>
      <w:szCs w:val="16"/>
    </w:rPr>
  </w:style>
  <w:style w:type="paragraph" w:styleId="CommentText">
    <w:name w:val="annotation text"/>
    <w:basedOn w:val="Normal"/>
    <w:link w:val="CommentTextChar"/>
    <w:rsid w:val="007B0F0E"/>
    <w:pPr>
      <w:jc w:val="left"/>
    </w:pPr>
    <w:rPr>
      <w:rFonts w:eastAsia="Times New Roman" w:cs="Times New Roman"/>
      <w:sz w:val="20"/>
      <w:szCs w:val="20"/>
      <w:lang w:eastAsia="lt-LT"/>
    </w:rPr>
  </w:style>
  <w:style w:type="character" w:customStyle="1" w:styleId="CommentTextChar">
    <w:name w:val="Comment Text Char"/>
    <w:basedOn w:val="DefaultParagraphFont"/>
    <w:link w:val="CommentText"/>
    <w:rsid w:val="007B0F0E"/>
    <w:rPr>
      <w:rFonts w:eastAsia="Times New Roman" w:cs="Times New Roman"/>
      <w:sz w:val="20"/>
      <w:szCs w:val="20"/>
      <w:lang w:eastAsia="lt-LT"/>
    </w:rPr>
  </w:style>
  <w:style w:type="paragraph" w:styleId="CommentSubject">
    <w:name w:val="annotation subject"/>
    <w:basedOn w:val="CommentText"/>
    <w:next w:val="CommentText"/>
    <w:link w:val="CommentSubjectChar"/>
    <w:rsid w:val="007B0F0E"/>
    <w:rPr>
      <w:b/>
      <w:bCs/>
    </w:rPr>
  </w:style>
  <w:style w:type="character" w:customStyle="1" w:styleId="CommentSubjectChar">
    <w:name w:val="Comment Subject Char"/>
    <w:basedOn w:val="CommentTextChar"/>
    <w:link w:val="CommentSubject"/>
    <w:rsid w:val="007B0F0E"/>
    <w:rPr>
      <w:rFonts w:eastAsia="Times New Roman" w:cs="Times New Roman"/>
      <w:b/>
      <w:bCs/>
      <w:sz w:val="20"/>
      <w:szCs w:val="20"/>
      <w:lang w:eastAsia="lt-LT"/>
    </w:rPr>
  </w:style>
  <w:style w:type="paragraph" w:styleId="ListParagraph">
    <w:name w:val="List Paragraph"/>
    <w:basedOn w:val="Normal"/>
    <w:uiPriority w:val="34"/>
    <w:qFormat/>
    <w:rsid w:val="007B0F0E"/>
    <w:pPr>
      <w:spacing w:after="200" w:line="276" w:lineRule="auto"/>
      <w:ind w:left="720"/>
      <w:contextualSpacing/>
      <w:jc w:val="left"/>
    </w:pPr>
    <w:rPr>
      <w:rFonts w:eastAsia="Calibri" w:cs="Times New Roman"/>
      <w:szCs w:val="24"/>
    </w:rPr>
  </w:style>
  <w:style w:type="paragraph" w:styleId="Revision">
    <w:name w:val="Revision"/>
    <w:hidden/>
    <w:uiPriority w:val="99"/>
    <w:semiHidden/>
    <w:rsid w:val="007B0F0E"/>
    <w:pPr>
      <w:jc w:val="left"/>
    </w:pPr>
    <w:rPr>
      <w:rFonts w:eastAsia="Times New Roman" w:cs="Times New Roman"/>
      <w:szCs w:val="24"/>
      <w:lang w:eastAsia="lt-LT"/>
    </w:rPr>
  </w:style>
  <w:style w:type="paragraph" w:customStyle="1" w:styleId="BodyText10">
    <w:name w:val="Body Text1"/>
    <w:rsid w:val="007B0F0E"/>
    <w:pPr>
      <w:suppressAutoHyphens/>
      <w:ind w:firstLine="312"/>
      <w:jc w:val="both"/>
    </w:pPr>
    <w:rPr>
      <w:rFonts w:ascii="TimesLT" w:eastAsia="Arial" w:hAnsi="TimesLT" w:cs="Times New Roman"/>
      <w:sz w:val="20"/>
      <w:szCs w:val="20"/>
      <w:lang w:val="en-GB" w:eastAsia="ar-SA"/>
    </w:rPr>
  </w:style>
  <w:style w:type="paragraph" w:styleId="HTMLPreformatted">
    <w:name w:val="HTML Preformatted"/>
    <w:basedOn w:val="Normal"/>
    <w:link w:val="HTMLPreformattedChar"/>
    <w:uiPriority w:val="99"/>
    <w:unhideWhenUsed/>
    <w:rsid w:val="007B0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7B0F0E"/>
    <w:rPr>
      <w:rFonts w:ascii="Courier New" w:eastAsia="Times New Roman" w:hAnsi="Courier New" w:cs="Courier New"/>
      <w:sz w:val="20"/>
      <w:szCs w:val="20"/>
      <w:lang w:eastAsia="lt-LT"/>
    </w:rPr>
  </w:style>
  <w:style w:type="character" w:customStyle="1" w:styleId="l-content-editortext">
    <w:name w:val="l-content-editor__text"/>
    <w:rsid w:val="007B0F0E"/>
  </w:style>
  <w:style w:type="character" w:customStyle="1" w:styleId="highlight">
    <w:name w:val="highlight"/>
    <w:rsid w:val="007B0F0E"/>
  </w:style>
  <w:style w:type="character" w:customStyle="1" w:styleId="tlid-translation">
    <w:name w:val="tlid-translation"/>
    <w:rsid w:val="007B0F0E"/>
  </w:style>
  <w:style w:type="numbering" w:customStyle="1" w:styleId="NoList1">
    <w:name w:val="No List1"/>
    <w:next w:val="NoList"/>
    <w:uiPriority w:val="99"/>
    <w:semiHidden/>
    <w:unhideWhenUsed/>
    <w:rsid w:val="00C6108A"/>
  </w:style>
  <w:style w:type="table" w:customStyle="1" w:styleId="TableGrid1">
    <w:name w:val="Table Grid1"/>
    <w:basedOn w:val="TableNormal"/>
    <w:next w:val="TableGrid"/>
    <w:rsid w:val="00C6108A"/>
    <w:pPr>
      <w:jc w:val="left"/>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cblt@mi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cblt@mi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D52B1-8094-499F-A871-268EB7DDA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1</Pages>
  <Words>19705</Words>
  <Characters>112323</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Dmitrij Chmel</dc:creator>
  <cp:lastModifiedBy>Nerijus Skirka</cp:lastModifiedBy>
  <cp:revision>57</cp:revision>
  <dcterms:created xsi:type="dcterms:W3CDTF">2020-09-22T12:10:00Z</dcterms:created>
  <dcterms:modified xsi:type="dcterms:W3CDTF">2025-02-04T06:00:00Z</dcterms:modified>
</cp:coreProperties>
</file>