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B5E" w:rsidRPr="007F488F" w:rsidRDefault="009476AE" w:rsidP="009476AE">
      <w:pPr>
        <w:ind w:left="5184"/>
        <w:jc w:val="right"/>
      </w:pPr>
      <w:r w:rsidRPr="007F488F">
        <w:t>Annex 1</w:t>
      </w:r>
    </w:p>
    <w:p w:rsidR="009476AE" w:rsidRPr="007F488F" w:rsidRDefault="009476AE" w:rsidP="009476AE">
      <w:pPr>
        <w:ind w:left="5184"/>
        <w:jc w:val="right"/>
      </w:pPr>
      <w:r w:rsidRPr="007F488F">
        <w:t xml:space="preserve">to the Contract </w:t>
      </w:r>
    </w:p>
    <w:p w:rsidR="009476AE" w:rsidRPr="007F488F" w:rsidRDefault="009476AE" w:rsidP="009476AE">
      <w:pPr>
        <w:ind w:left="5184"/>
        <w:jc w:val="center"/>
      </w:pPr>
      <w:r w:rsidRPr="007F488F">
        <w:t xml:space="preserve">                                    No.</w:t>
      </w:r>
    </w:p>
    <w:p w:rsidR="009476AE" w:rsidRPr="007F488F" w:rsidRDefault="009476AE" w:rsidP="009476AE">
      <w:pPr>
        <w:ind w:left="5184"/>
        <w:jc w:val="right"/>
      </w:pPr>
      <w:r w:rsidRPr="007F488F">
        <w:t>dated __ _____ 2024</w:t>
      </w:r>
    </w:p>
    <w:p w:rsidR="00E91769" w:rsidRPr="007F488F" w:rsidRDefault="00E91769" w:rsidP="00E91769">
      <w:pPr>
        <w:rPr>
          <w:b/>
          <w:szCs w:val="20"/>
        </w:rPr>
      </w:pPr>
    </w:p>
    <w:p w:rsidR="00E91769" w:rsidRPr="007F488F" w:rsidRDefault="00E91769" w:rsidP="00E91769">
      <w:pPr>
        <w:jc w:val="center"/>
        <w:rPr>
          <w:b/>
          <w:szCs w:val="20"/>
        </w:rPr>
      </w:pPr>
    </w:p>
    <w:p w:rsidR="00E91769" w:rsidRPr="007F488F" w:rsidRDefault="00E91769" w:rsidP="00E91769">
      <w:pPr>
        <w:jc w:val="center"/>
        <w:rPr>
          <w:b/>
          <w:szCs w:val="20"/>
        </w:rPr>
      </w:pPr>
    </w:p>
    <w:p w:rsidR="00647E20" w:rsidRDefault="00647E20" w:rsidP="00647E20">
      <w:pPr>
        <w:jc w:val="center"/>
        <w:rPr>
          <w:b/>
        </w:rPr>
      </w:pPr>
      <w:r>
        <w:rPr>
          <w:b/>
        </w:rPr>
        <w:t>TECHNICAL SPECIFICATION FOR UNARMOURED (LIGHTLY ARMOURED) OFF-ROAD VEHICLE</w:t>
      </w:r>
    </w:p>
    <w:p w:rsidR="00E91769" w:rsidRPr="007F488F" w:rsidRDefault="00E91769" w:rsidP="00E91769">
      <w:pPr>
        <w:rPr>
          <w:b/>
        </w:rPr>
      </w:pPr>
      <w:bookmarkStart w:id="0" w:name="_GoBack"/>
      <w:bookmarkEnd w:id="0"/>
    </w:p>
    <w:p w:rsidR="00E91769" w:rsidRPr="007F488F" w:rsidRDefault="00E91769" w:rsidP="00E91769">
      <w:r w:rsidRPr="007F488F">
        <w:rPr>
          <w:b/>
        </w:rPr>
        <w:tab/>
      </w:r>
      <w:r w:rsidRPr="007F488F">
        <w:rPr>
          <w:b/>
        </w:rPr>
        <w:tab/>
      </w:r>
      <w:r w:rsidRPr="007F488F">
        <w:rPr>
          <w:b/>
        </w:rPr>
        <w:tab/>
      </w:r>
      <w:r w:rsidRPr="007F488F">
        <w:rPr>
          <w:b/>
        </w:rPr>
        <w:tab/>
      </w:r>
      <w:r w:rsidRPr="007F488F">
        <w:rPr>
          <w:b/>
        </w:rPr>
        <w:tab/>
      </w:r>
      <w:r w:rsidRPr="007F488F">
        <w:rPr>
          <w:b/>
        </w:rPr>
        <w:tab/>
      </w:r>
      <w:r w:rsidRPr="007F488F">
        <w:rPr>
          <w:b/>
        </w:rPr>
        <w:tab/>
      </w:r>
    </w:p>
    <w:tbl>
      <w:tblPr>
        <w:tblW w:w="8269" w:type="dxa"/>
        <w:tblInd w:w="-5" w:type="dxa"/>
        <w:tblLayout w:type="fixed"/>
        <w:tblLook w:val="0000" w:firstRow="0" w:lastRow="0" w:firstColumn="0" w:lastColumn="0" w:noHBand="0" w:noVBand="0"/>
      </w:tblPr>
      <w:tblGrid>
        <w:gridCol w:w="1134"/>
        <w:gridCol w:w="4300"/>
        <w:gridCol w:w="2835"/>
      </w:tblGrid>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E4692">
            <w:pPr>
              <w:rPr>
                <w:b/>
                <w:sz w:val="22"/>
                <w:szCs w:val="22"/>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E4692">
            <w:pPr>
              <w:jc w:val="center"/>
              <w:rPr>
                <w:b/>
              </w:rPr>
            </w:pPr>
            <w:r w:rsidRPr="007F488F">
              <w:rPr>
                <w:b/>
                <w:sz w:val="22"/>
                <w:szCs w:val="22"/>
                <w:u w:val="single"/>
              </w:rPr>
              <w:t>Requirements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76C86" w:rsidP="00676C86">
            <w:pPr>
              <w:autoSpaceDE w:val="0"/>
              <w:jc w:val="center"/>
              <w:textAlignment w:val="baseline"/>
              <w:rPr>
                <w:b/>
                <w:sz w:val="22"/>
                <w:szCs w:val="22"/>
              </w:rPr>
            </w:pPr>
            <w:r w:rsidRPr="007F488F">
              <w:rPr>
                <w:b/>
                <w:sz w:val="22"/>
                <w:szCs w:val="22"/>
              </w:rPr>
              <w:t>Specifications offered by the Seller</w:t>
            </w:r>
          </w:p>
        </w:tc>
      </w:tr>
      <w:tr w:rsidR="00D357E5" w:rsidRPr="007F488F" w:rsidTr="00F86145">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7E5" w:rsidRPr="007F488F" w:rsidRDefault="00D357E5" w:rsidP="00D357E5">
            <w:pPr>
              <w:tabs>
                <w:tab w:val="left" w:pos="426"/>
              </w:tabs>
            </w:pPr>
            <w:r w:rsidRPr="007F488F">
              <w:t xml:space="preserve">1.  </w:t>
            </w:r>
            <w:r w:rsidRPr="007F488F">
              <w:rPr>
                <w:b/>
              </w:rPr>
              <w:t>GENERAL PART</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72469">
            <w:pPr>
              <w:pBdr>
                <w:top w:val="nil"/>
                <w:left w:val="nil"/>
                <w:bottom w:val="nil"/>
                <w:right w:val="nil"/>
                <w:between w:val="nil"/>
              </w:pBdr>
              <w:rPr>
                <w:color w:val="000000"/>
                <w:sz w:val="22"/>
                <w:szCs w:val="22"/>
              </w:rPr>
            </w:pPr>
            <w:r w:rsidRPr="007F488F">
              <w:rPr>
                <w:color w:val="000000"/>
                <w:sz w:val="22"/>
                <w:szCs w:val="22"/>
              </w:rPr>
              <w:t>1.1.</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6C86" w:rsidRPr="007F488F" w:rsidRDefault="00676C86" w:rsidP="00D57777">
            <w:pPr>
              <w:contextualSpacing/>
              <w:jc w:val="both"/>
            </w:pPr>
            <w:r w:rsidRPr="007F488F">
              <w:t>1.1.</w:t>
            </w:r>
            <w:r w:rsidRPr="007F488F">
              <w:tab/>
              <w:t xml:space="preserve">A military tactical level unarmoured ((lightly armoured, protection level 1 according to STANAG 4569 or protection level 2 according to STANAG 4569 or equivalent)) off-road vehicle (hereafter referred to as off-road vehicle) is intended for the transport of soldiers and cargo as well as for the performance of combat tasks in Lithuania and in international operations abroad. The off-road vehicle must be new and unused.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7F488F" w:rsidP="00676C86">
            <w:pPr>
              <w:tabs>
                <w:tab w:val="left" w:pos="426"/>
              </w:tabs>
              <w:jc w:val="center"/>
              <w:rPr>
                <w:color w:val="000000"/>
              </w:rPr>
            </w:pPr>
            <w:r w:rsidRPr="007F488F">
              <w:t>YES</w:t>
            </w:r>
          </w:p>
        </w:tc>
      </w:tr>
      <w:tr w:rsidR="00676C86" w:rsidRPr="007F488F" w:rsidTr="00676C86">
        <w:trPr>
          <w:trHeight w:val="232"/>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72469">
            <w:pPr>
              <w:pBdr>
                <w:top w:val="nil"/>
                <w:left w:val="nil"/>
                <w:bottom w:val="nil"/>
                <w:right w:val="nil"/>
                <w:between w:val="nil"/>
              </w:pBdr>
              <w:jc w:val="both"/>
              <w:rPr>
                <w:color w:val="000000"/>
                <w:sz w:val="22"/>
                <w:szCs w:val="22"/>
              </w:rPr>
            </w:pPr>
            <w:r w:rsidRPr="007F488F">
              <w:rPr>
                <w:color w:val="000000"/>
                <w:sz w:val="22"/>
                <w:szCs w:val="22"/>
              </w:rPr>
              <w:t>1.2.</w:t>
            </w:r>
          </w:p>
          <w:p w:rsidR="00676C86" w:rsidRPr="007F488F" w:rsidRDefault="00676C86" w:rsidP="00A72469">
            <w:pPr>
              <w:pBdr>
                <w:top w:val="nil"/>
                <w:left w:val="nil"/>
                <w:bottom w:val="nil"/>
                <w:right w:val="nil"/>
                <w:between w:val="nil"/>
              </w:pBdr>
              <w:jc w:val="both"/>
              <w:rPr>
                <w:color w:val="000000"/>
                <w:sz w:val="22"/>
                <w:szCs w:val="22"/>
              </w:rPr>
            </w:pPr>
          </w:p>
          <w:p w:rsidR="00676C86" w:rsidRPr="007F488F" w:rsidRDefault="00676C86" w:rsidP="00A72469">
            <w:pPr>
              <w:pBdr>
                <w:top w:val="nil"/>
                <w:left w:val="nil"/>
                <w:bottom w:val="nil"/>
                <w:right w:val="nil"/>
                <w:between w:val="nil"/>
              </w:pBdr>
              <w:jc w:val="both"/>
              <w:rPr>
                <w:color w:val="000000"/>
                <w:sz w:val="22"/>
                <w:szCs w:val="22"/>
              </w:rPr>
            </w:pPr>
            <w:r w:rsidRPr="007F488F">
              <w:rPr>
                <w:color w:val="000000"/>
                <w:sz w:val="22"/>
                <w:szCs w:val="22"/>
              </w:rPr>
              <w:t>1.2.1.</w:t>
            </w:r>
          </w:p>
          <w:p w:rsidR="00676C86" w:rsidRPr="007F488F" w:rsidRDefault="00676C86" w:rsidP="00A72469">
            <w:pPr>
              <w:pBdr>
                <w:top w:val="nil"/>
                <w:left w:val="nil"/>
                <w:bottom w:val="nil"/>
                <w:right w:val="nil"/>
                <w:between w:val="nil"/>
              </w:pBdr>
              <w:jc w:val="both"/>
              <w:rPr>
                <w:color w:val="000000"/>
                <w:sz w:val="22"/>
                <w:szCs w:val="22"/>
              </w:rPr>
            </w:pPr>
          </w:p>
          <w:p w:rsidR="00676C86" w:rsidRPr="007F488F" w:rsidRDefault="00676C86" w:rsidP="00A72469">
            <w:pPr>
              <w:pBdr>
                <w:top w:val="nil"/>
                <w:left w:val="nil"/>
                <w:bottom w:val="nil"/>
                <w:right w:val="nil"/>
                <w:between w:val="nil"/>
              </w:pBdr>
              <w:jc w:val="both"/>
              <w:rPr>
                <w:color w:val="000000"/>
                <w:sz w:val="22"/>
                <w:szCs w:val="22"/>
              </w:rPr>
            </w:pPr>
          </w:p>
          <w:p w:rsidR="00676C86" w:rsidRPr="007F488F" w:rsidRDefault="00676C86" w:rsidP="00A72469">
            <w:pPr>
              <w:pBdr>
                <w:top w:val="nil"/>
                <w:left w:val="nil"/>
                <w:bottom w:val="nil"/>
                <w:right w:val="nil"/>
                <w:between w:val="nil"/>
              </w:pBdr>
              <w:jc w:val="both"/>
              <w:rPr>
                <w:color w:val="000000"/>
                <w:sz w:val="22"/>
                <w:szCs w:val="22"/>
              </w:rPr>
            </w:pPr>
          </w:p>
          <w:p w:rsidR="00676C86" w:rsidRPr="007F488F" w:rsidRDefault="00676C86" w:rsidP="00A72469">
            <w:pPr>
              <w:pBdr>
                <w:top w:val="nil"/>
                <w:left w:val="nil"/>
                <w:bottom w:val="nil"/>
                <w:right w:val="nil"/>
                <w:between w:val="nil"/>
              </w:pBdr>
              <w:jc w:val="both"/>
              <w:rPr>
                <w:color w:val="000000"/>
                <w:sz w:val="22"/>
                <w:szCs w:val="22"/>
              </w:rPr>
            </w:pPr>
            <w:r w:rsidRPr="007F488F">
              <w:rPr>
                <w:color w:val="000000"/>
                <w:sz w:val="22"/>
                <w:szCs w:val="22"/>
              </w:rPr>
              <w:t>1.2.2.</w:t>
            </w:r>
          </w:p>
          <w:p w:rsidR="00676C86" w:rsidRPr="007F488F" w:rsidRDefault="00676C86" w:rsidP="00A72469">
            <w:pPr>
              <w:pBdr>
                <w:top w:val="nil"/>
                <w:left w:val="nil"/>
                <w:bottom w:val="nil"/>
                <w:right w:val="nil"/>
                <w:between w:val="nil"/>
              </w:pBdr>
              <w:jc w:val="both"/>
              <w:rPr>
                <w:color w:val="000000"/>
                <w:sz w:val="22"/>
                <w:szCs w:val="22"/>
              </w:rPr>
            </w:pPr>
          </w:p>
          <w:p w:rsidR="00676C86" w:rsidRPr="007F488F" w:rsidRDefault="00676C86" w:rsidP="00A72469">
            <w:p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6C86" w:rsidRPr="007F488F" w:rsidRDefault="00676C86" w:rsidP="00252608">
            <w:pPr>
              <w:contextualSpacing/>
              <w:jc w:val="both"/>
            </w:pPr>
            <w:r w:rsidRPr="007F488F">
              <w:t>The off-road vehicle is expected to be in service:</w:t>
            </w:r>
          </w:p>
          <w:p w:rsidR="00676C86" w:rsidRPr="007F488F" w:rsidRDefault="00676C86" w:rsidP="00A72469">
            <w:pPr>
              <w:contextualSpacing/>
              <w:jc w:val="both"/>
            </w:pPr>
            <w:r w:rsidRPr="007F488F">
              <w:t>In climate zones A2, A3, B1, B2, C0 and C1 according to STANAG 4370 or equivalent;</w:t>
            </w:r>
          </w:p>
          <w:p w:rsidR="00676C86" w:rsidRPr="007F488F" w:rsidRDefault="00676C86" w:rsidP="009E4692">
            <w:pPr>
              <w:contextualSpacing/>
              <w:jc w:val="both"/>
            </w:pPr>
            <w:r w:rsidRPr="007F488F">
              <w:t>On a paved or gravel road, on dry paths in fields, on hard-surfaced agri-cultivated ploughs and on agri-cultivated ploughs without paths: Type 1 (sandy loam and sandy soils), Type 2 (sandy and clay soils) and Type 3 (clayey and silty clay soils) in accordance with STANAG 2592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76C86" w:rsidP="00676C86">
            <w:pPr>
              <w:jc w:val="center"/>
            </w:pPr>
          </w:p>
          <w:p w:rsidR="00676C86" w:rsidRPr="007F488F" w:rsidRDefault="00676C86" w:rsidP="00676C86">
            <w:pPr>
              <w:jc w:val="center"/>
            </w:pPr>
          </w:p>
          <w:p w:rsidR="00676C86" w:rsidRPr="007F488F" w:rsidRDefault="007F488F" w:rsidP="00676C86">
            <w:pPr>
              <w:jc w:val="center"/>
            </w:pPr>
            <w:r>
              <w:t>YES</w:t>
            </w:r>
          </w:p>
          <w:p w:rsidR="00676C86" w:rsidRPr="007F488F" w:rsidRDefault="00676C86" w:rsidP="00676C86">
            <w:pPr>
              <w:jc w:val="center"/>
            </w:pPr>
          </w:p>
          <w:p w:rsidR="00676C86" w:rsidRPr="007F488F" w:rsidRDefault="00676C86" w:rsidP="00676C86">
            <w:pPr>
              <w:jc w:val="center"/>
            </w:pPr>
          </w:p>
          <w:p w:rsidR="00676C86" w:rsidRPr="007F488F" w:rsidRDefault="00676C86" w:rsidP="00676C86">
            <w:pPr>
              <w:jc w:val="center"/>
              <w:rPr>
                <w:color w:val="000000"/>
              </w:rPr>
            </w:pPr>
            <w:r w:rsidRPr="007F488F">
              <w:t>Y</w:t>
            </w:r>
            <w:r w:rsidR="007F488F">
              <w:t>ES</w:t>
            </w:r>
          </w:p>
        </w:tc>
      </w:tr>
      <w:tr w:rsidR="00676C86" w:rsidRPr="007F488F" w:rsidTr="00676C86">
        <w:trPr>
          <w:trHeight w:val="126"/>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F938E8">
            <w:pPr>
              <w:pBdr>
                <w:top w:val="nil"/>
                <w:left w:val="nil"/>
                <w:bottom w:val="nil"/>
                <w:right w:val="nil"/>
                <w:between w:val="nil"/>
              </w:pBdr>
              <w:jc w:val="both"/>
              <w:rPr>
                <w:color w:val="000000"/>
                <w:sz w:val="22"/>
                <w:szCs w:val="22"/>
              </w:rPr>
            </w:pPr>
            <w:r w:rsidRPr="007F488F">
              <w:rPr>
                <w:color w:val="000000"/>
                <w:sz w:val="22"/>
                <w:szCs w:val="22"/>
              </w:rPr>
              <w:t>1.3.</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6C86" w:rsidRPr="007F488F" w:rsidRDefault="00676C86" w:rsidP="00252608">
            <w:pPr>
              <w:contextualSpacing/>
              <w:jc w:val="both"/>
            </w:pPr>
            <w:r w:rsidRPr="007F488F">
              <w:t>The threaded connections and scales of the off-road vehicle’s measuring instruments shall be in the metric system of measurement.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7F488F" w:rsidP="00676C86">
            <w:pPr>
              <w:tabs>
                <w:tab w:val="left" w:pos="1494"/>
              </w:tabs>
              <w:jc w:val="center"/>
              <w:rPr>
                <w:color w:val="000000"/>
              </w:rPr>
            </w:pPr>
            <w:r>
              <w:t>YES</w:t>
            </w:r>
          </w:p>
        </w:tc>
      </w:tr>
      <w:tr w:rsidR="00676C86" w:rsidRPr="007F488F" w:rsidTr="00676C86">
        <w:trPr>
          <w:trHeight w:val="126"/>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F938E8">
            <w:pPr>
              <w:pBdr>
                <w:top w:val="nil"/>
                <w:left w:val="nil"/>
                <w:bottom w:val="nil"/>
                <w:right w:val="nil"/>
                <w:between w:val="nil"/>
              </w:pBdr>
              <w:jc w:val="both"/>
              <w:rPr>
                <w:color w:val="000000"/>
                <w:sz w:val="22"/>
                <w:szCs w:val="22"/>
              </w:rPr>
            </w:pPr>
            <w:r w:rsidRPr="007F488F">
              <w:rPr>
                <w:color w:val="000000"/>
                <w:sz w:val="22"/>
                <w:szCs w:val="22"/>
              </w:rPr>
              <w:t>1.4.</w:t>
            </w:r>
          </w:p>
        </w:tc>
        <w:tc>
          <w:tcPr>
            <w:tcW w:w="4300"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676C86" w:rsidRPr="007F488F" w:rsidRDefault="00676C86" w:rsidP="00252608">
            <w:pPr>
              <w:contextualSpacing/>
              <w:jc w:val="both"/>
            </w:pPr>
            <w:r w:rsidRPr="007F488F">
              <w:t>The off-road vehicle is designed for the right side of the road and the steering wheel is on the left side.</w:t>
            </w:r>
          </w:p>
        </w:tc>
        <w:tc>
          <w:tcPr>
            <w:tcW w:w="2835" w:type="dxa"/>
            <w:tcBorders>
              <w:top w:val="single" w:sz="4" w:space="0" w:color="000000"/>
              <w:left w:val="single" w:sz="4" w:space="0" w:color="000000"/>
              <w:bottom w:val="nil"/>
              <w:right w:val="single" w:sz="4" w:space="0" w:color="000000"/>
            </w:tcBorders>
          </w:tcPr>
          <w:p w:rsidR="00676C86" w:rsidRPr="007F488F" w:rsidRDefault="007F488F" w:rsidP="00676C86">
            <w:pPr>
              <w:jc w:val="center"/>
            </w:pPr>
            <w:r>
              <w:t>YES</w:t>
            </w:r>
          </w:p>
        </w:tc>
      </w:tr>
      <w:tr w:rsidR="00676C86" w:rsidRPr="007F488F" w:rsidTr="00676C86">
        <w:trPr>
          <w:trHeight w:val="126"/>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F938E8">
            <w:pPr>
              <w:pBdr>
                <w:top w:val="nil"/>
                <w:left w:val="nil"/>
                <w:bottom w:val="nil"/>
                <w:right w:val="nil"/>
                <w:between w:val="nil"/>
              </w:pBdr>
              <w:jc w:val="both"/>
              <w:rPr>
                <w:color w:val="000000"/>
                <w:sz w:val="22"/>
                <w:szCs w:val="22"/>
              </w:rPr>
            </w:pPr>
            <w:r w:rsidRPr="007F488F">
              <w:rPr>
                <w:color w:val="000000"/>
                <w:sz w:val="22"/>
                <w:szCs w:val="22"/>
              </w:rPr>
              <w:t>1.5.</w:t>
            </w:r>
          </w:p>
        </w:tc>
        <w:tc>
          <w:tcPr>
            <w:tcW w:w="4300"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676C86" w:rsidRPr="007F488F" w:rsidRDefault="00676C86" w:rsidP="00252608">
            <w:pPr>
              <w:contextualSpacing/>
              <w:jc w:val="both"/>
            </w:pPr>
            <w:r w:rsidRPr="007F488F">
              <w:t>At the maximum gross vehicle weight, the engine power must be capable of a minimum speed of 90 km/h on hard-surfaced roads.</w:t>
            </w:r>
          </w:p>
        </w:tc>
        <w:tc>
          <w:tcPr>
            <w:tcW w:w="2835" w:type="dxa"/>
            <w:tcBorders>
              <w:top w:val="single" w:sz="4" w:space="0" w:color="000000"/>
              <w:left w:val="single" w:sz="4" w:space="0" w:color="000000"/>
              <w:bottom w:val="nil"/>
              <w:right w:val="single" w:sz="4" w:space="0" w:color="000000"/>
            </w:tcBorders>
          </w:tcPr>
          <w:p w:rsidR="00676C86" w:rsidRPr="007F488F" w:rsidRDefault="007F488F" w:rsidP="00676C86">
            <w:pPr>
              <w:jc w:val="center"/>
            </w:pPr>
            <w:r>
              <w:t>130 KM/H</w:t>
            </w:r>
          </w:p>
          <w:p w:rsidR="00676C86" w:rsidRPr="007F488F" w:rsidRDefault="00676C86" w:rsidP="00676C86">
            <w:pPr>
              <w:jc w:val="center"/>
            </w:pPr>
          </w:p>
        </w:tc>
      </w:tr>
      <w:tr w:rsidR="00676C86" w:rsidRPr="007F488F" w:rsidTr="00676C86">
        <w:trPr>
          <w:trHeight w:val="2311"/>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F938E8">
            <w:pPr>
              <w:pBdr>
                <w:top w:val="nil"/>
                <w:left w:val="nil"/>
                <w:bottom w:val="nil"/>
                <w:right w:val="nil"/>
                <w:between w:val="nil"/>
              </w:pBdr>
              <w:jc w:val="both"/>
              <w:rPr>
                <w:color w:val="000000"/>
                <w:sz w:val="22"/>
                <w:szCs w:val="22"/>
              </w:rPr>
            </w:pPr>
            <w:r w:rsidRPr="007F488F">
              <w:rPr>
                <w:color w:val="000000"/>
                <w:sz w:val="22"/>
                <w:szCs w:val="22"/>
              </w:rPr>
              <w:lastRenderedPageBreak/>
              <w:t>1.6.</w:t>
            </w:r>
          </w:p>
        </w:tc>
        <w:tc>
          <w:tcPr>
            <w:tcW w:w="4300"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676C86" w:rsidRPr="007F488F" w:rsidRDefault="00676C86" w:rsidP="00252608">
            <w:pPr>
              <w:contextualSpacing/>
              <w:jc w:val="both"/>
            </w:pPr>
            <w:r w:rsidRPr="007F488F">
              <w:t>The off-road vehicle must comply with the technical requirements set out in Order No. 2B-290 of 29 July 2008 of the Head of the State Road Transport Inspectorate under the Ministry of Transport No. 2B-290 “On the Technical Requirements for Motor Vehicles and their Trailers” (current version).</w:t>
            </w:r>
          </w:p>
        </w:tc>
        <w:tc>
          <w:tcPr>
            <w:tcW w:w="2835" w:type="dxa"/>
            <w:tcBorders>
              <w:top w:val="single" w:sz="4" w:space="0" w:color="000000"/>
              <w:left w:val="single" w:sz="4" w:space="0" w:color="000000"/>
              <w:bottom w:val="nil"/>
              <w:right w:val="single" w:sz="4" w:space="0" w:color="000000"/>
            </w:tcBorders>
          </w:tcPr>
          <w:p w:rsidR="00676C86" w:rsidRPr="007F488F" w:rsidRDefault="007F488F" w:rsidP="00676C86">
            <w:pPr>
              <w:jc w:val="center"/>
            </w:pPr>
            <w:r>
              <w:t>YES</w:t>
            </w:r>
          </w:p>
        </w:tc>
      </w:tr>
      <w:tr w:rsidR="00D357E5" w:rsidRPr="007F488F" w:rsidTr="00877F87">
        <w:trPr>
          <w:trHeight w:val="126"/>
        </w:trPr>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7E5" w:rsidRPr="007F488F" w:rsidRDefault="00D357E5" w:rsidP="00D357E5">
            <w:pPr>
              <w:rPr>
                <w:b/>
              </w:rPr>
            </w:pPr>
            <w:r w:rsidRPr="007F488F">
              <w:rPr>
                <w:b/>
              </w:rPr>
              <w:t>2. PARAMETERS</w:t>
            </w:r>
          </w:p>
        </w:tc>
      </w:tr>
      <w:tr w:rsidR="00D357E5" w:rsidRPr="007F488F" w:rsidTr="00877F87">
        <w:trPr>
          <w:trHeight w:val="126"/>
        </w:trPr>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7E5" w:rsidRPr="007F488F" w:rsidRDefault="00D357E5" w:rsidP="00D357E5">
            <w:pPr>
              <w:rPr>
                <w:b/>
              </w:rPr>
            </w:pPr>
            <w:r w:rsidRPr="007F488F">
              <w:rPr>
                <w:b/>
              </w:rPr>
              <w:t>2.1. OFF-ROAD WEHICLE</w:t>
            </w:r>
          </w:p>
        </w:tc>
      </w:tr>
      <w:tr w:rsidR="00676C86" w:rsidRPr="007F488F" w:rsidTr="00676C86">
        <w:trPr>
          <w:trHeight w:val="126"/>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F938E8">
            <w:pPr>
              <w:pBdr>
                <w:top w:val="nil"/>
                <w:left w:val="nil"/>
                <w:bottom w:val="nil"/>
                <w:right w:val="nil"/>
                <w:between w:val="nil"/>
              </w:pBdr>
              <w:jc w:val="both"/>
              <w:rPr>
                <w:color w:val="000000"/>
                <w:sz w:val="22"/>
                <w:szCs w:val="22"/>
              </w:rPr>
            </w:pPr>
            <w:r w:rsidRPr="007F488F">
              <w:rPr>
                <w:color w:val="000000"/>
                <w:sz w:val="22"/>
                <w:szCs w:val="22"/>
              </w:rPr>
              <w:t>2.1.1.</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57777">
            <w:pPr>
              <w:contextualSpacing/>
              <w:jc w:val="both"/>
            </w:pPr>
            <w:r w:rsidRPr="007F488F">
              <w:t>Wheelbase (distance between the axles of the wheels) not less than 2850 mm.</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7F488F" w:rsidP="00676C86">
            <w:pPr>
              <w:jc w:val="center"/>
            </w:pPr>
            <w:r>
              <w:t>3 100 MM</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F938E8">
            <w:pPr>
              <w:pBdr>
                <w:top w:val="nil"/>
                <w:left w:val="nil"/>
                <w:bottom w:val="nil"/>
                <w:right w:val="nil"/>
                <w:between w:val="nil"/>
              </w:pBdr>
              <w:jc w:val="both"/>
              <w:rPr>
                <w:color w:val="000000"/>
                <w:sz w:val="22"/>
                <w:szCs w:val="22"/>
              </w:rPr>
            </w:pPr>
            <w:r w:rsidRPr="007F488F">
              <w:rPr>
                <w:color w:val="000000"/>
                <w:sz w:val="22"/>
                <w:szCs w:val="22"/>
              </w:rPr>
              <w:t>2.1.2.</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52608">
            <w:pPr>
              <w:contextualSpacing/>
              <w:jc w:val="both"/>
            </w:pPr>
            <w:r w:rsidRPr="007F488F">
              <w:t>Overall length not exceeding 5200 mm.</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7F488F" w:rsidP="00676C86">
            <w:pPr>
              <w:jc w:val="center"/>
            </w:pPr>
            <w:r>
              <w:t>5 100 MM</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F938E8">
            <w:pPr>
              <w:pBdr>
                <w:top w:val="nil"/>
                <w:left w:val="nil"/>
                <w:bottom w:val="nil"/>
                <w:right w:val="nil"/>
                <w:between w:val="nil"/>
              </w:pBdr>
              <w:jc w:val="both"/>
              <w:rPr>
                <w:color w:val="000000"/>
                <w:sz w:val="22"/>
                <w:szCs w:val="22"/>
              </w:rPr>
            </w:pPr>
            <w:r w:rsidRPr="007F488F">
              <w:rPr>
                <w:color w:val="000000"/>
                <w:sz w:val="22"/>
                <w:szCs w:val="22"/>
              </w:rPr>
              <w:t>2.1.3.</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52608">
            <w:pPr>
              <w:contextualSpacing/>
              <w:jc w:val="both"/>
            </w:pPr>
            <w:r w:rsidRPr="007F488F">
              <w:t>Maximum width (excluding rear-view mirrors) not exceeding 2000 mm.</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7F488F" w:rsidP="00676C86">
            <w:pPr>
              <w:jc w:val="center"/>
            </w:pPr>
            <w:r>
              <w:t>1 800 MM</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E2652A">
            <w:pPr>
              <w:pBdr>
                <w:top w:val="nil"/>
                <w:left w:val="nil"/>
                <w:bottom w:val="nil"/>
                <w:right w:val="nil"/>
                <w:between w:val="nil"/>
              </w:pBdr>
              <w:jc w:val="both"/>
              <w:rPr>
                <w:color w:val="000000"/>
                <w:sz w:val="22"/>
                <w:szCs w:val="22"/>
              </w:rPr>
            </w:pPr>
            <w:r w:rsidRPr="007F488F">
              <w:rPr>
                <w:color w:val="000000"/>
                <w:sz w:val="22"/>
                <w:szCs w:val="22"/>
              </w:rPr>
              <w:t>2.1.4.</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57777">
            <w:pPr>
              <w:contextualSpacing/>
              <w:jc w:val="both"/>
            </w:pPr>
            <w:r w:rsidRPr="007F488F">
              <w:t>Height not more than 2300 mm (with turret to fit a Boeing CH-47 Chinook).</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7F488F" w:rsidP="00676C86">
            <w:pPr>
              <w:jc w:val="center"/>
            </w:pPr>
            <w:r>
              <w:t>1 870 MM</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E2652A">
            <w:pPr>
              <w:pBdr>
                <w:top w:val="nil"/>
                <w:left w:val="nil"/>
                <w:bottom w:val="nil"/>
                <w:right w:val="nil"/>
                <w:between w:val="nil"/>
              </w:pBdr>
              <w:jc w:val="both"/>
              <w:rPr>
                <w:color w:val="000000"/>
                <w:sz w:val="22"/>
                <w:szCs w:val="22"/>
              </w:rPr>
            </w:pPr>
            <w:r w:rsidRPr="007F488F">
              <w:rPr>
                <w:color w:val="000000"/>
                <w:sz w:val="22"/>
                <w:szCs w:val="22"/>
              </w:rPr>
              <w:t>2.1.5.</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E4692">
            <w:r w:rsidRPr="007F488F">
              <w:t xml:space="preserve">Ground clearance not less than 220 mm, measured as follows: </w:t>
            </w:r>
            <w:r w:rsidRPr="007F488F">
              <w:rPr>
                <w:noProof/>
                <w:lang w:val="en-US" w:eastAsia="en-US"/>
              </w:rPr>
              <w:drawing>
                <wp:inline distT="0" distB="0" distL="0" distR="0" wp14:anchorId="786A508B" wp14:editId="21A0D989">
                  <wp:extent cx="895350" cy="3957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149" cy="399678"/>
                          </a:xfrm>
                          <a:prstGeom prst="rect">
                            <a:avLst/>
                          </a:prstGeom>
                          <a:noFill/>
                          <a:ln>
                            <a:noFill/>
                          </a:ln>
                        </pic:spPr>
                      </pic:pic>
                    </a:graphicData>
                  </a:graphic>
                </wp:inline>
              </w:drawing>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7F488F" w:rsidP="00676C86">
            <w:pPr>
              <w:jc w:val="center"/>
            </w:pPr>
            <w:r>
              <w:t>300 MM</w:t>
            </w:r>
          </w:p>
          <w:p w:rsidR="00676C86" w:rsidRPr="007F488F" w:rsidRDefault="00676C86" w:rsidP="00676C86">
            <w:pPr>
              <w:jc w:val="center"/>
            </w:pPr>
          </w:p>
        </w:tc>
      </w:tr>
      <w:tr w:rsidR="00D357E5" w:rsidRPr="007F488F" w:rsidTr="00D357E5">
        <w:trPr>
          <w:trHeight w:val="275"/>
        </w:trPr>
        <w:tc>
          <w:tcPr>
            <w:tcW w:w="826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357E5" w:rsidRPr="007F488F" w:rsidRDefault="00D357E5" w:rsidP="00D357E5">
            <w:pPr>
              <w:rPr>
                <w:b/>
              </w:rPr>
            </w:pPr>
            <w:r w:rsidRPr="007F488F">
              <w:rPr>
                <w:b/>
              </w:rPr>
              <w:t>3. PULLING/TOWING</w:t>
            </w:r>
          </w:p>
        </w:tc>
      </w:tr>
      <w:tr w:rsidR="00D357E5" w:rsidRPr="007F488F" w:rsidTr="00D357E5">
        <w:trPr>
          <w:trHeight w:val="275"/>
        </w:trPr>
        <w:tc>
          <w:tcPr>
            <w:tcW w:w="826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357E5" w:rsidRPr="007F488F" w:rsidRDefault="00D357E5" w:rsidP="00D357E5">
            <w:pPr>
              <w:rPr>
                <w:b/>
              </w:rPr>
            </w:pPr>
            <w:r w:rsidRPr="007F488F">
              <w:rPr>
                <w:b/>
              </w:rPr>
              <w:t>3.1. OFF-ROAD VEHICLE:</w:t>
            </w:r>
          </w:p>
        </w:tc>
      </w:tr>
      <w:tr w:rsidR="00676C86" w:rsidRPr="007F488F" w:rsidTr="00676C86">
        <w:trPr>
          <w:trHeight w:val="653"/>
        </w:trPr>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E2652A">
            <w:pPr>
              <w:pBdr>
                <w:top w:val="nil"/>
                <w:left w:val="nil"/>
                <w:bottom w:val="nil"/>
                <w:right w:val="nil"/>
                <w:between w:val="nil"/>
              </w:pBdr>
              <w:jc w:val="both"/>
              <w:rPr>
                <w:color w:val="000000"/>
                <w:sz w:val="22"/>
                <w:szCs w:val="22"/>
              </w:rPr>
            </w:pPr>
            <w:r w:rsidRPr="007F488F">
              <w:rPr>
                <w:color w:val="000000"/>
                <w:sz w:val="22"/>
                <w:szCs w:val="22"/>
              </w:rPr>
              <w:t>3.1.1.</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E4692">
            <w:r w:rsidRPr="007F488F">
              <w:t>Must have towing loops at the front and rear.</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7F488F"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E2652A">
            <w:pPr>
              <w:pBdr>
                <w:top w:val="nil"/>
                <w:left w:val="nil"/>
                <w:bottom w:val="nil"/>
                <w:right w:val="nil"/>
                <w:between w:val="nil"/>
              </w:pBdr>
              <w:jc w:val="both"/>
              <w:rPr>
                <w:color w:val="000000"/>
                <w:sz w:val="22"/>
                <w:szCs w:val="22"/>
              </w:rPr>
            </w:pPr>
            <w:r w:rsidRPr="007F488F">
              <w:rPr>
                <w:color w:val="000000"/>
                <w:sz w:val="22"/>
                <w:szCs w:val="22"/>
              </w:rPr>
              <w:t>3.1.2.</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52608">
            <w:pPr>
              <w:contextualSpacing/>
              <w:jc w:val="both"/>
            </w:pPr>
            <w:r w:rsidRPr="007F488F">
              <w:t>Must have a front towing coupling (pin).</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7F488F"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E2652A">
            <w:pPr>
              <w:pBdr>
                <w:top w:val="nil"/>
                <w:left w:val="nil"/>
                <w:bottom w:val="nil"/>
                <w:right w:val="nil"/>
                <w:between w:val="nil"/>
              </w:pBdr>
              <w:jc w:val="both"/>
              <w:rPr>
                <w:color w:val="000000"/>
                <w:sz w:val="22"/>
                <w:szCs w:val="22"/>
              </w:rPr>
            </w:pPr>
            <w:r w:rsidRPr="007F488F">
              <w:rPr>
                <w:color w:val="000000"/>
                <w:sz w:val="22"/>
                <w:szCs w:val="22"/>
              </w:rPr>
              <w:t>3.1.3.</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52608">
            <w:pPr>
              <w:contextualSpacing/>
              <w:jc w:val="both"/>
            </w:pPr>
            <w:r w:rsidRPr="007F488F">
              <w:t>Must have a Ringfeder Ruwg K2D removable rear towing hitch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7F488F" w:rsidP="00676C86">
            <w:pPr>
              <w:jc w:val="center"/>
            </w:pPr>
            <w:r>
              <w:t>YES</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E2652A">
            <w:pPr>
              <w:pBdr>
                <w:top w:val="nil"/>
                <w:left w:val="nil"/>
                <w:bottom w:val="nil"/>
                <w:right w:val="nil"/>
                <w:between w:val="nil"/>
              </w:pBdr>
              <w:jc w:val="both"/>
              <w:rPr>
                <w:color w:val="000000"/>
                <w:sz w:val="22"/>
                <w:szCs w:val="22"/>
              </w:rPr>
            </w:pPr>
            <w:r w:rsidRPr="007F488F">
              <w:rPr>
                <w:color w:val="000000"/>
                <w:sz w:val="22"/>
                <w:szCs w:val="22"/>
              </w:rPr>
              <w:t>3.1.4.</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52608">
            <w:pPr>
              <w:contextualSpacing/>
              <w:jc w:val="both"/>
            </w:pPr>
            <w:r w:rsidRPr="007F488F">
              <w:t>Must have a detachable towing hook.</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7F488F"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E2652A">
            <w:pPr>
              <w:pBdr>
                <w:top w:val="nil"/>
                <w:left w:val="nil"/>
                <w:bottom w:val="nil"/>
                <w:right w:val="nil"/>
                <w:between w:val="nil"/>
              </w:pBdr>
              <w:jc w:val="both"/>
              <w:rPr>
                <w:color w:val="000000"/>
                <w:sz w:val="22"/>
                <w:szCs w:val="22"/>
              </w:rPr>
            </w:pPr>
            <w:r w:rsidRPr="007F488F">
              <w:rPr>
                <w:color w:val="000000"/>
                <w:sz w:val="22"/>
                <w:szCs w:val="22"/>
              </w:rPr>
              <w:t>3.1.5.</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52608">
            <w:pPr>
              <w:contextualSpacing/>
              <w:jc w:val="both"/>
            </w:pPr>
            <w:r w:rsidRPr="007F488F">
              <w:t>Must have a draw pulley of at least 80 kN.</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7F488F" w:rsidP="00676C86">
            <w:pPr>
              <w:jc w:val="center"/>
            </w:pPr>
            <w:r>
              <w:t>≥</w:t>
            </w:r>
            <w:r w:rsidRPr="007F488F">
              <w:t>80 kN</w:t>
            </w:r>
          </w:p>
        </w:tc>
      </w:tr>
      <w:tr w:rsidR="00676C86" w:rsidRPr="007F488F" w:rsidTr="00D357E5">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E2652A">
            <w:pPr>
              <w:pBdr>
                <w:top w:val="nil"/>
                <w:left w:val="nil"/>
                <w:bottom w:val="nil"/>
                <w:right w:val="nil"/>
                <w:between w:val="nil"/>
              </w:pBdr>
              <w:jc w:val="both"/>
              <w:rPr>
                <w:color w:val="000000"/>
                <w:sz w:val="22"/>
                <w:szCs w:val="22"/>
              </w:rPr>
            </w:pPr>
            <w:r w:rsidRPr="007F488F">
              <w:rPr>
                <w:color w:val="000000"/>
                <w:sz w:val="22"/>
                <w:szCs w:val="22"/>
              </w:rPr>
              <w:t>3.1.6.</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52608">
            <w:pPr>
              <w:contextualSpacing/>
              <w:jc w:val="both"/>
            </w:pPr>
            <w:r w:rsidRPr="007F488F">
              <w:t xml:space="preserve">It shall have a front electric winch with a towing capacity of at least 40 kN and a protective cover, with a length of synthetic rope of at least 25 m. </w:t>
            </w:r>
          </w:p>
        </w:tc>
        <w:tc>
          <w:tcPr>
            <w:tcW w:w="2835" w:type="dxa"/>
            <w:tcBorders>
              <w:top w:val="single" w:sz="4" w:space="0" w:color="000000"/>
              <w:left w:val="single" w:sz="4" w:space="0" w:color="000000"/>
              <w:bottom w:val="single" w:sz="4" w:space="0" w:color="auto"/>
              <w:right w:val="single" w:sz="4" w:space="0" w:color="000000"/>
            </w:tcBorders>
          </w:tcPr>
          <w:p w:rsidR="00676C86" w:rsidRPr="007F488F" w:rsidRDefault="007F488F" w:rsidP="00676C86">
            <w:pPr>
              <w:jc w:val="center"/>
            </w:pPr>
            <w:r>
              <w:t xml:space="preserve">≥ </w:t>
            </w:r>
            <w:r w:rsidRPr="007F488F">
              <w:t>40 kN</w:t>
            </w:r>
          </w:p>
          <w:p w:rsidR="00676C86" w:rsidRPr="007F488F" w:rsidRDefault="007F488F" w:rsidP="00676C86">
            <w:pPr>
              <w:jc w:val="center"/>
            </w:pPr>
            <w:r>
              <w:t xml:space="preserve">≥ </w:t>
            </w:r>
            <w:r w:rsidRPr="007F488F">
              <w:t>25 m</w:t>
            </w:r>
          </w:p>
          <w:p w:rsidR="00676C86" w:rsidRPr="007F488F" w:rsidRDefault="00676C86" w:rsidP="00676C86">
            <w:pPr>
              <w:jc w:val="center"/>
            </w:pPr>
          </w:p>
        </w:tc>
      </w:tr>
      <w:tr w:rsidR="00676C86" w:rsidRPr="007F488F" w:rsidTr="00D357E5">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1032B">
            <w:pPr>
              <w:pBdr>
                <w:top w:val="nil"/>
                <w:left w:val="nil"/>
                <w:bottom w:val="nil"/>
                <w:right w:val="nil"/>
                <w:between w:val="nil"/>
              </w:pBdr>
              <w:jc w:val="both"/>
              <w:rPr>
                <w:color w:val="000000"/>
                <w:sz w:val="22"/>
                <w:szCs w:val="22"/>
              </w:rPr>
            </w:pPr>
            <w:r w:rsidRPr="007F488F">
              <w:rPr>
                <w:color w:val="000000"/>
                <w:sz w:val="22"/>
                <w:szCs w:val="22"/>
              </w:rPr>
              <w:t>3.1.7.</w:t>
            </w:r>
          </w:p>
        </w:tc>
        <w:tc>
          <w:tcPr>
            <w:tcW w:w="4300" w:type="dxa"/>
            <w:tcBorders>
              <w:right w:val="single" w:sz="4" w:space="0" w:color="auto"/>
            </w:tcBorders>
            <w:tcMar>
              <w:top w:w="0" w:type="dxa"/>
              <w:left w:w="108" w:type="dxa"/>
              <w:bottom w:w="0" w:type="dxa"/>
              <w:right w:w="108" w:type="dxa"/>
            </w:tcMar>
            <w:vAlign w:val="center"/>
          </w:tcPr>
          <w:p w:rsidR="00676C86" w:rsidRPr="007F488F" w:rsidRDefault="00676C86" w:rsidP="00252608">
            <w:pPr>
              <w:contextualSpacing/>
            </w:pPr>
            <w:r w:rsidRPr="007F488F">
              <w:t>The electric winch must be operated by remote control and/or wired remote control.</w:t>
            </w:r>
          </w:p>
        </w:tc>
        <w:tc>
          <w:tcPr>
            <w:tcW w:w="2835" w:type="dxa"/>
            <w:tcBorders>
              <w:top w:val="single" w:sz="4" w:space="0" w:color="auto"/>
              <w:left w:val="single" w:sz="4" w:space="0" w:color="auto"/>
              <w:bottom w:val="single" w:sz="4" w:space="0" w:color="auto"/>
              <w:right w:val="single" w:sz="4" w:space="0" w:color="auto"/>
            </w:tcBorders>
          </w:tcPr>
          <w:p w:rsidR="00676C86" w:rsidRPr="007F488F" w:rsidRDefault="00676C86" w:rsidP="00676C86">
            <w:pPr>
              <w:jc w:val="center"/>
            </w:pPr>
          </w:p>
          <w:p w:rsidR="00676C86" w:rsidRPr="007F488F" w:rsidRDefault="007F488F" w:rsidP="00676C86">
            <w:pPr>
              <w:jc w:val="center"/>
            </w:pPr>
            <w:r>
              <w:t>W</w:t>
            </w:r>
            <w:r w:rsidRPr="007F488F">
              <w:t>ired remote control</w:t>
            </w:r>
          </w:p>
        </w:tc>
      </w:tr>
      <w:tr w:rsidR="00D357E5" w:rsidRPr="007F488F" w:rsidTr="0002122F">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7E5" w:rsidRPr="007F488F" w:rsidRDefault="00D357E5" w:rsidP="00D357E5">
            <w:r w:rsidRPr="007F488F">
              <w:rPr>
                <w:b/>
                <w:color w:val="000000"/>
              </w:rPr>
              <w:t>4. TRANSPOTABILITY</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1032B">
            <w:pPr>
              <w:pBdr>
                <w:top w:val="nil"/>
                <w:left w:val="nil"/>
                <w:bottom w:val="nil"/>
                <w:right w:val="nil"/>
                <w:between w:val="nil"/>
              </w:pBdr>
              <w:jc w:val="both"/>
              <w:rPr>
                <w:color w:val="000000"/>
                <w:sz w:val="22"/>
                <w:szCs w:val="22"/>
              </w:rPr>
            </w:pPr>
            <w:r w:rsidRPr="007F488F">
              <w:rPr>
                <w:color w:val="000000"/>
                <w:sz w:val="22"/>
                <w:szCs w:val="22"/>
              </w:rPr>
              <w:t>4.1.</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contextualSpacing/>
            </w:pPr>
            <w:r w:rsidRPr="007F488F">
              <w:t>The off-road vehicle shall be suitable for transport by rail, ship and allied aircraft and shall comply with STANAG 4062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1032B">
            <w:pPr>
              <w:pBdr>
                <w:top w:val="nil"/>
                <w:left w:val="nil"/>
                <w:bottom w:val="nil"/>
                <w:right w:val="nil"/>
                <w:between w:val="nil"/>
              </w:pBdr>
              <w:jc w:val="both"/>
              <w:rPr>
                <w:color w:val="000000"/>
                <w:sz w:val="22"/>
                <w:szCs w:val="22"/>
              </w:rPr>
            </w:pPr>
            <w:r w:rsidRPr="007F488F">
              <w:rPr>
                <w:color w:val="000000"/>
                <w:sz w:val="22"/>
                <w:szCs w:val="22"/>
              </w:rPr>
              <w:t>4.2.</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jc w:val="both"/>
            </w:pPr>
            <w:r w:rsidRPr="007F488F">
              <w:t>The off-road vehicle shall be equipped with loading and transport anchorages according to STANAG 4478, STANAG 4062, STANAG 7213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D6E19" w:rsidRPr="007F488F" w:rsidTr="00543F23">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E19" w:rsidRPr="007F488F" w:rsidRDefault="006D6E19" w:rsidP="006D6E19">
            <w:pPr>
              <w:rPr>
                <w:b/>
              </w:rPr>
            </w:pPr>
            <w:r w:rsidRPr="007F488F">
              <w:rPr>
                <w:b/>
                <w:color w:val="000000"/>
              </w:rPr>
              <w:t>5. ARMOUR</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1032B">
            <w:pPr>
              <w:pBdr>
                <w:top w:val="nil"/>
                <w:left w:val="nil"/>
                <w:bottom w:val="nil"/>
                <w:right w:val="nil"/>
                <w:between w:val="nil"/>
              </w:pBdr>
              <w:jc w:val="both"/>
              <w:rPr>
                <w:color w:val="000000"/>
                <w:sz w:val="22"/>
                <w:szCs w:val="22"/>
              </w:rPr>
            </w:pPr>
            <w:r w:rsidRPr="007F488F">
              <w:rPr>
                <w:color w:val="000000"/>
                <w:sz w:val="22"/>
                <w:szCs w:val="22"/>
              </w:rPr>
              <w:lastRenderedPageBreak/>
              <w:t>5.1.</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contextualSpacing/>
              <w:jc w:val="both"/>
            </w:pPr>
            <w:r w:rsidRPr="007F488F">
              <w:t>Not less than one door with windows in accordance with STANAG 4569 level 1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4</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1032B">
            <w:pPr>
              <w:pBdr>
                <w:top w:val="nil"/>
                <w:left w:val="nil"/>
                <w:bottom w:val="nil"/>
                <w:right w:val="nil"/>
                <w:between w:val="nil"/>
              </w:pBdr>
              <w:jc w:val="both"/>
              <w:rPr>
                <w:color w:val="000000"/>
                <w:sz w:val="22"/>
                <w:szCs w:val="22"/>
              </w:rPr>
            </w:pPr>
            <w:r w:rsidRPr="007F488F">
              <w:rPr>
                <w:color w:val="000000"/>
                <w:sz w:val="22"/>
                <w:szCs w:val="22"/>
              </w:rPr>
              <w:t>5.2.</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E4692">
            <w:r w:rsidRPr="007F488F">
              <w:t>Front windows in accordance with STANAG 4569 level 1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1032B">
            <w:pPr>
              <w:pBdr>
                <w:top w:val="nil"/>
                <w:left w:val="nil"/>
                <w:bottom w:val="nil"/>
                <w:right w:val="nil"/>
                <w:between w:val="nil"/>
              </w:pBdr>
              <w:jc w:val="both"/>
              <w:rPr>
                <w:color w:val="000000"/>
                <w:sz w:val="22"/>
                <w:szCs w:val="22"/>
              </w:rPr>
            </w:pPr>
            <w:r w:rsidRPr="007F488F">
              <w:rPr>
                <w:color w:val="000000"/>
                <w:sz w:val="22"/>
                <w:szCs w:val="22"/>
              </w:rPr>
              <w:t>5.3.</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contextualSpacing/>
              <w:jc w:val="both"/>
            </w:pPr>
            <w:r w:rsidRPr="007F488F">
              <w:t>Bottom protection according to STANAG 4569 level 1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D6E19" w:rsidRPr="007F488F" w:rsidTr="00326E57">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E19" w:rsidRPr="007F488F" w:rsidRDefault="006D6E19" w:rsidP="006D6E19">
            <w:r w:rsidRPr="007F488F">
              <w:rPr>
                <w:b/>
                <w:color w:val="000000"/>
              </w:rPr>
              <w:t>6. BODY</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1032B">
            <w:pPr>
              <w:pBdr>
                <w:top w:val="nil"/>
                <w:left w:val="nil"/>
                <w:bottom w:val="nil"/>
                <w:right w:val="nil"/>
                <w:between w:val="nil"/>
              </w:pBdr>
              <w:jc w:val="both"/>
              <w:rPr>
                <w:color w:val="000000"/>
                <w:sz w:val="22"/>
                <w:szCs w:val="22"/>
              </w:rPr>
            </w:pPr>
            <w:r w:rsidRPr="007F488F">
              <w:rPr>
                <w:color w:val="000000"/>
                <w:sz w:val="22"/>
                <w:szCs w:val="22"/>
              </w:rPr>
              <w:t>6.1.</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contextualSpacing/>
            </w:pPr>
            <w:r w:rsidRPr="007F488F">
              <w:t>Safety hoops inside to protect the crew in the event of a rollover.</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1032B">
            <w:pPr>
              <w:pBdr>
                <w:top w:val="nil"/>
                <w:left w:val="nil"/>
                <w:bottom w:val="nil"/>
                <w:right w:val="nil"/>
                <w:between w:val="nil"/>
              </w:pBdr>
              <w:jc w:val="both"/>
              <w:rPr>
                <w:color w:val="000000"/>
                <w:sz w:val="22"/>
                <w:szCs w:val="22"/>
              </w:rPr>
            </w:pPr>
            <w:r w:rsidRPr="007F488F">
              <w:rPr>
                <w:color w:val="000000"/>
                <w:sz w:val="22"/>
                <w:szCs w:val="22"/>
              </w:rPr>
              <w:t>6.2.</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contextualSpacing/>
            </w:pPr>
            <w:r w:rsidRPr="007F488F">
              <w:t>Removable doors (without special tools).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2199E">
            <w:pPr>
              <w:pBdr>
                <w:top w:val="nil"/>
                <w:left w:val="nil"/>
                <w:bottom w:val="nil"/>
                <w:right w:val="nil"/>
                <w:between w:val="nil"/>
              </w:pBdr>
              <w:jc w:val="both"/>
              <w:rPr>
                <w:color w:val="000000"/>
                <w:sz w:val="22"/>
                <w:szCs w:val="22"/>
              </w:rPr>
            </w:pPr>
            <w:r w:rsidRPr="007F488F">
              <w:rPr>
                <w:color w:val="000000"/>
                <w:sz w:val="22"/>
                <w:szCs w:val="22"/>
              </w:rPr>
              <w:t>6.3.</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contextualSpacing/>
              <w:jc w:val="both"/>
            </w:pPr>
            <w:r w:rsidRPr="007F488F">
              <w:t>Interior and exterior attachment points for rucksacks and other items (modelling system) (location to be agreed with the customer at the time of production).</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2199E">
            <w:pPr>
              <w:pBdr>
                <w:top w:val="nil"/>
                <w:left w:val="nil"/>
                <w:bottom w:val="nil"/>
                <w:right w:val="nil"/>
                <w:between w:val="nil"/>
              </w:pBdr>
              <w:jc w:val="both"/>
              <w:rPr>
                <w:color w:val="000000"/>
                <w:sz w:val="22"/>
                <w:szCs w:val="22"/>
              </w:rPr>
            </w:pPr>
            <w:r w:rsidRPr="007F488F">
              <w:rPr>
                <w:color w:val="000000"/>
                <w:sz w:val="22"/>
                <w:szCs w:val="22"/>
              </w:rPr>
              <w:t>6.4.</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spacing w:line="276" w:lineRule="auto"/>
              <w:jc w:val="both"/>
            </w:pPr>
            <w:r w:rsidRPr="007F488F">
              <w:t>Safety hoops at the front and rear.</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2199E">
            <w:pPr>
              <w:pBdr>
                <w:top w:val="nil"/>
                <w:left w:val="nil"/>
                <w:bottom w:val="nil"/>
                <w:right w:val="nil"/>
                <w:between w:val="nil"/>
              </w:pBdr>
              <w:jc w:val="both"/>
              <w:rPr>
                <w:color w:val="000000"/>
                <w:sz w:val="22"/>
                <w:szCs w:val="22"/>
              </w:rPr>
            </w:pPr>
            <w:r w:rsidRPr="007F488F">
              <w:rPr>
                <w:color w:val="000000"/>
                <w:sz w:val="22"/>
                <w:szCs w:val="22"/>
              </w:rPr>
              <w:t>6.5.</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spacing w:line="276" w:lineRule="auto"/>
              <w:jc w:val="both"/>
            </w:pPr>
            <w:r w:rsidRPr="007F488F">
              <w:t>Chassis protection against stones and stumps.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2199E">
            <w:pPr>
              <w:pBdr>
                <w:top w:val="nil"/>
                <w:left w:val="nil"/>
                <w:bottom w:val="nil"/>
                <w:right w:val="nil"/>
                <w:between w:val="nil"/>
              </w:pBdr>
              <w:jc w:val="both"/>
              <w:rPr>
                <w:color w:val="000000"/>
                <w:sz w:val="22"/>
                <w:szCs w:val="22"/>
              </w:rPr>
            </w:pPr>
            <w:r w:rsidRPr="007F488F">
              <w:rPr>
                <w:color w:val="000000"/>
                <w:sz w:val="22"/>
                <w:szCs w:val="22"/>
              </w:rPr>
              <w:t>6.6.</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contextualSpacing/>
            </w:pPr>
            <w:r w:rsidRPr="007F488F">
              <w:t>The outer part shall provide two places for antenna mounting brackets (WHF and HF type), the location to be agreed with the customer at the time of manufacture.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2199E">
            <w:pPr>
              <w:pBdr>
                <w:top w:val="nil"/>
                <w:left w:val="nil"/>
                <w:bottom w:val="nil"/>
                <w:right w:val="nil"/>
                <w:between w:val="nil"/>
              </w:pBdr>
              <w:jc w:val="both"/>
              <w:rPr>
                <w:color w:val="000000"/>
                <w:sz w:val="22"/>
                <w:szCs w:val="22"/>
              </w:rPr>
            </w:pPr>
            <w:r w:rsidRPr="007F488F">
              <w:rPr>
                <w:color w:val="000000"/>
                <w:sz w:val="22"/>
                <w:szCs w:val="22"/>
              </w:rPr>
              <w:t>6.7.</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spacing w:line="276" w:lineRule="auto"/>
              <w:jc w:val="both"/>
            </w:pPr>
            <w:r w:rsidRPr="007F488F">
              <w:t>The roof shall be equipped with a strut and a swivel ring carriage for mounting 7,62 mm FN MAG, 50 Cal BMG, 7,62 mm Minigun Aero M134D machine guns (Vinghøg 7,62 mm Buffermount or equivalent) and GMG automatic grenade launchers. The strength/resistance of all structures shall be sufficient to withstand the recoil force of this machine gun. The angle of fire of the machine gun shall be 360°.</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2199E">
            <w:pPr>
              <w:pBdr>
                <w:top w:val="nil"/>
                <w:left w:val="nil"/>
                <w:bottom w:val="nil"/>
                <w:right w:val="nil"/>
                <w:between w:val="nil"/>
              </w:pBdr>
              <w:jc w:val="both"/>
              <w:rPr>
                <w:color w:val="000000"/>
                <w:sz w:val="22"/>
                <w:szCs w:val="22"/>
              </w:rPr>
            </w:pPr>
            <w:r w:rsidRPr="007F488F">
              <w:rPr>
                <w:color w:val="000000"/>
                <w:sz w:val="22"/>
                <w:szCs w:val="22"/>
              </w:rPr>
              <w:t>6.8.</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spacing w:line="276" w:lineRule="auto"/>
              <w:jc w:val="both"/>
            </w:pPr>
            <w:r w:rsidRPr="007F488F">
              <w:t>The machine gun’s swivel ring can be recessed inside the off-road vehicle due to height restrictions.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2199E">
            <w:pPr>
              <w:pBdr>
                <w:top w:val="nil"/>
                <w:left w:val="nil"/>
                <w:bottom w:val="nil"/>
                <w:right w:val="nil"/>
                <w:between w:val="nil"/>
              </w:pBdr>
              <w:jc w:val="both"/>
              <w:rPr>
                <w:color w:val="000000"/>
                <w:sz w:val="22"/>
                <w:szCs w:val="22"/>
              </w:rPr>
            </w:pPr>
            <w:r w:rsidRPr="007F488F">
              <w:rPr>
                <w:color w:val="000000"/>
                <w:sz w:val="22"/>
                <w:szCs w:val="22"/>
              </w:rPr>
              <w:t>6.9.</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spacing w:line="276" w:lineRule="auto"/>
              <w:jc w:val="both"/>
            </w:pPr>
            <w:r w:rsidRPr="007F488F">
              <w:t>The operator of the machine gun must be able to disconnect the mechanical handle.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2199E">
            <w:pPr>
              <w:pBdr>
                <w:top w:val="nil"/>
                <w:left w:val="nil"/>
                <w:bottom w:val="nil"/>
                <w:right w:val="nil"/>
                <w:between w:val="nil"/>
              </w:pBdr>
              <w:jc w:val="both"/>
              <w:rPr>
                <w:color w:val="000000"/>
                <w:sz w:val="22"/>
                <w:szCs w:val="22"/>
              </w:rPr>
            </w:pPr>
            <w:r w:rsidRPr="007F488F">
              <w:rPr>
                <w:color w:val="000000"/>
                <w:sz w:val="22"/>
                <w:szCs w:val="22"/>
              </w:rPr>
              <w:t>6.10.</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409D1">
            <w:pPr>
              <w:spacing w:line="276" w:lineRule="auto"/>
              <w:jc w:val="both"/>
            </w:pPr>
            <w:r w:rsidRPr="007F488F">
              <w:t>Ammunition magazines shall be placed on the sides of the turret (location to be agreed with the customer at the time of manufacture).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2199E">
            <w:pPr>
              <w:pBdr>
                <w:top w:val="nil"/>
                <w:left w:val="nil"/>
                <w:bottom w:val="nil"/>
                <w:right w:val="nil"/>
                <w:between w:val="nil"/>
              </w:pBdr>
              <w:jc w:val="both"/>
              <w:rPr>
                <w:color w:val="000000"/>
                <w:sz w:val="22"/>
                <w:szCs w:val="22"/>
              </w:rPr>
            </w:pPr>
            <w:r w:rsidRPr="007F488F">
              <w:rPr>
                <w:color w:val="000000"/>
                <w:sz w:val="22"/>
                <w:szCs w:val="22"/>
              </w:rPr>
              <w:t>6.11.</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spacing w:line="276" w:lineRule="auto"/>
              <w:jc w:val="both"/>
            </w:pPr>
            <w:r w:rsidRPr="007F488F">
              <w:t xml:space="preserve">Convenient location for the turret machine gun spare barrel with quick-locking system (location and locking system to be agreed </w:t>
            </w:r>
            <w:r w:rsidRPr="007F488F">
              <w:lastRenderedPageBreak/>
              <w:t>with the customer at the time of manufacture).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lastRenderedPageBreak/>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2199E">
            <w:pPr>
              <w:pBdr>
                <w:top w:val="nil"/>
                <w:left w:val="nil"/>
                <w:bottom w:val="nil"/>
                <w:right w:val="nil"/>
                <w:between w:val="nil"/>
              </w:pBdr>
              <w:jc w:val="both"/>
              <w:rPr>
                <w:color w:val="000000"/>
                <w:sz w:val="22"/>
                <w:szCs w:val="22"/>
              </w:rPr>
            </w:pPr>
            <w:r w:rsidRPr="007F488F">
              <w:rPr>
                <w:color w:val="000000"/>
                <w:sz w:val="22"/>
                <w:szCs w:val="22"/>
              </w:rPr>
              <w:t>6.12.</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spacing w:line="276" w:lineRule="auto"/>
              <w:jc w:val="both"/>
            </w:pPr>
            <w:r w:rsidRPr="007F488F">
              <w:t>A machine gun mount of at least 5,56 mm is provided in the front passenger seat.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2199E">
            <w:pPr>
              <w:pBdr>
                <w:top w:val="nil"/>
                <w:left w:val="nil"/>
                <w:bottom w:val="nil"/>
                <w:right w:val="nil"/>
                <w:between w:val="nil"/>
              </w:pBdr>
              <w:jc w:val="both"/>
              <w:rPr>
                <w:color w:val="000000"/>
                <w:sz w:val="22"/>
                <w:szCs w:val="22"/>
              </w:rPr>
            </w:pPr>
            <w:r w:rsidRPr="007F488F">
              <w:rPr>
                <w:color w:val="000000"/>
                <w:sz w:val="22"/>
                <w:szCs w:val="22"/>
              </w:rPr>
              <w:t>6.13.</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spacing w:line="276" w:lineRule="auto"/>
              <w:jc w:val="both"/>
            </w:pPr>
            <w:r w:rsidRPr="007F488F">
              <w:t>The boot sides open and can be removed without special tools.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2199E">
            <w:pPr>
              <w:pBdr>
                <w:top w:val="nil"/>
                <w:left w:val="nil"/>
                <w:bottom w:val="nil"/>
                <w:right w:val="nil"/>
                <w:between w:val="nil"/>
              </w:pBdr>
              <w:jc w:val="both"/>
              <w:rPr>
                <w:color w:val="000000"/>
                <w:sz w:val="22"/>
                <w:szCs w:val="22"/>
              </w:rPr>
            </w:pPr>
            <w:r w:rsidRPr="007F488F">
              <w:rPr>
                <w:color w:val="000000"/>
                <w:sz w:val="22"/>
                <w:szCs w:val="22"/>
              </w:rPr>
              <w:t>6.14.</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spacing w:line="276" w:lineRule="auto"/>
              <w:jc w:val="both"/>
            </w:pPr>
            <w:r w:rsidRPr="007F488F">
              <w:t>The off-road vehicle must have a mounting system for transporting the motorcycle (minimum 200 KG).</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 200 kg</w:t>
            </w:r>
          </w:p>
          <w:p w:rsidR="00676C86" w:rsidRPr="007F488F" w:rsidRDefault="00676C86" w:rsidP="00676C86">
            <w:pPr>
              <w:jc w:val="center"/>
              <w:rPr>
                <w:color w:val="000000"/>
              </w:rP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57777">
            <w:pPr>
              <w:pBdr>
                <w:top w:val="nil"/>
                <w:left w:val="nil"/>
                <w:bottom w:val="nil"/>
                <w:right w:val="nil"/>
                <w:between w:val="nil"/>
              </w:pBdr>
              <w:jc w:val="both"/>
              <w:rPr>
                <w:color w:val="000000"/>
                <w:sz w:val="22"/>
                <w:szCs w:val="22"/>
              </w:rPr>
            </w:pPr>
            <w:r w:rsidRPr="007F488F">
              <w:rPr>
                <w:color w:val="000000"/>
                <w:sz w:val="22"/>
                <w:szCs w:val="22"/>
              </w:rPr>
              <w:t>6.15.</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spacing w:line="276" w:lineRule="auto"/>
              <w:jc w:val="both"/>
            </w:pPr>
            <w:r w:rsidRPr="007F488F">
              <w:t xml:space="preserve">Tent for tower, roof, electric crane and boot.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57777">
            <w:pPr>
              <w:pBdr>
                <w:top w:val="nil"/>
                <w:left w:val="nil"/>
                <w:bottom w:val="nil"/>
                <w:right w:val="nil"/>
                <w:between w:val="nil"/>
              </w:pBdr>
              <w:jc w:val="both"/>
              <w:rPr>
                <w:color w:val="000000"/>
                <w:sz w:val="22"/>
                <w:szCs w:val="22"/>
              </w:rPr>
            </w:pPr>
            <w:r w:rsidRPr="007F488F">
              <w:rPr>
                <w:color w:val="000000"/>
                <w:sz w:val="22"/>
                <w:szCs w:val="22"/>
              </w:rPr>
              <w:t>6.16.</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6C86" w:rsidRPr="007F488F" w:rsidRDefault="00676C86" w:rsidP="003D1D06">
            <w:pPr>
              <w:spacing w:line="276" w:lineRule="auto"/>
              <w:jc w:val="both"/>
            </w:pPr>
            <w:r w:rsidRPr="007F488F">
              <w:t>The body (exterior and interior) must have the maximum number of fasteners for the modular system.</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57777">
            <w:pPr>
              <w:pBdr>
                <w:top w:val="nil"/>
                <w:left w:val="nil"/>
                <w:bottom w:val="nil"/>
                <w:right w:val="nil"/>
                <w:between w:val="nil"/>
              </w:pBdr>
              <w:jc w:val="both"/>
              <w:rPr>
                <w:color w:val="000000"/>
                <w:sz w:val="22"/>
                <w:szCs w:val="22"/>
              </w:rPr>
            </w:pPr>
            <w:r w:rsidRPr="007F488F">
              <w:rPr>
                <w:color w:val="000000"/>
                <w:sz w:val="22"/>
                <w:szCs w:val="22"/>
              </w:rPr>
              <w:t>6.17.</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spacing w:line="276" w:lineRule="auto"/>
              <w:jc w:val="both"/>
            </w:pPr>
            <w:r w:rsidRPr="007F488F">
              <w:t>Fasteners for two fuel canisters (20l) (location and design to be agreed with the customer at the time of manufacture).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57777">
            <w:pPr>
              <w:pBdr>
                <w:top w:val="nil"/>
                <w:left w:val="nil"/>
                <w:bottom w:val="nil"/>
                <w:right w:val="nil"/>
                <w:between w:val="nil"/>
              </w:pBdr>
              <w:jc w:val="both"/>
              <w:rPr>
                <w:color w:val="000000"/>
                <w:sz w:val="22"/>
                <w:szCs w:val="22"/>
              </w:rPr>
            </w:pPr>
            <w:r w:rsidRPr="007F488F">
              <w:rPr>
                <w:color w:val="000000"/>
                <w:sz w:val="22"/>
                <w:szCs w:val="22"/>
              </w:rPr>
              <w:t>6.18.</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spacing w:line="276" w:lineRule="auto"/>
              <w:jc w:val="both"/>
            </w:pPr>
            <w:r w:rsidRPr="007F488F">
              <w:t xml:space="preserve">Reinforced bonnet with walk-on capability for a soldier no lighter than 150 kg.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 150 kg</w:t>
            </w:r>
          </w:p>
          <w:p w:rsidR="00676C86" w:rsidRPr="007F488F" w:rsidRDefault="00676C86" w:rsidP="00676C86">
            <w:pPr>
              <w:jc w:val="center"/>
              <w:rPr>
                <w:color w:val="000000"/>
              </w:rP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57777">
            <w:pPr>
              <w:pBdr>
                <w:top w:val="nil"/>
                <w:left w:val="nil"/>
                <w:bottom w:val="nil"/>
                <w:right w:val="nil"/>
                <w:between w:val="nil"/>
              </w:pBdr>
              <w:jc w:val="both"/>
              <w:rPr>
                <w:color w:val="000000"/>
                <w:sz w:val="22"/>
                <w:szCs w:val="22"/>
              </w:rPr>
            </w:pPr>
            <w:r w:rsidRPr="007F488F">
              <w:rPr>
                <w:color w:val="000000"/>
                <w:sz w:val="22"/>
                <w:szCs w:val="22"/>
              </w:rPr>
              <w:t>6.19.</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spacing w:line="276" w:lineRule="auto"/>
              <w:jc w:val="both"/>
            </w:pPr>
            <w:r w:rsidRPr="007F488F">
              <w:t>Rear rails must have folding-removable shelves.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57777">
            <w:pPr>
              <w:pBdr>
                <w:top w:val="nil"/>
                <w:left w:val="nil"/>
                <w:bottom w:val="nil"/>
                <w:right w:val="nil"/>
                <w:between w:val="nil"/>
              </w:pBdr>
              <w:jc w:val="both"/>
              <w:rPr>
                <w:color w:val="000000"/>
                <w:sz w:val="22"/>
                <w:szCs w:val="22"/>
              </w:rPr>
            </w:pPr>
            <w:r w:rsidRPr="007F488F">
              <w:rPr>
                <w:color w:val="000000"/>
                <w:sz w:val="22"/>
                <w:szCs w:val="22"/>
              </w:rPr>
              <w:t>6.20.</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spacing w:line="276" w:lineRule="auto"/>
              <w:jc w:val="both"/>
            </w:pPr>
            <w:r w:rsidRPr="007F488F">
              <w:t>The off-road vehicle must have a normal-sized spare wheel and a designated place for fixing it.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57777">
            <w:pPr>
              <w:pBdr>
                <w:top w:val="nil"/>
                <w:left w:val="nil"/>
                <w:bottom w:val="nil"/>
                <w:right w:val="nil"/>
                <w:between w:val="nil"/>
              </w:pBdr>
              <w:jc w:val="both"/>
              <w:rPr>
                <w:color w:val="000000"/>
                <w:sz w:val="22"/>
                <w:szCs w:val="22"/>
              </w:rPr>
            </w:pPr>
            <w:r w:rsidRPr="007F488F">
              <w:rPr>
                <w:color w:val="000000"/>
                <w:sz w:val="22"/>
                <w:szCs w:val="22"/>
              </w:rPr>
              <w:t>6.21.</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spacing w:line="276" w:lineRule="auto"/>
              <w:jc w:val="both"/>
            </w:pPr>
            <w:r w:rsidRPr="007F488F">
              <w:t>The off-road vehicle must have an additional set of closed unarmoured doors.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D6E19" w:rsidRPr="007F488F" w:rsidTr="0094461A">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E19" w:rsidRPr="007F488F" w:rsidRDefault="006D6E19" w:rsidP="006D6E19">
            <w:r w:rsidRPr="007F488F">
              <w:rPr>
                <w:b/>
                <w:color w:val="000000"/>
              </w:rPr>
              <w:t>7. ENGINE AND TRANSMISSION</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57777">
            <w:pPr>
              <w:pBdr>
                <w:top w:val="nil"/>
                <w:left w:val="nil"/>
                <w:bottom w:val="nil"/>
                <w:right w:val="nil"/>
                <w:between w:val="nil"/>
              </w:pBdr>
              <w:jc w:val="both"/>
              <w:rPr>
                <w:color w:val="000000"/>
                <w:sz w:val="22"/>
                <w:szCs w:val="22"/>
              </w:rPr>
            </w:pPr>
            <w:r w:rsidRPr="007F488F">
              <w:rPr>
                <w:color w:val="000000"/>
                <w:sz w:val="22"/>
                <w:szCs w:val="22"/>
              </w:rPr>
              <w:t>7.1.</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contextualSpacing/>
              <w:jc w:val="both"/>
            </w:pPr>
            <w:r w:rsidRPr="007F488F">
              <w:t>Diesel with an output of at least 160 kW.</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160 kW</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57777">
            <w:pPr>
              <w:pBdr>
                <w:top w:val="nil"/>
                <w:left w:val="nil"/>
                <w:bottom w:val="nil"/>
                <w:right w:val="nil"/>
                <w:between w:val="nil"/>
              </w:pBdr>
              <w:jc w:val="both"/>
              <w:rPr>
                <w:color w:val="000000"/>
                <w:sz w:val="22"/>
                <w:szCs w:val="22"/>
              </w:rPr>
            </w:pPr>
            <w:r w:rsidRPr="007F488F">
              <w:rPr>
                <w:color w:val="000000"/>
                <w:sz w:val="22"/>
                <w:szCs w:val="22"/>
              </w:rPr>
              <w:t>7.2.</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contextualSpacing/>
              <w:jc w:val="both"/>
            </w:pPr>
            <w:r w:rsidRPr="007F488F">
              <w:t>Torque of at least 500 Nm.</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500 Nm</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57777">
            <w:pPr>
              <w:pBdr>
                <w:top w:val="nil"/>
                <w:left w:val="nil"/>
                <w:bottom w:val="nil"/>
                <w:right w:val="nil"/>
                <w:between w:val="nil"/>
              </w:pBdr>
              <w:jc w:val="both"/>
              <w:rPr>
                <w:color w:val="000000"/>
                <w:sz w:val="22"/>
                <w:szCs w:val="22"/>
              </w:rPr>
            </w:pPr>
            <w:r w:rsidRPr="007F488F">
              <w:rPr>
                <w:color w:val="000000"/>
                <w:sz w:val="22"/>
                <w:szCs w:val="22"/>
              </w:rPr>
              <w:t>7.3.</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contextualSpacing/>
              <w:jc w:val="both"/>
            </w:pPr>
            <w:r w:rsidRPr="007F488F">
              <w:t>The engine cooling system must be filled with a coolant that will not freeze to -32°C.</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D243E">
            <w:pPr>
              <w:pBdr>
                <w:top w:val="nil"/>
                <w:left w:val="nil"/>
                <w:bottom w:val="nil"/>
                <w:right w:val="nil"/>
                <w:between w:val="nil"/>
              </w:pBdr>
              <w:jc w:val="both"/>
              <w:rPr>
                <w:color w:val="000000"/>
                <w:sz w:val="22"/>
                <w:szCs w:val="22"/>
              </w:rPr>
            </w:pPr>
            <w:r w:rsidRPr="007F488F">
              <w:rPr>
                <w:color w:val="000000"/>
                <w:sz w:val="22"/>
                <w:szCs w:val="22"/>
              </w:rPr>
              <w:t>7.4.</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contextualSpacing/>
              <w:jc w:val="both"/>
            </w:pPr>
            <w:r w:rsidRPr="007F488F">
              <w:t>4x4 formula, all-wheel drive.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lang w:val="en-US"/>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D243E">
            <w:pPr>
              <w:pBdr>
                <w:top w:val="nil"/>
                <w:left w:val="nil"/>
                <w:bottom w:val="nil"/>
                <w:right w:val="nil"/>
                <w:between w:val="nil"/>
              </w:pBdr>
              <w:jc w:val="both"/>
              <w:rPr>
                <w:color w:val="000000"/>
                <w:sz w:val="22"/>
                <w:szCs w:val="22"/>
              </w:rPr>
            </w:pPr>
            <w:r w:rsidRPr="007F488F">
              <w:rPr>
                <w:color w:val="000000"/>
                <w:sz w:val="22"/>
                <w:szCs w:val="22"/>
              </w:rPr>
              <w:t>7.5.</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contextualSpacing/>
              <w:jc w:val="both"/>
            </w:pPr>
            <w:r w:rsidRPr="007F488F">
              <w:t>Gearbox.</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022C62">
            <w:pPr>
              <w:pBdr>
                <w:top w:val="nil"/>
                <w:left w:val="nil"/>
                <w:bottom w:val="nil"/>
                <w:right w:val="nil"/>
                <w:between w:val="nil"/>
              </w:pBdr>
              <w:jc w:val="both"/>
              <w:rPr>
                <w:color w:val="000000"/>
                <w:sz w:val="22"/>
                <w:szCs w:val="22"/>
              </w:rPr>
            </w:pPr>
            <w:r w:rsidRPr="007F488F">
              <w:rPr>
                <w:color w:val="000000"/>
                <w:sz w:val="22"/>
                <w:szCs w:val="22"/>
              </w:rPr>
              <w:t>7.6.</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contextualSpacing/>
              <w:jc w:val="both"/>
            </w:pPr>
            <w:r w:rsidRPr="007F488F">
              <w:t>The off-road vehicle must have a downshift gear.</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022C62">
            <w:pPr>
              <w:pBdr>
                <w:top w:val="nil"/>
                <w:left w:val="nil"/>
                <w:bottom w:val="nil"/>
                <w:right w:val="nil"/>
                <w:between w:val="nil"/>
              </w:pBdr>
              <w:jc w:val="both"/>
              <w:rPr>
                <w:color w:val="000000"/>
                <w:sz w:val="22"/>
                <w:szCs w:val="22"/>
              </w:rPr>
            </w:pPr>
            <w:r w:rsidRPr="007F488F">
              <w:rPr>
                <w:color w:val="000000"/>
                <w:sz w:val="22"/>
                <w:szCs w:val="22"/>
              </w:rPr>
              <w:t>7.7.</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contextualSpacing/>
              <w:jc w:val="both"/>
            </w:pPr>
            <w:r w:rsidRPr="007F488F">
              <w:t>100% differential lock, electrically selectable on the move, gearbox, front and rear axles.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7.8.</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contextualSpacing/>
            </w:pPr>
            <w:r w:rsidRPr="007F488F">
              <w:t>Road mobility with a single drive axle or permanent all-wheel drive.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P</w:t>
            </w:r>
            <w:r w:rsidRPr="007F488F">
              <w:t>ermanent all-wheel drive</w:t>
            </w:r>
          </w:p>
          <w:p w:rsidR="00676C86" w:rsidRPr="007F488F" w:rsidRDefault="00676C86" w:rsidP="00676C86">
            <w:pPr>
              <w:jc w:val="center"/>
              <w:rPr>
                <w:color w:val="000000"/>
              </w:rP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7.9.</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contextualSpacing/>
            </w:pPr>
            <w:r w:rsidRPr="007F488F">
              <w:t>Crossing a water obstacle not shallower than 650 mm.</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860 MM</w:t>
            </w:r>
          </w:p>
          <w:p w:rsidR="00676C86" w:rsidRPr="007F488F" w:rsidRDefault="00676C86" w:rsidP="00676C86">
            <w:pPr>
              <w:jc w:val="center"/>
            </w:pPr>
          </w:p>
        </w:tc>
      </w:tr>
      <w:tr w:rsidR="006D6E19" w:rsidRPr="007F488F" w:rsidTr="00E3318F">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E19" w:rsidRPr="007F488F" w:rsidRDefault="006D6E19" w:rsidP="006D6E19">
            <w:r w:rsidRPr="007F488F">
              <w:rPr>
                <w:b/>
                <w:color w:val="000000"/>
              </w:rPr>
              <w:t>8. CAB</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8.1.</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spacing w:line="276" w:lineRule="auto"/>
              <w:jc w:val="both"/>
            </w:pPr>
            <w:r w:rsidRPr="007F488F">
              <w:t xml:space="preserve">Spaces for stowage and attachment of crew ammunition magazines (location and </w:t>
            </w:r>
            <w:r w:rsidRPr="007F488F">
              <w:lastRenderedPageBreak/>
              <w:t>design to be agreed with the customer at the time of manufacture).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lastRenderedPageBreak/>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8.2.</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spacing w:line="276" w:lineRule="auto"/>
              <w:jc w:val="both"/>
            </w:pPr>
            <w:r w:rsidRPr="007F488F">
              <w:t>Holders for individual and collective weapons (location and design to be agreed with the customer at the time of manufacture).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8.3.</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spacing w:line="276" w:lineRule="auto"/>
              <w:jc w:val="both"/>
            </w:pPr>
            <w:r w:rsidRPr="007F488F">
              <w:t>Storage net in the passenger leg area (location and design to be agreed with the customer at the time of manufacture).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8.4.</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spacing w:line="276" w:lineRule="auto"/>
              <w:jc w:val="both"/>
            </w:pPr>
            <w:r w:rsidRPr="007F488F">
              <w:t>All vehicle seats are ergonomically adjustable.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8.5.</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contextualSpacing/>
            </w:pPr>
            <w:r w:rsidRPr="007F488F">
              <w:t xml:space="preserve">Shot direction detection system (Pilar, Boomerang, Acusonic or equivalent).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PILAR V</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8.6.</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contextualSpacing/>
            </w:pPr>
            <w:r w:rsidRPr="007F488F">
              <w:t>Must be able to install a thermal imaging system (eye) (TacFLIR 240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8.7.</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contextualSpacing/>
            </w:pPr>
            <w:r w:rsidRPr="007F488F">
              <w:t>Signal attenuator (communication, C-IED) (Netline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NETLINE</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8.8.</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3D1D06">
            <w:pPr>
              <w:contextualSpacing/>
              <w:jc w:val="both"/>
            </w:pPr>
            <w:r w:rsidRPr="007F488F">
              <w:t>Space is provided for a tablet, computer BLUE FORCE TRACKER, ATAK (location and design to be agreed with the customer during production).</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8.9.</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Fluid warning indicator (engine oil/coolant,).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8.10.</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Adjustable dashboard lighting.</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8.11.</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Adjustable angle and height steering wheel.</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8.12.</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Information stickers in Lithuanian.</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8.13.</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Three- or five-point seat belts.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4</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8.14.</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Seats with a headrest.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8.15.</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rPr>
                <w:lang w:val="nb-NO"/>
              </w:rPr>
            </w:pPr>
            <w:r w:rsidRPr="007F488F">
              <w:rPr>
                <w:lang w:val="nb-NO"/>
              </w:rPr>
              <w:t>Sun visors for driver and front passenger.</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8.16.</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Speedometer, rev counter, odometer, odometer, digital speedometer.</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8.17.</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Anti-scratch coating on the entire floor area.</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8.18.</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Water drain plug with leak protection.</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8.19.</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Machine gun operator's seating-parking system (set) (location and design to be agreed with the customer at the time of manufacture).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67AF6">
            <w:pPr>
              <w:pBdr>
                <w:top w:val="nil"/>
                <w:left w:val="nil"/>
                <w:bottom w:val="nil"/>
                <w:right w:val="nil"/>
                <w:between w:val="nil"/>
              </w:pBdr>
              <w:jc w:val="both"/>
              <w:rPr>
                <w:color w:val="000000"/>
                <w:sz w:val="22"/>
                <w:szCs w:val="22"/>
              </w:rPr>
            </w:pPr>
            <w:r w:rsidRPr="007F488F">
              <w:rPr>
                <w:color w:val="000000"/>
                <w:sz w:val="22"/>
                <w:szCs w:val="22"/>
              </w:rPr>
              <w:t>8.20.</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Disc brakes on both axles.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D6E19" w:rsidRPr="007F488F" w:rsidTr="00987372">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E19" w:rsidRPr="007F488F" w:rsidRDefault="006D6E19" w:rsidP="006D6E19">
            <w:r w:rsidRPr="007F488F">
              <w:rPr>
                <w:b/>
                <w:color w:val="000000"/>
              </w:rPr>
              <w:t>9. WHEELS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865608">
            <w:pPr>
              <w:pBdr>
                <w:top w:val="nil"/>
                <w:left w:val="nil"/>
                <w:bottom w:val="nil"/>
                <w:right w:val="nil"/>
                <w:between w:val="nil"/>
              </w:pBdr>
              <w:jc w:val="both"/>
              <w:rPr>
                <w:color w:val="000000"/>
                <w:sz w:val="22"/>
                <w:szCs w:val="22"/>
              </w:rPr>
            </w:pPr>
            <w:r w:rsidRPr="007F488F">
              <w:rPr>
                <w:color w:val="000000"/>
                <w:sz w:val="22"/>
                <w:szCs w:val="22"/>
              </w:rPr>
              <w:t>9.1.</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Rims not smaller than R16 (rim suitable for use with commercially available tyres), reinforced, off-road (including spare wheel)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R18 POR tyres</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E4CFF">
            <w:pPr>
              <w:pBdr>
                <w:top w:val="nil"/>
                <w:left w:val="nil"/>
                <w:bottom w:val="nil"/>
                <w:right w:val="nil"/>
                <w:between w:val="nil"/>
              </w:pBdr>
              <w:jc w:val="both"/>
              <w:rPr>
                <w:color w:val="000000"/>
                <w:sz w:val="22"/>
                <w:szCs w:val="22"/>
              </w:rPr>
            </w:pPr>
            <w:r w:rsidRPr="007F488F">
              <w:rPr>
                <w:color w:val="000000"/>
                <w:sz w:val="22"/>
                <w:szCs w:val="22"/>
              </w:rPr>
              <w:lastRenderedPageBreak/>
              <w:t>9.2.</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The off-road vehicle must have a tyre pressure monitoring system (without the driver leaving the cab).</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E4CFF">
            <w:pPr>
              <w:pBdr>
                <w:top w:val="nil"/>
                <w:left w:val="nil"/>
                <w:bottom w:val="nil"/>
                <w:right w:val="nil"/>
                <w:between w:val="nil"/>
              </w:pBdr>
              <w:jc w:val="both"/>
              <w:rPr>
                <w:color w:val="000000"/>
                <w:sz w:val="22"/>
                <w:szCs w:val="22"/>
              </w:rPr>
            </w:pPr>
            <w:r w:rsidRPr="007F488F">
              <w:rPr>
                <w:color w:val="000000"/>
                <w:sz w:val="22"/>
                <w:szCs w:val="22"/>
              </w:rPr>
              <w:t>9.3.</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The off-road vehicle must have an air compressor for inflating tyres.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E4CFF">
            <w:pPr>
              <w:pBdr>
                <w:top w:val="nil"/>
                <w:left w:val="nil"/>
                <w:bottom w:val="nil"/>
                <w:right w:val="nil"/>
                <w:between w:val="nil"/>
              </w:pBdr>
              <w:jc w:val="both"/>
              <w:rPr>
                <w:color w:val="000000"/>
                <w:sz w:val="22"/>
                <w:szCs w:val="22"/>
              </w:rPr>
            </w:pPr>
            <w:r w:rsidRPr="007F488F">
              <w:rPr>
                <w:color w:val="000000"/>
                <w:sz w:val="22"/>
                <w:szCs w:val="22"/>
              </w:rPr>
              <w:t>9.4.</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Run flat tyres;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E4CFF">
            <w:pPr>
              <w:pBdr>
                <w:top w:val="nil"/>
                <w:left w:val="nil"/>
                <w:bottom w:val="nil"/>
                <w:right w:val="nil"/>
                <w:between w:val="nil"/>
              </w:pBdr>
              <w:jc w:val="both"/>
              <w:rPr>
                <w:color w:val="000000"/>
                <w:sz w:val="22"/>
                <w:szCs w:val="22"/>
              </w:rPr>
            </w:pPr>
            <w:r w:rsidRPr="007F488F">
              <w:rPr>
                <w:color w:val="000000"/>
                <w:sz w:val="22"/>
                <w:szCs w:val="22"/>
              </w:rPr>
              <w:t>9.5.</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Wheel chain set pewag radial spur</w:t>
            </w:r>
            <w:r w:rsidRPr="007F488F">
              <w:rPr>
                <w:vertAlign w:val="superscript"/>
              </w:rPr>
              <w:t xml:space="preserve"> SED</w:t>
            </w:r>
            <w:r w:rsidRPr="007F488F">
              <w:t xml:space="preserve">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RUD PROFI GREIFSTEG</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E4CFF">
            <w:pPr>
              <w:pBdr>
                <w:top w:val="nil"/>
                <w:left w:val="nil"/>
                <w:bottom w:val="nil"/>
                <w:right w:val="nil"/>
                <w:between w:val="nil"/>
              </w:pBdr>
              <w:jc w:val="both"/>
              <w:rPr>
                <w:color w:val="000000"/>
                <w:sz w:val="22"/>
                <w:szCs w:val="22"/>
              </w:rPr>
            </w:pPr>
            <w:r w:rsidRPr="007F488F">
              <w:rPr>
                <w:color w:val="000000"/>
                <w:sz w:val="22"/>
                <w:szCs w:val="22"/>
              </w:rPr>
              <w:t>9.6.</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 xml:space="preserve">Off-road tyres must be designed for off-road, military use.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D6E19" w:rsidRPr="007F488F" w:rsidTr="00E025BA">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E19" w:rsidRPr="007F488F" w:rsidRDefault="006D6E19" w:rsidP="006D6E19">
            <w:r w:rsidRPr="007F488F">
              <w:rPr>
                <w:b/>
                <w:color w:val="000000"/>
              </w:rPr>
              <w:t>10. ELECTRICAL EQUIPMENT</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E4CFF">
            <w:pPr>
              <w:pBdr>
                <w:top w:val="nil"/>
                <w:left w:val="nil"/>
                <w:bottom w:val="nil"/>
                <w:right w:val="nil"/>
                <w:between w:val="nil"/>
              </w:pBdr>
              <w:jc w:val="both"/>
              <w:rPr>
                <w:color w:val="000000"/>
                <w:sz w:val="22"/>
                <w:szCs w:val="22"/>
              </w:rPr>
            </w:pPr>
            <w:r w:rsidRPr="007F488F">
              <w:rPr>
                <w:color w:val="000000"/>
                <w:sz w:val="22"/>
                <w:szCs w:val="22"/>
              </w:rPr>
              <w:t>10.1.</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 xml:space="preserve">Driver Vision Enhancers (Leonardo or equivalent).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LEONARDO DVE WIDES</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E4CFF">
            <w:pPr>
              <w:pBdr>
                <w:top w:val="nil"/>
                <w:left w:val="nil"/>
                <w:bottom w:val="nil"/>
                <w:right w:val="nil"/>
                <w:between w:val="nil"/>
              </w:pBdr>
              <w:jc w:val="both"/>
              <w:rPr>
                <w:color w:val="000000"/>
                <w:sz w:val="22"/>
                <w:szCs w:val="22"/>
              </w:rPr>
            </w:pPr>
            <w:r w:rsidRPr="007F488F">
              <w:rPr>
                <w:color w:val="000000"/>
                <w:sz w:val="22"/>
                <w:szCs w:val="22"/>
              </w:rPr>
              <w:t>10.2.</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IR lighting (front and rear).</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E4CFF">
            <w:pPr>
              <w:pBdr>
                <w:top w:val="nil"/>
                <w:left w:val="nil"/>
                <w:bottom w:val="nil"/>
                <w:right w:val="nil"/>
                <w:between w:val="nil"/>
              </w:pBdr>
              <w:jc w:val="both"/>
              <w:rPr>
                <w:color w:val="000000"/>
                <w:sz w:val="22"/>
                <w:szCs w:val="22"/>
              </w:rPr>
            </w:pPr>
            <w:r w:rsidRPr="007F488F">
              <w:rPr>
                <w:color w:val="000000"/>
                <w:sz w:val="22"/>
                <w:szCs w:val="22"/>
              </w:rPr>
              <w:t>10.3.</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Generator 12v and 24v (150 A), protected against dirt.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E4CFF">
            <w:pPr>
              <w:pBdr>
                <w:top w:val="nil"/>
                <w:left w:val="nil"/>
                <w:bottom w:val="nil"/>
                <w:right w:val="nil"/>
                <w:between w:val="nil"/>
              </w:pBdr>
              <w:jc w:val="both"/>
              <w:rPr>
                <w:color w:val="000000"/>
                <w:sz w:val="22"/>
                <w:szCs w:val="22"/>
              </w:rPr>
            </w:pPr>
            <w:r w:rsidRPr="007F488F">
              <w:rPr>
                <w:color w:val="000000"/>
                <w:sz w:val="22"/>
                <w:szCs w:val="22"/>
              </w:rPr>
              <w:t>10.4.</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D975DA">
            <w:pPr>
              <w:contextualSpacing/>
            </w:pPr>
            <w:r w:rsidRPr="007F488F">
              <w:t>Rechargeable batteries 1 x 12V/92Ah.</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rPr>
                <w:color w:val="000000"/>
              </w:rP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E4CFF">
            <w:pPr>
              <w:pBdr>
                <w:top w:val="nil"/>
                <w:left w:val="nil"/>
                <w:bottom w:val="nil"/>
                <w:right w:val="nil"/>
                <w:between w:val="nil"/>
              </w:pBdr>
              <w:jc w:val="both"/>
              <w:rPr>
                <w:color w:val="000000"/>
                <w:sz w:val="22"/>
                <w:szCs w:val="22"/>
              </w:rPr>
            </w:pPr>
            <w:r w:rsidRPr="007F488F">
              <w:rPr>
                <w:color w:val="000000"/>
                <w:sz w:val="22"/>
                <w:szCs w:val="22"/>
              </w:rPr>
              <w:t>10.5.</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D975DA">
            <w:pPr>
              <w:contextualSpacing/>
            </w:pPr>
            <w:r w:rsidRPr="007F488F">
              <w:t>Electrical socket for trailer 12-socket 24 V according to STANAG 4007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E4CFF">
            <w:pPr>
              <w:pBdr>
                <w:top w:val="nil"/>
                <w:left w:val="nil"/>
                <w:bottom w:val="nil"/>
                <w:right w:val="nil"/>
                <w:between w:val="nil"/>
              </w:pBdr>
              <w:jc w:val="both"/>
              <w:rPr>
                <w:color w:val="000000"/>
                <w:sz w:val="22"/>
                <w:szCs w:val="22"/>
              </w:rPr>
            </w:pPr>
            <w:r w:rsidRPr="007F488F">
              <w:rPr>
                <w:color w:val="000000"/>
                <w:sz w:val="22"/>
                <w:szCs w:val="22"/>
              </w:rPr>
              <w:t>10.6.</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D975DA">
            <w:pPr>
              <w:contextualSpacing/>
            </w:pPr>
            <w:r w:rsidRPr="007F488F">
              <w:t>Electric socket for trailer 13-socket 24 V and 7-socket 24 V.</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E4CFF">
            <w:pPr>
              <w:pBdr>
                <w:top w:val="nil"/>
                <w:left w:val="nil"/>
                <w:bottom w:val="nil"/>
                <w:right w:val="nil"/>
                <w:between w:val="nil"/>
              </w:pBdr>
              <w:jc w:val="both"/>
              <w:rPr>
                <w:color w:val="000000"/>
                <w:sz w:val="22"/>
                <w:szCs w:val="22"/>
              </w:rPr>
            </w:pPr>
            <w:r w:rsidRPr="007F488F">
              <w:rPr>
                <w:color w:val="000000"/>
                <w:sz w:val="22"/>
                <w:szCs w:val="22"/>
              </w:rPr>
              <w:t>10.7.</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D975DA">
            <w:pPr>
              <w:contextualSpacing/>
            </w:pPr>
            <w:r w:rsidRPr="007F488F">
              <w:t>External starter connection socket according to STANAG 4074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AE4CFF">
            <w:pPr>
              <w:pBdr>
                <w:top w:val="nil"/>
                <w:left w:val="nil"/>
                <w:bottom w:val="nil"/>
                <w:right w:val="nil"/>
                <w:between w:val="nil"/>
              </w:pBdr>
              <w:jc w:val="both"/>
              <w:rPr>
                <w:color w:val="000000"/>
                <w:sz w:val="22"/>
                <w:szCs w:val="22"/>
              </w:rPr>
            </w:pPr>
            <w:r w:rsidRPr="007F488F">
              <w:rPr>
                <w:color w:val="000000"/>
                <w:sz w:val="22"/>
                <w:szCs w:val="22"/>
              </w:rPr>
              <w:t>10.8.</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D975DA">
            <w:pPr>
              <w:contextualSpacing/>
            </w:pPr>
            <w:r w:rsidRPr="007F488F">
              <w:t>DC socket 24V/15A and/or 24V/30A.</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24V 15A</w:t>
            </w:r>
          </w:p>
        </w:tc>
      </w:tr>
      <w:tr w:rsidR="00676C86" w:rsidRPr="007F488F" w:rsidTr="00676C86">
        <w:trPr>
          <w:trHeight w:val="179"/>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A1C">
            <w:pPr>
              <w:pBdr>
                <w:top w:val="nil"/>
                <w:left w:val="nil"/>
                <w:bottom w:val="nil"/>
                <w:right w:val="nil"/>
                <w:between w:val="nil"/>
              </w:pBdr>
              <w:jc w:val="both"/>
              <w:rPr>
                <w:color w:val="000000"/>
                <w:sz w:val="22"/>
                <w:szCs w:val="22"/>
              </w:rPr>
            </w:pPr>
            <w:r w:rsidRPr="007F488F">
              <w:rPr>
                <w:color w:val="000000"/>
                <w:sz w:val="22"/>
                <w:szCs w:val="22"/>
              </w:rPr>
              <w:t>10.9.</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D975DA">
            <w:pPr>
              <w:contextualSpacing/>
            </w:pPr>
            <w:r w:rsidRPr="007F488F">
              <w:t>Voltage converter from 12V/24V to 220V, 1 kW.</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A1C">
            <w:pPr>
              <w:pBdr>
                <w:top w:val="nil"/>
                <w:left w:val="nil"/>
                <w:bottom w:val="nil"/>
                <w:right w:val="nil"/>
                <w:between w:val="nil"/>
              </w:pBdr>
              <w:jc w:val="both"/>
              <w:rPr>
                <w:color w:val="000000"/>
                <w:sz w:val="22"/>
                <w:szCs w:val="22"/>
              </w:rPr>
            </w:pPr>
            <w:r w:rsidRPr="007F488F">
              <w:rPr>
                <w:color w:val="000000"/>
                <w:sz w:val="22"/>
                <w:szCs w:val="22"/>
              </w:rPr>
              <w:t>10.10.</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Additional AGM batteries for communication equipment.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A1C">
            <w:pPr>
              <w:pBdr>
                <w:top w:val="nil"/>
                <w:left w:val="nil"/>
                <w:bottom w:val="nil"/>
                <w:right w:val="nil"/>
                <w:between w:val="nil"/>
              </w:pBdr>
              <w:jc w:val="both"/>
              <w:rPr>
                <w:color w:val="000000"/>
                <w:sz w:val="22"/>
                <w:szCs w:val="22"/>
              </w:rPr>
            </w:pPr>
            <w:r w:rsidRPr="007F488F">
              <w:rPr>
                <w:color w:val="000000"/>
                <w:sz w:val="22"/>
                <w:szCs w:val="22"/>
              </w:rPr>
              <w:t>10.11.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Mounted rear-view camera, brightness not less than 400.00 cd/m², complying with IP40/IP69 and connected to a separate screen of not less than 7" HD resolution, protected against dirt (sealed).</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C01A8">
            <w:pPr>
              <w:jc w:val="center"/>
            </w:pPr>
            <w:r>
              <w:t>AXION</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A1C">
            <w:pPr>
              <w:pBdr>
                <w:top w:val="nil"/>
                <w:left w:val="nil"/>
                <w:bottom w:val="nil"/>
                <w:right w:val="nil"/>
                <w:between w:val="nil"/>
              </w:pBdr>
              <w:jc w:val="both"/>
              <w:rPr>
                <w:color w:val="000000"/>
                <w:sz w:val="22"/>
                <w:szCs w:val="22"/>
              </w:rPr>
            </w:pPr>
            <w:r w:rsidRPr="007F488F">
              <w:rPr>
                <w:color w:val="000000"/>
                <w:sz w:val="22"/>
                <w:szCs w:val="22"/>
              </w:rPr>
              <w:t>10.12.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Hermetic fog lamps.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A1C">
            <w:pPr>
              <w:pBdr>
                <w:top w:val="nil"/>
                <w:left w:val="nil"/>
                <w:bottom w:val="nil"/>
                <w:right w:val="nil"/>
                <w:between w:val="nil"/>
              </w:pBdr>
              <w:jc w:val="both"/>
              <w:rPr>
                <w:color w:val="000000"/>
                <w:sz w:val="22"/>
                <w:szCs w:val="22"/>
              </w:rPr>
            </w:pPr>
            <w:r w:rsidRPr="007F488F">
              <w:rPr>
                <w:color w:val="000000"/>
                <w:sz w:val="22"/>
                <w:szCs w:val="22"/>
              </w:rPr>
              <w:t>10.13.</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The headlamps of the off-road vehicle shall be equipped with light masking equipment according to STANAG 4381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A1C">
            <w:pPr>
              <w:pBdr>
                <w:top w:val="nil"/>
                <w:left w:val="nil"/>
                <w:bottom w:val="nil"/>
                <w:right w:val="nil"/>
                <w:between w:val="nil"/>
              </w:pBdr>
              <w:jc w:val="both"/>
              <w:rPr>
                <w:color w:val="000000"/>
                <w:sz w:val="22"/>
                <w:szCs w:val="22"/>
              </w:rPr>
            </w:pPr>
            <w:r w:rsidRPr="007F488F">
              <w:rPr>
                <w:color w:val="000000"/>
                <w:sz w:val="22"/>
                <w:szCs w:val="22"/>
              </w:rPr>
              <w:t>10.14.</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Off-road electronic management system with diagnostic system.</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A1C">
            <w:pPr>
              <w:pBdr>
                <w:top w:val="nil"/>
                <w:left w:val="nil"/>
                <w:bottom w:val="nil"/>
                <w:right w:val="nil"/>
                <w:between w:val="nil"/>
              </w:pBdr>
              <w:jc w:val="both"/>
              <w:rPr>
                <w:color w:val="000000"/>
                <w:sz w:val="22"/>
                <w:szCs w:val="22"/>
              </w:rPr>
            </w:pPr>
            <w:r w:rsidRPr="007F488F">
              <w:rPr>
                <w:color w:val="000000"/>
                <w:sz w:val="22"/>
                <w:szCs w:val="22"/>
              </w:rPr>
              <w:t>10.15.</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A switch in the cabin, accessible to the driver, for the control (and complete switch-off) of all the lights of the off-road vehicle in accordance with STANAG 4381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A1C">
            <w:pPr>
              <w:pBdr>
                <w:top w:val="nil"/>
                <w:left w:val="nil"/>
                <w:bottom w:val="nil"/>
                <w:right w:val="nil"/>
                <w:between w:val="nil"/>
              </w:pBdr>
              <w:jc w:val="both"/>
              <w:rPr>
                <w:color w:val="000000"/>
                <w:sz w:val="22"/>
                <w:szCs w:val="22"/>
              </w:rPr>
            </w:pPr>
            <w:r w:rsidRPr="007F488F">
              <w:rPr>
                <w:color w:val="000000"/>
                <w:sz w:val="22"/>
                <w:szCs w:val="22"/>
              </w:rPr>
              <w:t>10.16.</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External manual battery switch.</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A1C">
            <w:pPr>
              <w:pBdr>
                <w:top w:val="nil"/>
                <w:left w:val="nil"/>
                <w:bottom w:val="nil"/>
                <w:right w:val="nil"/>
                <w:between w:val="nil"/>
              </w:pBdr>
              <w:jc w:val="both"/>
              <w:rPr>
                <w:color w:val="000000"/>
                <w:sz w:val="22"/>
                <w:szCs w:val="22"/>
              </w:rPr>
            </w:pPr>
            <w:r w:rsidRPr="007F488F">
              <w:rPr>
                <w:color w:val="000000"/>
                <w:sz w:val="22"/>
                <w:szCs w:val="22"/>
              </w:rPr>
              <w:lastRenderedPageBreak/>
              <w:t>10.17.</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 xml:space="preserve">Instrument charging sockets in the cab.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D6E19" w:rsidRPr="007F488F" w:rsidTr="00127051">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E19" w:rsidRPr="007F488F" w:rsidRDefault="006D6E19" w:rsidP="006D6E19">
            <w:r w:rsidRPr="007F488F">
              <w:rPr>
                <w:b/>
              </w:rPr>
              <w:t>11. VENTILATION AND HEATING</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A1C">
            <w:pPr>
              <w:pBdr>
                <w:top w:val="nil"/>
                <w:left w:val="nil"/>
                <w:bottom w:val="nil"/>
                <w:right w:val="nil"/>
                <w:between w:val="nil"/>
              </w:pBdr>
              <w:jc w:val="both"/>
              <w:rPr>
                <w:color w:val="000000"/>
                <w:sz w:val="22"/>
                <w:szCs w:val="22"/>
              </w:rPr>
            </w:pPr>
            <w:r w:rsidRPr="007F488F">
              <w:rPr>
                <w:color w:val="000000"/>
                <w:sz w:val="22"/>
                <w:szCs w:val="22"/>
              </w:rPr>
              <w:t>11.1.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The off-road vehicle must be equipped with a cab heating system that maintains the interior temperature of the cab at a minimum of +15°C (when the doors are closed) during winter operation;</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 15</w:t>
            </w:r>
            <w:r>
              <w:rPr>
                <w:rFonts w:ascii="Calibri" w:hAnsi="Calibri" w:cs="Calibri"/>
              </w:rPr>
              <w:t>°</w:t>
            </w:r>
            <w:r>
              <w:t>C</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A1C">
            <w:pPr>
              <w:pBdr>
                <w:top w:val="nil"/>
                <w:left w:val="nil"/>
                <w:bottom w:val="nil"/>
                <w:right w:val="nil"/>
                <w:between w:val="nil"/>
              </w:pBdr>
              <w:jc w:val="both"/>
              <w:rPr>
                <w:color w:val="000000"/>
                <w:sz w:val="22"/>
                <w:szCs w:val="22"/>
              </w:rPr>
            </w:pPr>
            <w:r w:rsidRPr="007F488F">
              <w:rPr>
                <w:color w:val="000000"/>
                <w:sz w:val="22"/>
                <w:szCs w:val="22"/>
              </w:rPr>
              <w:t>11.2.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Shall be an air conditioner to ensure a cabin interior temperature of at least +25°C in hot climate conditions, or a fan/cab vents to ensure comfortable operation in hot weather;</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FAN/CAB vents</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A1C">
            <w:pPr>
              <w:pBdr>
                <w:top w:val="nil"/>
                <w:left w:val="nil"/>
                <w:bottom w:val="nil"/>
                <w:right w:val="nil"/>
                <w:between w:val="nil"/>
              </w:pBdr>
              <w:jc w:val="both"/>
              <w:rPr>
                <w:color w:val="000000"/>
                <w:sz w:val="22"/>
                <w:szCs w:val="22"/>
              </w:rPr>
            </w:pPr>
            <w:r w:rsidRPr="007F488F">
              <w:rPr>
                <w:color w:val="000000"/>
                <w:sz w:val="22"/>
                <w:szCs w:val="22"/>
              </w:rPr>
              <w:t>11.3.</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The off-road vehicle must have a self-contained cab and engine heater;</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DFB">
            <w:pPr>
              <w:pBdr>
                <w:top w:val="nil"/>
                <w:left w:val="nil"/>
                <w:bottom w:val="nil"/>
                <w:right w:val="nil"/>
                <w:between w:val="nil"/>
              </w:pBdr>
              <w:jc w:val="both"/>
              <w:rPr>
                <w:color w:val="000000"/>
                <w:sz w:val="22"/>
                <w:szCs w:val="22"/>
              </w:rPr>
            </w:pPr>
            <w:r w:rsidRPr="007F488F">
              <w:rPr>
                <w:color w:val="000000"/>
                <w:sz w:val="22"/>
                <w:szCs w:val="22"/>
              </w:rPr>
              <w:t>11.4.</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The off-road vehicle must have a windscreen heating, cleaning and rinsing system.</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D6E19" w:rsidRPr="007F488F" w:rsidTr="005A6072">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E19" w:rsidRPr="007F488F" w:rsidRDefault="006D6E19" w:rsidP="006D6E19">
            <w:r w:rsidRPr="007F488F">
              <w:rPr>
                <w:b/>
              </w:rPr>
              <w:t>12. PAINTING, ANTI-CORROSION COATING</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DFB">
            <w:pPr>
              <w:pBdr>
                <w:top w:val="nil"/>
                <w:left w:val="nil"/>
                <w:bottom w:val="nil"/>
                <w:right w:val="nil"/>
                <w:between w:val="nil"/>
              </w:pBdr>
              <w:jc w:val="both"/>
              <w:rPr>
                <w:color w:val="000000"/>
                <w:sz w:val="22"/>
                <w:szCs w:val="22"/>
              </w:rPr>
            </w:pPr>
            <w:r w:rsidRPr="007F488F">
              <w:rPr>
                <w:color w:val="000000"/>
                <w:sz w:val="22"/>
                <w:szCs w:val="22"/>
              </w:rPr>
              <w:t>12.1.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The off-road vehicle shall be painted in military colour in accordance with STANAG 4360 or equivalent. The surface shall be resistant to chemical agents (CARC or equivalent). Colour RAL 6031, matt. The frame, frame parts and wheels must be painted black;</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DFB">
            <w:pPr>
              <w:pBdr>
                <w:top w:val="nil"/>
                <w:left w:val="nil"/>
                <w:bottom w:val="nil"/>
                <w:right w:val="nil"/>
                <w:between w:val="nil"/>
              </w:pBdr>
              <w:jc w:val="both"/>
              <w:rPr>
                <w:color w:val="000000"/>
                <w:sz w:val="22"/>
                <w:szCs w:val="22"/>
              </w:rPr>
            </w:pPr>
            <w:r w:rsidRPr="007F488F">
              <w:rPr>
                <w:color w:val="000000"/>
                <w:sz w:val="22"/>
                <w:szCs w:val="22"/>
              </w:rPr>
              <w:t>12.2.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Bottom, chassis and body corrosion protection shall be Dinitrol (bituminous base) or equivalent;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Dinitrol</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DFB">
            <w:pPr>
              <w:pBdr>
                <w:top w:val="nil"/>
                <w:left w:val="nil"/>
                <w:bottom w:val="nil"/>
                <w:right w:val="nil"/>
                <w:between w:val="nil"/>
              </w:pBdr>
              <w:jc w:val="both"/>
              <w:rPr>
                <w:color w:val="000000"/>
                <w:sz w:val="22"/>
                <w:szCs w:val="22"/>
              </w:rPr>
            </w:pPr>
            <w:r w:rsidRPr="007F488F">
              <w:rPr>
                <w:color w:val="000000"/>
                <w:sz w:val="22"/>
                <w:szCs w:val="22"/>
              </w:rPr>
              <w:t>12.3.</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The glossy parts of the off-road vehicle are painted matt or black.</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MATT/BLACK</w:t>
            </w:r>
          </w:p>
          <w:p w:rsidR="00676C86" w:rsidRPr="007F488F" w:rsidRDefault="00676C86" w:rsidP="00676C86">
            <w:pPr>
              <w:jc w:val="center"/>
            </w:pPr>
          </w:p>
        </w:tc>
      </w:tr>
      <w:tr w:rsidR="006D6E19" w:rsidRPr="007F488F" w:rsidTr="000E4A55">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E19" w:rsidRPr="007F488F" w:rsidRDefault="006D6E19" w:rsidP="006D6E19">
            <w:pPr>
              <w:rPr>
                <w:b/>
              </w:rPr>
            </w:pPr>
            <w:r w:rsidRPr="007F488F">
              <w:rPr>
                <w:b/>
              </w:rPr>
              <w:t>13. PACKAGING</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DFB">
            <w:pPr>
              <w:pBdr>
                <w:top w:val="nil"/>
                <w:left w:val="nil"/>
                <w:bottom w:val="nil"/>
                <w:right w:val="nil"/>
                <w:between w:val="nil"/>
              </w:pBdr>
              <w:jc w:val="both"/>
              <w:rPr>
                <w:color w:val="000000"/>
                <w:sz w:val="22"/>
                <w:szCs w:val="22"/>
              </w:rPr>
            </w:pPr>
            <w:r w:rsidRPr="007F488F">
              <w:rPr>
                <w:color w:val="000000"/>
                <w:sz w:val="22"/>
                <w:szCs w:val="22"/>
              </w:rPr>
              <w:t>13.1.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Emergency triangle and lamp.</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DFB">
            <w:pPr>
              <w:pBdr>
                <w:top w:val="nil"/>
                <w:left w:val="nil"/>
                <w:bottom w:val="nil"/>
                <w:right w:val="nil"/>
                <w:between w:val="nil"/>
              </w:pBdr>
              <w:jc w:val="both"/>
              <w:rPr>
                <w:color w:val="000000"/>
                <w:sz w:val="22"/>
                <w:szCs w:val="22"/>
              </w:rPr>
            </w:pPr>
            <w:r w:rsidRPr="007F488F">
              <w:rPr>
                <w:color w:val="000000"/>
                <w:sz w:val="22"/>
                <w:szCs w:val="22"/>
              </w:rPr>
              <w:t>13.2.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Rescue kit.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DFB">
            <w:pPr>
              <w:pBdr>
                <w:top w:val="nil"/>
                <w:left w:val="nil"/>
                <w:bottom w:val="nil"/>
                <w:right w:val="nil"/>
                <w:between w:val="nil"/>
              </w:pBdr>
              <w:jc w:val="both"/>
              <w:rPr>
                <w:color w:val="000000"/>
                <w:sz w:val="22"/>
                <w:szCs w:val="22"/>
              </w:rPr>
            </w:pPr>
            <w:r w:rsidRPr="007F488F">
              <w:rPr>
                <w:color w:val="000000"/>
                <w:sz w:val="22"/>
                <w:szCs w:val="22"/>
              </w:rPr>
              <w:t>13.3.</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Factory tool kit.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DFB">
            <w:pPr>
              <w:pBdr>
                <w:top w:val="nil"/>
                <w:left w:val="nil"/>
                <w:bottom w:val="nil"/>
                <w:right w:val="nil"/>
                <w:between w:val="nil"/>
              </w:pBdr>
              <w:jc w:val="both"/>
              <w:rPr>
                <w:color w:val="000000"/>
                <w:sz w:val="22"/>
                <w:szCs w:val="22"/>
              </w:rPr>
            </w:pPr>
            <w:r w:rsidRPr="007F488F">
              <w:rPr>
                <w:color w:val="000000"/>
                <w:sz w:val="22"/>
                <w:szCs w:val="22"/>
              </w:rPr>
              <w:t>13.4.</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Support (wheel) wedges.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DFB">
            <w:pPr>
              <w:pBdr>
                <w:top w:val="nil"/>
                <w:left w:val="nil"/>
                <w:bottom w:val="nil"/>
                <w:right w:val="nil"/>
                <w:between w:val="nil"/>
              </w:pBdr>
              <w:jc w:val="both"/>
              <w:rPr>
                <w:color w:val="000000"/>
                <w:sz w:val="22"/>
                <w:szCs w:val="22"/>
              </w:rPr>
            </w:pPr>
            <w:r w:rsidRPr="007F488F">
              <w:rPr>
                <w:color w:val="000000"/>
                <w:sz w:val="22"/>
                <w:szCs w:val="22"/>
              </w:rPr>
              <w:t>13.5.</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Off-road vehicle jack.</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DFB">
            <w:pPr>
              <w:pBdr>
                <w:top w:val="nil"/>
                <w:left w:val="nil"/>
                <w:bottom w:val="nil"/>
                <w:right w:val="nil"/>
                <w:between w:val="nil"/>
              </w:pBdr>
              <w:jc w:val="both"/>
              <w:rPr>
                <w:color w:val="000000"/>
                <w:sz w:val="22"/>
                <w:szCs w:val="22"/>
              </w:rPr>
            </w:pPr>
            <w:r w:rsidRPr="007F488F">
              <w:rPr>
                <w:color w:val="000000"/>
                <w:sz w:val="22"/>
                <w:szCs w:val="22"/>
              </w:rPr>
              <w:t>13.6.</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2 kg fire extinguisher with holder.</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DFB">
            <w:pPr>
              <w:pBdr>
                <w:top w:val="nil"/>
                <w:left w:val="nil"/>
                <w:bottom w:val="nil"/>
                <w:right w:val="nil"/>
                <w:between w:val="nil"/>
              </w:pBdr>
              <w:jc w:val="both"/>
              <w:rPr>
                <w:color w:val="000000"/>
                <w:sz w:val="22"/>
                <w:szCs w:val="22"/>
              </w:rPr>
            </w:pPr>
            <w:r w:rsidRPr="007F488F">
              <w:rPr>
                <w:color w:val="000000"/>
                <w:sz w:val="22"/>
                <w:szCs w:val="22"/>
              </w:rPr>
              <w:t>13.7.</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Vehicle jack base plate.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B35DFB">
            <w:pPr>
              <w:pBdr>
                <w:top w:val="nil"/>
                <w:left w:val="nil"/>
                <w:bottom w:val="nil"/>
                <w:right w:val="nil"/>
                <w:between w:val="nil"/>
              </w:pBdr>
              <w:jc w:val="both"/>
              <w:rPr>
                <w:color w:val="000000"/>
                <w:sz w:val="22"/>
                <w:szCs w:val="22"/>
              </w:rPr>
            </w:pPr>
            <w:r w:rsidRPr="007F488F">
              <w:rPr>
                <w:color w:val="000000"/>
                <w:sz w:val="22"/>
                <w:szCs w:val="22"/>
              </w:rPr>
              <w:t>13.8.</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First aid kit.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t>13.9.</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Acoustic or visual differential lock signal.</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Visual</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t>13.10.</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Radiator and engine crankcase protection.</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t>13.11.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Automatic daytime lights.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t>13.12.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Fuel preheating and water settling in the fuel system.</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t>13.13.</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Headlamp protection grids.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t>13.14.</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Direction indicator lamp protection grids.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t>13.15.</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Rear lamp protection grids.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t>13.16.</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17698D">
            <w:pPr>
              <w:contextualSpacing/>
            </w:pPr>
            <w:r w:rsidRPr="007F488F">
              <w:t>Intake air heating.</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t>13.17.</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Cyclonic filter for engine intake air.</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6C01A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lastRenderedPageBreak/>
              <w:t>13.18.</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Spherical rear-view mirrors.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t>13.19.</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External starter cable (6 m).</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t>13.20.</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E4692">
            <w:r w:rsidRPr="007F488F">
              <w:t>Tyre inflation hose with pressure gauge.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t>13.21.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Reading lamp in the cab.</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193C53">
            <w:pPr>
              <w:pBdr>
                <w:top w:val="nil"/>
                <w:left w:val="nil"/>
                <w:bottom w:val="nil"/>
                <w:right w:val="nil"/>
                <w:between w:val="nil"/>
              </w:pBdr>
              <w:jc w:val="both"/>
              <w:rPr>
                <w:color w:val="000000"/>
                <w:sz w:val="22"/>
                <w:szCs w:val="22"/>
              </w:rPr>
            </w:pPr>
            <w:r w:rsidRPr="007F488F">
              <w:rPr>
                <w:color w:val="000000"/>
                <w:sz w:val="22"/>
                <w:szCs w:val="22"/>
              </w:rPr>
              <w:t>13.22.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Equipment for masking all lights and reflective surfaces.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rPr>
                <w:color w:val="000000"/>
              </w:rP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13.23.</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Masking nets set (winter, autumn and summer).</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13.24.</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Larger fuel tank capacity.</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13.25.</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Constant speed support system.</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13.26.</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Front towing hook.</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13.27.</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jc w:val="both"/>
            </w:pPr>
            <w:r w:rsidRPr="007F488F">
              <w:t>Trailer coupling device (hook type).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13.28.</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Cargo compartment with C-rail and lashing eyelets, including: cargo compartment with C-rail, lashing eyelets.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13.29.</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Signal lamp.</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13.30.</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 xml:space="preserve">Smoke screen system front and rear (set).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13.31.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Telescopic lifting mechanism for special surveillance equipment at a height of at least 4 m (location and design to be agreed with the customer at the time of manufacture).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COMROD</w:t>
            </w:r>
          </w:p>
          <w:p w:rsidR="00676C86" w:rsidRPr="007F488F" w:rsidRDefault="00676C86" w:rsidP="00676C86">
            <w:pPr>
              <w:jc w:val="center"/>
            </w:pP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13.32.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Vehicle assistance kit (shovel, seat belt knife, etc.).</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rPr>
          <w:trHeight w:val="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13.33.</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Rucksack attachment nets.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D6E19" w:rsidRPr="007F488F" w:rsidTr="0040048A">
        <w:trPr>
          <w:trHeight w:val="70"/>
        </w:trPr>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E19" w:rsidRPr="007F488F" w:rsidRDefault="006D6E19" w:rsidP="006D6E19">
            <w:pPr>
              <w:rPr>
                <w:b/>
                <w:color w:val="000000"/>
              </w:rPr>
            </w:pPr>
            <w:r w:rsidRPr="007F488F">
              <w:rPr>
                <w:b/>
                <w:color w:val="000000"/>
              </w:rPr>
              <w:t>14. MAINTENANCE</w:t>
            </w:r>
          </w:p>
        </w:tc>
      </w:tr>
      <w:tr w:rsidR="006D6E19" w:rsidRPr="007F488F" w:rsidTr="00E06F80">
        <w:trPr>
          <w:trHeight w:val="70"/>
        </w:trPr>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E19" w:rsidRPr="007F488F" w:rsidRDefault="006D6E19" w:rsidP="006D6E19">
            <w:pPr>
              <w:rPr>
                <w:b/>
                <w:color w:val="000000"/>
              </w:rPr>
            </w:pPr>
            <w:r w:rsidRPr="007F488F">
              <w:rPr>
                <w:b/>
                <w:color w:val="000000"/>
              </w:rPr>
              <w:t>14.1. DOCUMENTATION</w:t>
            </w:r>
          </w:p>
        </w:tc>
      </w:tr>
      <w:tr w:rsidR="00676C86" w:rsidRPr="007F488F" w:rsidTr="00676C86">
        <w:trPr>
          <w:gridAfter w:val="2"/>
          <w:wAfter w:w="7135" w:type="dxa"/>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14.1.1.</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14.1.1.1.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User manual</w:t>
            </w:r>
            <w:r w:rsidRPr="007F488F">
              <w:rPr>
                <w:lang w:val="en-US"/>
              </w:rPr>
              <w: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902513">
            <w:pPr>
              <w:pBdr>
                <w:top w:val="nil"/>
                <w:left w:val="nil"/>
                <w:bottom w:val="nil"/>
                <w:right w:val="nil"/>
                <w:between w:val="nil"/>
              </w:pBdr>
              <w:jc w:val="both"/>
              <w:rPr>
                <w:color w:val="000000"/>
                <w:sz w:val="22"/>
                <w:szCs w:val="22"/>
              </w:rPr>
            </w:pPr>
            <w:r w:rsidRPr="007F488F">
              <w:rPr>
                <w:color w:val="000000"/>
                <w:sz w:val="22"/>
                <w:szCs w:val="22"/>
              </w:rPr>
              <w:t>14.1.1.2.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PDF in Lithuanian and English.</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476AC8">
            <w:pPr>
              <w:pBdr>
                <w:top w:val="nil"/>
                <w:left w:val="nil"/>
                <w:bottom w:val="nil"/>
                <w:right w:val="nil"/>
                <w:between w:val="nil"/>
              </w:pBdr>
              <w:jc w:val="both"/>
              <w:rPr>
                <w:color w:val="000000"/>
                <w:sz w:val="22"/>
                <w:szCs w:val="22"/>
              </w:rPr>
            </w:pPr>
            <w:r w:rsidRPr="007F488F">
              <w:rPr>
                <w:color w:val="000000"/>
                <w:sz w:val="22"/>
                <w:szCs w:val="22"/>
              </w:rPr>
              <w:t>14.1.1.3.</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 xml:space="preserve">5 printed versions in Lithuanian, plus one printed version in Lithuanian for each off-road vehicle.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476AC8">
            <w:pPr>
              <w:pBdr>
                <w:top w:val="nil"/>
                <w:left w:val="nil"/>
                <w:bottom w:val="nil"/>
                <w:right w:val="nil"/>
                <w:between w:val="nil"/>
              </w:pBdr>
              <w:jc w:val="both"/>
              <w:rPr>
                <w:color w:val="000000"/>
                <w:sz w:val="22"/>
                <w:szCs w:val="22"/>
              </w:rPr>
            </w:pPr>
            <w:r w:rsidRPr="007F488F">
              <w:rPr>
                <w:color w:val="000000"/>
                <w:sz w:val="22"/>
                <w:szCs w:val="22"/>
              </w:rPr>
              <w:t>14.1.1.4.</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Maintenance and repair manual</w:t>
            </w:r>
            <w:r w:rsidRPr="007F488F">
              <w:rPr>
                <w:lang w:val="en-US"/>
              </w:rPr>
              <w: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476AC8">
            <w:pPr>
              <w:pBdr>
                <w:top w:val="nil"/>
                <w:left w:val="nil"/>
                <w:bottom w:val="nil"/>
                <w:right w:val="nil"/>
                <w:between w:val="nil"/>
              </w:pBdr>
              <w:jc w:val="both"/>
              <w:rPr>
                <w:color w:val="000000"/>
                <w:sz w:val="22"/>
                <w:szCs w:val="22"/>
              </w:rPr>
            </w:pPr>
            <w:r w:rsidRPr="007F488F">
              <w:rPr>
                <w:color w:val="000000"/>
                <w:sz w:val="22"/>
                <w:szCs w:val="22"/>
              </w:rPr>
              <w:t>14.1.1.5.</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PDF and/or interactive format (free 25-year licence with unlimited installation on National Defence System computers) in Lithuanian and/or English.</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021728">
            <w:pPr>
              <w:jc w:val="center"/>
            </w:pPr>
            <w:r>
              <w:t>PDF</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476AC8">
            <w:pPr>
              <w:pBdr>
                <w:top w:val="nil"/>
                <w:left w:val="nil"/>
                <w:bottom w:val="nil"/>
                <w:right w:val="nil"/>
                <w:between w:val="nil"/>
              </w:pBdr>
              <w:jc w:val="both"/>
              <w:rPr>
                <w:color w:val="000000"/>
                <w:sz w:val="22"/>
                <w:szCs w:val="22"/>
              </w:rPr>
            </w:pPr>
            <w:r w:rsidRPr="007F488F">
              <w:rPr>
                <w:color w:val="000000"/>
                <w:sz w:val="22"/>
                <w:szCs w:val="22"/>
              </w:rPr>
              <w:t>14.1.1.6.</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 xml:space="preserve">20 printed versions in Lithuanian, plus one printed version in Lithuanian for each off-road vehicle.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476AC8">
            <w:pPr>
              <w:pBdr>
                <w:top w:val="nil"/>
                <w:left w:val="nil"/>
                <w:bottom w:val="nil"/>
                <w:right w:val="nil"/>
                <w:between w:val="nil"/>
              </w:pBdr>
              <w:jc w:val="both"/>
              <w:rPr>
                <w:color w:val="000000"/>
                <w:sz w:val="22"/>
                <w:szCs w:val="22"/>
              </w:rPr>
            </w:pPr>
            <w:r w:rsidRPr="007F488F">
              <w:rPr>
                <w:color w:val="000000"/>
                <w:sz w:val="22"/>
                <w:szCs w:val="22"/>
              </w:rPr>
              <w:t>14.1.1.7.</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Spare parts catalogue in PDF or interactive format (unlimited licence to install on National Defence System computers) in English with serial numbers and/or NSN codes.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021728">
            <w:pPr>
              <w:jc w:val="center"/>
            </w:pPr>
            <w:r>
              <w:t>PDF</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476AC8">
            <w:pPr>
              <w:pBdr>
                <w:top w:val="nil"/>
                <w:left w:val="nil"/>
                <w:bottom w:val="nil"/>
                <w:right w:val="nil"/>
                <w:between w:val="nil"/>
              </w:pBdr>
              <w:jc w:val="both"/>
              <w:rPr>
                <w:color w:val="000000"/>
                <w:sz w:val="22"/>
                <w:szCs w:val="22"/>
              </w:rPr>
            </w:pPr>
            <w:r w:rsidRPr="007F488F">
              <w:rPr>
                <w:color w:val="000000"/>
                <w:sz w:val="22"/>
                <w:szCs w:val="22"/>
              </w:rPr>
              <w:t>14.1.1.8.</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List of the most important parts with part codes in PDF format in English and Lithuanian.</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476AC8">
            <w:pPr>
              <w:pBdr>
                <w:top w:val="nil"/>
                <w:left w:val="nil"/>
                <w:bottom w:val="nil"/>
                <w:right w:val="nil"/>
                <w:between w:val="nil"/>
              </w:pBdr>
              <w:jc w:val="both"/>
              <w:rPr>
                <w:color w:val="000000"/>
                <w:sz w:val="22"/>
                <w:szCs w:val="22"/>
              </w:rPr>
            </w:pPr>
            <w:r w:rsidRPr="007F488F">
              <w:rPr>
                <w:color w:val="000000"/>
                <w:sz w:val="22"/>
                <w:szCs w:val="22"/>
              </w:rPr>
              <w:lastRenderedPageBreak/>
              <w:t>14.1.1.9.</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 xml:space="preserve">Instructions for preparation for long-term storage (preservation) in Lithuanian in PDF format.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476AC8">
            <w:pPr>
              <w:pBdr>
                <w:top w:val="nil"/>
                <w:left w:val="nil"/>
                <w:bottom w:val="nil"/>
                <w:right w:val="nil"/>
                <w:between w:val="nil"/>
              </w:pBdr>
              <w:jc w:val="both"/>
              <w:rPr>
                <w:color w:val="000000"/>
                <w:sz w:val="22"/>
                <w:szCs w:val="22"/>
              </w:rPr>
            </w:pPr>
            <w:r w:rsidRPr="007F488F">
              <w:rPr>
                <w:color w:val="000000"/>
                <w:sz w:val="22"/>
                <w:szCs w:val="22"/>
              </w:rPr>
              <w:t>14.1.1.10.</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974532">
            <w:pPr>
              <w:contextualSpacing/>
            </w:pPr>
            <w:r w:rsidRPr="007F488F">
              <w:t>Instructions in Lithuanian and English for the preparation of the off-road vehicle for transport by aircraft, ships, trains (loading/anchoring plan with photos, describing axle weights, off-road vehicle mounting diagrams and attachment point loads, and other information necessary for the preparation of the off-road vehicle for transport).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476AC8">
            <w:pPr>
              <w:pBdr>
                <w:top w:val="nil"/>
                <w:left w:val="nil"/>
                <w:bottom w:val="nil"/>
                <w:right w:val="nil"/>
                <w:between w:val="nil"/>
              </w:pBdr>
              <w:jc w:val="both"/>
              <w:rPr>
                <w:color w:val="000000"/>
                <w:sz w:val="22"/>
                <w:szCs w:val="22"/>
              </w:rPr>
            </w:pPr>
            <w:r w:rsidRPr="007F488F">
              <w:rPr>
                <w:color w:val="000000"/>
                <w:sz w:val="22"/>
                <w:szCs w:val="22"/>
              </w:rPr>
              <w:t>14.1.2.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 xml:space="preserve">All documentation must be submitted for review no later than two months before the delivery of the off-road vehicle. The final version of the documentation shall take into account any recommendations for changes and additions to the documentation made by the purchaser following the review.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476AC8">
            <w:pPr>
              <w:pBdr>
                <w:top w:val="nil"/>
                <w:left w:val="nil"/>
                <w:bottom w:val="nil"/>
                <w:right w:val="nil"/>
                <w:between w:val="nil"/>
              </w:pBdr>
              <w:jc w:val="both"/>
              <w:rPr>
                <w:color w:val="000000"/>
                <w:sz w:val="22"/>
                <w:szCs w:val="22"/>
              </w:rPr>
            </w:pPr>
            <w:r w:rsidRPr="007F488F">
              <w:rPr>
                <w:color w:val="000000"/>
                <w:sz w:val="22"/>
                <w:szCs w:val="22"/>
              </w:rPr>
              <w:t>14.1.3.</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The documentation must be submitted with the first batch of trucks.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D6E19" w:rsidRPr="007F488F" w:rsidTr="00066B10">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E19" w:rsidRPr="007F488F" w:rsidRDefault="006D6E19" w:rsidP="006D6E19">
            <w:r w:rsidRPr="007F488F">
              <w:rPr>
                <w:b/>
                <w:color w:val="000000"/>
              </w:rPr>
              <w:t>14.2. SPECIAL TOOLS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437DB">
            <w:pPr>
              <w:pBdr>
                <w:top w:val="nil"/>
                <w:left w:val="nil"/>
                <w:bottom w:val="nil"/>
                <w:right w:val="nil"/>
                <w:between w:val="nil"/>
              </w:pBdr>
              <w:jc w:val="both"/>
              <w:rPr>
                <w:color w:val="000000"/>
                <w:sz w:val="22"/>
                <w:szCs w:val="22"/>
              </w:rPr>
            </w:pPr>
            <w:r w:rsidRPr="007F488F">
              <w:rPr>
                <w:color w:val="000000"/>
                <w:sz w:val="22"/>
                <w:szCs w:val="22"/>
              </w:rPr>
              <w:t>14.2.1.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rPr>
                <w:rFonts w:eastAsia="Calibri"/>
              </w:rPr>
              <w:t>The supplier shall provide 2 sets of special tools for the repair of the off-road vehicle Level II.</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437DB">
            <w:pPr>
              <w:pBdr>
                <w:top w:val="nil"/>
                <w:left w:val="nil"/>
                <w:bottom w:val="nil"/>
                <w:right w:val="nil"/>
                <w:between w:val="nil"/>
              </w:pBdr>
              <w:jc w:val="both"/>
              <w:rPr>
                <w:color w:val="000000"/>
                <w:sz w:val="22"/>
                <w:szCs w:val="22"/>
              </w:rPr>
            </w:pPr>
            <w:r w:rsidRPr="007F488F">
              <w:rPr>
                <w:color w:val="000000"/>
                <w:sz w:val="22"/>
                <w:szCs w:val="22"/>
              </w:rPr>
              <w:t>14.2.2.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rPr>
                <w:rFonts w:eastAsia="Calibri"/>
              </w:rPr>
              <w:t xml:space="preserve">The supplier shall provide 1 set of special tools for the partial repair of an </w:t>
            </w:r>
            <w:r w:rsidRPr="007F488F">
              <w:t>off-road vehicle</w:t>
            </w:r>
            <w:r w:rsidRPr="007F488F">
              <w:rPr>
                <w:rFonts w:eastAsia="Calibri"/>
              </w:rPr>
              <w:t xml:space="preserve"> at level III.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437DB">
            <w:pPr>
              <w:pBdr>
                <w:top w:val="nil"/>
                <w:left w:val="nil"/>
                <w:bottom w:val="nil"/>
                <w:right w:val="nil"/>
                <w:between w:val="nil"/>
              </w:pBdr>
              <w:jc w:val="both"/>
              <w:rPr>
                <w:color w:val="000000"/>
                <w:sz w:val="22"/>
                <w:szCs w:val="22"/>
              </w:rPr>
            </w:pPr>
            <w:r w:rsidRPr="007F488F">
              <w:rPr>
                <w:color w:val="000000"/>
                <w:sz w:val="22"/>
                <w:szCs w:val="22"/>
              </w:rPr>
              <w:t>14.2.3.</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rPr>
                <w:rFonts w:eastAsia="Calibri"/>
              </w:rPr>
              <w:t xml:space="preserve">The supplier shall provide 1 set of computerised off-road diagnostics with software.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D6E19" w:rsidRPr="007F488F" w:rsidTr="00CD3EF7">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E19" w:rsidRPr="007F488F" w:rsidRDefault="006D6E19" w:rsidP="006D6E19">
            <w:r w:rsidRPr="007F488F">
              <w:rPr>
                <w:b/>
              </w:rPr>
              <w:t>14.3. PERSONNEL TRAINING</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437DB">
            <w:pPr>
              <w:pBdr>
                <w:top w:val="nil"/>
                <w:left w:val="nil"/>
                <w:bottom w:val="nil"/>
                <w:right w:val="nil"/>
                <w:between w:val="nil"/>
              </w:pBdr>
              <w:jc w:val="both"/>
              <w:rPr>
                <w:color w:val="000000"/>
                <w:sz w:val="22"/>
                <w:szCs w:val="22"/>
              </w:rPr>
            </w:pPr>
            <w:r w:rsidRPr="007F488F">
              <w:rPr>
                <w:color w:val="000000"/>
                <w:sz w:val="22"/>
                <w:szCs w:val="22"/>
              </w:rPr>
              <w:t>14.3.1.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rPr>
                <w:rFonts w:eastAsia="Calibri"/>
              </w:rPr>
              <w:t xml:space="preserve">The manufacturer must provide an </w:t>
            </w:r>
            <w:r w:rsidRPr="007F488F">
              <w:t>off-road vehicle</w:t>
            </w:r>
            <w:r w:rsidRPr="007F488F">
              <w:rPr>
                <w:rFonts w:eastAsia="Calibri"/>
              </w:rPr>
              <w:t xml:space="preserve"> driver/operator training course (up to 10 participants) in either Lithuanian or English no later than one month after the first off-road vehicle is delivered. The course shall cover Level I repairs (maintenance by the driver/operator). Participants must be certified to train other </w:t>
            </w:r>
            <w:r w:rsidRPr="007F488F">
              <w:t>off-road vehicle</w:t>
            </w:r>
            <w:r w:rsidRPr="007F488F">
              <w:rPr>
                <w:rFonts w:eastAsia="Calibri"/>
              </w:rPr>
              <w:t xml:space="preserve"> drivers/operators and instructors.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437DB">
            <w:pPr>
              <w:pBdr>
                <w:top w:val="nil"/>
                <w:left w:val="nil"/>
                <w:bottom w:val="nil"/>
                <w:right w:val="nil"/>
                <w:between w:val="nil"/>
              </w:pBdr>
              <w:jc w:val="both"/>
              <w:rPr>
                <w:color w:val="000000"/>
                <w:sz w:val="22"/>
                <w:szCs w:val="22"/>
              </w:rPr>
            </w:pPr>
            <w:r w:rsidRPr="007F488F">
              <w:rPr>
                <w:color w:val="000000"/>
                <w:sz w:val="22"/>
                <w:szCs w:val="22"/>
              </w:rPr>
              <w:t>14.3.2.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The manufacturer must provide an</w:t>
            </w:r>
            <w:r w:rsidRPr="007F488F">
              <w:rPr>
                <w:lang w:val="en-US"/>
              </w:rPr>
              <w:t xml:space="preserve"> </w:t>
            </w:r>
            <w:r w:rsidRPr="007F488F">
              <w:t xml:space="preserve">off-road vehicle repair course (up to 10 participants) in Lithuanian or English no later than one month after the first delivery of the off-road vehicle. The course shall cover level I to II repairs (replacement of assemblies, computer </w:t>
            </w:r>
            <w:r w:rsidRPr="007F488F">
              <w:lastRenderedPageBreak/>
              <w:t xml:space="preserve">diagnostics, computer troubleshooting and wiring, etc.). Participants must be certified to train other off-road vehicle repairers and instructors.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lastRenderedPageBreak/>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437DB">
            <w:pPr>
              <w:pBdr>
                <w:top w:val="nil"/>
                <w:left w:val="nil"/>
                <w:bottom w:val="nil"/>
                <w:right w:val="nil"/>
                <w:between w:val="nil"/>
              </w:pBdr>
              <w:jc w:val="both"/>
              <w:rPr>
                <w:color w:val="000000"/>
                <w:sz w:val="22"/>
                <w:szCs w:val="22"/>
              </w:rPr>
            </w:pPr>
            <w:r w:rsidRPr="007F488F">
              <w:rPr>
                <w:color w:val="000000"/>
                <w:sz w:val="22"/>
                <w:szCs w:val="22"/>
              </w:rPr>
              <w:t>14.3.3.</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All methodological material (presentations) used in the training must be in Lithuanian and must be made available to participants in advance.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7F488F" w:rsidRPr="007F488F" w:rsidTr="00525417">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488F" w:rsidRPr="007F488F" w:rsidRDefault="007F488F" w:rsidP="007F488F">
            <w:r w:rsidRPr="007F488F">
              <w:rPr>
                <w:b/>
              </w:rPr>
              <w:t>14.4. SPARE PARTS</w:t>
            </w:r>
          </w:p>
        </w:tc>
      </w:tr>
      <w:tr w:rsidR="00676C86" w:rsidRPr="007F488F" w:rsidTr="00676C86">
        <w:trPr>
          <w:gridAfter w:val="2"/>
          <w:wAfter w:w="7135" w:type="dxa"/>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437DB">
            <w:pPr>
              <w:pBdr>
                <w:top w:val="nil"/>
                <w:left w:val="nil"/>
                <w:bottom w:val="nil"/>
                <w:right w:val="nil"/>
                <w:between w:val="nil"/>
              </w:pBdr>
              <w:jc w:val="both"/>
              <w:rPr>
                <w:color w:val="000000"/>
                <w:sz w:val="22"/>
                <w:szCs w:val="22"/>
              </w:rPr>
            </w:pPr>
            <w:r w:rsidRPr="007F488F">
              <w:rPr>
                <w:color w:val="000000"/>
                <w:sz w:val="22"/>
                <w:szCs w:val="22"/>
              </w:rPr>
              <w:t>14.4.1.</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437DB">
            <w:pPr>
              <w:pBdr>
                <w:top w:val="nil"/>
                <w:left w:val="nil"/>
                <w:bottom w:val="nil"/>
                <w:right w:val="nil"/>
                <w:between w:val="nil"/>
              </w:pBdr>
              <w:jc w:val="both"/>
              <w:rPr>
                <w:color w:val="000000"/>
                <w:sz w:val="22"/>
                <w:szCs w:val="22"/>
              </w:rPr>
            </w:pPr>
            <w:r w:rsidRPr="007F488F">
              <w:rPr>
                <w:color w:val="000000"/>
                <w:sz w:val="22"/>
                <w:szCs w:val="22"/>
              </w:rPr>
              <w:t>14.4.1.1.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a list of the off-road vehicle’s low-wear parts and preventive maintenance for a 3-year period, with prices, serial numbers and/or NSN codes.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437DB">
            <w:pPr>
              <w:pBdr>
                <w:top w:val="nil"/>
                <w:left w:val="nil"/>
                <w:bottom w:val="nil"/>
                <w:right w:val="nil"/>
                <w:between w:val="nil"/>
              </w:pBdr>
              <w:jc w:val="both"/>
              <w:rPr>
                <w:color w:val="000000"/>
                <w:sz w:val="22"/>
                <w:szCs w:val="22"/>
              </w:rPr>
            </w:pPr>
            <w:r w:rsidRPr="007F488F">
              <w:rPr>
                <w:color w:val="000000"/>
                <w:sz w:val="22"/>
                <w:szCs w:val="22"/>
              </w:rPr>
              <w:t>14.4.1.2.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a list of spare parts for the off-road vehicle for a period of 3 years. Spare parts availability requirement (likelihood that the spare part is available in the army's warehouse) - 90% of the spare parts must be listed by the supplier with prices, serial numbers and/or NSNs.</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437DB">
            <w:pPr>
              <w:pBdr>
                <w:top w:val="nil"/>
                <w:left w:val="nil"/>
                <w:bottom w:val="nil"/>
                <w:right w:val="nil"/>
                <w:between w:val="nil"/>
              </w:pBdr>
              <w:jc w:val="both"/>
              <w:rPr>
                <w:color w:val="000000"/>
                <w:sz w:val="22"/>
                <w:szCs w:val="22"/>
              </w:rPr>
            </w:pPr>
            <w:r w:rsidRPr="007F488F">
              <w:rPr>
                <w:color w:val="000000"/>
                <w:sz w:val="22"/>
                <w:szCs w:val="22"/>
              </w:rPr>
              <w:t>14.4.2.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 xml:space="preserve">The supplier must guarantee that for a period of 25 years from the date of signing of the transfer of the off-road vehicle, it will be possible to purchase spare parts for the off-road vehicle from at least one supplier in Lithuania.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7F488F" w:rsidRPr="007F488F" w:rsidTr="000F0D38">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488F" w:rsidRPr="007F488F" w:rsidRDefault="007F488F" w:rsidP="007F488F">
            <w:r w:rsidRPr="007F488F">
              <w:rPr>
                <w:b/>
              </w:rPr>
              <w:t>14.5. REPAIR</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437DB">
            <w:pPr>
              <w:pBdr>
                <w:top w:val="nil"/>
                <w:left w:val="nil"/>
                <w:bottom w:val="nil"/>
                <w:right w:val="nil"/>
                <w:between w:val="nil"/>
              </w:pBdr>
              <w:jc w:val="both"/>
              <w:rPr>
                <w:color w:val="000000"/>
                <w:sz w:val="22"/>
                <w:szCs w:val="22"/>
              </w:rPr>
            </w:pPr>
            <w:r w:rsidRPr="007F488F">
              <w:rPr>
                <w:color w:val="000000"/>
                <w:sz w:val="22"/>
                <w:szCs w:val="22"/>
              </w:rPr>
              <w:t>14.5.1.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The supplier must guarantee that, for a period of 25 years from the date of signing of the transfer of the off-road vehicle, it will be possible to obtain the repair of the off-road vehicle from at least one supplier in Lithuania.</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7F488F" w:rsidRPr="007F488F" w:rsidTr="00334BF0">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488F" w:rsidRPr="007F488F" w:rsidRDefault="007F488F" w:rsidP="007F488F">
            <w:r w:rsidRPr="007F488F">
              <w:rPr>
                <w:b/>
              </w:rPr>
              <w:t>14.6. WARRANTY FOR THE OFF-ROAD VEHICLE AND ACCESSORIES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2437DB">
            <w:pPr>
              <w:pBdr>
                <w:top w:val="nil"/>
                <w:left w:val="nil"/>
                <w:bottom w:val="nil"/>
                <w:right w:val="nil"/>
                <w:between w:val="nil"/>
              </w:pBdr>
              <w:jc w:val="both"/>
              <w:rPr>
                <w:color w:val="000000"/>
                <w:sz w:val="22"/>
                <w:szCs w:val="22"/>
              </w:rPr>
            </w:pPr>
            <w:r w:rsidRPr="007F488F">
              <w:rPr>
                <w:color w:val="000000"/>
                <w:sz w:val="22"/>
                <w:szCs w:val="22"/>
              </w:rPr>
              <w:t>14.6.1.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The Supplier must provide a detailed plan of how the warranty repairs will be carried out together with the product.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7F7D93">
            <w:pPr>
              <w:pBdr>
                <w:top w:val="nil"/>
                <w:left w:val="nil"/>
                <w:bottom w:val="nil"/>
                <w:right w:val="nil"/>
                <w:between w:val="nil"/>
              </w:pBdr>
              <w:jc w:val="both"/>
              <w:rPr>
                <w:color w:val="000000"/>
                <w:sz w:val="22"/>
                <w:szCs w:val="22"/>
              </w:rPr>
            </w:pPr>
            <w:r w:rsidRPr="007F488F">
              <w:rPr>
                <w:color w:val="000000"/>
                <w:sz w:val="22"/>
                <w:szCs w:val="22"/>
              </w:rPr>
              <w:t>14.6.2.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The warranty is for at least 2 years from the date of signing of the handover and acceptance certificate.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2 YEARS</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7F7D93">
            <w:pPr>
              <w:pBdr>
                <w:top w:val="nil"/>
                <w:left w:val="nil"/>
                <w:bottom w:val="nil"/>
                <w:right w:val="nil"/>
                <w:between w:val="nil"/>
              </w:pBdr>
              <w:jc w:val="both"/>
              <w:rPr>
                <w:color w:val="000000"/>
                <w:sz w:val="22"/>
                <w:szCs w:val="22"/>
              </w:rPr>
            </w:pPr>
            <w:r w:rsidRPr="007F488F">
              <w:rPr>
                <w:color w:val="000000"/>
                <w:sz w:val="22"/>
                <w:szCs w:val="22"/>
              </w:rPr>
              <w:t>14.6.3.</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 xml:space="preserve">Warranty repairs must be carried out within a maximum of 60 calendar days, with a corresponding extension of the warranty period.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60 DAYS</w:t>
            </w:r>
          </w:p>
          <w:p w:rsidR="00676C86" w:rsidRPr="007F488F" w:rsidRDefault="00676C86" w:rsidP="00676C86">
            <w:pPr>
              <w:jc w:val="center"/>
            </w:pP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7F7D93">
            <w:pPr>
              <w:pBdr>
                <w:top w:val="nil"/>
                <w:left w:val="nil"/>
                <w:bottom w:val="nil"/>
                <w:right w:val="nil"/>
                <w:between w:val="nil"/>
              </w:pBdr>
              <w:jc w:val="both"/>
              <w:rPr>
                <w:color w:val="000000"/>
                <w:sz w:val="22"/>
                <w:szCs w:val="22"/>
              </w:rPr>
            </w:pPr>
            <w:r w:rsidRPr="007F488F">
              <w:rPr>
                <w:color w:val="000000"/>
                <w:sz w:val="22"/>
                <w:szCs w:val="22"/>
              </w:rPr>
              <w:t>14.6.4.</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 xml:space="preserve">The Supplier shall ensure that all materials supplied and all systems, equipment and components comply with the requirements of this specification until the end of the warranty period.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7F7D93">
            <w:pPr>
              <w:pBdr>
                <w:top w:val="nil"/>
                <w:left w:val="nil"/>
                <w:bottom w:val="nil"/>
                <w:right w:val="nil"/>
                <w:between w:val="nil"/>
              </w:pBdr>
              <w:jc w:val="both"/>
              <w:rPr>
                <w:color w:val="000000"/>
                <w:sz w:val="22"/>
                <w:szCs w:val="22"/>
              </w:rPr>
            </w:pPr>
            <w:r w:rsidRPr="007F488F">
              <w:rPr>
                <w:color w:val="000000"/>
                <w:sz w:val="22"/>
                <w:szCs w:val="22"/>
              </w:rPr>
              <w:lastRenderedPageBreak/>
              <w:t>14.6.5.</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During the warranty period, the manufacturer’s materials, spare parts, repair equipment and personnel will be used.</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7F7D93">
            <w:pPr>
              <w:pBdr>
                <w:top w:val="nil"/>
                <w:left w:val="nil"/>
                <w:bottom w:val="nil"/>
                <w:right w:val="nil"/>
                <w:between w:val="nil"/>
              </w:pBdr>
              <w:jc w:val="both"/>
              <w:rPr>
                <w:color w:val="000000"/>
                <w:sz w:val="22"/>
                <w:szCs w:val="22"/>
              </w:rPr>
            </w:pPr>
            <w:r w:rsidRPr="007F488F">
              <w:rPr>
                <w:color w:val="000000"/>
                <w:sz w:val="22"/>
                <w:szCs w:val="22"/>
              </w:rPr>
              <w:t>14.6.6.</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The supplier may offer a longer warranty for the “powertrain” of the vehicle.</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12 MONTHS</w:t>
            </w:r>
          </w:p>
          <w:p w:rsidR="00676C86" w:rsidRPr="007F488F" w:rsidRDefault="00676C86" w:rsidP="00676C86">
            <w:pPr>
              <w:jc w:val="center"/>
            </w:pPr>
          </w:p>
        </w:tc>
      </w:tr>
      <w:tr w:rsidR="007F488F" w:rsidRPr="007F488F" w:rsidTr="00C95600">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488F" w:rsidRPr="007F488F" w:rsidRDefault="007F488F" w:rsidP="007F488F">
            <w:r w:rsidRPr="007F488F">
              <w:rPr>
                <w:b/>
              </w:rPr>
              <w:t>QUALITY ASSURANCE</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7F7D93">
            <w:pPr>
              <w:pBdr>
                <w:top w:val="nil"/>
                <w:left w:val="nil"/>
                <w:bottom w:val="nil"/>
                <w:right w:val="nil"/>
                <w:between w:val="nil"/>
              </w:pBdr>
              <w:jc w:val="both"/>
              <w:rPr>
                <w:color w:val="000000"/>
                <w:sz w:val="22"/>
                <w:szCs w:val="22"/>
              </w:rPr>
            </w:pPr>
            <w:r w:rsidRPr="007F488F">
              <w:rPr>
                <w:color w:val="000000"/>
                <w:sz w:val="22"/>
                <w:szCs w:val="22"/>
              </w:rPr>
              <w:t>14.7.</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 xml:space="preserve">The design (drawings) of the off-road vehicle must be agreed with the buyer before production of the first model starts.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7F7D93">
            <w:pPr>
              <w:pBdr>
                <w:top w:val="nil"/>
                <w:left w:val="nil"/>
                <w:bottom w:val="nil"/>
                <w:right w:val="nil"/>
                <w:between w:val="nil"/>
              </w:pBdr>
              <w:jc w:val="both"/>
              <w:rPr>
                <w:color w:val="000000"/>
                <w:sz w:val="22"/>
                <w:szCs w:val="22"/>
              </w:rPr>
            </w:pPr>
            <w:r w:rsidRPr="007F488F">
              <w:rPr>
                <w:color w:val="000000"/>
                <w:sz w:val="22"/>
                <w:szCs w:val="22"/>
              </w:rPr>
              <w:t>14.8.</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 xml:space="preserve">The design of the off-road vehicle (the first production) has to be agreed with the buyer before series production can start. The purpose of the design evaluation is to determine whether the off-road vehicle complies with the requirements set out in this Technical Specification.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7F7D93">
            <w:pPr>
              <w:pBdr>
                <w:top w:val="nil"/>
                <w:left w:val="nil"/>
                <w:bottom w:val="nil"/>
                <w:right w:val="nil"/>
                <w:between w:val="nil"/>
              </w:pBdr>
              <w:jc w:val="both"/>
              <w:rPr>
                <w:color w:val="000000"/>
                <w:sz w:val="22"/>
                <w:szCs w:val="22"/>
              </w:rPr>
            </w:pPr>
            <w:r w:rsidRPr="007F488F">
              <w:rPr>
                <w:color w:val="000000"/>
                <w:sz w:val="22"/>
                <w:szCs w:val="22"/>
              </w:rPr>
              <w:t>14.9.</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t>The design of the off-road vehicle cannot be changed without the buyer’s consent.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7F7D93">
            <w:pPr>
              <w:pBdr>
                <w:top w:val="nil"/>
                <w:left w:val="nil"/>
                <w:bottom w:val="nil"/>
                <w:right w:val="nil"/>
                <w:between w:val="nil"/>
              </w:pBdr>
              <w:jc w:val="both"/>
              <w:rPr>
                <w:color w:val="000000"/>
                <w:sz w:val="22"/>
                <w:szCs w:val="22"/>
              </w:rPr>
            </w:pPr>
            <w:r w:rsidRPr="007F488F">
              <w:rPr>
                <w:color w:val="000000"/>
                <w:sz w:val="22"/>
                <w:szCs w:val="22"/>
              </w:rPr>
              <w:t>14.10.</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tabs>
                <w:tab w:val="left" w:pos="993"/>
              </w:tabs>
              <w:contextualSpacing/>
            </w:pPr>
            <w:r w:rsidRPr="007F488F">
              <w:rPr>
                <w:rFonts w:eastAsia="Calibri"/>
                <w:color w:val="000000"/>
              </w:rPr>
              <w:t>The vehicle cannot be a one-off (experimental) product.</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7F488F" w:rsidRPr="007F488F" w:rsidTr="00C74B68">
        <w:tc>
          <w:tcPr>
            <w:tcW w:w="8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488F" w:rsidRPr="007F488F" w:rsidRDefault="007F488F" w:rsidP="007F488F">
            <w:r w:rsidRPr="007F488F">
              <w:rPr>
                <w:b/>
              </w:rPr>
              <w:t>15. DELIVERY</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7F7D93">
            <w:pPr>
              <w:pBdr>
                <w:top w:val="nil"/>
                <w:left w:val="nil"/>
                <w:bottom w:val="nil"/>
                <w:right w:val="nil"/>
                <w:between w:val="nil"/>
              </w:pBdr>
              <w:jc w:val="both"/>
              <w:rPr>
                <w:color w:val="000000"/>
                <w:sz w:val="22"/>
                <w:szCs w:val="22"/>
              </w:rPr>
            </w:pPr>
            <w:r w:rsidRPr="007F488F">
              <w:rPr>
                <w:color w:val="000000"/>
                <w:sz w:val="22"/>
                <w:szCs w:val="22"/>
              </w:rPr>
              <w:t>15.1.</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pPr>
              <w:contextualSpacing/>
            </w:pPr>
            <w:r w:rsidRPr="007F488F">
              <w:rPr>
                <w:rFonts w:eastAsia="Calibri"/>
              </w:rPr>
              <w:t xml:space="preserve">The supplier must deliver the </w:t>
            </w:r>
            <w:r w:rsidRPr="007F488F">
              <w:t>off-road vehicle</w:t>
            </w:r>
            <w:r w:rsidRPr="007F488F">
              <w:rPr>
                <w:rFonts w:eastAsia="Calibri"/>
              </w:rPr>
              <w:t>s to the Lithuanian Armed Forces Depot Service Vehicle and Equipment Depot (address: LT-45252, Kaunas, A. Juozapavičiaus pr. 11, Lithuania).</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r w:rsidR="00676C86" w:rsidRPr="007F488F" w:rsidTr="00676C8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C86" w:rsidRPr="007F488F" w:rsidRDefault="00676C86" w:rsidP="007F7D93">
            <w:pPr>
              <w:pBdr>
                <w:top w:val="nil"/>
                <w:left w:val="nil"/>
                <w:bottom w:val="nil"/>
                <w:right w:val="nil"/>
                <w:between w:val="nil"/>
              </w:pBdr>
              <w:jc w:val="both"/>
              <w:rPr>
                <w:color w:val="000000"/>
                <w:sz w:val="22"/>
                <w:szCs w:val="22"/>
              </w:rPr>
            </w:pPr>
            <w:r w:rsidRPr="007F488F">
              <w:rPr>
                <w:color w:val="000000"/>
                <w:sz w:val="22"/>
                <w:szCs w:val="22"/>
              </w:rPr>
              <w:t>15.2.</w:t>
            </w: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C86" w:rsidRPr="007F488F" w:rsidRDefault="00676C86" w:rsidP="005E2E0D">
            <w:r w:rsidRPr="007F488F">
              <w:t xml:space="preserve">Terms of delivery - DDP according to Incoterms 2020. </w:t>
            </w:r>
          </w:p>
        </w:tc>
        <w:tc>
          <w:tcPr>
            <w:tcW w:w="2835" w:type="dxa"/>
            <w:tcBorders>
              <w:top w:val="single" w:sz="4" w:space="0" w:color="000000"/>
              <w:left w:val="single" w:sz="4" w:space="0" w:color="000000"/>
              <w:bottom w:val="single" w:sz="4" w:space="0" w:color="000000"/>
              <w:right w:val="single" w:sz="4" w:space="0" w:color="000000"/>
            </w:tcBorders>
          </w:tcPr>
          <w:p w:rsidR="00676C86" w:rsidRPr="007F488F" w:rsidRDefault="00021728" w:rsidP="00676C86">
            <w:pPr>
              <w:jc w:val="center"/>
            </w:pPr>
            <w:r>
              <w:t>YES</w:t>
            </w:r>
          </w:p>
        </w:tc>
      </w:tr>
    </w:tbl>
    <w:p w:rsidR="00CC1689" w:rsidRPr="007F488F" w:rsidRDefault="00CC1689" w:rsidP="00F32AC3">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021728" w:rsidRPr="00021728" w:rsidTr="006B53FC">
        <w:tc>
          <w:tcPr>
            <w:tcW w:w="4981" w:type="dxa"/>
          </w:tcPr>
          <w:p w:rsidR="00021728" w:rsidRPr="00021728" w:rsidRDefault="00021728" w:rsidP="00021728">
            <w:pPr>
              <w:jc w:val="both"/>
              <w:rPr>
                <w:rFonts w:eastAsiaTheme="minorHAnsi"/>
                <w:b/>
                <w:lang w:val="en-US" w:eastAsia="en-US"/>
              </w:rPr>
            </w:pPr>
            <w:r w:rsidRPr="00021728">
              <w:rPr>
                <w:rFonts w:eastAsiaTheme="minorHAnsi"/>
                <w:b/>
                <w:lang w:val="en-US" w:eastAsia="en-US"/>
              </w:rPr>
              <w:t>PIRKĖJAS:</w:t>
            </w:r>
          </w:p>
          <w:p w:rsidR="00021728" w:rsidRPr="00021728" w:rsidRDefault="00021728" w:rsidP="00021728">
            <w:pPr>
              <w:jc w:val="both"/>
              <w:rPr>
                <w:rFonts w:eastAsiaTheme="minorHAnsi"/>
                <w:lang w:val="en-US" w:eastAsia="en-US"/>
              </w:rPr>
            </w:pPr>
            <w:r w:rsidRPr="00021728">
              <w:rPr>
                <w:rFonts w:eastAsiaTheme="minorHAnsi"/>
                <w:lang w:val="en-US" w:eastAsia="en-US"/>
              </w:rPr>
              <w:t>Gynybos resursų agentūra</w:t>
            </w:r>
          </w:p>
          <w:p w:rsidR="00021728" w:rsidRPr="00021728" w:rsidRDefault="00021728" w:rsidP="00021728">
            <w:pPr>
              <w:jc w:val="both"/>
              <w:rPr>
                <w:rFonts w:eastAsiaTheme="minorHAnsi"/>
                <w:lang w:val="en-US" w:eastAsia="en-US"/>
              </w:rPr>
            </w:pPr>
            <w:r w:rsidRPr="00021728">
              <w:rPr>
                <w:rFonts w:eastAsiaTheme="minorHAnsi"/>
                <w:lang w:val="en-US" w:eastAsia="en-US"/>
              </w:rPr>
              <w:t>prie Krašto apsaugos ministerijos</w:t>
            </w:r>
          </w:p>
          <w:p w:rsidR="00021728" w:rsidRPr="00021728" w:rsidRDefault="00021728" w:rsidP="00021728">
            <w:pPr>
              <w:jc w:val="both"/>
              <w:rPr>
                <w:rFonts w:eastAsiaTheme="minorHAnsi"/>
                <w:lang w:val="en-US" w:eastAsia="en-US"/>
              </w:rPr>
            </w:pPr>
          </w:p>
          <w:p w:rsidR="00021728" w:rsidRPr="00021728" w:rsidRDefault="00021728" w:rsidP="00021728">
            <w:pPr>
              <w:jc w:val="both"/>
              <w:rPr>
                <w:rFonts w:eastAsiaTheme="minorHAnsi"/>
                <w:lang w:val="en-US" w:eastAsia="en-US"/>
              </w:rPr>
            </w:pPr>
            <w:r w:rsidRPr="00021728">
              <w:rPr>
                <w:rFonts w:eastAsiaTheme="minorHAnsi"/>
                <w:lang w:val="en-US" w:eastAsia="en-US"/>
              </w:rPr>
              <w:t>Direktorius</w:t>
            </w:r>
          </w:p>
          <w:p w:rsidR="00021728" w:rsidRPr="00021728" w:rsidRDefault="00021728" w:rsidP="00021728">
            <w:pPr>
              <w:jc w:val="both"/>
              <w:rPr>
                <w:rFonts w:eastAsiaTheme="minorHAnsi"/>
                <w:lang w:val="en-US" w:eastAsia="en-US"/>
              </w:rPr>
            </w:pPr>
          </w:p>
          <w:p w:rsidR="00021728" w:rsidRPr="00021728" w:rsidRDefault="00021728" w:rsidP="00021728">
            <w:pPr>
              <w:jc w:val="both"/>
              <w:rPr>
                <w:rFonts w:eastAsiaTheme="minorHAnsi"/>
                <w:lang w:val="en-US" w:eastAsia="en-US"/>
              </w:rPr>
            </w:pPr>
            <w:r w:rsidRPr="00021728">
              <w:rPr>
                <w:rFonts w:eastAsiaTheme="minorHAnsi"/>
                <w:lang w:val="en-US" w:eastAsia="en-US"/>
              </w:rPr>
              <w:t>Sigitas Dzekunskas</w:t>
            </w:r>
          </w:p>
          <w:p w:rsidR="00021728" w:rsidRPr="00021728" w:rsidRDefault="00021728" w:rsidP="00021728">
            <w:pPr>
              <w:jc w:val="both"/>
              <w:rPr>
                <w:rFonts w:eastAsiaTheme="minorHAnsi"/>
                <w:lang w:val="en-US" w:eastAsia="en-US"/>
              </w:rPr>
            </w:pPr>
          </w:p>
          <w:p w:rsidR="00021728" w:rsidRPr="00021728" w:rsidRDefault="00021728" w:rsidP="00021728">
            <w:pPr>
              <w:jc w:val="both"/>
              <w:rPr>
                <w:rFonts w:eastAsiaTheme="minorHAnsi"/>
                <w:lang w:val="en-US" w:eastAsia="en-US"/>
              </w:rPr>
            </w:pPr>
          </w:p>
          <w:p w:rsidR="00021728" w:rsidRPr="00021728" w:rsidRDefault="00021728" w:rsidP="00021728">
            <w:pPr>
              <w:jc w:val="both"/>
              <w:rPr>
                <w:rFonts w:eastAsiaTheme="minorHAnsi"/>
                <w:lang w:val="en-US" w:eastAsia="en-US"/>
              </w:rPr>
            </w:pPr>
            <w:r w:rsidRPr="00021728">
              <w:rPr>
                <w:rFonts w:eastAsiaTheme="minorHAnsi"/>
                <w:lang w:val="en-US" w:eastAsia="en-US"/>
              </w:rPr>
              <w:t>_________________________</w:t>
            </w:r>
          </w:p>
          <w:p w:rsidR="00021728" w:rsidRPr="00021728" w:rsidRDefault="00021728" w:rsidP="00021728">
            <w:pPr>
              <w:jc w:val="both"/>
              <w:rPr>
                <w:rFonts w:eastAsiaTheme="minorHAnsi"/>
                <w:lang w:val="en-US" w:eastAsia="en-US"/>
              </w:rPr>
            </w:pPr>
            <w:r w:rsidRPr="00021728">
              <w:rPr>
                <w:rFonts w:eastAsiaTheme="minorHAnsi"/>
                <w:lang w:val="en-US" w:eastAsia="en-US"/>
              </w:rPr>
              <w:t xml:space="preserve">                 (Parašas)</w:t>
            </w:r>
          </w:p>
          <w:p w:rsidR="00021728" w:rsidRPr="00021728" w:rsidRDefault="00021728" w:rsidP="00021728">
            <w:pPr>
              <w:contextualSpacing/>
              <w:jc w:val="both"/>
              <w:rPr>
                <w:rFonts w:eastAsiaTheme="minorHAnsi"/>
                <w:lang w:val="en-US" w:eastAsia="en-US"/>
              </w:rPr>
            </w:pPr>
          </w:p>
        </w:tc>
        <w:tc>
          <w:tcPr>
            <w:tcW w:w="4981" w:type="dxa"/>
          </w:tcPr>
          <w:p w:rsidR="00021728" w:rsidRPr="00021728" w:rsidRDefault="00021728" w:rsidP="00021728">
            <w:pPr>
              <w:jc w:val="both"/>
              <w:rPr>
                <w:rFonts w:eastAsiaTheme="minorHAnsi"/>
                <w:b/>
                <w:lang w:val="en-US" w:eastAsia="en-US"/>
              </w:rPr>
            </w:pPr>
            <w:r>
              <w:rPr>
                <w:rFonts w:eastAsiaTheme="minorHAnsi"/>
                <w:b/>
                <w:lang w:val="en-US" w:eastAsia="en-US"/>
              </w:rPr>
              <w:t>THE SELLER</w:t>
            </w:r>
            <w:r w:rsidRPr="00021728">
              <w:rPr>
                <w:rFonts w:eastAsiaTheme="minorHAnsi"/>
                <w:b/>
                <w:lang w:val="en-US" w:eastAsia="en-US"/>
              </w:rPr>
              <w:t>:</w:t>
            </w:r>
          </w:p>
          <w:p w:rsidR="00021728" w:rsidRPr="00021728" w:rsidRDefault="00021728" w:rsidP="00021728">
            <w:pPr>
              <w:jc w:val="both"/>
              <w:rPr>
                <w:rFonts w:eastAsiaTheme="minorHAnsi"/>
                <w:lang w:val="en-US" w:eastAsia="en-US"/>
              </w:rPr>
            </w:pPr>
            <w:r>
              <w:rPr>
                <w:rFonts w:eastAsiaTheme="minorHAnsi"/>
                <w:lang w:val="en-US" w:eastAsia="en-US"/>
              </w:rPr>
              <w:t>Defenture B.V.</w:t>
            </w:r>
          </w:p>
          <w:p w:rsidR="00021728" w:rsidRPr="00021728" w:rsidRDefault="00021728" w:rsidP="00021728">
            <w:pPr>
              <w:jc w:val="both"/>
              <w:rPr>
                <w:rFonts w:eastAsiaTheme="minorHAnsi"/>
                <w:lang w:val="en-US" w:eastAsia="en-US"/>
              </w:rPr>
            </w:pPr>
          </w:p>
          <w:p w:rsidR="00021728" w:rsidRPr="00021728" w:rsidRDefault="00021728" w:rsidP="00021728">
            <w:pPr>
              <w:jc w:val="both"/>
              <w:rPr>
                <w:rFonts w:eastAsiaTheme="minorHAnsi"/>
                <w:lang w:val="en-US" w:eastAsia="en-US"/>
              </w:rPr>
            </w:pPr>
          </w:p>
          <w:p w:rsidR="00021728" w:rsidRPr="00021728" w:rsidRDefault="00021728" w:rsidP="00021728">
            <w:pPr>
              <w:jc w:val="both"/>
              <w:rPr>
                <w:rFonts w:eastAsiaTheme="minorHAnsi"/>
                <w:lang w:val="en-US" w:eastAsia="en-US"/>
              </w:rPr>
            </w:pPr>
            <w:r>
              <w:rPr>
                <w:rFonts w:eastAsiaTheme="minorHAnsi"/>
                <w:lang w:val="en-US" w:eastAsia="en-US"/>
              </w:rPr>
              <w:t>CEO</w:t>
            </w:r>
            <w:r w:rsidRPr="00021728">
              <w:rPr>
                <w:rFonts w:eastAsiaTheme="minorHAnsi"/>
                <w:lang w:val="en-US" w:eastAsia="en-US"/>
              </w:rPr>
              <w:t xml:space="preserve"> </w:t>
            </w:r>
          </w:p>
          <w:p w:rsidR="00021728" w:rsidRPr="00021728" w:rsidRDefault="00021728" w:rsidP="00021728">
            <w:pPr>
              <w:jc w:val="both"/>
              <w:rPr>
                <w:rFonts w:eastAsiaTheme="minorHAnsi"/>
                <w:lang w:val="en-US" w:eastAsia="en-US"/>
              </w:rPr>
            </w:pPr>
          </w:p>
          <w:p w:rsidR="00021728" w:rsidRPr="00021728" w:rsidRDefault="00021728" w:rsidP="00021728">
            <w:pPr>
              <w:jc w:val="both"/>
              <w:rPr>
                <w:rFonts w:eastAsiaTheme="minorHAnsi"/>
                <w:lang w:val="en-US" w:eastAsia="en-US"/>
              </w:rPr>
            </w:pPr>
            <w:r>
              <w:rPr>
                <w:rFonts w:eastAsiaTheme="minorHAnsi"/>
                <w:lang w:val="en-US" w:eastAsia="en-US"/>
              </w:rPr>
              <w:t>Mr. Henk van der Sheer</w:t>
            </w:r>
          </w:p>
          <w:p w:rsidR="00021728" w:rsidRPr="00021728" w:rsidRDefault="00021728" w:rsidP="00021728">
            <w:pPr>
              <w:jc w:val="both"/>
              <w:rPr>
                <w:rFonts w:eastAsiaTheme="minorHAnsi"/>
                <w:lang w:val="en-US" w:eastAsia="en-US"/>
              </w:rPr>
            </w:pPr>
          </w:p>
          <w:p w:rsidR="00021728" w:rsidRPr="00021728" w:rsidRDefault="00021728" w:rsidP="00021728">
            <w:pPr>
              <w:jc w:val="both"/>
              <w:rPr>
                <w:rFonts w:eastAsiaTheme="minorHAnsi"/>
                <w:lang w:val="en-US" w:eastAsia="en-US"/>
              </w:rPr>
            </w:pPr>
          </w:p>
          <w:p w:rsidR="00021728" w:rsidRPr="00021728" w:rsidRDefault="00021728" w:rsidP="00021728">
            <w:pPr>
              <w:jc w:val="both"/>
              <w:rPr>
                <w:rFonts w:eastAsiaTheme="minorHAnsi"/>
                <w:lang w:val="en-US" w:eastAsia="en-US"/>
              </w:rPr>
            </w:pPr>
            <w:r w:rsidRPr="00021728">
              <w:rPr>
                <w:rFonts w:eastAsiaTheme="minorHAnsi"/>
                <w:lang w:val="en-US" w:eastAsia="en-US"/>
              </w:rPr>
              <w:t>_________________________</w:t>
            </w:r>
          </w:p>
          <w:p w:rsidR="00021728" w:rsidRPr="00021728" w:rsidRDefault="00021728" w:rsidP="00021728">
            <w:pPr>
              <w:jc w:val="both"/>
              <w:rPr>
                <w:rFonts w:eastAsiaTheme="minorHAnsi"/>
                <w:lang w:val="en-US" w:eastAsia="en-US"/>
              </w:rPr>
            </w:pPr>
            <w:r w:rsidRPr="00021728">
              <w:rPr>
                <w:rFonts w:eastAsiaTheme="minorHAnsi"/>
                <w:lang w:val="en-US" w:eastAsia="en-US"/>
              </w:rPr>
              <w:t xml:space="preserve">                     (Signature)</w:t>
            </w:r>
          </w:p>
          <w:p w:rsidR="00021728" w:rsidRPr="00021728" w:rsidRDefault="00021728" w:rsidP="00021728">
            <w:pPr>
              <w:contextualSpacing/>
              <w:jc w:val="both"/>
              <w:rPr>
                <w:rFonts w:eastAsiaTheme="minorHAnsi"/>
                <w:lang w:val="en-US" w:eastAsia="en-US"/>
              </w:rPr>
            </w:pPr>
          </w:p>
        </w:tc>
      </w:tr>
    </w:tbl>
    <w:p w:rsidR="009E4692" w:rsidRPr="007F488F" w:rsidRDefault="009E4692" w:rsidP="00F32AC3">
      <w:pPr>
        <w:jc w:val="both"/>
      </w:pPr>
    </w:p>
    <w:sectPr w:rsidR="009E4692" w:rsidRPr="007F488F">
      <w:headerReference w:type="default" r:id="rId8"/>
      <w:footerReference w:type="default" r:id="rId9"/>
      <w:pgSz w:w="11907" w:h="16839"/>
      <w:pgMar w:top="850" w:right="562" w:bottom="1843" w:left="1138"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073" w:rsidRDefault="002B6073">
      <w:r>
        <w:separator/>
      </w:r>
    </w:p>
  </w:endnote>
  <w:endnote w:type="continuationSeparator" w:id="0">
    <w:p w:rsidR="002B6073" w:rsidRDefault="002B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4D2" w:rsidRDefault="001304D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073" w:rsidRDefault="002B6073">
      <w:r>
        <w:separator/>
      </w:r>
    </w:p>
  </w:footnote>
  <w:footnote w:type="continuationSeparator" w:id="0">
    <w:p w:rsidR="002B6073" w:rsidRDefault="002B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4D2" w:rsidRDefault="001304D2">
    <w:pPr>
      <w:widowControl w:val="0"/>
      <w:pBdr>
        <w:top w:val="nil"/>
        <w:left w:val="nil"/>
        <w:bottom w:val="nil"/>
        <w:right w:val="nil"/>
        <w:between w:val="nil"/>
      </w:pBdr>
      <w:tabs>
        <w:tab w:val="center" w:pos="4153"/>
        <w:tab w:val="right" w:pos="8306"/>
      </w:tabs>
      <w:spacing w:after="20"/>
      <w:jc w:val="center"/>
      <w:rPr>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522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D16971"/>
    <w:multiLevelType w:val="multilevel"/>
    <w:tmpl w:val="FFFFFFFF"/>
    <w:lvl w:ilvl="0">
      <w:start w:val="1"/>
      <w:numFmt w:val="decimal"/>
      <w:lvlText w:val="%1."/>
      <w:lvlJc w:val="left"/>
      <w:pPr>
        <w:ind w:left="644" w:hanging="644"/>
      </w:pPr>
    </w:lvl>
    <w:lvl w:ilvl="1">
      <w:start w:val="1"/>
      <w:numFmt w:val="decimal"/>
      <w:lvlText w:val="%1.%2."/>
      <w:lvlJc w:val="left"/>
      <w:pPr>
        <w:ind w:left="840" w:hanging="48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C5"/>
    <w:rsid w:val="00021728"/>
    <w:rsid w:val="00022C62"/>
    <w:rsid w:val="000239D8"/>
    <w:rsid w:val="00023E1D"/>
    <w:rsid w:val="0004745E"/>
    <w:rsid w:val="00091C81"/>
    <w:rsid w:val="000A002A"/>
    <w:rsid w:val="000C1A8F"/>
    <w:rsid w:val="00103B51"/>
    <w:rsid w:val="0011032B"/>
    <w:rsid w:val="001304D2"/>
    <w:rsid w:val="0017698D"/>
    <w:rsid w:val="00193C53"/>
    <w:rsid w:val="002437DB"/>
    <w:rsid w:val="00252608"/>
    <w:rsid w:val="002863EA"/>
    <w:rsid w:val="002B6073"/>
    <w:rsid w:val="002D2C2B"/>
    <w:rsid w:val="00302B16"/>
    <w:rsid w:val="003409D1"/>
    <w:rsid w:val="003D1D06"/>
    <w:rsid w:val="003F66B6"/>
    <w:rsid w:val="00476AC8"/>
    <w:rsid w:val="0049704D"/>
    <w:rsid w:val="00497476"/>
    <w:rsid w:val="004C524B"/>
    <w:rsid w:val="004E79F5"/>
    <w:rsid w:val="00503B01"/>
    <w:rsid w:val="0053191A"/>
    <w:rsid w:val="005611C5"/>
    <w:rsid w:val="005E2E0D"/>
    <w:rsid w:val="005F44B5"/>
    <w:rsid w:val="00647E20"/>
    <w:rsid w:val="00661322"/>
    <w:rsid w:val="00676C86"/>
    <w:rsid w:val="00693B90"/>
    <w:rsid w:val="006B2B9F"/>
    <w:rsid w:val="006C01A8"/>
    <w:rsid w:val="006D6E19"/>
    <w:rsid w:val="00705013"/>
    <w:rsid w:val="00707825"/>
    <w:rsid w:val="007527BD"/>
    <w:rsid w:val="0075562E"/>
    <w:rsid w:val="007F488F"/>
    <w:rsid w:val="007F7D93"/>
    <w:rsid w:val="00800391"/>
    <w:rsid w:val="00865608"/>
    <w:rsid w:val="008716BA"/>
    <w:rsid w:val="008C62F6"/>
    <w:rsid w:val="008C63AE"/>
    <w:rsid w:val="00902513"/>
    <w:rsid w:val="00912530"/>
    <w:rsid w:val="009476AE"/>
    <w:rsid w:val="009549B4"/>
    <w:rsid w:val="00967AF6"/>
    <w:rsid w:val="00974532"/>
    <w:rsid w:val="009A748A"/>
    <w:rsid w:val="009E4692"/>
    <w:rsid w:val="00A549FC"/>
    <w:rsid w:val="00A72469"/>
    <w:rsid w:val="00AB3B5E"/>
    <w:rsid w:val="00AE4CFF"/>
    <w:rsid w:val="00B17BB9"/>
    <w:rsid w:val="00B35A1C"/>
    <w:rsid w:val="00B35DFB"/>
    <w:rsid w:val="00B9250B"/>
    <w:rsid w:val="00BB5599"/>
    <w:rsid w:val="00BD243E"/>
    <w:rsid w:val="00C34270"/>
    <w:rsid w:val="00C63A07"/>
    <w:rsid w:val="00C945F6"/>
    <w:rsid w:val="00CC0FE5"/>
    <w:rsid w:val="00CC1689"/>
    <w:rsid w:val="00CE3D02"/>
    <w:rsid w:val="00D2199E"/>
    <w:rsid w:val="00D357E5"/>
    <w:rsid w:val="00D57777"/>
    <w:rsid w:val="00D975DA"/>
    <w:rsid w:val="00E2652A"/>
    <w:rsid w:val="00E67464"/>
    <w:rsid w:val="00E91769"/>
    <w:rsid w:val="00E94520"/>
    <w:rsid w:val="00F14C3A"/>
    <w:rsid w:val="00F32AC3"/>
    <w:rsid w:val="00F32D45"/>
    <w:rsid w:val="00F938E8"/>
    <w:rsid w:val="00FE0622"/>
    <w:rsid w:val="00FE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6EC60-EE98-4F5C-BEFF-FE25D982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769"/>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AC3"/>
    <w:rPr>
      <w:rFonts w:ascii="Segoe UI" w:eastAsia="Times New Roman" w:hAnsi="Segoe UI" w:cs="Segoe UI"/>
      <w:sz w:val="18"/>
      <w:szCs w:val="18"/>
      <w:lang w:val="lt-LT" w:eastAsia="lt-LT"/>
    </w:rPr>
  </w:style>
  <w:style w:type="paragraph" w:styleId="Header">
    <w:name w:val="header"/>
    <w:basedOn w:val="Normal"/>
    <w:link w:val="HeaderChar"/>
    <w:uiPriority w:val="99"/>
    <w:unhideWhenUsed/>
    <w:rsid w:val="007527BD"/>
    <w:pPr>
      <w:tabs>
        <w:tab w:val="center" w:pos="4986"/>
        <w:tab w:val="right" w:pos="9972"/>
      </w:tabs>
    </w:pPr>
  </w:style>
  <w:style w:type="character" w:customStyle="1" w:styleId="HeaderChar">
    <w:name w:val="Header Char"/>
    <w:basedOn w:val="DefaultParagraphFont"/>
    <w:link w:val="Header"/>
    <w:uiPriority w:val="99"/>
    <w:rsid w:val="007527BD"/>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7527BD"/>
    <w:pPr>
      <w:tabs>
        <w:tab w:val="center" w:pos="4986"/>
        <w:tab w:val="right" w:pos="9972"/>
      </w:tabs>
    </w:pPr>
  </w:style>
  <w:style w:type="character" w:customStyle="1" w:styleId="FooterChar">
    <w:name w:val="Footer Char"/>
    <w:basedOn w:val="DefaultParagraphFont"/>
    <w:link w:val="Footer"/>
    <w:uiPriority w:val="99"/>
    <w:rsid w:val="007527BD"/>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5E2E0D"/>
    <w:pPr>
      <w:ind w:left="720"/>
      <w:contextualSpacing/>
    </w:pPr>
    <w:rPr>
      <w:lang w:val="en-GB" w:eastAsia="en-US"/>
    </w:rPr>
  </w:style>
  <w:style w:type="table" w:styleId="TableGrid">
    <w:name w:val="Table Grid"/>
    <w:basedOn w:val="TableNormal"/>
    <w:rsid w:val="00021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11</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37</cp:revision>
  <cp:lastPrinted>2023-05-18T05:55:00Z</cp:lastPrinted>
  <dcterms:created xsi:type="dcterms:W3CDTF">2024-03-06T07:39:00Z</dcterms:created>
  <dcterms:modified xsi:type="dcterms:W3CDTF">2024-12-06T05:50:00Z</dcterms:modified>
</cp:coreProperties>
</file>