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1008" w14:textId="6EA0960B" w:rsidR="003F6B6E" w:rsidRPr="003F6B6E" w:rsidRDefault="00562002" w:rsidP="003F6B6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      </w:t>
      </w:r>
    </w:p>
    <w:tbl>
      <w:tblPr>
        <w:tblW w:w="2760" w:type="dxa"/>
        <w:tblInd w:w="6948" w:type="dxa"/>
        <w:tblLayout w:type="fixed"/>
        <w:tblLook w:val="01E0" w:firstRow="1" w:lastRow="1" w:firstColumn="1" w:lastColumn="1" w:noHBand="0" w:noVBand="0"/>
      </w:tblPr>
      <w:tblGrid>
        <w:gridCol w:w="2760"/>
      </w:tblGrid>
      <w:tr w:rsidR="003F6B6E" w:rsidRPr="003F6B6E" w14:paraId="199AF9AF" w14:textId="77777777" w:rsidTr="000C6DED">
        <w:tc>
          <w:tcPr>
            <w:tcW w:w="2760" w:type="dxa"/>
          </w:tcPr>
          <w:p w14:paraId="7C2103C8" w14:textId="7D68C5A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Annex 2</w:t>
            </w:r>
          </w:p>
        </w:tc>
      </w:tr>
      <w:tr w:rsidR="003F6B6E" w:rsidRPr="003F6B6E" w14:paraId="4E211049" w14:textId="77777777" w:rsidTr="000C6DED">
        <w:tc>
          <w:tcPr>
            <w:tcW w:w="2760" w:type="dxa"/>
          </w:tcPr>
          <w:p w14:paraId="696962F2" w14:textId="7777777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</w:rPr>
              <w:t>to the Contract</w:t>
            </w:r>
          </w:p>
          <w:p w14:paraId="0B05DCD9" w14:textId="7777777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  <w:p w14:paraId="7AF618C4" w14:textId="2AFC8A75" w:rsidR="003F6B6E" w:rsidRPr="003F6B6E" w:rsidRDefault="006E5EEA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dated____________2024</w:t>
            </w:r>
            <w:bookmarkStart w:id="0" w:name="_GoBack"/>
            <w:bookmarkEnd w:id="0"/>
          </w:p>
        </w:tc>
      </w:tr>
    </w:tbl>
    <w:p w14:paraId="7F657AE0" w14:textId="77777777" w:rsidR="008B7A88" w:rsidRDefault="008B7A88" w:rsidP="003F6B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EB6BB6" w14:textId="7327D962" w:rsidR="00F85016" w:rsidRDefault="003F6B6E" w:rsidP="003F6B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B6E">
        <w:rPr>
          <w:rFonts w:ascii="Times New Roman" w:eastAsia="Calibri" w:hAnsi="Times New Roman" w:cs="Times New Roman"/>
          <w:b/>
          <w:sz w:val="24"/>
          <w:szCs w:val="24"/>
        </w:rPr>
        <w:t>METHODOLOGY OF RATE RECALCULATION</w:t>
      </w:r>
    </w:p>
    <w:p w14:paraId="5ACB8819" w14:textId="77777777" w:rsidR="008B7A88" w:rsidRPr="003F6B6E" w:rsidRDefault="008B7A88" w:rsidP="003F6B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F127BBD" w14:textId="0D90C0F7" w:rsidR="00F85016" w:rsidRPr="003F6B6E" w:rsidRDefault="0040552E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Any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party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b/>
          <w:sz w:val="24"/>
          <w:szCs w:val="24"/>
          <w:lang w:val="lt-LT"/>
        </w:rPr>
        <w:t>Buyer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b/>
          <w:sz w:val="24"/>
          <w:szCs w:val="24"/>
          <w:lang w:val="lt-LT"/>
        </w:rPr>
        <w:t>Seller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duri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ng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validity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right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initiate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rat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es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provided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accordance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with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procedure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established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this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Rate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hereinafter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referred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no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earlier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12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twelve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months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dat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first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once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no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less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12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twelve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months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passed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sinc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previous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rate</w:t>
      </w:r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ion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(k),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determined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point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4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exceeds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10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percent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When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performing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Parties are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guided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by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data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published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database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State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Data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Agency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public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official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statistics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portal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requiring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other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Party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submit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official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document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confirmation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issued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by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State</w:t>
      </w:r>
      <w:proofErr w:type="spellEnd"/>
      <w:r w:rsidR="006E5EEA">
        <w:rPr>
          <w:rFonts w:ascii="Times New Roman" w:hAnsi="Times New Roman" w:cs="Times New Roman"/>
          <w:sz w:val="24"/>
          <w:szCs w:val="24"/>
          <w:lang w:val="lt-LT"/>
        </w:rPr>
        <w:t xml:space="preserve"> Data </w:t>
      </w:r>
      <w:proofErr w:type="spellStart"/>
      <w:r w:rsidR="006E5EEA">
        <w:rPr>
          <w:rFonts w:ascii="Times New Roman" w:hAnsi="Times New Roman" w:cs="Times New Roman"/>
          <w:sz w:val="24"/>
          <w:szCs w:val="24"/>
          <w:lang w:val="lt-LT"/>
        </w:rPr>
        <w:t>Agency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another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institution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21D548" w14:textId="79FE0712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partie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must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specify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at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its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determination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at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end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its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determination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>, rate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(k),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original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3FFF9E7" w14:textId="4B9DA93D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apply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orders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placed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Parties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enter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into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E230F72" w14:textId="5BE456CD" w:rsidR="00F85016" w:rsidRPr="003F6B6E" w:rsidRDefault="00562002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new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shall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be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using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formula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2148445" w14:textId="1038B2A3" w:rsidR="00F85016" w:rsidRPr="003F6B6E" w:rsidRDefault="006E5EEA" w:rsidP="00F85016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lt-LT"/>
          </w:rPr>
          <m:t>=a+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×a</m:t>
            </m:r>
          </m:e>
        </m:d>
      </m:oMath>
      <w:r w:rsidR="00F85016" w:rsidRPr="003F6B6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where</w:t>
      </w:r>
      <w:proofErr w:type="spellEnd"/>
    </w:p>
    <w:p w14:paraId="78232EA5" w14:textId="21135EDE" w:rsidR="00F85016" w:rsidRPr="003F6B6E" w:rsidRDefault="007B0BC7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 – rate 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VAT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)) (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if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it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already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been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then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previous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78C15923" w14:textId="6DA28F94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3F6B6E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1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changed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>) rate (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VAT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2C8594D1" w14:textId="4AEA0FBE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k –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According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Harmonized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Price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inc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rease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decrease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(%)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was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"k"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according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formula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1BAAEE92" w14:textId="77777777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8F05F3" w14:textId="3D44DDEC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m:oMath>
        <m:r>
          <w:rPr>
            <w:rFonts w:ascii="Cambria Math" w:hAnsi="Cambria Math" w:cs="Times New Roman"/>
            <w:sz w:val="24"/>
            <w:szCs w:val="24"/>
            <w:lang w:val="lt-LT"/>
          </w:rPr>
          <m:t>k 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the latest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beginning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lt-LT"/>
          </w:rPr>
          <m:t>×100-100</m:t>
        </m:r>
      </m:oMath>
      <w:r w:rsidR="007B0BC7">
        <w:rPr>
          <w:rFonts w:ascii="Times New Roman" w:hAnsi="Times New Roman" w:cs="Times New Roman"/>
          <w:sz w:val="24"/>
          <w:szCs w:val="24"/>
          <w:lang w:val="lt-LT"/>
        </w:rPr>
        <w:t>, (proc.) where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                      </w:t>
      </w:r>
    </w:p>
    <w:p w14:paraId="14E3E384" w14:textId="77777777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59C0730" w14:textId="741D7712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F6B6E">
        <w:rPr>
          <w:rFonts w:ascii="Times New Roman" w:hAnsi="Times New Roman" w:cs="Times New Roman"/>
          <w:sz w:val="24"/>
          <w:szCs w:val="24"/>
          <w:lang w:val="lt-LT"/>
        </w:rPr>
        <w:t>Ind</w:t>
      </w:r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latest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sending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request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rate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another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country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latest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published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"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"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CC73CF" w14:textId="2AF51D38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F6B6E">
        <w:rPr>
          <w:rFonts w:ascii="Times New Roman" w:hAnsi="Times New Roman" w:cs="Times New Roman"/>
          <w:sz w:val="24"/>
          <w:szCs w:val="24"/>
          <w:lang w:val="lt-LT"/>
        </w:rPr>
        <w:t>Ind</w:t>
      </w:r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beginning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"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"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start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case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first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conclusion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second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subsequent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published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corresponding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used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last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F85016" w:rsidRPr="003F6B6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6"/>
    <w:rsid w:val="00017703"/>
    <w:rsid w:val="00102296"/>
    <w:rsid w:val="002A1FA2"/>
    <w:rsid w:val="003E761B"/>
    <w:rsid w:val="003F6B6E"/>
    <w:rsid w:val="003F6FD0"/>
    <w:rsid w:val="0040552E"/>
    <w:rsid w:val="00431AFC"/>
    <w:rsid w:val="00562002"/>
    <w:rsid w:val="00653845"/>
    <w:rsid w:val="006E5EEA"/>
    <w:rsid w:val="007B0BC7"/>
    <w:rsid w:val="00835DE6"/>
    <w:rsid w:val="008B7A88"/>
    <w:rsid w:val="009A096F"/>
    <w:rsid w:val="00A157B1"/>
    <w:rsid w:val="00C54A8E"/>
    <w:rsid w:val="00EB2E3B"/>
    <w:rsid w:val="00F34015"/>
    <w:rsid w:val="00F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3560"/>
  <w15:chartTrackingRefBased/>
  <w15:docId w15:val="{0E2336B0-1E2B-4DF9-8C0C-DF3B307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FD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D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2022-08-25T12:04:00Z</dcterms:created>
  <dcterms:modified xsi:type="dcterms:W3CDTF">2024-04-16T09:15:00Z</dcterms:modified>
</cp:coreProperties>
</file>