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5A30654E"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71FED826" w:rsidR="00D17CB9" w:rsidRPr="009C1A07" w:rsidRDefault="001D5C12" w:rsidP="00D17CB9">
          <w:pPr>
            <w:pStyle w:val="Tekstas"/>
            <w:ind w:firstLine="0"/>
            <w:jc w:val="center"/>
            <w:rPr>
              <w:rFonts w:ascii="Arial" w:hAnsi="Arial" w:cs="Arial"/>
              <w:sz w:val="22"/>
              <w:szCs w:val="22"/>
            </w:rPr>
          </w:pPr>
          <w:r>
            <w:rPr>
              <w:rFonts w:ascii="Arial" w:hAnsi="Arial" w:cs="Arial"/>
              <w:sz w:val="22"/>
              <w:szCs w:val="22"/>
            </w:rPr>
            <w:t>Biržai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1E55212B" w:rsidR="00EB0176" w:rsidRPr="009C1A07"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001D5C12">
        <w:rPr>
          <w:rFonts w:ascii="Arial" w:eastAsia="Times New Roman" w:hAnsi="Arial" w:cs="Arial"/>
          <w:color w:val="000000" w:themeColor="text1"/>
          <w:sz w:val="22"/>
          <w:szCs w:val="22"/>
        </w:rPr>
        <w:t xml:space="preserve"> </w:t>
      </w:r>
      <w:r w:rsidR="001D5C12" w:rsidRPr="001D5C12">
        <w:rPr>
          <w:rFonts w:ascii="Arial" w:eastAsia="Times New Roman" w:hAnsi="Arial" w:cs="Arial"/>
          <w:i/>
          <w:iCs/>
          <w:color w:val="000000" w:themeColor="text1"/>
          <w:sz w:val="22"/>
          <w:szCs w:val="22"/>
        </w:rPr>
        <w:t>Biržų regioninio padalinio vadovo, vykdančio Šalčininkų regioninio padalinio vadovo funkcijas Alvido Kurkliečio</w:t>
      </w:r>
      <w:r w:rsidRPr="009C1A07">
        <w:rPr>
          <w:rFonts w:ascii="Arial" w:eastAsia="Times New Roman" w:hAnsi="Arial" w:cs="Arial"/>
          <w:sz w:val="22"/>
          <w:szCs w:val="22"/>
        </w:rPr>
        <w:t>, veikiančio (-</w:t>
      </w:r>
      <w:proofErr w:type="spellStart"/>
      <w:r w:rsidRPr="009C1A07">
        <w:rPr>
          <w:rFonts w:ascii="Arial" w:eastAsia="Times New Roman" w:hAnsi="Arial" w:cs="Arial"/>
          <w:sz w:val="22"/>
          <w:szCs w:val="22"/>
        </w:rPr>
        <w:t>ios</w:t>
      </w:r>
      <w:proofErr w:type="spellEnd"/>
      <w:r w:rsidRPr="009C1A07">
        <w:rPr>
          <w:rFonts w:ascii="Arial" w:eastAsia="Times New Roman" w:hAnsi="Arial" w:cs="Arial"/>
          <w:sz w:val="22"/>
          <w:szCs w:val="22"/>
        </w:rPr>
        <w:t xml:space="preserve">) </w:t>
      </w:r>
      <w:r w:rsidRPr="009C1A07">
        <w:rPr>
          <w:rFonts w:ascii="Arial" w:eastAsia="Times New Roman" w:hAnsi="Arial" w:cs="Arial"/>
          <w:color w:val="000000" w:themeColor="text1"/>
          <w:sz w:val="22"/>
          <w:szCs w:val="22"/>
        </w:rPr>
        <w:t>pagal</w:t>
      </w:r>
      <w:r w:rsidR="001D5C12">
        <w:rPr>
          <w:rFonts w:ascii="Arial" w:eastAsia="Times New Roman" w:hAnsi="Arial" w:cs="Arial"/>
          <w:color w:val="000000" w:themeColor="text1"/>
          <w:sz w:val="22"/>
          <w:szCs w:val="22"/>
        </w:rPr>
        <w:t xml:space="preserve"> </w:t>
      </w:r>
      <w:r w:rsidR="001D5C12" w:rsidRPr="001D5C12">
        <w:rPr>
          <w:rFonts w:ascii="Arial" w:eastAsia="Times New Roman" w:hAnsi="Arial" w:cs="Arial"/>
          <w:i/>
          <w:iCs/>
          <w:color w:val="000000" w:themeColor="text1"/>
          <w:sz w:val="22"/>
          <w:szCs w:val="22"/>
        </w:rPr>
        <w:t>VĮ Valstybinių miškų urėdijos generalinio direktoriaus 2024 m. gruodžio 23 d. įgaliojimą Nr. 77-ĮG-457-2024</w:t>
      </w:r>
      <w:r w:rsidRPr="009C1A07">
        <w:rPr>
          <w:rFonts w:ascii="Arial" w:eastAsia="Times New Roman" w:hAnsi="Arial" w:cs="Arial"/>
          <w:color w:val="000000" w:themeColor="text1"/>
          <w:sz w:val="22"/>
          <w:szCs w:val="22"/>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1B5B2E1C" w:rsidR="006B77ED" w:rsidRPr="00CF3477" w:rsidRDefault="001D5C12" w:rsidP="006B77ED">
      <w:pPr>
        <w:tabs>
          <w:tab w:val="left" w:pos="709"/>
          <w:tab w:val="left" w:pos="993"/>
        </w:tabs>
        <w:ind w:firstLine="567"/>
        <w:jc w:val="both"/>
        <w:rPr>
          <w:rFonts w:ascii="Arial" w:eastAsia="Times New Roman" w:hAnsi="Arial" w:cs="Arial"/>
          <w:sz w:val="22"/>
          <w:szCs w:val="22"/>
        </w:rPr>
      </w:pPr>
      <w:r w:rsidRPr="00CF3477">
        <w:rPr>
          <w:rFonts w:ascii="Arial" w:eastAsia="Times New Roman" w:hAnsi="Arial" w:cs="Arial"/>
          <w:b/>
          <w:i/>
          <w:sz w:val="22"/>
          <w:szCs w:val="22"/>
        </w:rPr>
        <w:t>UAB ,,M</w:t>
      </w:r>
      <w:r w:rsidR="00CF3477">
        <w:rPr>
          <w:rFonts w:ascii="Arial" w:eastAsia="Times New Roman" w:hAnsi="Arial" w:cs="Arial"/>
          <w:b/>
          <w:i/>
          <w:sz w:val="22"/>
          <w:szCs w:val="22"/>
        </w:rPr>
        <w:t>eldas</w:t>
      </w:r>
      <w:r w:rsidRPr="00CF3477">
        <w:rPr>
          <w:rFonts w:ascii="Arial" w:eastAsia="Times New Roman" w:hAnsi="Arial" w:cs="Arial"/>
          <w:b/>
          <w:i/>
          <w:sz w:val="22"/>
          <w:szCs w:val="22"/>
        </w:rPr>
        <w:t>“</w:t>
      </w:r>
      <w:r w:rsidR="006B77ED" w:rsidRPr="00CF3477">
        <w:rPr>
          <w:rFonts w:ascii="Arial" w:eastAsia="Times New Roman" w:hAnsi="Arial" w:cs="Arial"/>
          <w:sz w:val="22"/>
          <w:szCs w:val="22"/>
        </w:rPr>
        <w:t xml:space="preserve">, juridinio asmens kodas, atstovaujama </w:t>
      </w:r>
      <w:r w:rsidRPr="00CF3477">
        <w:rPr>
          <w:rFonts w:ascii="Arial" w:hAnsi="Arial" w:cs="Arial"/>
          <w:i/>
          <w:sz w:val="22"/>
          <w:szCs w:val="22"/>
        </w:rPr>
        <w:t>direktoriaus</w:t>
      </w:r>
      <w:r w:rsidR="006B77ED" w:rsidRPr="00CF3477">
        <w:rPr>
          <w:rFonts w:ascii="Arial" w:eastAsia="Times New Roman" w:hAnsi="Arial" w:cs="Arial"/>
          <w:sz w:val="22"/>
          <w:szCs w:val="22"/>
        </w:rPr>
        <w:t>, veikiančio(-</w:t>
      </w:r>
      <w:proofErr w:type="spellStart"/>
      <w:r w:rsidR="006B77ED" w:rsidRPr="00CF3477">
        <w:rPr>
          <w:rFonts w:ascii="Arial" w:eastAsia="Times New Roman" w:hAnsi="Arial" w:cs="Arial"/>
          <w:sz w:val="22"/>
          <w:szCs w:val="22"/>
        </w:rPr>
        <w:t>ios</w:t>
      </w:r>
      <w:proofErr w:type="spellEnd"/>
      <w:r w:rsidR="006B77ED" w:rsidRPr="00CF3477">
        <w:rPr>
          <w:rFonts w:ascii="Arial" w:eastAsia="Times New Roman" w:hAnsi="Arial" w:cs="Arial"/>
          <w:sz w:val="22"/>
          <w:szCs w:val="22"/>
        </w:rPr>
        <w:t xml:space="preserve">) pagal </w:t>
      </w:r>
      <w:r w:rsidRPr="00CF3477">
        <w:rPr>
          <w:rFonts w:ascii="Arial" w:hAnsi="Arial" w:cs="Arial"/>
          <w:i/>
          <w:sz w:val="22"/>
          <w:szCs w:val="22"/>
        </w:rPr>
        <w:t>bendrovės įstatus</w:t>
      </w:r>
      <w:r w:rsidR="006B77ED" w:rsidRPr="00CF3477">
        <w:rPr>
          <w:rFonts w:ascii="Arial" w:eastAsia="Times New Roman" w:hAnsi="Arial" w:cs="Arial"/>
          <w:sz w:val="22"/>
          <w:szCs w:val="22"/>
        </w:rPr>
        <w:t xml:space="preserve"> (toliau –</w:t>
      </w:r>
      <w:r w:rsidR="00F17FBF" w:rsidRPr="00CF3477">
        <w:rPr>
          <w:rFonts w:ascii="Arial" w:eastAsia="Times New Roman" w:hAnsi="Arial" w:cs="Arial"/>
          <w:b/>
          <w:sz w:val="22"/>
          <w:szCs w:val="22"/>
        </w:rPr>
        <w:t>Teikėjas</w:t>
      </w:r>
      <w:r w:rsidR="006B77ED" w:rsidRPr="00CF3477">
        <w:rPr>
          <w:rFonts w:ascii="Arial" w:eastAsia="Times New Roman" w:hAnsi="Arial" w:cs="Arial"/>
          <w:sz w:val="22"/>
          <w:szCs w:val="22"/>
        </w:rPr>
        <w:t>),</w:t>
      </w:r>
    </w:p>
    <w:p w14:paraId="4A96C7DC" w14:textId="7BACECDC"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EndPr/>
        <w:sdtContent>
          <w:r w:rsidR="00CE4FA3">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7CFBA924"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1.</w:t>
            </w:r>
          </w:p>
        </w:tc>
        <w:tc>
          <w:tcPr>
            <w:tcW w:w="2017" w:type="dxa"/>
          </w:tcPr>
          <w:p w14:paraId="1BE706C8" w14:textId="01BBD3EB"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UAB ,,Meldas“</w:t>
            </w:r>
          </w:p>
        </w:tc>
        <w:tc>
          <w:tcPr>
            <w:tcW w:w="1418" w:type="dxa"/>
          </w:tcPr>
          <w:p w14:paraId="08FBDFAE" w14:textId="074FA8BB"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15 000</w:t>
            </w:r>
          </w:p>
        </w:tc>
        <w:tc>
          <w:tcPr>
            <w:tcW w:w="1433" w:type="dxa"/>
          </w:tcPr>
          <w:p w14:paraId="41C0D274" w14:textId="505028D5"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15 000</w:t>
            </w:r>
          </w:p>
        </w:tc>
        <w:tc>
          <w:tcPr>
            <w:tcW w:w="1423" w:type="dxa"/>
          </w:tcPr>
          <w:p w14:paraId="774224B1" w14:textId="4003DA6D"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1 500</w:t>
            </w:r>
          </w:p>
        </w:tc>
        <w:tc>
          <w:tcPr>
            <w:tcW w:w="1377" w:type="dxa"/>
          </w:tcPr>
          <w:p w14:paraId="655D0691" w14:textId="09F4BF83"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40</w:t>
            </w:r>
          </w:p>
        </w:tc>
        <w:tc>
          <w:tcPr>
            <w:tcW w:w="1405" w:type="dxa"/>
          </w:tcPr>
          <w:p w14:paraId="1E30C52A" w14:textId="4434C5E2"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50</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69F942C9"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1.</w:t>
            </w:r>
          </w:p>
        </w:tc>
        <w:tc>
          <w:tcPr>
            <w:tcW w:w="3403" w:type="dxa"/>
          </w:tcPr>
          <w:p w14:paraId="42765287" w14:textId="4CDC90DE"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UAB ,,Meldas“</w:t>
            </w:r>
          </w:p>
        </w:tc>
        <w:tc>
          <w:tcPr>
            <w:tcW w:w="2835" w:type="dxa"/>
          </w:tcPr>
          <w:p w14:paraId="5048E327" w14:textId="7DD16D5E"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9,45</w:t>
            </w:r>
          </w:p>
        </w:tc>
        <w:tc>
          <w:tcPr>
            <w:tcW w:w="2835" w:type="dxa"/>
          </w:tcPr>
          <w:p w14:paraId="173F2E68" w14:textId="3D5632DD" w:rsidR="00D64ECE" w:rsidRPr="009C1A07" w:rsidRDefault="00CF3477" w:rsidP="00CF3477">
            <w:pPr>
              <w:pStyle w:val="Tekstas"/>
              <w:ind w:firstLine="0"/>
              <w:jc w:val="center"/>
              <w:rPr>
                <w:rFonts w:ascii="Arial" w:hAnsi="Arial" w:cs="Arial"/>
                <w:sz w:val="22"/>
                <w:szCs w:val="22"/>
                <w:lang w:bidi="lo-LA"/>
              </w:rPr>
            </w:pPr>
            <w:r>
              <w:rPr>
                <w:rFonts w:ascii="Arial" w:hAnsi="Arial" w:cs="Arial"/>
                <w:sz w:val="22"/>
                <w:szCs w:val="22"/>
                <w:lang w:bidi="lo-LA"/>
              </w:rPr>
              <w:t>11,43</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lastRenderedPageBreak/>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lastRenderedPageBreak/>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lastRenderedPageBreak/>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33B5" w:rsidRPr="009C1A07" w14:paraId="715D445B" w14:textId="77777777" w:rsidTr="00324EFD">
        <w:tc>
          <w:tcPr>
            <w:tcW w:w="561" w:type="dxa"/>
          </w:tcPr>
          <w:p w14:paraId="5564876E" w14:textId="66825EED" w:rsidR="009933B5" w:rsidRPr="009C1A07" w:rsidRDefault="00CF3477" w:rsidP="00890F44">
            <w:pPr>
              <w:pStyle w:val="Tekstas"/>
              <w:ind w:firstLine="0"/>
              <w:jc w:val="center"/>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2C716136" w:rsidR="009933B5" w:rsidRPr="009C1A07" w:rsidRDefault="00CF3477" w:rsidP="00890F44">
            <w:pPr>
              <w:pStyle w:val="Tekstas"/>
              <w:ind w:firstLine="0"/>
              <w:jc w:val="center"/>
              <w:rPr>
                <w:rFonts w:ascii="Arial" w:hAnsi="Arial" w:cs="Arial"/>
                <w:sz w:val="22"/>
                <w:szCs w:val="22"/>
                <w:lang w:bidi="lo-LA"/>
              </w:rPr>
            </w:pPr>
            <w:r>
              <w:rPr>
                <w:rFonts w:ascii="Arial" w:hAnsi="Arial" w:cs="Arial"/>
                <w:sz w:val="22"/>
                <w:szCs w:val="22"/>
                <w:lang w:bidi="lo-LA"/>
              </w:rPr>
              <w:t>UAB ,,Meldas“</w:t>
            </w:r>
          </w:p>
        </w:tc>
        <w:tc>
          <w:tcPr>
            <w:tcW w:w="2835" w:type="dxa"/>
          </w:tcPr>
          <w:p w14:paraId="4BDC6C37" w14:textId="4B612E22" w:rsidR="009933B5" w:rsidRPr="009C1A07" w:rsidRDefault="00890F44" w:rsidP="00890F44">
            <w:pPr>
              <w:pStyle w:val="Tekstas"/>
              <w:ind w:firstLine="0"/>
              <w:jc w:val="center"/>
              <w:rPr>
                <w:rFonts w:ascii="Arial" w:hAnsi="Arial" w:cs="Arial"/>
                <w:sz w:val="22"/>
                <w:szCs w:val="22"/>
                <w:lang w:bidi="lo-LA"/>
              </w:rPr>
            </w:pPr>
            <w:r>
              <w:rPr>
                <w:rFonts w:ascii="Arial" w:hAnsi="Arial" w:cs="Arial"/>
                <w:sz w:val="22"/>
                <w:szCs w:val="22"/>
                <w:lang w:bidi="lo-LA"/>
              </w:rPr>
              <w:t>6,95</w:t>
            </w:r>
          </w:p>
        </w:tc>
        <w:tc>
          <w:tcPr>
            <w:tcW w:w="2835" w:type="dxa"/>
          </w:tcPr>
          <w:p w14:paraId="62304894" w14:textId="4E076679" w:rsidR="009933B5" w:rsidRPr="009C1A07" w:rsidRDefault="00890F44" w:rsidP="00890F44">
            <w:pPr>
              <w:pStyle w:val="Tekstas"/>
              <w:ind w:firstLine="0"/>
              <w:jc w:val="center"/>
              <w:rPr>
                <w:rFonts w:ascii="Arial" w:hAnsi="Arial" w:cs="Arial"/>
                <w:sz w:val="22"/>
                <w:szCs w:val="22"/>
                <w:lang w:bidi="lo-LA"/>
              </w:rPr>
            </w:pPr>
            <w:r>
              <w:rPr>
                <w:rFonts w:ascii="Arial" w:hAnsi="Arial" w:cs="Arial"/>
                <w:sz w:val="22"/>
                <w:szCs w:val="22"/>
                <w:lang w:bidi="lo-LA"/>
              </w:rPr>
              <w:t>8,41</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6504CF2C" w:rsidR="009933B5" w:rsidRPr="009C1A07" w:rsidRDefault="00890F44" w:rsidP="00890F44">
            <w:pPr>
              <w:pStyle w:val="Tekstas"/>
              <w:ind w:firstLine="0"/>
              <w:jc w:val="center"/>
              <w:rPr>
                <w:rFonts w:ascii="Arial" w:hAnsi="Arial" w:cs="Arial"/>
                <w:sz w:val="22"/>
                <w:szCs w:val="22"/>
                <w:lang w:bidi="lo-LA"/>
              </w:rPr>
            </w:pPr>
            <w:r>
              <w:rPr>
                <w:rFonts w:ascii="Arial" w:hAnsi="Arial" w:cs="Arial"/>
                <w:sz w:val="22"/>
                <w:szCs w:val="22"/>
                <w:lang w:bidi="lo-LA"/>
              </w:rPr>
              <w:t>1.</w:t>
            </w:r>
          </w:p>
        </w:tc>
        <w:tc>
          <w:tcPr>
            <w:tcW w:w="3403" w:type="dxa"/>
          </w:tcPr>
          <w:p w14:paraId="2F6FD034" w14:textId="4093EC00" w:rsidR="009933B5" w:rsidRPr="009C1A07" w:rsidRDefault="00890F44" w:rsidP="00890F44">
            <w:pPr>
              <w:pStyle w:val="Tekstas"/>
              <w:ind w:firstLine="0"/>
              <w:jc w:val="center"/>
              <w:rPr>
                <w:rFonts w:ascii="Arial" w:hAnsi="Arial" w:cs="Arial"/>
                <w:sz w:val="22"/>
                <w:szCs w:val="22"/>
                <w:lang w:bidi="lo-LA"/>
              </w:rPr>
            </w:pPr>
            <w:r>
              <w:rPr>
                <w:rFonts w:ascii="Arial" w:hAnsi="Arial" w:cs="Arial"/>
                <w:sz w:val="22"/>
                <w:szCs w:val="22"/>
                <w:lang w:bidi="lo-LA"/>
              </w:rPr>
              <w:t>UAB ,,Meldas“</w:t>
            </w:r>
          </w:p>
        </w:tc>
        <w:tc>
          <w:tcPr>
            <w:tcW w:w="2835" w:type="dxa"/>
          </w:tcPr>
          <w:p w14:paraId="6F9316AE" w14:textId="0E28CAD5" w:rsidR="009933B5" w:rsidRPr="009C1A07" w:rsidRDefault="00890F44" w:rsidP="00890F44">
            <w:pPr>
              <w:pStyle w:val="Tekstas"/>
              <w:ind w:firstLine="0"/>
              <w:jc w:val="center"/>
              <w:rPr>
                <w:rFonts w:ascii="Arial" w:hAnsi="Arial" w:cs="Arial"/>
                <w:sz w:val="22"/>
                <w:szCs w:val="22"/>
                <w:lang w:bidi="lo-LA"/>
              </w:rPr>
            </w:pPr>
            <w:r>
              <w:rPr>
                <w:rFonts w:ascii="Arial" w:hAnsi="Arial" w:cs="Arial"/>
                <w:sz w:val="22"/>
                <w:szCs w:val="22"/>
                <w:lang w:bidi="lo-LA"/>
              </w:rPr>
              <w:t>268</w:t>
            </w:r>
          </w:p>
        </w:tc>
        <w:tc>
          <w:tcPr>
            <w:tcW w:w="2835" w:type="dxa"/>
          </w:tcPr>
          <w:p w14:paraId="78DA0F76" w14:textId="2A8FF324" w:rsidR="009933B5" w:rsidRPr="009C1A07" w:rsidRDefault="00890F44" w:rsidP="00890F44">
            <w:pPr>
              <w:pStyle w:val="Tekstas"/>
              <w:ind w:firstLine="0"/>
              <w:jc w:val="center"/>
              <w:rPr>
                <w:rFonts w:ascii="Arial" w:hAnsi="Arial" w:cs="Arial"/>
                <w:sz w:val="22"/>
                <w:szCs w:val="22"/>
                <w:lang w:bidi="lo-LA"/>
              </w:rPr>
            </w:pPr>
            <w:r>
              <w:rPr>
                <w:rFonts w:ascii="Arial" w:hAnsi="Arial" w:cs="Arial"/>
                <w:sz w:val="22"/>
                <w:szCs w:val="22"/>
                <w:lang w:bidi="lo-LA"/>
              </w:rPr>
              <w:t>324,28</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403A1C2E" w:rsidR="00C762AD" w:rsidRPr="00BC7182" w:rsidRDefault="00FB584C" w:rsidP="00FB584C">
      <w:pPr>
        <w:pStyle w:val="Sraopastraipa"/>
        <w:spacing w:after="0" w:line="240" w:lineRule="auto"/>
        <w:ind w:left="0" w:right="23"/>
        <w:jc w:val="both"/>
        <w:rPr>
          <w:rFonts w:ascii="Arial" w:eastAsia="Calibri" w:hAnsi="Arial" w:cs="Arial"/>
          <w:color w:val="92D050"/>
          <w:lang w:eastAsia="x-none"/>
        </w:rPr>
      </w:pPr>
      <w:r w:rsidRPr="00470779">
        <w:rPr>
          <w:rFonts w:ascii="Arial" w:eastAsia="Calibri" w:hAnsi="Arial" w:cs="Arial"/>
          <w:lang w:eastAsia="x-none"/>
        </w:rPr>
        <w:t xml:space="preserve">            </w:t>
      </w:r>
      <w:proofErr w:type="spellStart"/>
      <w:r w:rsidR="00C762AD" w:rsidRPr="00470779">
        <w:rPr>
          <w:rFonts w:ascii="Arial" w:eastAsia="Calibri" w:hAnsi="Arial" w:cs="Arial"/>
          <w:lang w:eastAsia="x-none"/>
        </w:rPr>
        <w:t>P.o.d</w:t>
      </w:r>
      <w:proofErr w:type="spellEnd"/>
      <w:r w:rsidR="00C762AD" w:rsidRPr="00470779">
        <w:rPr>
          <w:rFonts w:ascii="Arial" w:eastAsia="Calibri" w:hAnsi="Arial" w:cs="Arial"/>
          <w:lang w:eastAsia="x-none"/>
        </w:rPr>
        <w:t xml:space="preserve">. Nr. </w:t>
      </w:r>
      <w:r w:rsidR="00890F44" w:rsidRPr="00470779">
        <w:rPr>
          <w:rFonts w:ascii="Arial" w:eastAsia="Calibri" w:hAnsi="Arial" w:cs="Arial"/>
          <w:i/>
          <w:iCs/>
          <w:lang w:eastAsia="x-none"/>
        </w:rPr>
        <w:t>2 – 1 151 100,00 Eur (vienas milijonas šimtas penkiasdešimt vienas tūkstantis vienas šimtas eurų ir 00 centų)</w:t>
      </w:r>
      <w:r w:rsidR="00C762AD" w:rsidRPr="00470779">
        <w:rPr>
          <w:rFonts w:ascii="Arial" w:eastAsia="Calibri" w:hAnsi="Arial" w:cs="Arial"/>
          <w:i/>
          <w:lang w:eastAsia="x-none"/>
        </w:rPr>
        <w:t xml:space="preserve"> </w:t>
      </w:r>
      <w:r w:rsidR="00C762AD" w:rsidRPr="009C1A07">
        <w:rPr>
          <w:rFonts w:ascii="Arial" w:eastAsia="Calibri" w:hAnsi="Arial" w:cs="Arial"/>
          <w:lang w:eastAsia="x-none"/>
        </w:rPr>
        <w:t xml:space="preserve">neįskaitant </w:t>
      </w:r>
      <w:r w:rsidR="00C762AD" w:rsidRPr="009C1A07">
        <w:rPr>
          <w:rFonts w:ascii="Arial" w:eastAsia="Calibri" w:hAnsi="Arial" w:cs="Arial"/>
          <w:bCs/>
          <w:lang w:eastAsia="x-none"/>
        </w:rPr>
        <w:t>PVM</w:t>
      </w:r>
      <w:r w:rsidR="00C762AD" w:rsidRPr="009C1A07">
        <w:rPr>
          <w:rFonts w:ascii="Arial" w:eastAsia="Calibri" w:hAnsi="Arial" w:cs="Arial"/>
          <w:lang w:eastAsia="x-none"/>
        </w:rPr>
        <w:t xml:space="preserve">. Preliminariai sutarčiai taikomas </w:t>
      </w:r>
      <w:r w:rsidR="00890F44" w:rsidRPr="00470779">
        <w:rPr>
          <w:rFonts w:ascii="Arial" w:eastAsia="Calibri" w:hAnsi="Arial" w:cs="Arial"/>
          <w:i/>
          <w:iCs/>
          <w:lang w:eastAsia="x-none"/>
        </w:rPr>
        <w:t>21</w:t>
      </w:r>
      <w:r w:rsidR="00C762AD" w:rsidRPr="009C1A07">
        <w:rPr>
          <w:rFonts w:ascii="Arial" w:eastAsia="Calibri" w:hAnsi="Arial" w:cs="Arial"/>
          <w:color w:val="E36C0A" w:themeColor="accent6" w:themeShade="BF"/>
          <w:lang w:eastAsia="x-none"/>
        </w:rPr>
        <w:t xml:space="preserve"> </w:t>
      </w:r>
      <w:r w:rsidR="00C762AD"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00C762AD" w:rsidRPr="009C1A07">
        <w:rPr>
          <w:rFonts w:ascii="Arial" w:eastAsia="Calibri" w:hAnsi="Arial" w:cs="Arial"/>
          <w:lang w:eastAsia="x-none"/>
        </w:rPr>
        <w:t xml:space="preserve">utarties maksimali kaina, įskaitant PVM – </w:t>
      </w:r>
      <w:r w:rsidR="00890F44" w:rsidRPr="00470779">
        <w:rPr>
          <w:rFonts w:ascii="Arial" w:eastAsia="Calibri" w:hAnsi="Arial" w:cs="Arial"/>
          <w:i/>
          <w:iCs/>
          <w:lang w:eastAsia="x-none"/>
        </w:rPr>
        <w:t>1 392</w:t>
      </w:r>
      <w:r w:rsidR="00470779">
        <w:rPr>
          <w:rFonts w:ascii="Arial" w:eastAsia="Calibri" w:hAnsi="Arial" w:cs="Arial"/>
          <w:i/>
          <w:iCs/>
          <w:lang w:eastAsia="x-none"/>
        </w:rPr>
        <w:t> </w:t>
      </w:r>
      <w:r w:rsidR="00890F44" w:rsidRPr="00470779">
        <w:rPr>
          <w:rFonts w:ascii="Arial" w:eastAsia="Calibri" w:hAnsi="Arial" w:cs="Arial"/>
          <w:i/>
          <w:iCs/>
          <w:lang w:eastAsia="x-none"/>
        </w:rPr>
        <w:t>831</w:t>
      </w:r>
      <w:r w:rsidR="00470779">
        <w:rPr>
          <w:rFonts w:ascii="Arial" w:eastAsia="Calibri" w:hAnsi="Arial" w:cs="Arial"/>
          <w:i/>
          <w:iCs/>
          <w:lang w:eastAsia="x-none"/>
        </w:rPr>
        <w:t>,00</w:t>
      </w:r>
      <w:r w:rsidR="00890F44" w:rsidRPr="00470779">
        <w:rPr>
          <w:rFonts w:ascii="Arial" w:eastAsia="Calibri" w:hAnsi="Arial" w:cs="Arial"/>
          <w:i/>
          <w:iCs/>
          <w:lang w:eastAsia="x-none"/>
        </w:rPr>
        <w:t xml:space="preserve"> Eur (vienas milijonas trys šimtai</w:t>
      </w:r>
      <w:r w:rsidR="00470779" w:rsidRPr="00470779">
        <w:rPr>
          <w:rFonts w:ascii="Arial" w:eastAsia="Calibri" w:hAnsi="Arial" w:cs="Arial"/>
          <w:i/>
          <w:iCs/>
          <w:lang w:eastAsia="x-none"/>
        </w:rPr>
        <w:t xml:space="preserve"> devyniasdešimt du tūkstančiai aštuoni šimtai trisdešimt vienas euras ir 00 centų)</w:t>
      </w:r>
      <w:r w:rsidR="00470779" w:rsidRPr="00470779">
        <w:rPr>
          <w:rFonts w:ascii="Arial" w:eastAsia="Calibri" w:hAnsi="Arial" w:cs="Arial"/>
          <w:i/>
          <w:iCs/>
          <w:color w:val="92D050"/>
          <w:lang w:eastAsia="x-none"/>
        </w:rPr>
        <w:t>.</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3D8B6B7C"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EndPr/>
        <w:sdtContent>
          <w:r w:rsidR="00F10C31">
            <w:rPr>
              <w:rFonts w:ascii="Arial" w:hAnsi="Arial" w:cs="Arial"/>
              <w:sz w:val="22"/>
              <w:szCs w:val="22"/>
              <w:lang w:val="lt-LT"/>
            </w:rPr>
            <w:t>gamybos organizavimo vyr. specialistas Mantvydas Marcinkevičius</w:t>
          </w:r>
        </w:sdtContent>
      </w:sdt>
    </w:p>
    <w:p w14:paraId="7B7652E9" w14:textId="77777777" w:rsidR="00D82B60"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p w14:paraId="28639CFE" w14:textId="3C4D45AA" w:rsidR="00D17CB9" w:rsidRPr="00BC7182" w:rsidRDefault="00D17CB9" w:rsidP="00D82B60">
      <w:pPr>
        <w:pStyle w:val="Antrat1"/>
        <w:numPr>
          <w:ilvl w:val="0"/>
          <w:numId w:val="0"/>
        </w:numPr>
        <w:ind w:left="431"/>
        <w:jc w:val="left"/>
        <w:rPr>
          <w:rFonts w:ascii="Arial" w:hAnsi="Arial" w:cs="Arial"/>
          <w:sz w:val="22"/>
          <w:szCs w:val="22"/>
          <w:lang w:val="lt-LT"/>
        </w:rPr>
      </w:pPr>
      <w:r w:rsidRPr="00BC7182">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7"/>
        <w:gridCol w:w="4678"/>
      </w:tblGrid>
      <w:tr w:rsidR="00F10C31" w:rsidRPr="009C1A07" w14:paraId="13ED2B47" w14:textId="517FEC1C" w:rsidTr="006626FF">
        <w:tc>
          <w:tcPr>
            <w:tcW w:w="4678" w:type="dxa"/>
            <w:gridSpan w:val="2"/>
          </w:tcPr>
          <w:p w14:paraId="108A9391" w14:textId="58E0F038" w:rsidR="00F10C31" w:rsidRPr="009C1A07" w:rsidRDefault="00F10C31" w:rsidP="00F10C31">
            <w:pPr>
              <w:tabs>
                <w:tab w:val="left" w:pos="540"/>
                <w:tab w:val="left" w:pos="851"/>
                <w:tab w:val="left" w:pos="1260"/>
                <w:tab w:val="right" w:pos="4462"/>
              </w:tabs>
              <w:jc w:val="both"/>
              <w:rPr>
                <w:rFonts w:ascii="Arial" w:hAnsi="Arial" w:cs="Arial"/>
                <w:sz w:val="22"/>
                <w:szCs w:val="22"/>
              </w:rPr>
            </w:pPr>
            <w:r w:rsidRPr="009C1A07">
              <w:rPr>
                <w:rFonts w:ascii="Arial" w:hAnsi="Arial" w:cs="Arial"/>
                <w:b/>
                <w:sz w:val="22"/>
                <w:szCs w:val="22"/>
              </w:rPr>
              <w:t>PASLAUGŲ GAVĖJAS</w:t>
            </w:r>
            <w:r>
              <w:rPr>
                <w:rFonts w:ascii="Arial" w:hAnsi="Arial" w:cs="Arial"/>
                <w:b/>
                <w:sz w:val="22"/>
                <w:szCs w:val="22"/>
              </w:rPr>
              <w:tab/>
            </w:r>
          </w:p>
        </w:tc>
        <w:tc>
          <w:tcPr>
            <w:tcW w:w="4678" w:type="dxa"/>
          </w:tcPr>
          <w:p w14:paraId="3391D44D" w14:textId="37E7EA46" w:rsidR="00F10C31" w:rsidRPr="00F10C31" w:rsidRDefault="00F10C31" w:rsidP="00F10C31">
            <w:pPr>
              <w:tabs>
                <w:tab w:val="left" w:pos="540"/>
                <w:tab w:val="left" w:pos="851"/>
                <w:tab w:val="left" w:pos="1260"/>
                <w:tab w:val="right" w:pos="4462"/>
              </w:tabs>
              <w:jc w:val="both"/>
              <w:rPr>
                <w:rFonts w:ascii="Arial" w:hAnsi="Arial" w:cs="Arial"/>
                <w:b/>
                <w:bCs/>
                <w:sz w:val="22"/>
                <w:szCs w:val="22"/>
              </w:rPr>
            </w:pPr>
            <w:r w:rsidRPr="00F10C31">
              <w:rPr>
                <w:rFonts w:ascii="Arial" w:hAnsi="Arial" w:cs="Arial"/>
                <w:b/>
                <w:bCs/>
                <w:sz w:val="22"/>
                <w:szCs w:val="22"/>
              </w:rPr>
              <w:t>PASLAUGŲ TEIKĖJAS</w:t>
            </w:r>
          </w:p>
        </w:tc>
      </w:tr>
      <w:tr w:rsidR="00F10C31" w:rsidRPr="009C1A07" w14:paraId="350C7966" w14:textId="7C8A578D" w:rsidTr="006626FF">
        <w:tc>
          <w:tcPr>
            <w:tcW w:w="4678" w:type="dxa"/>
            <w:gridSpan w:val="2"/>
          </w:tcPr>
          <w:p w14:paraId="0CA1ECD5" w14:textId="57135D64" w:rsidR="00F10C31" w:rsidRPr="009C1A07" w:rsidRDefault="00F10C31" w:rsidP="00311483">
            <w:pPr>
              <w:tabs>
                <w:tab w:val="left" w:pos="540"/>
                <w:tab w:val="left" w:pos="851"/>
                <w:tab w:val="left" w:pos="1260"/>
              </w:tabs>
              <w:jc w:val="both"/>
              <w:rPr>
                <w:rFonts w:ascii="Arial" w:hAnsi="Arial" w:cs="Arial"/>
                <w:sz w:val="22"/>
                <w:szCs w:val="22"/>
              </w:rPr>
            </w:pPr>
          </w:p>
        </w:tc>
        <w:tc>
          <w:tcPr>
            <w:tcW w:w="4678" w:type="dxa"/>
          </w:tcPr>
          <w:p w14:paraId="624DA44C" w14:textId="0F47C4A3" w:rsidR="00F10C31" w:rsidRDefault="00F10C31" w:rsidP="00F10C31">
            <w:pPr>
              <w:tabs>
                <w:tab w:val="left" w:pos="540"/>
                <w:tab w:val="left" w:pos="851"/>
                <w:tab w:val="left" w:pos="1260"/>
              </w:tabs>
              <w:jc w:val="both"/>
              <w:rPr>
                <w:rFonts w:ascii="Arial" w:hAnsi="Arial" w:cs="Arial"/>
                <w:sz w:val="22"/>
                <w:szCs w:val="22"/>
              </w:rPr>
            </w:pPr>
          </w:p>
        </w:tc>
      </w:tr>
      <w:tr w:rsidR="009B1C41" w:rsidRPr="009C1A07" w14:paraId="7F5D49ED" w14:textId="77777777" w:rsidTr="00311483">
        <w:trPr>
          <w:gridAfter w:val="2"/>
          <w:wAfter w:w="4685" w:type="dxa"/>
        </w:trPr>
        <w:tc>
          <w:tcPr>
            <w:tcW w:w="4671" w:type="dxa"/>
          </w:tcPr>
          <w:p w14:paraId="5FA95CE3" w14:textId="39ACF6D5" w:rsidR="009B1C41" w:rsidRPr="009C1A07" w:rsidRDefault="009B1C41" w:rsidP="00F10C31">
            <w:pPr>
              <w:spacing w:after="200" w:line="276" w:lineRule="auto"/>
              <w:rPr>
                <w:rFonts w:ascii="Arial" w:hAnsi="Arial" w:cs="Arial"/>
                <w:sz w:val="22"/>
                <w:szCs w:val="22"/>
              </w:rPr>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968" w14:textId="77777777" w:rsidR="00D04F80" w:rsidRDefault="00D04F80">
      <w:r>
        <w:separator/>
      </w:r>
    </w:p>
  </w:endnote>
  <w:endnote w:type="continuationSeparator" w:id="0">
    <w:p w14:paraId="20CB7FC2" w14:textId="77777777" w:rsidR="00D04F80" w:rsidRDefault="00D0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A0FE" w14:textId="77777777" w:rsidR="00D04F80" w:rsidRDefault="00D04F80">
      <w:r>
        <w:separator/>
      </w:r>
    </w:p>
  </w:footnote>
  <w:footnote w:type="continuationSeparator" w:id="0">
    <w:p w14:paraId="79027300" w14:textId="77777777" w:rsidR="00D04F80" w:rsidRDefault="00D04F80">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435"/>
    <w:rsid w:val="000727E8"/>
    <w:rsid w:val="000C1934"/>
    <w:rsid w:val="000C796E"/>
    <w:rsid w:val="000D0C7E"/>
    <w:rsid w:val="000D35A6"/>
    <w:rsid w:val="000E2C74"/>
    <w:rsid w:val="00103834"/>
    <w:rsid w:val="00127491"/>
    <w:rsid w:val="00131BD5"/>
    <w:rsid w:val="0013242E"/>
    <w:rsid w:val="001335F4"/>
    <w:rsid w:val="0013368D"/>
    <w:rsid w:val="00136CE8"/>
    <w:rsid w:val="00154C72"/>
    <w:rsid w:val="001677B7"/>
    <w:rsid w:val="00180C65"/>
    <w:rsid w:val="00193DBE"/>
    <w:rsid w:val="001A3887"/>
    <w:rsid w:val="001B5910"/>
    <w:rsid w:val="001B7FA3"/>
    <w:rsid w:val="001D5C12"/>
    <w:rsid w:val="001E001A"/>
    <w:rsid w:val="001E06ED"/>
    <w:rsid w:val="001F2EB2"/>
    <w:rsid w:val="001F31B0"/>
    <w:rsid w:val="001F575D"/>
    <w:rsid w:val="001F6596"/>
    <w:rsid w:val="00201486"/>
    <w:rsid w:val="0023626C"/>
    <w:rsid w:val="00240BDB"/>
    <w:rsid w:val="00252C25"/>
    <w:rsid w:val="00257659"/>
    <w:rsid w:val="00264954"/>
    <w:rsid w:val="00290232"/>
    <w:rsid w:val="00296495"/>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47202"/>
    <w:rsid w:val="004510E9"/>
    <w:rsid w:val="00451689"/>
    <w:rsid w:val="00470779"/>
    <w:rsid w:val="00472296"/>
    <w:rsid w:val="0047501C"/>
    <w:rsid w:val="004A21A1"/>
    <w:rsid w:val="004A4AAA"/>
    <w:rsid w:val="004A7186"/>
    <w:rsid w:val="004B0EB0"/>
    <w:rsid w:val="004C53B1"/>
    <w:rsid w:val="004C7DF3"/>
    <w:rsid w:val="004E70E7"/>
    <w:rsid w:val="00510413"/>
    <w:rsid w:val="005160AB"/>
    <w:rsid w:val="005170CE"/>
    <w:rsid w:val="005173CB"/>
    <w:rsid w:val="005271BA"/>
    <w:rsid w:val="00531072"/>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2F56"/>
    <w:rsid w:val="005D4EC0"/>
    <w:rsid w:val="005E0096"/>
    <w:rsid w:val="00604134"/>
    <w:rsid w:val="00607D27"/>
    <w:rsid w:val="0061450D"/>
    <w:rsid w:val="0065645C"/>
    <w:rsid w:val="00665F2E"/>
    <w:rsid w:val="00666CB6"/>
    <w:rsid w:val="006756F8"/>
    <w:rsid w:val="00682145"/>
    <w:rsid w:val="00683123"/>
    <w:rsid w:val="0068450D"/>
    <w:rsid w:val="00693CA9"/>
    <w:rsid w:val="006A1804"/>
    <w:rsid w:val="006A265A"/>
    <w:rsid w:val="006B227E"/>
    <w:rsid w:val="006B77ED"/>
    <w:rsid w:val="006C77A7"/>
    <w:rsid w:val="006E0BF0"/>
    <w:rsid w:val="006F12A9"/>
    <w:rsid w:val="0071552C"/>
    <w:rsid w:val="0072604A"/>
    <w:rsid w:val="00733C10"/>
    <w:rsid w:val="00751A59"/>
    <w:rsid w:val="007543F1"/>
    <w:rsid w:val="0076358D"/>
    <w:rsid w:val="007B1915"/>
    <w:rsid w:val="007B299C"/>
    <w:rsid w:val="007C39A6"/>
    <w:rsid w:val="007C3CB2"/>
    <w:rsid w:val="007D75D7"/>
    <w:rsid w:val="008222EA"/>
    <w:rsid w:val="00826824"/>
    <w:rsid w:val="0083346B"/>
    <w:rsid w:val="008408F4"/>
    <w:rsid w:val="0086353E"/>
    <w:rsid w:val="00874336"/>
    <w:rsid w:val="0088690F"/>
    <w:rsid w:val="00890DC4"/>
    <w:rsid w:val="00890F44"/>
    <w:rsid w:val="00891096"/>
    <w:rsid w:val="00892228"/>
    <w:rsid w:val="008C288A"/>
    <w:rsid w:val="008D0616"/>
    <w:rsid w:val="008D16C0"/>
    <w:rsid w:val="008D5798"/>
    <w:rsid w:val="008E5AFA"/>
    <w:rsid w:val="008F1B65"/>
    <w:rsid w:val="008F4C58"/>
    <w:rsid w:val="008F6F72"/>
    <w:rsid w:val="0091349D"/>
    <w:rsid w:val="00925A35"/>
    <w:rsid w:val="009465FE"/>
    <w:rsid w:val="00966569"/>
    <w:rsid w:val="009828F7"/>
    <w:rsid w:val="009933B5"/>
    <w:rsid w:val="009A3C72"/>
    <w:rsid w:val="009B12E6"/>
    <w:rsid w:val="009B1C41"/>
    <w:rsid w:val="009C1A07"/>
    <w:rsid w:val="009D71EF"/>
    <w:rsid w:val="009E03E2"/>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63AC1"/>
    <w:rsid w:val="00C64208"/>
    <w:rsid w:val="00C70C08"/>
    <w:rsid w:val="00C762AD"/>
    <w:rsid w:val="00CB6360"/>
    <w:rsid w:val="00CD28C0"/>
    <w:rsid w:val="00CE4FA3"/>
    <w:rsid w:val="00CE5F65"/>
    <w:rsid w:val="00CE7129"/>
    <w:rsid w:val="00CF3477"/>
    <w:rsid w:val="00D04F80"/>
    <w:rsid w:val="00D15753"/>
    <w:rsid w:val="00D17CB9"/>
    <w:rsid w:val="00D230AB"/>
    <w:rsid w:val="00D35705"/>
    <w:rsid w:val="00D64ECE"/>
    <w:rsid w:val="00D82B60"/>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D50FA"/>
    <w:rsid w:val="00EE082A"/>
    <w:rsid w:val="00EE363E"/>
    <w:rsid w:val="00EE6F69"/>
    <w:rsid w:val="00EE7AD2"/>
    <w:rsid w:val="00EF356B"/>
    <w:rsid w:val="00EF76CF"/>
    <w:rsid w:val="00F10C31"/>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 w:val="00FF4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57DF2"/>
    <w:rsid w:val="00270778"/>
    <w:rsid w:val="00281162"/>
    <w:rsid w:val="00296495"/>
    <w:rsid w:val="0041363D"/>
    <w:rsid w:val="00447202"/>
    <w:rsid w:val="004674FB"/>
    <w:rsid w:val="0048195E"/>
    <w:rsid w:val="004B3220"/>
    <w:rsid w:val="004C15DE"/>
    <w:rsid w:val="004E3FDE"/>
    <w:rsid w:val="004F2F65"/>
    <w:rsid w:val="00502CC5"/>
    <w:rsid w:val="005934E8"/>
    <w:rsid w:val="005A050C"/>
    <w:rsid w:val="005A48E7"/>
    <w:rsid w:val="00607D27"/>
    <w:rsid w:val="0065645C"/>
    <w:rsid w:val="00671D4A"/>
    <w:rsid w:val="0068037D"/>
    <w:rsid w:val="00694E7A"/>
    <w:rsid w:val="006B0C4A"/>
    <w:rsid w:val="006D397C"/>
    <w:rsid w:val="00702C79"/>
    <w:rsid w:val="00721746"/>
    <w:rsid w:val="0072604A"/>
    <w:rsid w:val="007616B5"/>
    <w:rsid w:val="00826478"/>
    <w:rsid w:val="008D509E"/>
    <w:rsid w:val="008F1B65"/>
    <w:rsid w:val="00974AA2"/>
    <w:rsid w:val="009E03E2"/>
    <w:rsid w:val="00A964F6"/>
    <w:rsid w:val="00AA5486"/>
    <w:rsid w:val="00B161C1"/>
    <w:rsid w:val="00B54271"/>
    <w:rsid w:val="00B6385C"/>
    <w:rsid w:val="00C5594F"/>
    <w:rsid w:val="00C71A89"/>
    <w:rsid w:val="00DF5BF8"/>
    <w:rsid w:val="00E01A7F"/>
    <w:rsid w:val="00E20DD6"/>
    <w:rsid w:val="00E20DD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195E"/>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1168</Words>
  <Characters>6662</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Meda Brazionytė | VMU</cp:lastModifiedBy>
  <cp:revision>25</cp:revision>
  <dcterms:created xsi:type="dcterms:W3CDTF">2022-11-22T07:42:00Z</dcterms:created>
  <dcterms:modified xsi:type="dcterms:W3CDTF">2025-02-07T07:24:00Z</dcterms:modified>
</cp:coreProperties>
</file>