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B76D06" w:rsidRPr="00B76D06" w14:paraId="52EDCD6A" w14:textId="77777777" w:rsidTr="005C0F55">
        <w:tc>
          <w:tcPr>
            <w:tcW w:w="2448" w:type="dxa"/>
          </w:tcPr>
          <w:p w14:paraId="0C00D3B4" w14:textId="77777777" w:rsidR="00B76D06" w:rsidRPr="00B76D06" w:rsidRDefault="00B76D06" w:rsidP="00B76D06">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5"/>
          </w:tcPr>
          <w:p w14:paraId="16C65D16" w14:textId="42EC695F" w:rsidR="00B76D06" w:rsidRPr="00CB56DB" w:rsidRDefault="008E4FBB" w:rsidP="00C17401">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themeColor="text1"/>
                <w:sz w:val="24"/>
                <w:szCs w:val="24"/>
                <w14:ligatures w14:val="none"/>
              </w:rPr>
              <w:t>Eksperto dėl informacijos prieinamumo užtikrinimo asmenims su regos negalia  konsultacijų paslaugos</w:t>
            </w:r>
          </w:p>
        </w:tc>
      </w:tr>
      <w:tr w:rsidR="00B76D06" w:rsidRPr="00B76D06" w14:paraId="26A3EC00" w14:textId="77777777" w:rsidTr="005C0F55">
        <w:tc>
          <w:tcPr>
            <w:tcW w:w="2448" w:type="dxa"/>
          </w:tcPr>
          <w:p w14:paraId="07EE2CBC" w14:textId="77777777" w:rsidR="00B76D06" w:rsidRPr="00B76D06" w:rsidRDefault="00B76D06" w:rsidP="00B76D06">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gridSpan w:val="2"/>
          </w:tcPr>
          <w:p w14:paraId="5736D7E0" w14:textId="022C8E52" w:rsidR="00B76D06" w:rsidRPr="00B76D06" w:rsidRDefault="008E4FBB" w:rsidP="00B76D06">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2025 m. </w:t>
            </w:r>
          </w:p>
        </w:tc>
        <w:tc>
          <w:tcPr>
            <w:tcW w:w="2362" w:type="dxa"/>
            <w:gridSpan w:val="2"/>
          </w:tcPr>
          <w:p w14:paraId="6E049353" w14:textId="77777777" w:rsidR="00B76D06" w:rsidRPr="00B76D06" w:rsidRDefault="00B76D06" w:rsidP="00B76D06">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B76D06" w:rsidRPr="00B76D06" w:rsidRDefault="00B76D06" w:rsidP="00B76D06">
            <w:pPr>
              <w:spacing w:after="0" w:line="240" w:lineRule="auto"/>
              <w:jc w:val="both"/>
              <w:rPr>
                <w:rFonts w:ascii="Times New Roman" w:eastAsia="Times New Roman" w:hAnsi="Times New Roman" w:cs="Times New Roman"/>
                <w:sz w:val="24"/>
                <w:szCs w:val="24"/>
                <w14:ligatures w14:val="none"/>
              </w:rPr>
            </w:pPr>
          </w:p>
        </w:tc>
      </w:tr>
      <w:tr w:rsidR="00B76D06" w:rsidRPr="00B76D06" w14:paraId="3BB2A6D4" w14:textId="77777777" w:rsidTr="005C0F55">
        <w:tc>
          <w:tcPr>
            <w:tcW w:w="9558" w:type="dxa"/>
            <w:gridSpan w:val="6"/>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gridSpan w:val="2"/>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gridSpan w:val="2"/>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gridSpan w:val="2"/>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5C0F55">
        <w:tc>
          <w:tcPr>
            <w:tcW w:w="2808" w:type="dxa"/>
            <w:gridSpan w:val="2"/>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gridSpan w:val="2"/>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5C0F55">
        <w:tc>
          <w:tcPr>
            <w:tcW w:w="2808" w:type="dxa"/>
            <w:gridSpan w:val="2"/>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gridSpan w:val="2"/>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5C0F55">
        <w:tc>
          <w:tcPr>
            <w:tcW w:w="2808" w:type="dxa"/>
            <w:gridSpan w:val="2"/>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gridSpan w:val="2"/>
          </w:tcPr>
          <w:p w14:paraId="7581DF2A" w14:textId="447E7289"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p>
        </w:tc>
      </w:tr>
      <w:tr w:rsidR="00B76D06" w:rsidRPr="00B76D06" w14:paraId="37FA101E" w14:textId="77777777" w:rsidTr="005C0F55">
        <w:tc>
          <w:tcPr>
            <w:tcW w:w="2808" w:type="dxa"/>
            <w:gridSpan w:val="2"/>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gridSpan w:val="2"/>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5C0F55">
        <w:tc>
          <w:tcPr>
            <w:tcW w:w="2808" w:type="dxa"/>
            <w:gridSpan w:val="2"/>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gridSpan w:val="2"/>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5C0F55">
        <w:tc>
          <w:tcPr>
            <w:tcW w:w="2808" w:type="dxa"/>
            <w:gridSpan w:val="2"/>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gridSpan w:val="2"/>
          </w:tcPr>
          <w:p w14:paraId="30474B1B" w14:textId="33F2A5B6"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+370 5 231 6649</w:t>
            </w:r>
          </w:p>
        </w:tc>
      </w:tr>
      <w:tr w:rsidR="00B76D06" w:rsidRPr="00B76D06" w14:paraId="68B80126" w14:textId="77777777" w:rsidTr="005C0F55">
        <w:tc>
          <w:tcPr>
            <w:tcW w:w="2808" w:type="dxa"/>
            <w:gridSpan w:val="2"/>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gridSpan w:val="2"/>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5C0F55">
        <w:tc>
          <w:tcPr>
            <w:tcW w:w="2808" w:type="dxa"/>
            <w:gridSpan w:val="2"/>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gridSpan w:val="2"/>
          </w:tcPr>
          <w:p w14:paraId="4966EE82" w14:textId="77777777" w:rsidR="003B2847" w:rsidRDefault="003B2847"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Direktoriaus pavaduotoja </w:t>
            </w:r>
          </w:p>
          <w:p w14:paraId="56303F56" w14:textId="02D89208" w:rsidR="00B76D06" w:rsidRPr="00B76D06" w:rsidRDefault="003B2847"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Rasa Balaišienė</w:t>
            </w:r>
          </w:p>
        </w:tc>
      </w:tr>
      <w:tr w:rsidR="00B76D06" w:rsidRPr="00B76D06" w14:paraId="77F34774" w14:textId="77777777" w:rsidTr="005C0F55">
        <w:tc>
          <w:tcPr>
            <w:tcW w:w="2808" w:type="dxa"/>
            <w:gridSpan w:val="2"/>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gridSpan w:val="2"/>
          </w:tcPr>
          <w:p w14:paraId="454EB7F0" w14:textId="2C8E773F" w:rsidR="00B76D06" w:rsidRPr="00B76D06" w:rsidRDefault="003061B1"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direktoriaus </w:t>
            </w:r>
            <w:r w:rsidR="00F8346E">
              <w:rPr>
                <w:rFonts w:ascii="Times New Roman" w:eastAsia="Times New Roman" w:hAnsi="Times New Roman" w:cs="Times New Roman"/>
                <w:sz w:val="24"/>
                <w:szCs w:val="24"/>
                <w14:ligatures w14:val="none"/>
              </w:rPr>
              <w:t>20</w:t>
            </w:r>
            <w:r w:rsidR="003B2847">
              <w:rPr>
                <w:rFonts w:ascii="Times New Roman" w:eastAsia="Times New Roman" w:hAnsi="Times New Roman" w:cs="Times New Roman"/>
                <w:sz w:val="24"/>
                <w:szCs w:val="24"/>
                <w14:ligatures w14:val="none"/>
              </w:rPr>
              <w:t>24</w:t>
            </w:r>
            <w:r w:rsidR="00F8346E">
              <w:rPr>
                <w:rFonts w:ascii="Times New Roman" w:eastAsia="Times New Roman" w:hAnsi="Times New Roman" w:cs="Times New Roman"/>
                <w:sz w:val="24"/>
                <w:szCs w:val="24"/>
                <w14:ligatures w14:val="none"/>
              </w:rPr>
              <w:t xml:space="preserve"> m. </w:t>
            </w:r>
            <w:r w:rsidR="003B2847">
              <w:rPr>
                <w:rFonts w:ascii="Times New Roman" w:eastAsia="Times New Roman" w:hAnsi="Times New Roman" w:cs="Times New Roman"/>
                <w:sz w:val="24"/>
                <w:szCs w:val="24"/>
                <w14:ligatures w14:val="none"/>
              </w:rPr>
              <w:t>liepos</w:t>
            </w:r>
            <w:r w:rsidR="00F8346E">
              <w:rPr>
                <w:rFonts w:ascii="Times New Roman" w:eastAsia="Times New Roman" w:hAnsi="Times New Roman" w:cs="Times New Roman"/>
                <w:sz w:val="24"/>
                <w:szCs w:val="24"/>
                <w14:ligatures w14:val="none"/>
              </w:rPr>
              <w:t xml:space="preserve"> </w:t>
            </w:r>
            <w:r w:rsidR="003B2847">
              <w:rPr>
                <w:rFonts w:ascii="Times New Roman" w:eastAsia="Times New Roman" w:hAnsi="Times New Roman" w:cs="Times New Roman"/>
                <w:sz w:val="24"/>
                <w:szCs w:val="24"/>
                <w14:ligatures w14:val="none"/>
              </w:rPr>
              <w:t>15</w:t>
            </w:r>
            <w:r w:rsidR="00F8346E">
              <w:rPr>
                <w:rFonts w:ascii="Times New Roman" w:eastAsia="Times New Roman" w:hAnsi="Times New Roman" w:cs="Times New Roman"/>
                <w:sz w:val="24"/>
                <w:szCs w:val="24"/>
                <w14:ligatures w14:val="none"/>
              </w:rPr>
              <w:t xml:space="preserve"> d. įsakymas Nr. V-</w:t>
            </w:r>
            <w:r w:rsidR="003B2847">
              <w:rPr>
                <w:rFonts w:ascii="Times New Roman" w:eastAsia="Times New Roman" w:hAnsi="Times New Roman" w:cs="Times New Roman"/>
                <w:sz w:val="24"/>
                <w:szCs w:val="24"/>
                <w14:ligatures w14:val="none"/>
              </w:rPr>
              <w:t>152</w:t>
            </w:r>
            <w:r w:rsidR="00F8346E">
              <w:rPr>
                <w:rFonts w:ascii="Times New Roman" w:eastAsia="Times New Roman" w:hAnsi="Times New Roman" w:cs="Times New Roman"/>
                <w:sz w:val="24"/>
                <w:szCs w:val="24"/>
                <w14:ligatures w14:val="none"/>
              </w:rPr>
              <w:t xml:space="preserve"> „Dėl įgaliojimų suteikimo“</w:t>
            </w:r>
          </w:p>
        </w:tc>
      </w:tr>
      <w:tr w:rsidR="00B76D06" w:rsidRPr="00B76D06" w14:paraId="35E7E968" w14:textId="77777777" w:rsidTr="005C0F55">
        <w:tc>
          <w:tcPr>
            <w:tcW w:w="2808" w:type="dxa"/>
            <w:gridSpan w:val="2"/>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5EBF33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Tiekėjas</w:t>
            </w:r>
          </w:p>
          <w:p w14:paraId="3BCEEB57" w14:textId="77777777" w:rsidR="00B76D06" w:rsidRPr="00B76D06" w:rsidRDefault="00B76D06" w:rsidP="000C001B">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0C273569" w14:textId="16BFA79E"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1.2.1. </w:t>
            </w:r>
            <w:r w:rsidR="000C001B">
              <w:rPr>
                <w:rFonts w:ascii="Times New Roman" w:eastAsia="Times New Roman" w:hAnsi="Times New Roman" w:cs="Times New Roman"/>
                <w:sz w:val="24"/>
                <w:szCs w:val="24"/>
                <w14:ligatures w14:val="none"/>
              </w:rPr>
              <w:t>Vardas Pavardė</w:t>
            </w:r>
          </w:p>
        </w:tc>
        <w:tc>
          <w:tcPr>
            <w:tcW w:w="3510" w:type="dxa"/>
            <w:gridSpan w:val="2"/>
          </w:tcPr>
          <w:p w14:paraId="5738B796" w14:textId="6DDCBAE2"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76C48A80" w14:textId="77777777" w:rsidTr="005C0F55">
        <w:tc>
          <w:tcPr>
            <w:tcW w:w="2808" w:type="dxa"/>
            <w:gridSpan w:val="2"/>
            <w:vMerge/>
          </w:tcPr>
          <w:p w14:paraId="1CF2148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0E0B0991" w14:textId="739A308B"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0C001B">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smens kodas</w:t>
            </w:r>
          </w:p>
        </w:tc>
        <w:tc>
          <w:tcPr>
            <w:tcW w:w="3510" w:type="dxa"/>
            <w:gridSpan w:val="2"/>
          </w:tcPr>
          <w:p w14:paraId="587AB6D2" w14:textId="47FA6969" w:rsidR="00B76D06" w:rsidRPr="00C901AB" w:rsidRDefault="00B76D06" w:rsidP="000C001B">
            <w:pPr>
              <w:spacing w:after="0" w:line="240" w:lineRule="auto"/>
              <w:rPr>
                <w:rFonts w:ascii="Times New Roman" w:eastAsia="Times New Roman" w:hAnsi="Times New Roman" w:cs="Times New Roman"/>
                <w:sz w:val="24"/>
                <w:szCs w:val="24"/>
                <w:lang w:val="en-GB"/>
                <w14:ligatures w14:val="none"/>
              </w:rPr>
            </w:pPr>
          </w:p>
        </w:tc>
      </w:tr>
      <w:tr w:rsidR="00B76D06" w:rsidRPr="00B76D06" w14:paraId="4628F62D" w14:textId="77777777" w:rsidTr="005C0F55">
        <w:tc>
          <w:tcPr>
            <w:tcW w:w="2808" w:type="dxa"/>
            <w:gridSpan w:val="2"/>
            <w:vMerge/>
          </w:tcPr>
          <w:p w14:paraId="6D02462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0B498D7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gridSpan w:val="2"/>
          </w:tcPr>
          <w:p w14:paraId="1FC43B70" w14:textId="6CAABDFA"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16F5DD3B" w14:textId="77777777" w:rsidTr="005C0F55">
        <w:tc>
          <w:tcPr>
            <w:tcW w:w="2808" w:type="dxa"/>
            <w:gridSpan w:val="2"/>
            <w:vMerge/>
          </w:tcPr>
          <w:p w14:paraId="2C7908E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3A5800C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510" w:type="dxa"/>
            <w:gridSpan w:val="2"/>
          </w:tcPr>
          <w:p w14:paraId="5D22B13A" w14:textId="6D47220B"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69240E1E" w14:textId="77777777" w:rsidTr="005C0F55">
        <w:tc>
          <w:tcPr>
            <w:tcW w:w="2808" w:type="dxa"/>
            <w:gridSpan w:val="2"/>
            <w:vMerge/>
          </w:tcPr>
          <w:p w14:paraId="7134EE2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16A0760E"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1.2.5. Atsiskaitomoji sąskaita</w:t>
            </w:r>
          </w:p>
        </w:tc>
        <w:tc>
          <w:tcPr>
            <w:tcW w:w="3510" w:type="dxa"/>
            <w:gridSpan w:val="2"/>
          </w:tcPr>
          <w:p w14:paraId="24DDB98D" w14:textId="5CF1F482"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5598E19B" w14:textId="77777777" w:rsidTr="005C0F55">
        <w:tc>
          <w:tcPr>
            <w:tcW w:w="2808" w:type="dxa"/>
            <w:gridSpan w:val="2"/>
            <w:vMerge/>
          </w:tcPr>
          <w:p w14:paraId="273E821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2410B8F8"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1.2.6. Bankas, banko kodas</w:t>
            </w:r>
          </w:p>
        </w:tc>
        <w:tc>
          <w:tcPr>
            <w:tcW w:w="3510" w:type="dxa"/>
            <w:gridSpan w:val="2"/>
          </w:tcPr>
          <w:p w14:paraId="3094C010" w14:textId="493E0A73"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1F87DC13" w14:textId="77777777" w:rsidTr="005C0F55">
        <w:tc>
          <w:tcPr>
            <w:tcW w:w="2808" w:type="dxa"/>
            <w:gridSpan w:val="2"/>
            <w:vMerge/>
          </w:tcPr>
          <w:p w14:paraId="6513CF3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4400B3D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1.2.7. Telefonas</w:t>
            </w:r>
          </w:p>
        </w:tc>
        <w:tc>
          <w:tcPr>
            <w:tcW w:w="3510" w:type="dxa"/>
            <w:gridSpan w:val="2"/>
          </w:tcPr>
          <w:p w14:paraId="6A00108D" w14:textId="6C23B4D7"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4B837F99" w14:textId="77777777" w:rsidTr="005C0F55">
        <w:tc>
          <w:tcPr>
            <w:tcW w:w="2808" w:type="dxa"/>
            <w:gridSpan w:val="2"/>
            <w:vMerge/>
          </w:tcPr>
          <w:p w14:paraId="3A12792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71BDB19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1.2.8. El. paštas</w:t>
            </w:r>
          </w:p>
        </w:tc>
        <w:tc>
          <w:tcPr>
            <w:tcW w:w="3510" w:type="dxa"/>
            <w:gridSpan w:val="2"/>
          </w:tcPr>
          <w:p w14:paraId="1553D0F2" w14:textId="30DD9EDB"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7F5794F6" w14:textId="77777777" w:rsidTr="005C0F55">
        <w:tc>
          <w:tcPr>
            <w:tcW w:w="2808" w:type="dxa"/>
            <w:gridSpan w:val="2"/>
            <w:vMerge/>
          </w:tcPr>
          <w:p w14:paraId="0EC2E67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660FA9C2"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1.2.9. Šalies atstovas</w:t>
            </w:r>
          </w:p>
        </w:tc>
        <w:tc>
          <w:tcPr>
            <w:tcW w:w="3510" w:type="dxa"/>
            <w:gridSpan w:val="2"/>
          </w:tcPr>
          <w:p w14:paraId="01F06B78" w14:textId="4124100D"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r w:rsidR="00B76D06" w:rsidRPr="00B76D06" w14:paraId="5ABD55AA" w14:textId="77777777" w:rsidTr="005C0F55">
        <w:tc>
          <w:tcPr>
            <w:tcW w:w="2808" w:type="dxa"/>
            <w:gridSpan w:val="2"/>
            <w:vMerge/>
          </w:tcPr>
          <w:p w14:paraId="5DFA8E50"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703288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1.2.10. Atstovavimo pagrindas</w:t>
            </w:r>
          </w:p>
        </w:tc>
        <w:tc>
          <w:tcPr>
            <w:tcW w:w="3510" w:type="dxa"/>
            <w:gridSpan w:val="2"/>
          </w:tcPr>
          <w:p w14:paraId="5D993CC6" w14:textId="1F888A0F" w:rsidR="00B76D06" w:rsidRPr="00B76D06" w:rsidRDefault="00B76D06" w:rsidP="000C001B">
            <w:pPr>
              <w:spacing w:after="0" w:line="240" w:lineRule="auto"/>
              <w:rPr>
                <w:rFonts w:ascii="Times New Roman" w:eastAsia="Times New Roman" w:hAnsi="Times New Roman" w:cs="Times New Roman"/>
                <w:sz w:val="24"/>
                <w:szCs w:val="24"/>
                <w14:ligatures w14:val="none"/>
              </w:rPr>
            </w:pPr>
          </w:p>
        </w:tc>
      </w:tr>
    </w:tbl>
    <w:p w14:paraId="2C8C3D84" w14:textId="77777777" w:rsidR="00B76D06" w:rsidRPr="00B76D06" w:rsidRDefault="00B76D06"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542511ED" w:rsidR="00B76D06" w:rsidRPr="00B76D06" w:rsidRDefault="00B76D06" w:rsidP="004370C9">
            <w:pPr>
              <w:spacing w:after="0" w:line="240" w:lineRule="auto"/>
              <w:jc w:val="both"/>
              <w:rPr>
                <w:rFonts w:ascii="Times New Roman" w:eastAsia="Times New Roman" w:hAnsi="Times New Roman" w:cs="Times New Roman"/>
                <w:color w:val="4472C4"/>
                <w:sz w:val="24"/>
                <w:szCs w:val="24"/>
                <w14:ligatures w14:val="none"/>
              </w:rPr>
            </w:pPr>
          </w:p>
        </w:tc>
      </w:tr>
      <w:tr w:rsidR="00B76D06" w:rsidRPr="00B76D06"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2D2D9EF2" w:rsidR="00B76D06" w:rsidRPr="00B76D06" w:rsidRDefault="00B76D06"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1332231B" w14:textId="7D938583" w:rsidR="00B76D06" w:rsidRDefault="00B76D06" w:rsidP="00B76D06">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Tiekėjas įsipareigoja Sutartyje numatytomis sąlygomis suteikti Pirkėjui </w:t>
            </w:r>
            <w:r>
              <w:rPr>
                <w:rFonts w:ascii="Times New Roman" w:eastAsia="Times New Roman" w:hAnsi="Times New Roman" w:cs="Times New Roman"/>
                <w:sz w:val="24"/>
                <w:szCs w:val="24"/>
                <w14:ligatures w14:val="none"/>
              </w:rPr>
              <w:t>ekspertų konsultavimo paslaugas dėl fizinės infrastruktūros prieinamumo asmenims su judėjimo negalia užtikrinimo praktinių aspektų ir architektūrinių sprendimų (toliau – Paslaugos)</w:t>
            </w:r>
            <w:r w:rsidR="00C67F94">
              <w:rPr>
                <w:rFonts w:ascii="Times New Roman" w:eastAsia="Times New Roman" w:hAnsi="Times New Roman" w:cs="Times New Roman"/>
                <w:sz w:val="24"/>
                <w:szCs w:val="24"/>
                <w14:ligatures w14:val="none"/>
              </w:rPr>
              <w:t>.</w:t>
            </w:r>
            <w:r w:rsidR="00F128FC">
              <w:rPr>
                <w:rFonts w:ascii="Times New Roman" w:eastAsia="Times New Roman" w:hAnsi="Times New Roman" w:cs="Times New Roman"/>
                <w:sz w:val="24"/>
                <w:szCs w:val="24"/>
                <w14:ligatures w14:val="none"/>
              </w:rPr>
              <w:t xml:space="preserve"> </w:t>
            </w:r>
          </w:p>
          <w:p w14:paraId="521F5C07" w14:textId="44EED9B3" w:rsidR="00B76D06" w:rsidRPr="00B76D06" w:rsidRDefault="00B76D06" w:rsidP="00F128F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Išsamus </w:t>
            </w: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80357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color w:val="000000"/>
                <w:sz w:val="24"/>
                <w:szCs w:val="24"/>
                <w14:ligatures w14:val="none"/>
              </w:rPr>
              <w:t xml:space="preserve"> </w:t>
            </w:r>
          </w:p>
        </w:tc>
      </w:tr>
      <w:tr w:rsidR="00B76D06" w:rsidRPr="00B76D06" w14:paraId="07730A57" w14:textId="77777777" w:rsidTr="005C0F55">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3B35C736" w:rsidR="00B76D06" w:rsidRPr="00B76D06" w:rsidRDefault="00803576"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themeColor="text1"/>
                <w:sz w:val="24"/>
                <w:szCs w:val="24"/>
                <w14:ligatures w14:val="none"/>
              </w:rPr>
              <w:t>Eksperto dėl informacijos prieinamumo užtikrinimo asmenims su regos negalia  konsultacijų paslaugos, pažymos Nr. VP-19.</w:t>
            </w:r>
          </w:p>
        </w:tc>
      </w:tr>
      <w:tr w:rsidR="00B76D06" w:rsidRPr="00B76D06" w14:paraId="55830972" w14:textId="77777777" w:rsidTr="005C0F55">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00DF34D1"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0DF9E9C8"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p w14:paraId="2E462EED" w14:textId="26BD8AA5"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r>
      <w:tr w:rsidR="00B76D06" w:rsidRPr="00B76D06" w14:paraId="01057B9F" w14:textId="77777777" w:rsidTr="005C0F55">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5C0F55">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5EA2E392" w14:textId="0B2058F0" w:rsidR="00B76D06" w:rsidRPr="00014D9E" w:rsidRDefault="00B76D06" w:rsidP="00B76D06">
            <w:pPr>
              <w:spacing w:after="0" w:line="240" w:lineRule="auto"/>
              <w:rPr>
                <w:rFonts w:ascii="Times New Roman" w:eastAsia="Times New Roman" w:hAnsi="Times New Roman" w:cs="Times New Roman"/>
                <w:b/>
                <w:bCs/>
                <w:color w:val="000000" w:themeColor="text1"/>
                <w:kern w:val="0"/>
                <w:sz w:val="24"/>
                <w:szCs w:val="24"/>
                <w14:ligatures w14:val="none"/>
              </w:rPr>
            </w:pPr>
            <w:r w:rsidRPr="00014D9E">
              <w:rPr>
                <w:rFonts w:ascii="Times New Roman" w:eastAsia="Times New Roman" w:hAnsi="Times New Roman" w:cs="Times New Roman"/>
                <w:kern w:val="0"/>
                <w:sz w:val="24"/>
                <w:szCs w:val="24"/>
                <w14:ligatures w14:val="none"/>
              </w:rPr>
              <w:t xml:space="preserve">Tiekėjas Paslaugas įsipareigoja teikti </w:t>
            </w:r>
            <w:r w:rsidRPr="00014D9E">
              <w:rPr>
                <w:rFonts w:ascii="Times New Roman" w:eastAsia="Times New Roman" w:hAnsi="Times New Roman" w:cs="Times New Roman"/>
                <w:b/>
                <w:bCs/>
                <w:kern w:val="0"/>
                <w:sz w:val="24"/>
                <w:szCs w:val="24"/>
                <w14:ligatures w14:val="none"/>
              </w:rPr>
              <w:t>nuo</w:t>
            </w:r>
            <w:r w:rsidRPr="00014D9E">
              <w:rPr>
                <w:rFonts w:ascii="Times New Roman" w:eastAsia="Times New Roman" w:hAnsi="Times New Roman" w:cs="Times New Roman"/>
                <w:kern w:val="0"/>
                <w:sz w:val="24"/>
                <w:szCs w:val="24"/>
                <w14:ligatures w14:val="none"/>
              </w:rPr>
              <w:t xml:space="preserve"> </w:t>
            </w:r>
            <w:r w:rsidR="00014D9E" w:rsidRPr="00014D9E">
              <w:rPr>
                <w:rFonts w:ascii="Times New Roman" w:eastAsia="Times New Roman" w:hAnsi="Times New Roman" w:cs="Times New Roman"/>
                <w:b/>
                <w:bCs/>
                <w:color w:val="000000" w:themeColor="text1"/>
                <w:kern w:val="0"/>
                <w:sz w:val="24"/>
                <w:szCs w:val="24"/>
                <w14:ligatures w14:val="none"/>
              </w:rPr>
              <w:t xml:space="preserve">sutarties įsigaliojimo dienos </w:t>
            </w:r>
            <w:r w:rsidRPr="00014D9E">
              <w:rPr>
                <w:rFonts w:ascii="Times New Roman" w:eastAsia="Times New Roman" w:hAnsi="Times New Roman" w:cs="Times New Roman"/>
                <w:b/>
                <w:bCs/>
                <w:color w:val="000000" w:themeColor="text1"/>
                <w:kern w:val="0"/>
                <w:sz w:val="24"/>
                <w:szCs w:val="24"/>
                <w14:ligatures w14:val="none"/>
              </w:rPr>
              <w:t xml:space="preserve">iki </w:t>
            </w:r>
            <w:r w:rsidR="00FD0174" w:rsidRPr="00014D9E">
              <w:rPr>
                <w:rFonts w:ascii="Times New Roman" w:eastAsia="Times New Roman" w:hAnsi="Times New Roman" w:cs="Times New Roman"/>
                <w:b/>
                <w:bCs/>
                <w:color w:val="000000" w:themeColor="text1"/>
                <w:kern w:val="0"/>
                <w:sz w:val="24"/>
                <w:szCs w:val="24"/>
                <w14:ligatures w14:val="none"/>
              </w:rPr>
              <w:t>2025 m. lapkričio 28 d.</w:t>
            </w:r>
            <w:r w:rsidRPr="00014D9E">
              <w:rPr>
                <w:rFonts w:ascii="Times New Roman" w:eastAsia="Times New Roman" w:hAnsi="Times New Roman" w:cs="Times New Roman"/>
                <w:b/>
                <w:bCs/>
                <w:color w:val="000000" w:themeColor="text1"/>
                <w:kern w:val="0"/>
                <w:sz w:val="24"/>
                <w:szCs w:val="24"/>
                <w14:ligatures w14:val="none"/>
              </w:rPr>
              <w:t>.</w:t>
            </w:r>
            <w:r w:rsidR="00363536">
              <w:rPr>
                <w:rFonts w:ascii="Times New Roman" w:eastAsia="Times New Roman" w:hAnsi="Times New Roman" w:cs="Times New Roman"/>
                <w:b/>
                <w:bCs/>
                <w:color w:val="000000" w:themeColor="text1"/>
                <w:kern w:val="0"/>
                <w:sz w:val="24"/>
                <w:szCs w:val="24"/>
                <w14:ligatures w14:val="none"/>
              </w:rPr>
              <w:t xml:space="preserve"> </w:t>
            </w:r>
          </w:p>
          <w:p w14:paraId="2A014489"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1C74112E" w14:textId="1E370450" w:rsidR="00B76D06" w:rsidRPr="00B76D06" w:rsidRDefault="00B76D06" w:rsidP="00B76D06">
            <w:pPr>
              <w:spacing w:after="0" w:line="240" w:lineRule="auto"/>
              <w:rPr>
                <w:rFonts w:ascii="Times New Roman" w:eastAsia="Times New Roman" w:hAnsi="Times New Roman" w:cs="Times New Roman"/>
                <w:color w:val="4472C4"/>
                <w:kern w:val="0"/>
                <w:sz w:val="24"/>
                <w:szCs w:val="24"/>
                <w14:ligatures w14:val="none"/>
              </w:rPr>
            </w:pPr>
          </w:p>
        </w:tc>
      </w:tr>
      <w:tr w:rsidR="00B76D06" w:rsidRPr="00B76D06" w14:paraId="12414F32" w14:textId="77777777" w:rsidTr="005C0F55">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760B40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2BFFE001" w14:textId="3B6E4CA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75AA86CE" w14:textId="77777777" w:rsidTr="005C0F55">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27E83349" w:rsidR="00B76D06" w:rsidRPr="00B76D06" w:rsidRDefault="002C0501" w:rsidP="002C050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Paslaugos bus teikiamos pagal atskirus Pirkėjo užsakymus.</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5C0F55">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72136142" w:rsidR="00B76D06" w:rsidRPr="00B76D06" w:rsidRDefault="00B76D06" w:rsidP="007C23E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Turi būti pateikiami šie dokumentai: Paslaugų perdavimo</w:t>
            </w:r>
            <w:r w:rsidR="002F791D">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-priėmimo aktas</w:t>
            </w:r>
            <w:r w:rsidR="00A4255B">
              <w:rPr>
                <w:rFonts w:ascii="Times New Roman" w:eastAsia="Times New Roman" w:hAnsi="Times New Roman" w:cs="Times New Roman"/>
                <w:sz w:val="24"/>
                <w:szCs w:val="24"/>
                <w14:ligatures w14:val="none"/>
              </w:rPr>
              <w:t xml:space="preserve">, Paslaugų teikimo ataskaitos (per ataskaitinį mėnesį pilnai atsakytų užklausų ataskaita, tarpinė sutarties vykdymo ataskaita, galutinė sutarties vykdymo ataskaita) </w:t>
            </w:r>
            <w:r w:rsidRPr="00B76D06">
              <w:rPr>
                <w:rFonts w:ascii="Times New Roman" w:eastAsia="Times New Roman" w:hAnsi="Times New Roman" w:cs="Times New Roman"/>
                <w:sz w:val="24"/>
                <w:szCs w:val="24"/>
                <w14:ligatures w14:val="none"/>
              </w:rPr>
              <w:t>ir Sąskaita</w:t>
            </w:r>
            <w:r w:rsidR="002F791D" w:rsidRPr="002F791D">
              <w:rPr>
                <w:rFonts w:ascii="Times New Roman" w:eastAsia="Times New Roman" w:hAnsi="Times New Roman" w:cs="Times New Roman"/>
                <w:sz w:val="24"/>
                <w:szCs w:val="24"/>
                <w14:ligatures w14:val="none"/>
              </w:rPr>
              <w:t>.</w:t>
            </w:r>
            <w:r w:rsidR="007C23EF">
              <w:rPr>
                <w:rFonts w:ascii="Times New Roman" w:eastAsia="Times New Roman" w:hAnsi="Times New Roman" w:cs="Times New Roman"/>
                <w:sz w:val="24"/>
                <w:szCs w:val="24"/>
                <w14:ligatures w14:val="none"/>
              </w:rPr>
              <w:t xml:space="preserve"> </w:t>
            </w:r>
            <w:r w:rsidR="007C23EF" w:rsidRPr="007C23EF">
              <w:rPr>
                <w:rFonts w:ascii="Times New Roman" w:eastAsia="Times New Roman" w:hAnsi="Times New Roman" w:cs="Times New Roman"/>
                <w:sz w:val="24"/>
                <w:szCs w:val="24"/>
                <w14:ligatures w14:val="none"/>
              </w:rPr>
              <w:t>Tiekėjui nepateikus nurodytų dokumentų, laikoma, kad Paslaugos neatitinka Sutartyje nurodytų reikalavimų.</w:t>
            </w:r>
          </w:p>
        </w:tc>
      </w:tr>
      <w:tr w:rsidR="00B76D06" w:rsidRPr="00B76D06" w14:paraId="7A20DBA9" w14:textId="77777777" w:rsidTr="005C0F55">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5C0F55">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76D06" w:rsidRPr="00B76D06" w:rsidRDefault="002F791D" w:rsidP="000D5C5A">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B76D06" w:rsidRPr="00B76D06" w14:paraId="75689242" w14:textId="77777777" w:rsidTr="005C0F55">
        <w:trPr>
          <w:trHeight w:val="300"/>
        </w:trPr>
        <w:tc>
          <w:tcPr>
            <w:tcW w:w="3094" w:type="dxa"/>
            <w:gridSpan w:val="2"/>
          </w:tcPr>
          <w:p w14:paraId="7E877F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B76D06">
              <w:rPr>
                <w:rFonts w:ascii="Times New Roman" w:eastAsia="Times New Roman" w:hAnsi="Times New Roman" w:cs="Times New Roman"/>
                <w:b/>
                <w:sz w:val="24"/>
                <w:szCs w:val="24"/>
                <w:u w:val="single"/>
                <w14:ligatures w14:val="none"/>
              </w:rPr>
              <w:t>fiksuoto įkainio</w:t>
            </w:r>
            <w:r w:rsidRPr="00B76D06">
              <w:rPr>
                <w:rFonts w:ascii="Times New Roman" w:eastAsia="Times New Roman" w:hAnsi="Times New Roman" w:cs="Times New Roman"/>
                <w:b/>
                <w:sz w:val="24"/>
                <w:szCs w:val="24"/>
                <w14:ligatures w14:val="none"/>
              </w:rPr>
              <w:t xml:space="preserve"> 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56FBC4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3B3AE2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6F2D018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2CA19A4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48D9FE2C"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lastRenderedPageBreak/>
              <w:t xml:space="preserve">Pradinės Sutarties vertė yra </w:t>
            </w:r>
            <w:r w:rsidR="0040574C">
              <w:rPr>
                <w:rFonts w:ascii="Times New Roman" w:eastAsia="Times New Roman" w:hAnsi="Times New Roman" w:cs="Times New Roman"/>
                <w:sz w:val="24"/>
                <w:szCs w:val="24"/>
                <w14:ligatures w14:val="none"/>
              </w:rPr>
              <w:t>12396,69</w:t>
            </w:r>
            <w:r w:rsidRPr="00B76D06">
              <w:rPr>
                <w:rFonts w:ascii="Times New Roman" w:eastAsia="Times New Roman" w:hAnsi="Times New Roman" w:cs="Times New Roman"/>
                <w:sz w:val="24"/>
                <w:szCs w:val="24"/>
                <w14:ligatures w14:val="none"/>
              </w:rPr>
              <w:t xml:space="preserve"> Eur </w:t>
            </w:r>
            <w:r w:rsidRPr="00DA261E">
              <w:rPr>
                <w:rFonts w:ascii="Times New Roman" w:eastAsia="Times New Roman" w:hAnsi="Times New Roman" w:cs="Times New Roman"/>
                <w:sz w:val="24"/>
                <w:szCs w:val="24"/>
                <w14:ligatures w14:val="none"/>
              </w:rPr>
              <w:t>(</w:t>
            </w:r>
            <w:r w:rsidR="0040574C">
              <w:rPr>
                <w:rFonts w:ascii="Times New Roman" w:eastAsia="Times New Roman" w:hAnsi="Times New Roman" w:cs="Times New Roman"/>
                <w:sz w:val="24"/>
                <w:szCs w:val="24"/>
                <w14:ligatures w14:val="none"/>
              </w:rPr>
              <w:t>dvylika tūkstančių trys šimtai devyniasdešimt šeši eurai, 69 ct</w:t>
            </w:r>
            <w:r w:rsidRPr="00DA261E">
              <w:rPr>
                <w:rFonts w:ascii="Times New Roman" w:eastAsia="Times New Roman" w:hAnsi="Times New Roman" w:cs="Times New Roman"/>
                <w:sz w:val="24"/>
                <w:szCs w:val="24"/>
                <w14:ligatures w14:val="none"/>
              </w:rPr>
              <w:t>)</w:t>
            </w:r>
            <w:r w:rsidRPr="00B76D06">
              <w:rPr>
                <w:rFonts w:ascii="Times New Roman" w:eastAsia="Times New Roman" w:hAnsi="Times New Roman" w:cs="Times New Roman"/>
                <w:sz w:val="24"/>
                <w:szCs w:val="24"/>
                <w14:ligatures w14:val="none"/>
              </w:rPr>
              <w:t xml:space="preserve"> be PVM.</w:t>
            </w:r>
          </w:p>
          <w:p w14:paraId="1B07F6E0" w14:textId="5D86A1AD" w:rsidR="00B76D06" w:rsidRPr="0040574C"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PVM sudaro </w:t>
            </w:r>
            <w:r w:rsidR="00DA261E">
              <w:rPr>
                <w:rFonts w:ascii="Times New Roman" w:eastAsia="Times New Roman" w:hAnsi="Times New Roman" w:cs="Times New Roman"/>
                <w:sz w:val="24"/>
                <w:szCs w:val="24"/>
                <w14:ligatures w14:val="none"/>
              </w:rPr>
              <w:t xml:space="preserve">2603,61 Eur </w:t>
            </w:r>
            <w:r w:rsidRPr="0040574C">
              <w:rPr>
                <w:rFonts w:ascii="Times New Roman" w:eastAsia="Times New Roman" w:hAnsi="Times New Roman" w:cs="Times New Roman"/>
                <w:sz w:val="24"/>
                <w:szCs w:val="24"/>
                <w14:ligatures w14:val="none"/>
              </w:rPr>
              <w:t>(</w:t>
            </w:r>
            <w:r w:rsidR="00DA261E" w:rsidRPr="0040574C">
              <w:rPr>
                <w:rFonts w:ascii="Times New Roman" w:eastAsia="Times New Roman" w:hAnsi="Times New Roman" w:cs="Times New Roman"/>
                <w:sz w:val="24"/>
                <w:szCs w:val="24"/>
                <w14:ligatures w14:val="none"/>
              </w:rPr>
              <w:t>du tūkstančiai šeši šimtai trys eurai, 31 ct</w:t>
            </w:r>
            <w:r w:rsidRPr="0040574C">
              <w:rPr>
                <w:rFonts w:ascii="Times New Roman" w:eastAsia="Times New Roman" w:hAnsi="Times New Roman" w:cs="Times New Roman"/>
                <w:sz w:val="24"/>
                <w:szCs w:val="24"/>
                <w14:ligatures w14:val="none"/>
              </w:rPr>
              <w:t>).</w:t>
            </w:r>
          </w:p>
          <w:p w14:paraId="690E8027" w14:textId="7CD0075E"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lastRenderedPageBreak/>
              <w:t xml:space="preserve">Sutarties kaina yra </w:t>
            </w:r>
            <w:r w:rsidR="00DA261E">
              <w:rPr>
                <w:rFonts w:ascii="Times New Roman" w:eastAsia="Times New Roman" w:hAnsi="Times New Roman" w:cs="Times New Roman"/>
                <w:sz w:val="24"/>
                <w:szCs w:val="24"/>
                <w14:ligatures w14:val="none"/>
              </w:rPr>
              <w:t>15000</w:t>
            </w:r>
            <w:r w:rsidRPr="00B76D06">
              <w:rPr>
                <w:rFonts w:ascii="Times New Roman" w:eastAsia="Times New Roman" w:hAnsi="Times New Roman" w:cs="Times New Roman"/>
                <w:sz w:val="24"/>
                <w:szCs w:val="24"/>
                <w14:ligatures w14:val="none"/>
              </w:rPr>
              <w:t xml:space="preserve"> Eur </w:t>
            </w:r>
            <w:r w:rsidRPr="0040574C">
              <w:rPr>
                <w:rFonts w:ascii="Times New Roman" w:eastAsia="Times New Roman" w:hAnsi="Times New Roman" w:cs="Times New Roman"/>
                <w:sz w:val="24"/>
                <w:szCs w:val="24"/>
                <w14:ligatures w14:val="none"/>
              </w:rPr>
              <w:t>(</w:t>
            </w:r>
            <w:r w:rsidR="00DA261E" w:rsidRPr="0040574C">
              <w:rPr>
                <w:rFonts w:ascii="Times New Roman" w:eastAsia="Times New Roman" w:hAnsi="Times New Roman" w:cs="Times New Roman"/>
                <w:sz w:val="24"/>
                <w:szCs w:val="24"/>
                <w14:ligatures w14:val="none"/>
              </w:rPr>
              <w:t>penkiolika tūkstančių eurų</w:t>
            </w:r>
            <w:r w:rsidRPr="0040574C">
              <w:rPr>
                <w:rFonts w:ascii="Times New Roman" w:eastAsia="Times New Roman" w:hAnsi="Times New Roman" w:cs="Times New Roman"/>
                <w:sz w:val="24"/>
                <w:szCs w:val="24"/>
                <w14:ligatures w14:val="none"/>
              </w:rPr>
              <w:t>)</w:t>
            </w:r>
            <w:r w:rsidR="0040574C">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su PVM.</w:t>
            </w:r>
          </w:p>
          <w:p w14:paraId="3C0A6244" w14:textId="192844DA" w:rsidR="000D1C69" w:rsidRPr="00B76D06" w:rsidRDefault="00B76D06" w:rsidP="00C41547">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Šioje Sutartyje Pradinės Sutarties vertė yra lygi</w:t>
            </w:r>
            <w:r w:rsidR="00CF5842">
              <w:rPr>
                <w:rFonts w:ascii="Times New Roman" w:eastAsia="Times New Roman" w:hAnsi="Times New Roman" w:cs="Times New Roman"/>
                <w:color w:val="000000"/>
                <w:sz w:val="24"/>
                <w:szCs w:val="24"/>
                <w14:ligatures w14:val="none"/>
              </w:rPr>
              <w:t xml:space="preserve"> Tiekėjo pasiūlymo kainai be PVM, apskaičiuotai sudauginus maksimalų Paslaugų kiekį iš Tiekėjo pasiūlyto įkainio be PVM. Pirkėjas perka paslaugas pagal poreikį Sutartyje nurodytais įkainiais, neviršijant jame nurodyto Paslaugų maksimalaus kiekio. Pirkėjas neįsipareigoja išpirkti maksimalaus Paslaugų kiekio.</w:t>
            </w:r>
            <w:r w:rsidRPr="00B76D06">
              <w:rPr>
                <w:rFonts w:ascii="Times New Roman" w:eastAsia="Times New Roman" w:hAnsi="Times New Roman" w:cs="Times New Roman"/>
                <w:color w:val="000000"/>
                <w:sz w:val="24"/>
                <w:szCs w:val="24"/>
                <w14:ligatures w14:val="none"/>
              </w:rPr>
              <w:t xml:space="preserve"> </w:t>
            </w:r>
          </w:p>
        </w:tc>
      </w:tr>
      <w:tr w:rsidR="00B76D06" w:rsidRPr="00B76D06" w14:paraId="6284D813" w14:textId="77777777" w:rsidTr="005C0F55">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77777777"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5.3.1. dėl PVM tarifo pasikeitimo;</w:t>
            </w:r>
          </w:p>
          <w:p w14:paraId="753738A4" w14:textId="6AC315BF"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5.3.</w:t>
            </w:r>
            <w:r w:rsidR="000D1C69" w:rsidRPr="000D1C69">
              <w:rPr>
                <w:rFonts w:ascii="Times New Roman" w:eastAsia="Times New Roman" w:hAnsi="Times New Roman" w:cs="Times New Roman"/>
                <w:sz w:val="24"/>
                <w:szCs w:val="24"/>
                <w14:ligatures w14:val="none"/>
              </w:rPr>
              <w:t>2</w:t>
            </w:r>
            <w:r w:rsidRPr="00B76D06">
              <w:rPr>
                <w:rFonts w:ascii="Times New Roman" w:eastAsia="Times New Roman" w:hAnsi="Times New Roman" w:cs="Times New Roman"/>
                <w:sz w:val="24"/>
                <w:szCs w:val="24"/>
                <w14:ligatures w14:val="none"/>
              </w:rPr>
              <w:t>. dėl kainų lygio pokyčio</w:t>
            </w:r>
            <w:r w:rsidR="000D1C69" w:rsidRPr="000D1C69">
              <w:rPr>
                <w:rFonts w:ascii="Times New Roman" w:eastAsia="Times New Roman" w:hAnsi="Times New Roman" w:cs="Times New Roman"/>
                <w:sz w:val="24"/>
                <w:szCs w:val="24"/>
                <w14:ligatures w14:val="none"/>
              </w:rPr>
              <w:t>.</w:t>
            </w:r>
          </w:p>
        </w:tc>
      </w:tr>
      <w:tr w:rsidR="00B76D06" w:rsidRPr="00B76D06" w14:paraId="5DCD244C" w14:textId="77777777" w:rsidTr="005C0F55">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5C0F55">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B76D06" w:rsidRPr="00B76D06" w14:paraId="5A579E1A" w14:textId="77777777" w:rsidTr="005C0F55">
        <w:trPr>
          <w:trHeight w:val="300"/>
        </w:trPr>
        <w:tc>
          <w:tcPr>
            <w:tcW w:w="3094" w:type="dxa"/>
            <w:gridSpan w:val="2"/>
          </w:tcPr>
          <w:p w14:paraId="77CDB00A" w14:textId="4381D18E"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sidR="00290781">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p w14:paraId="52277193" w14:textId="2E19DC0B"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64F39CEB" w14:textId="66511012"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color w:val="000000"/>
                <w:kern w:val="0"/>
                <w:sz w:val="24"/>
                <w:szCs w:val="24"/>
                <w14:ligatures w14:val="none"/>
              </w:rPr>
              <w:t>5.3.</w:t>
            </w:r>
            <w:r w:rsidR="00290781">
              <w:rPr>
                <w:rFonts w:ascii="Times New Roman" w:eastAsia="Times New Roman" w:hAnsi="Times New Roman" w:cs="Times New Roman"/>
                <w:color w:val="000000"/>
                <w:kern w:val="0"/>
                <w:sz w:val="24"/>
                <w:szCs w:val="24"/>
                <w14:ligatures w14:val="none"/>
              </w:rPr>
              <w:t>3</w:t>
            </w:r>
            <w:r w:rsidRPr="00B76D06">
              <w:rPr>
                <w:rFonts w:ascii="Times New Roman" w:eastAsia="Times New Roman" w:hAnsi="Times New Roman" w:cs="Times New Roman"/>
                <w:color w:val="000000"/>
                <w:kern w:val="0"/>
                <w:sz w:val="24"/>
                <w:szCs w:val="24"/>
                <w14:ligatures w14:val="none"/>
              </w:rPr>
              <w:t>.1. Bet</w:t>
            </w:r>
            <w:r w:rsidRPr="00B76D06">
              <w:rPr>
                <w:rFonts w:ascii="Times New Roman" w:eastAsia="Times New Roman" w:hAnsi="Times New Roman" w:cs="Times New Roman"/>
                <w:kern w:val="0"/>
                <w:sz w:val="24"/>
                <w:szCs w:val="24"/>
                <w14:ligatures w14:val="none"/>
              </w:rPr>
              <w:t xml:space="preserve"> kuri Sutarties Šalis Sutarties galiojimo metu turi teisę inicijuoti Sutarties kainos (keitimą) ne anksčiau kaip po</w:t>
            </w:r>
            <w:r w:rsidR="00F934DF" w:rsidRPr="00F934DF">
              <w:rPr>
                <w:rFonts w:ascii="Times New Roman" w:eastAsia="Times New Roman" w:hAnsi="Times New Roman" w:cs="Times New Roman"/>
                <w:kern w:val="0"/>
                <w:sz w:val="24"/>
                <w:szCs w:val="24"/>
                <w14:ligatures w14:val="none"/>
              </w:rPr>
              <w:t xml:space="preserve"> 6</w:t>
            </w:r>
            <w:r w:rsidRPr="00B76D06">
              <w:rPr>
                <w:rFonts w:ascii="Times New Roman" w:eastAsia="Times New Roman" w:hAnsi="Times New Roman" w:cs="Times New Roman"/>
                <w:kern w:val="0"/>
                <w:sz w:val="24"/>
                <w:szCs w:val="24"/>
                <w14:ligatures w14:val="none"/>
              </w:rPr>
              <w:t xml:space="preserve"> (</w:t>
            </w:r>
            <w:r w:rsidR="00F934DF" w:rsidRPr="00F934DF">
              <w:rPr>
                <w:rFonts w:ascii="Times New Roman" w:eastAsia="Times New Roman" w:hAnsi="Times New Roman" w:cs="Times New Roman"/>
                <w:kern w:val="0"/>
                <w:sz w:val="24"/>
                <w:szCs w:val="24"/>
                <w14:ligatures w14:val="none"/>
              </w:rPr>
              <w:t>šešių</w:t>
            </w:r>
            <w:r w:rsidRPr="00B76D06">
              <w:rPr>
                <w:rFonts w:ascii="Times New Roman" w:eastAsia="Times New Roman" w:hAnsi="Times New Roman" w:cs="Times New Roman"/>
                <w:kern w:val="0"/>
                <w:sz w:val="24"/>
                <w:szCs w:val="24"/>
                <w14:ligatures w14:val="none"/>
              </w:rPr>
              <w:t>)</w:t>
            </w:r>
            <w:r w:rsidR="00F934DF" w:rsidRPr="00F934DF">
              <w:rPr>
                <w:rFonts w:ascii="Times New Roman" w:eastAsia="Times New Roman" w:hAnsi="Times New Roman" w:cs="Times New Roman"/>
                <w:kern w:val="0"/>
                <w:sz w:val="24"/>
                <w:szCs w:val="24"/>
                <w14:ligatures w14:val="none"/>
              </w:rPr>
              <w:t xml:space="preserve"> mėnesių</w:t>
            </w:r>
            <w:r w:rsidRPr="00B76D06">
              <w:rPr>
                <w:rFonts w:ascii="Times New Roman" w:eastAsia="Times New Roman" w:hAnsi="Times New Roman" w:cs="Times New Roman"/>
                <w:kern w:val="0"/>
                <w:sz w:val="24"/>
                <w:szCs w:val="24"/>
                <w14:ligatures w14:val="none"/>
              </w:rPr>
              <w:t xml:space="preserve"> nuo </w:t>
            </w:r>
            <w:r w:rsidR="00F934DF" w:rsidRPr="00F934DF">
              <w:rPr>
                <w:rFonts w:ascii="Times New Roman" w:eastAsia="Times New Roman" w:hAnsi="Times New Roman" w:cs="Times New Roman"/>
                <w:kern w:val="0"/>
                <w:sz w:val="24"/>
                <w:szCs w:val="24"/>
                <w14:ligatures w14:val="none"/>
              </w:rPr>
              <w:t>S</w:t>
            </w:r>
            <w:r w:rsidRPr="00B76D06">
              <w:rPr>
                <w:rFonts w:ascii="Times New Roman" w:eastAsia="Times New Roman" w:hAnsi="Times New Roman" w:cs="Times New Roman"/>
                <w:kern w:val="0"/>
                <w:sz w:val="24"/>
                <w:szCs w:val="24"/>
                <w14:ligatures w14:val="none"/>
              </w:rPr>
              <w:t xml:space="preserve">utarties įsigaliojimo dienos (jeigu peržiūra jau buvo atlikta – nuo Susitarimo dėl paskutinio perskaičiavimo pagal šį Specialiųjų sąlygų punktą įsigaliojimo dienos), jeigu Vartojimo prekių ir paslaugų kainų pokytis (k), apskaičiuotas kaip </w:t>
            </w:r>
            <w:r w:rsidRPr="00C41547">
              <w:rPr>
                <w:rFonts w:ascii="Times New Roman" w:eastAsia="Times New Roman" w:hAnsi="Times New Roman" w:cs="Times New Roman"/>
                <w:kern w:val="0"/>
                <w:sz w:val="24"/>
                <w:szCs w:val="24"/>
                <w14:ligatures w14:val="none"/>
              </w:rPr>
              <w:t xml:space="preserve">nustatyta 5.3.3.6 </w:t>
            </w:r>
            <w:r w:rsidRPr="00B76D06">
              <w:rPr>
                <w:rFonts w:ascii="Times New Roman" w:eastAsia="Times New Roman" w:hAnsi="Times New Roman" w:cs="Times New Roman"/>
                <w:kern w:val="0"/>
                <w:sz w:val="24"/>
                <w:szCs w:val="24"/>
                <w14:ligatures w14:val="none"/>
              </w:rPr>
              <w:t xml:space="preserve">punkte, viršija </w:t>
            </w:r>
            <w:r w:rsidR="00F934DF">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color w:val="4472C4"/>
                <w:kern w:val="0"/>
                <w:sz w:val="24"/>
                <w:szCs w:val="24"/>
                <w14:ligatures w14:val="none"/>
              </w:rPr>
              <w:t xml:space="preserve"> </w:t>
            </w:r>
            <w:r w:rsidRPr="00B76D06">
              <w:rPr>
                <w:rFonts w:ascii="Times New Roman" w:eastAsia="Times New Roman" w:hAnsi="Times New Roman" w:cs="Times New Roman"/>
                <w:kern w:val="0"/>
                <w:sz w:val="24"/>
                <w:szCs w:val="24"/>
                <w14:ligatures w14:val="none"/>
              </w:rPr>
              <w:t>procentus</w:t>
            </w:r>
            <w:r w:rsidR="00F934DF">
              <w:rPr>
                <w:rFonts w:ascii="Times New Roman" w:eastAsia="Times New Roman" w:hAnsi="Times New Roman" w:cs="Times New Roman"/>
                <w:kern w:val="0"/>
                <w:sz w:val="24"/>
                <w:szCs w:val="24"/>
                <w14:ligatures w14:val="none"/>
              </w:rPr>
              <w:t>.</w:t>
            </w:r>
            <w:r w:rsidRPr="00B76D06">
              <w:rPr>
                <w:rFonts w:ascii="Times New Roman" w:eastAsia="Times New Roman" w:hAnsi="Times New Roman" w:cs="Times New Roman"/>
                <w:kern w:val="0"/>
                <w:sz w:val="24"/>
                <w:szCs w:val="24"/>
                <w14:ligatures w14:val="none"/>
              </w:rPr>
              <w:t xml:space="preserve"> Sutarties kainos peržiūra atliekama ne rečiau kaip kas </w:t>
            </w:r>
            <w:r w:rsidR="00F934DF" w:rsidRPr="00F934DF">
              <w:rPr>
                <w:rFonts w:ascii="Times New Roman" w:eastAsia="Times New Roman" w:hAnsi="Times New Roman" w:cs="Times New Roman"/>
                <w:kern w:val="0"/>
                <w:sz w:val="24"/>
                <w:szCs w:val="24"/>
                <w14:ligatures w14:val="none"/>
              </w:rPr>
              <w:t xml:space="preserve">6 </w:t>
            </w:r>
            <w:r w:rsidRPr="00B76D06">
              <w:rPr>
                <w:rFonts w:ascii="Times New Roman" w:eastAsia="Times New Roman" w:hAnsi="Times New Roman" w:cs="Times New Roman"/>
                <w:kern w:val="0"/>
                <w:sz w:val="24"/>
                <w:szCs w:val="24"/>
                <w14:ligatures w14:val="none"/>
              </w:rPr>
              <w:t>(</w:t>
            </w:r>
            <w:r w:rsidR="00F934DF" w:rsidRPr="00F934DF">
              <w:rPr>
                <w:rFonts w:ascii="Times New Roman" w:eastAsia="Times New Roman" w:hAnsi="Times New Roman" w:cs="Times New Roman"/>
                <w:kern w:val="0"/>
                <w:sz w:val="24"/>
                <w:szCs w:val="24"/>
                <w14:ligatures w14:val="none"/>
              </w:rPr>
              <w:t>šeši</w:t>
            </w:r>
            <w:r w:rsidRPr="00B76D06">
              <w:rPr>
                <w:rFonts w:ascii="Times New Roman" w:eastAsia="Times New Roman" w:hAnsi="Times New Roman" w:cs="Times New Roman"/>
                <w:kern w:val="0"/>
                <w:sz w:val="24"/>
                <w:szCs w:val="24"/>
                <w14:ligatures w14:val="none"/>
              </w:rPr>
              <w:t>) mėnesiai.</w:t>
            </w:r>
          </w:p>
          <w:p w14:paraId="70D7CF31" w14:textId="4EE27A6C" w:rsidR="00B76D06" w:rsidRPr="00B76D06" w:rsidRDefault="00B76D06" w:rsidP="00C41547">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sz w:val="24"/>
                <w:szCs w:val="24"/>
                <w14:ligatures w14:val="none"/>
              </w:rPr>
              <w:t>5.3.</w:t>
            </w:r>
            <w:r w:rsidR="00290781">
              <w:rPr>
                <w:rFonts w:ascii="Times New Roman" w:eastAsia="Times New Roman" w:hAnsi="Times New Roman" w:cs="Times New Roman"/>
                <w:sz w:val="24"/>
                <w:szCs w:val="24"/>
                <w14:ligatures w14:val="none"/>
              </w:rPr>
              <w:t>3</w:t>
            </w:r>
            <w:r w:rsidRPr="00B76D06">
              <w:rPr>
                <w:rFonts w:ascii="Times New Roman" w:eastAsia="Times New Roman" w:hAnsi="Times New Roman" w:cs="Times New Roman"/>
                <w:sz w:val="24"/>
                <w:szCs w:val="24"/>
                <w14:ligatures w14:val="none"/>
              </w:rPr>
              <w:t>.2. Sutarties k</w:t>
            </w:r>
            <w:r w:rsidRPr="00B76D06">
              <w:rPr>
                <w:rFonts w:ascii="Times New Roman" w:eastAsia="Times New Roman" w:hAnsi="Times New Roman" w:cs="Times New Roman"/>
                <w:sz w:val="24"/>
                <w:szCs w:val="24"/>
                <w:shd w:val="clear" w:color="auto" w:fill="FFFFFF"/>
                <w14:ligatures w14:val="none"/>
              </w:rPr>
              <w:t>aina peržiūrimi tik tai Sutarties daliai, kuri nėra išpirkta, t. y. Paslaugoms, kurios nėra priimtos ir apmokėtos. Vėlesnė Sutarties kainos peržiūra negali apimti laikotarpio, už kurį jau buvo atlikta peržiūra.</w:t>
            </w:r>
          </w:p>
          <w:p w14:paraId="22347341" w14:textId="617F730C" w:rsidR="00B76D06" w:rsidRPr="00B76D06" w:rsidRDefault="00B76D06" w:rsidP="00C4154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sidR="00290781">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.3. </w:t>
            </w:r>
            <w:r w:rsidRPr="00B76D06">
              <w:rPr>
                <w:rFonts w:ascii="Times New Roman" w:eastAsia="Times New Roman" w:hAnsi="Times New Roman" w:cs="Times New Roman"/>
                <w:color w:val="000000"/>
                <w:sz w:val="24"/>
                <w:szCs w:val="24"/>
                <w:shd w:val="clear" w:color="auto" w:fill="FFFFFF"/>
                <w14:ligatures w14:val="none"/>
              </w:rPr>
              <w:t>Jeigu P</w:t>
            </w:r>
            <w:r w:rsidRPr="00B76D06">
              <w:rPr>
                <w:rFonts w:ascii="Times New Roman" w:eastAsia="Times New Roman" w:hAnsi="Times New Roman" w:cs="Times New Roman"/>
                <w:color w:val="000000"/>
                <w:kern w:val="0"/>
                <w:sz w:val="24"/>
                <w:szCs w:val="24"/>
                <w14:ligatures w14:val="none"/>
              </w:rPr>
              <w:t>aslaugų teikimas</w:t>
            </w:r>
            <w:r w:rsidRPr="00B76D06">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B76D06">
              <w:rPr>
                <w:rFonts w:ascii="Times New Roman" w:eastAsia="Times New Roman" w:hAnsi="Times New Roman" w:cs="Times New Roman"/>
                <w:color w:val="000000"/>
                <w:kern w:val="0"/>
                <w:sz w:val="24"/>
                <w:szCs w:val="24"/>
                <w14:ligatures w14:val="none"/>
              </w:rPr>
              <w:t>aslaugų</w:t>
            </w:r>
            <w:r w:rsidRPr="00B76D06">
              <w:rPr>
                <w:rFonts w:ascii="Times New Roman" w:eastAsia="Times New Roman" w:hAnsi="Times New Roman" w:cs="Times New Roman"/>
                <w:color w:val="000000"/>
                <w:sz w:val="24"/>
                <w:szCs w:val="24"/>
                <w:shd w:val="clear" w:color="auto" w:fill="FFFFFF"/>
                <w14:ligatures w14:val="none"/>
              </w:rPr>
              <w:t xml:space="preserve"> </w:t>
            </w:r>
            <w:r w:rsidRPr="00B76D06">
              <w:rPr>
                <w:rFonts w:ascii="Times New Roman" w:eastAsia="Times New Roman" w:hAnsi="Times New Roman" w:cs="Times New Roman"/>
                <w:sz w:val="24"/>
                <w:szCs w:val="24"/>
                <w:shd w:val="clear" w:color="auto" w:fill="FFFFFF"/>
                <w14:ligatures w14:val="none"/>
              </w:rPr>
              <w:t xml:space="preserve">kaina </w:t>
            </w:r>
            <w:r w:rsidRPr="00B76D06">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5136402E" w14:textId="716D9030" w:rsidR="00B76D06" w:rsidRPr="00B76D06" w:rsidRDefault="00B76D06" w:rsidP="00C4154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sidR="00290781">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.4. </w:t>
            </w:r>
            <w:r w:rsidRPr="00B76D06">
              <w:rPr>
                <w:rFonts w:ascii="Times New Roman" w:eastAsia="Times New Roman" w:hAnsi="Times New Roman" w:cs="Times New Roman"/>
                <w:sz w:val="24"/>
                <w:szCs w:val="24"/>
                <w14:ligatures w14:val="none"/>
              </w:rPr>
              <w:t xml:space="preserve">Atlikdamos Sutarties kainos peržiūrą </w:t>
            </w:r>
            <w:r w:rsidRPr="00B76D06">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w:t>
            </w:r>
            <w:r w:rsidR="00F934DF" w:rsidRPr="00F934DF">
              <w:rPr>
                <w:rFonts w:ascii="Times New Roman" w:eastAsia="Times New Roman" w:hAnsi="Times New Roman" w:cs="Times New Roman"/>
                <w:sz w:val="24"/>
                <w:szCs w:val="24"/>
                <w:shd w:val="clear" w:color="auto" w:fill="FFFFFF"/>
                <w14:ligatures w14:val="none"/>
              </w:rPr>
              <w:t>ne</w:t>
            </w:r>
            <w:r w:rsidRPr="00B76D06">
              <w:rPr>
                <w:rFonts w:ascii="Times New Roman" w:eastAsia="Times New Roman" w:hAnsi="Times New Roman" w:cs="Times New Roman"/>
                <w:sz w:val="24"/>
                <w:szCs w:val="24"/>
                <w:shd w:val="clear" w:color="auto" w:fill="FFFFFF"/>
                <w14:ligatures w14:val="none"/>
              </w:rPr>
              <w:t xml:space="preserve">reikalaujama pateikti </w:t>
            </w:r>
            <w:r w:rsidRPr="00B76D06">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r w:rsidR="00F934DF">
              <w:rPr>
                <w:rFonts w:ascii="Times New Roman" w:eastAsia="Times New Roman" w:hAnsi="Times New Roman" w:cs="Times New Roman"/>
                <w:color w:val="000000"/>
                <w:sz w:val="24"/>
                <w:szCs w:val="24"/>
                <w:shd w:val="clear" w:color="auto" w:fill="FFFFFF"/>
                <w14:ligatures w14:val="none"/>
              </w:rPr>
              <w:t>.</w:t>
            </w:r>
          </w:p>
          <w:p w14:paraId="29490E10" w14:textId="0A246076" w:rsidR="00B76D06" w:rsidRPr="00B76D06" w:rsidRDefault="00B76D06" w:rsidP="00C41547">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w:t>
            </w:r>
            <w:r w:rsidRPr="00B76D06">
              <w:rPr>
                <w:rFonts w:ascii="Times New Roman" w:eastAsia="Times New Roman" w:hAnsi="Times New Roman" w:cs="Times New Roman"/>
                <w:color w:val="000000"/>
                <w:sz w:val="24"/>
                <w:szCs w:val="24"/>
                <w:shd w:val="clear" w:color="auto" w:fill="FFFFFF"/>
                <w14:ligatures w14:val="none"/>
              </w:rPr>
              <w:lastRenderedPageBreak/>
              <w:t xml:space="preserve">kainų pokytį (k), perskaičiuotą Sutarties </w:t>
            </w:r>
            <w:r w:rsidRPr="00B76D06">
              <w:rPr>
                <w:rFonts w:ascii="Times New Roman" w:eastAsia="Times New Roman" w:hAnsi="Times New Roman" w:cs="Times New Roman"/>
                <w:sz w:val="24"/>
                <w:szCs w:val="24"/>
                <w:shd w:val="clear" w:color="auto" w:fill="FFFFFF"/>
                <w14:ligatures w14:val="none"/>
              </w:rPr>
              <w:t>kainą, perskaičiuotą Pradinės Sutarties vertę.</w:t>
            </w:r>
          </w:p>
          <w:p w14:paraId="7B3521F2" w14:textId="1F6BA5D8" w:rsidR="00B76D06" w:rsidRPr="00B76D06" w:rsidRDefault="00B76D06" w:rsidP="0064596F">
            <w:pPr>
              <w:spacing w:after="0" w:line="240" w:lineRule="auto"/>
              <w:jc w:val="both"/>
              <w:rPr>
                <w:rFonts w:ascii="Times New Roman" w:eastAsia="Times New Roman" w:hAnsi="Times New Roman" w:cs="Times New Roman"/>
                <w:color w:val="000000"/>
                <w:kern w:val="0"/>
                <w:sz w:val="24"/>
                <w:szCs w:val="24"/>
                <w14:ligatures w14:val="none"/>
              </w:rPr>
            </w:pPr>
            <w:r w:rsidRPr="00B76D06">
              <w:rPr>
                <w:rFonts w:ascii="Times New Roman" w:eastAsia="Times New Roman" w:hAnsi="Times New Roman" w:cs="Times New Roman"/>
                <w:sz w:val="24"/>
                <w:szCs w:val="24"/>
                <w:shd w:val="clear" w:color="auto" w:fill="FFFFFF"/>
                <w14:ligatures w14:val="none"/>
              </w:rPr>
              <w:t xml:space="preserve">5.3.3.6. Nauja Sutarties kaina apskaičiuojami </w:t>
            </w:r>
            <w:r w:rsidRPr="00B76D06">
              <w:rPr>
                <w:rFonts w:ascii="Times New Roman" w:eastAsia="Times New Roman" w:hAnsi="Times New Roman" w:cs="Times New Roman"/>
                <w:color w:val="000000"/>
                <w:sz w:val="24"/>
                <w:szCs w:val="24"/>
                <w:shd w:val="clear" w:color="auto" w:fill="FFFFFF"/>
                <w14:ligatures w14:val="none"/>
              </w:rPr>
              <w:t>pagal žemiau pateiktą formulę:</w:t>
            </w:r>
          </w:p>
          <w:p w14:paraId="40643654" w14:textId="67C8EB07" w:rsidR="00B76D06" w:rsidRPr="00B76D06" w:rsidRDefault="00E94832" w:rsidP="0064596F">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76D06" w:rsidRPr="00B76D06">
              <w:rPr>
                <w:rFonts w:ascii="Times New Roman" w:eastAsia="Times New Roman" w:hAnsi="Times New Roman" w:cs="Times New Roman"/>
                <w:sz w:val="24"/>
                <w:szCs w:val="24"/>
                <w14:ligatures w14:val="none"/>
              </w:rPr>
              <w:t>, kur a – kaina (Eur be PVM) (jei peržiūra jau buvo atlikta, tai po paskutinio perskaičiavimo)</w:t>
            </w:r>
          </w:p>
          <w:p w14:paraId="5F850044" w14:textId="21ED62FB" w:rsidR="00B76D06" w:rsidRPr="00B76D06"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vertAlign w:val="subscript"/>
                <w14:ligatures w14:val="none"/>
              </w:rPr>
              <w:t>1</w:t>
            </w:r>
            <w:r w:rsidRPr="00B76D06">
              <w:rPr>
                <w:rFonts w:ascii="Times New Roman" w:eastAsia="Times New Roman" w:hAnsi="Times New Roman" w:cs="Times New Roman"/>
                <w:sz w:val="24"/>
                <w:szCs w:val="24"/>
                <w14:ligatures w14:val="none"/>
              </w:rPr>
              <w:t xml:space="preserve"> – perskaičiuota (pakeista) kaina (Eur be PVM)</w:t>
            </w:r>
          </w:p>
          <w:p w14:paraId="0C68230C" w14:textId="49ED8871" w:rsidR="00B76D06" w:rsidRPr="00B76D06"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k – pagal vartotojų kainų indeksą </w:t>
            </w:r>
            <w:r w:rsidR="00C32BD4">
              <w:rPr>
                <w:rFonts w:ascii="Times New Roman" w:eastAsia="Times New Roman" w:hAnsi="Times New Roman" w:cs="Times New Roman"/>
                <w:sz w:val="24"/>
                <w:szCs w:val="24"/>
                <w14:ligatures w14:val="none"/>
              </w:rPr>
              <w:t>(Vartojimo prekės ir paslaugos)</w:t>
            </w:r>
            <w:r w:rsidRPr="0064596F">
              <w:rPr>
                <w:rFonts w:ascii="Times New Roman" w:eastAsia="Times New Roman" w:hAnsi="Times New Roman" w:cs="Times New Roman"/>
                <w:color w:val="C00000"/>
                <w:sz w:val="24"/>
                <w:szCs w:val="24"/>
                <w14:ligatures w14:val="none"/>
              </w:rPr>
              <w:t xml:space="preserve"> </w:t>
            </w:r>
            <w:r w:rsidRPr="00B76D06">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12153DE2" w14:textId="77777777" w:rsidR="00B76D06" w:rsidRPr="00B76D06" w:rsidRDefault="00B76D06" w:rsidP="0064596F">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B76D06">
              <w:rPr>
                <w:rFonts w:ascii="Times New Roman" w:eastAsia="Times New Roman" w:hAnsi="Times New Roman" w:cs="Times New Roman"/>
                <w:sz w:val="24"/>
                <w:szCs w:val="24"/>
                <w14:ligatures w14:val="none"/>
              </w:rPr>
              <w:t>, (proc.) kur</w:t>
            </w:r>
          </w:p>
          <w:p w14:paraId="53F3B542" w14:textId="2AFAFF31" w:rsidR="00B76D06" w:rsidRPr="00C32BD4"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naujausias</w:t>
            </w:r>
            <w:proofErr w:type="spellEnd"/>
            <w:r w:rsidRPr="00B76D06">
              <w:rPr>
                <w:rFonts w:ascii="Times New Roman" w:eastAsia="Times New Roman" w:hAnsi="Times New Roman" w:cs="Times New Roman"/>
                <w:sz w:val="24"/>
                <w:szCs w:val="24"/>
                <w14:ligatures w14:val="none"/>
              </w:rPr>
              <w:t xml:space="preserve"> – kreipimosi dėl </w:t>
            </w:r>
            <w:r w:rsidRPr="00C32BD4">
              <w:rPr>
                <w:rFonts w:ascii="Times New Roman" w:eastAsia="Times New Roman" w:hAnsi="Times New Roman" w:cs="Times New Roman"/>
                <w:sz w:val="24"/>
                <w:szCs w:val="24"/>
                <w14:ligatures w14:val="none"/>
              </w:rPr>
              <w:t xml:space="preserve">kainos </w:t>
            </w:r>
            <w:r w:rsidRPr="00B76D06">
              <w:rPr>
                <w:rFonts w:ascii="Times New Roman" w:eastAsia="Times New Roman" w:hAnsi="Times New Roman" w:cs="Times New Roman"/>
                <w:sz w:val="24"/>
                <w:szCs w:val="24"/>
                <w14:ligatures w14:val="none"/>
              </w:rPr>
              <w:t xml:space="preserve">peržiūros išsiuntimo kitai Šaliai dieną paskelbtas naujausias vartojimo prekių ir paslaugų indeksas </w:t>
            </w:r>
            <w:r w:rsidR="00C32BD4" w:rsidRPr="00C32BD4">
              <w:rPr>
                <w:rFonts w:ascii="Times New Roman" w:eastAsia="Times New Roman" w:hAnsi="Times New Roman" w:cs="Times New Roman"/>
                <w:sz w:val="24"/>
                <w:szCs w:val="24"/>
                <w14:ligatures w14:val="none"/>
              </w:rPr>
              <w:t>(Vartojimo prekės ir paslaugos).</w:t>
            </w:r>
          </w:p>
          <w:p w14:paraId="477D7A9F" w14:textId="567113A6" w:rsidR="00B76D06" w:rsidRPr="00B76D06" w:rsidRDefault="00B76D06" w:rsidP="0064596F">
            <w:pPr>
              <w:spacing w:after="0" w:line="240" w:lineRule="auto"/>
              <w:jc w:val="both"/>
              <w:rPr>
                <w:rFonts w:ascii="Times New Roman" w:eastAsia="Times New Roman" w:hAnsi="Times New Roman" w:cs="Times New Roman"/>
                <w:kern w:val="0"/>
                <w:sz w:val="24"/>
                <w:szCs w:val="24"/>
                <w14:ligatures w14:val="none"/>
              </w:rPr>
            </w:pPr>
            <w:proofErr w:type="spellStart"/>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pradžia</w:t>
            </w:r>
            <w:proofErr w:type="spellEnd"/>
            <w:r w:rsidRPr="00B76D06">
              <w:rPr>
                <w:rFonts w:ascii="Times New Roman" w:eastAsia="Times New Roman" w:hAnsi="Times New Roman" w:cs="Times New Roman"/>
                <w:sz w:val="24"/>
                <w:szCs w:val="24"/>
                <w14:ligatures w14:val="none"/>
              </w:rPr>
              <w:t xml:space="preserve"> – laikotarpio pradžios datos (mėnesio) vartojimo prekių ir paslaugų indeksas</w:t>
            </w:r>
            <w:r w:rsidR="00C32BD4">
              <w:rPr>
                <w:rFonts w:ascii="Times New Roman" w:eastAsia="Times New Roman" w:hAnsi="Times New Roman" w:cs="Times New Roman"/>
                <w:sz w:val="24"/>
                <w:szCs w:val="24"/>
                <w14:ligatures w14:val="none"/>
              </w:rPr>
              <w:t xml:space="preserve"> (Vartojimo prekės ir paslaugos). </w:t>
            </w:r>
            <w:r w:rsidRPr="00B76D06">
              <w:rPr>
                <w:rFonts w:ascii="Times New Roman" w:eastAsia="Times New Roman" w:hAnsi="Times New Roman" w:cs="Times New Roman"/>
                <w:sz w:val="24"/>
                <w:szCs w:val="24"/>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5F0D7" w14:textId="64A0F2E5" w:rsidR="00B76D06" w:rsidRPr="00B76D06" w:rsidRDefault="00B76D06" w:rsidP="00C32BD4">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 xml:space="preserve">5.3.3.7. </w:t>
            </w:r>
            <w:r w:rsidRPr="00C32BD4">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B76D06">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B76D06">
              <w:rPr>
                <w:rFonts w:ascii="Times New Roman" w:eastAsia="Times New Roman" w:hAnsi="Times New Roman" w:cs="Times New Roman"/>
                <w:color w:val="000000"/>
                <w:sz w:val="24"/>
                <w:szCs w:val="24"/>
                <w:shd w:val="clear" w:color="auto" w:fill="FFFFFF"/>
                <w:vertAlign w:val="subscript"/>
                <w14:ligatures w14:val="none"/>
              </w:rPr>
              <w:t>1</w:t>
            </w:r>
            <w:r w:rsidRPr="00B76D06">
              <w:rPr>
                <w:rFonts w:ascii="Times New Roman" w:eastAsia="Times New Roman" w:hAnsi="Times New Roman" w:cs="Times New Roman"/>
                <w:color w:val="000000"/>
                <w:sz w:val="24"/>
                <w:szCs w:val="24"/>
                <w:shd w:val="clear" w:color="auto" w:fill="FFFFFF"/>
                <w14:ligatures w14:val="none"/>
              </w:rPr>
              <w:t xml:space="preserve">“ suapvalinamas iki </w:t>
            </w:r>
            <w:r w:rsidR="00C32BD4">
              <w:rPr>
                <w:rFonts w:ascii="Times New Roman" w:eastAsia="Times New Roman" w:hAnsi="Times New Roman" w:cs="Times New Roman"/>
                <w:color w:val="000000"/>
                <w:sz w:val="24"/>
                <w:szCs w:val="24"/>
                <w:shd w:val="clear" w:color="auto" w:fill="FFFFFF"/>
                <w14:ligatures w14:val="none"/>
              </w:rPr>
              <w:t xml:space="preserve">dviejų </w:t>
            </w:r>
            <w:r w:rsidRPr="00B76D06">
              <w:rPr>
                <w:rFonts w:ascii="Times New Roman" w:eastAsia="Times New Roman" w:hAnsi="Times New Roman" w:cs="Times New Roman"/>
                <w:color w:val="000000"/>
                <w:sz w:val="24"/>
                <w:szCs w:val="24"/>
                <w:shd w:val="clear" w:color="auto" w:fill="FFFFFF"/>
                <w14:ligatures w14:val="none"/>
              </w:rPr>
              <w:t>skaitmenų po kablelio.</w:t>
            </w:r>
          </w:p>
          <w:p w14:paraId="31854218" w14:textId="7A1CC3A1" w:rsidR="00B76D06" w:rsidRPr="00B76D06" w:rsidRDefault="00B76D06" w:rsidP="0064596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4596F">
              <w:rPr>
                <w:rFonts w:ascii="Times New Roman" w:eastAsia="Times New Roman" w:hAnsi="Times New Roman" w:cs="Times New Roman"/>
                <w:sz w:val="24"/>
                <w:szCs w:val="24"/>
                <w:shd w:val="clear" w:color="auto" w:fill="FFFFFF"/>
                <w14:ligatures w14:val="none"/>
              </w:rPr>
              <w:t xml:space="preserve">kainos </w:t>
            </w:r>
            <w:r w:rsidRPr="00B76D06">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6D06">
              <w:rPr>
                <w:rFonts w:ascii="Times New Roman" w:eastAsia="Times New Roman" w:hAnsi="Times New Roman" w:cs="Times New Roman"/>
                <w:sz w:val="24"/>
                <w:szCs w:val="24"/>
                <w:bdr w:val="none" w:sz="0" w:space="0" w:color="auto" w:frame="1"/>
                <w14:ligatures w14:val="none"/>
              </w:rPr>
              <w:t>kitus oficialius šaltinių duomenis</w:t>
            </w:r>
            <w:r w:rsidRPr="00B76D06">
              <w:rPr>
                <w:rFonts w:ascii="Times New Roman" w:eastAsia="Times New Roman" w:hAnsi="Times New Roman" w:cs="Times New Roman"/>
                <w:color w:val="000000"/>
                <w:sz w:val="24"/>
                <w:szCs w:val="24"/>
                <w:shd w:val="clear" w:color="auto" w:fill="FFFFFF"/>
                <w14:ligatures w14:val="none"/>
              </w:rPr>
              <w:t>, kita svarbi informacija</w:t>
            </w:r>
            <w:r w:rsidR="0064596F">
              <w:rPr>
                <w:rFonts w:ascii="Times New Roman" w:eastAsia="Times New Roman" w:hAnsi="Times New Roman" w:cs="Times New Roman"/>
                <w:color w:val="000000"/>
                <w:sz w:val="24"/>
                <w:szCs w:val="24"/>
                <w:shd w:val="clear" w:color="auto" w:fill="FFFFFF"/>
                <w14:ligatures w14:val="none"/>
              </w:rPr>
              <w:t>.</w:t>
            </w:r>
            <w:r w:rsidRPr="00B76D06">
              <w:rPr>
                <w:rFonts w:ascii="Times New Roman" w:eastAsia="Times New Roman" w:hAnsi="Times New Roman" w:cs="Times New Roman"/>
                <w:color w:val="000000"/>
                <w:sz w:val="24"/>
                <w:szCs w:val="24"/>
                <w:shd w:val="clear" w:color="auto" w:fill="FFFFFF"/>
                <w14:ligatures w14:val="none"/>
              </w:rPr>
              <w:t xml:space="preserve"> Prašyme Šalis neturi teisės nurodyti kito indekso ar prašyti perskaičiavimo pagal kitą indeksą nei nurodytas šioje procedūroje.</w:t>
            </w:r>
          </w:p>
          <w:p w14:paraId="60457253" w14:textId="1160B089" w:rsidR="00B76D06" w:rsidRPr="00B76D06" w:rsidRDefault="00B76D06" w:rsidP="0064596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5</w:t>
            </w:r>
            <w:r w:rsidRPr="00B76D06">
              <w:rPr>
                <w:rFonts w:ascii="Times New Roman" w:eastAsia="Times New Roman" w:hAnsi="Times New Roman" w:cs="Times New Roman"/>
                <w:sz w:val="24"/>
                <w:szCs w:val="24"/>
                <w14:ligatures w14:val="none"/>
              </w:rPr>
              <w:t xml:space="preserve">.3.3.9. </w:t>
            </w:r>
            <w:r w:rsidRPr="00B76D06">
              <w:rPr>
                <w:rFonts w:ascii="Times New Roman" w:eastAsia="Times New Roman" w:hAnsi="Times New Roman" w:cs="Times New Roman"/>
                <w:color w:val="000000"/>
                <w:sz w:val="24"/>
                <w:szCs w:val="24"/>
                <w:shd w:val="clear" w:color="auto" w:fill="FFFFFF"/>
                <w14:ligatures w14:val="none"/>
              </w:rPr>
              <w:t xml:space="preserve">Susitarimas turi būti sudarytas per </w:t>
            </w:r>
            <w:r w:rsidR="0064596F">
              <w:rPr>
                <w:rFonts w:ascii="Times New Roman" w:eastAsia="Times New Roman" w:hAnsi="Times New Roman" w:cs="Times New Roman"/>
                <w:color w:val="000000"/>
                <w:sz w:val="24"/>
                <w:szCs w:val="24"/>
                <w:shd w:val="clear" w:color="auto" w:fill="FFFFFF"/>
                <w14:ligatures w14:val="none"/>
              </w:rPr>
              <w:t>14 (keturiolika) kalendorinių dienų</w:t>
            </w:r>
            <w:r w:rsidR="0064596F">
              <w:rPr>
                <w:rFonts w:ascii="Times New Roman" w:eastAsia="Times New Roman" w:hAnsi="Times New Roman" w:cs="Times New Roman"/>
                <w:color w:val="4472C4"/>
                <w:sz w:val="24"/>
                <w:szCs w:val="24"/>
                <w:shd w:val="clear" w:color="auto" w:fill="FFFFFF"/>
                <w14:ligatures w14:val="none"/>
              </w:rPr>
              <w:t xml:space="preserve"> </w:t>
            </w:r>
            <w:r w:rsidRPr="00B76D06">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76D06">
              <w:rPr>
                <w:rFonts w:ascii="Times New Roman" w:eastAsia="Times New Roman" w:hAnsi="Times New Roman" w:cs="Times New Roman"/>
                <w:sz w:val="24"/>
                <w:szCs w:val="24"/>
                <w14:ligatures w14:val="none"/>
              </w:rPr>
              <w:t xml:space="preserve">utarties </w:t>
            </w:r>
            <w:r w:rsidRPr="0064596F">
              <w:rPr>
                <w:rFonts w:ascii="Times New Roman" w:eastAsia="Times New Roman" w:hAnsi="Times New Roman" w:cs="Times New Roman"/>
                <w:sz w:val="24"/>
                <w:szCs w:val="24"/>
                <w:shd w:val="clear" w:color="auto" w:fill="FFFFFF"/>
                <w14:ligatures w14:val="none"/>
              </w:rPr>
              <w:t>kainą</w:t>
            </w:r>
            <w:r w:rsidRPr="00B76D06">
              <w:rPr>
                <w:rFonts w:ascii="Times New Roman" w:eastAsia="Times New Roman" w:hAnsi="Times New Roman" w:cs="Times New Roman"/>
                <w:color w:val="000000"/>
                <w:sz w:val="24"/>
                <w:szCs w:val="24"/>
                <w:shd w:val="clear" w:color="auto" w:fill="FFFFFF"/>
                <w14:ligatures w14:val="none"/>
              </w:rPr>
              <w:t>.</w:t>
            </w:r>
          </w:p>
          <w:p w14:paraId="584E9930" w14:textId="61FED833" w:rsidR="00B76D06" w:rsidRPr="00B76D06" w:rsidRDefault="00B76D06" w:rsidP="0064596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5.3.3.10. </w:t>
            </w:r>
            <w:r w:rsidRPr="00B76D06">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76D06" w:rsidRPr="00B76D06" w14:paraId="5266DC73" w14:textId="77777777" w:rsidTr="005C0F55">
        <w:trPr>
          <w:trHeight w:val="300"/>
        </w:trPr>
        <w:tc>
          <w:tcPr>
            <w:tcW w:w="3094" w:type="dxa"/>
            <w:gridSpan w:val="2"/>
          </w:tcPr>
          <w:p w14:paraId="442C484F" w14:textId="456144A5" w:rsidR="00B76D06" w:rsidRPr="00B76D06" w:rsidRDefault="00B76D06" w:rsidP="00B76D06">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lastRenderedPageBreak/>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65A096A" w14:textId="5202403D" w:rsidR="00B76D06" w:rsidRPr="00426FB7" w:rsidRDefault="00426FB7" w:rsidP="00426FB7">
            <w:pPr>
              <w:spacing w:after="0" w:line="240" w:lineRule="auto"/>
              <w:jc w:val="both"/>
              <w:rPr>
                <w:rFonts w:ascii="Times New Roman" w:eastAsia="Times New Roman" w:hAnsi="Times New Roman" w:cs="Times New Roman"/>
                <w:sz w:val="24"/>
                <w:szCs w:val="24"/>
                <w14:ligatures w14:val="none"/>
              </w:rPr>
            </w:pPr>
            <w:r w:rsidRPr="00426FB7">
              <w:rPr>
                <w:rFonts w:ascii="Times New Roman" w:eastAsia="Times New Roman" w:hAnsi="Times New Roman" w:cs="Times New Roman"/>
                <w:sz w:val="24"/>
                <w:szCs w:val="24"/>
                <w14:ligatures w14:val="none"/>
              </w:rPr>
              <w:t xml:space="preserve">Planuojamos eksperto paslaugų apimtys – </w:t>
            </w:r>
            <w:r w:rsidR="0040574C">
              <w:rPr>
                <w:rFonts w:ascii="Times New Roman" w:eastAsia="Times New Roman" w:hAnsi="Times New Roman" w:cs="Times New Roman"/>
                <w:sz w:val="24"/>
                <w:szCs w:val="24"/>
                <w14:ligatures w14:val="none"/>
              </w:rPr>
              <w:t>300 ak.</w:t>
            </w:r>
            <w:r w:rsidRPr="00426FB7">
              <w:rPr>
                <w:rFonts w:ascii="Times New Roman" w:eastAsia="Times New Roman" w:hAnsi="Times New Roman" w:cs="Times New Roman"/>
                <w:sz w:val="24"/>
                <w:szCs w:val="24"/>
                <w14:ligatures w14:val="none"/>
              </w:rPr>
              <w:t xml:space="preserve"> valandų konsultacijoms</w:t>
            </w:r>
            <w:r w:rsidR="00E92CF1">
              <w:rPr>
                <w:rFonts w:ascii="Times New Roman" w:eastAsia="Times New Roman" w:hAnsi="Times New Roman" w:cs="Times New Roman"/>
                <w:sz w:val="24"/>
                <w:szCs w:val="24"/>
                <w14:ligatures w14:val="none"/>
              </w:rPr>
              <w:t xml:space="preserve"> (1 ak. valandos įkainis – 50 Eur su PVM).</w:t>
            </w:r>
          </w:p>
          <w:p w14:paraId="1727D5F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p w14:paraId="5DC46516" w14:textId="6E83975F"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60CC20DF" w14:textId="77777777" w:rsidTr="005C0F55">
        <w:trPr>
          <w:trHeight w:val="300"/>
        </w:trPr>
        <w:tc>
          <w:tcPr>
            <w:tcW w:w="3094" w:type="dxa"/>
            <w:gridSpan w:val="2"/>
          </w:tcPr>
          <w:p w14:paraId="4F24115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76D06" w:rsidRPr="00B76D06" w:rsidRDefault="00B76D06" w:rsidP="00AF2E1E">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sidR="00AF2E1E">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B76D06" w:rsidRPr="00AF2E1E" w:rsidRDefault="00B76D06" w:rsidP="00AF2E1E">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lastRenderedPageBreak/>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2BE6D1AE" w:rsidR="00B76D06" w:rsidRPr="00AF2E1E" w:rsidRDefault="00B76D06" w:rsidP="00AF2E1E">
            <w:pPr>
              <w:spacing w:after="0" w:line="240" w:lineRule="auto"/>
              <w:jc w:val="both"/>
              <w:rPr>
                <w:rFonts w:ascii="Times New Roman" w:eastAsia="Times New Roman" w:hAnsi="Times New Roman" w:cs="Times New Roman"/>
                <w:sz w:val="24"/>
                <w:szCs w:val="24"/>
                <w:shd w:val="clear" w:color="auto" w:fill="FFFFFF"/>
                <w14:ligatures w14:val="none"/>
              </w:rPr>
            </w:pPr>
            <w:r w:rsidRPr="00AF2E1E">
              <w:rPr>
                <w:rFonts w:ascii="Times New Roman" w:eastAsia="Times New Roman" w:hAnsi="Times New Roman" w:cs="Times New Roman"/>
                <w:sz w:val="24"/>
                <w:szCs w:val="24"/>
                <w:shd w:val="clear" w:color="auto" w:fill="FFFFFF"/>
                <w14:ligatures w14:val="none"/>
              </w:rPr>
              <w:t>1) įvykdžius Užsakymą, mokama už konkretų kiekį / apimtį pagal nustatytus įkainius</w:t>
            </w:r>
            <w:r w:rsidR="00AF2E1E">
              <w:rPr>
                <w:rFonts w:ascii="Times New Roman" w:eastAsia="Times New Roman" w:hAnsi="Times New Roman" w:cs="Times New Roman"/>
                <w:sz w:val="24"/>
                <w:szCs w:val="24"/>
                <w:shd w:val="clear" w:color="auto" w:fill="FFFFFF"/>
                <w14:ligatures w14:val="none"/>
              </w:rPr>
              <w:t>.</w:t>
            </w:r>
          </w:p>
        </w:tc>
      </w:tr>
      <w:tr w:rsidR="00B76D06" w:rsidRPr="00B76D06" w14:paraId="4A3D73DA" w14:textId="77777777" w:rsidTr="005C0F55">
        <w:trPr>
          <w:trHeight w:val="300"/>
        </w:trPr>
        <w:tc>
          <w:tcPr>
            <w:tcW w:w="3094" w:type="dxa"/>
            <w:gridSpan w:val="2"/>
          </w:tcPr>
          <w:p w14:paraId="1216002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5.6. Avansas</w:t>
            </w:r>
          </w:p>
        </w:tc>
        <w:tc>
          <w:tcPr>
            <w:tcW w:w="6441" w:type="dxa"/>
            <w:gridSpan w:val="2"/>
          </w:tcPr>
          <w:p w14:paraId="758D5687" w14:textId="1309A182" w:rsidR="00B76D06" w:rsidRPr="00B76D06" w:rsidRDefault="00B76D06" w:rsidP="00051844">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76D06" w:rsidRPr="00B76D06" w14:paraId="35D73887" w14:textId="77777777" w:rsidTr="005C0F55">
        <w:trPr>
          <w:trHeight w:val="300"/>
        </w:trPr>
        <w:tc>
          <w:tcPr>
            <w:tcW w:w="3094" w:type="dxa"/>
            <w:gridSpan w:val="2"/>
          </w:tcPr>
          <w:p w14:paraId="329240F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B76D06" w:rsidRPr="00B76D06" w14:paraId="4DC396B6" w14:textId="77777777" w:rsidTr="005C0F55">
        <w:trPr>
          <w:trHeight w:val="300"/>
        </w:trPr>
        <w:tc>
          <w:tcPr>
            <w:tcW w:w="9535" w:type="dxa"/>
            <w:gridSpan w:val="4"/>
          </w:tcPr>
          <w:p w14:paraId="1CA0540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B76D06" w:rsidRPr="00B76D06" w14:paraId="36CB7A53" w14:textId="77777777" w:rsidTr="005C0F55">
        <w:trPr>
          <w:trHeight w:val="300"/>
        </w:trPr>
        <w:tc>
          <w:tcPr>
            <w:tcW w:w="3094" w:type="dxa"/>
            <w:gridSpan w:val="2"/>
          </w:tcPr>
          <w:p w14:paraId="6379909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9ADE8B2"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44060A71" w14:textId="412BC4C3"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4B8993AD" w14:textId="77777777" w:rsidTr="005C0F55">
        <w:trPr>
          <w:trHeight w:val="300"/>
        </w:trPr>
        <w:tc>
          <w:tcPr>
            <w:tcW w:w="3094" w:type="dxa"/>
            <w:gridSpan w:val="2"/>
          </w:tcPr>
          <w:p w14:paraId="3720A3D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FE30A91" w:rsidR="00B76D06" w:rsidRPr="00B76D06" w:rsidRDefault="00AF2E1E"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Bet</w:t>
            </w:r>
            <w:r w:rsidR="00B76D06" w:rsidRPr="00B76D06">
              <w:rPr>
                <w:rFonts w:ascii="Times New Roman" w:eastAsia="Times New Roman" w:hAnsi="Times New Roman" w:cs="Times New Roman"/>
                <w:sz w:val="24"/>
                <w:szCs w:val="24"/>
                <w14:ligatures w14:val="none"/>
              </w:rPr>
              <w:t xml:space="preserve"> kuriuo Sutarties galiojimo metu nustačius Paslaugų trūkumų, Tiekėjas turi </w:t>
            </w:r>
            <w:r w:rsidR="00B76D06" w:rsidRPr="00B76D06">
              <w:rPr>
                <w:rFonts w:ascii="Times New Roman" w:eastAsia="Times New Roman" w:hAnsi="Times New Roman" w:cs="Times New Roman"/>
                <w:b/>
                <w:sz w:val="24"/>
                <w:szCs w:val="24"/>
                <w14:ligatures w14:val="none"/>
              </w:rPr>
              <w:t>ne vėliau kaip</w:t>
            </w:r>
            <w:r w:rsidR="00B76D06" w:rsidRPr="00B76D06">
              <w:rPr>
                <w:rFonts w:ascii="Times New Roman" w:eastAsia="Times New Roman" w:hAnsi="Times New Roman" w:cs="Times New Roman"/>
                <w:sz w:val="24"/>
                <w:szCs w:val="24"/>
                <w14:ligatures w14:val="none"/>
              </w:rPr>
              <w:t xml:space="preserve"> </w:t>
            </w:r>
            <w:r w:rsidR="00B76D06" w:rsidRPr="00AF2E1E">
              <w:rPr>
                <w:rFonts w:ascii="Times New Roman" w:eastAsia="Times New Roman" w:hAnsi="Times New Roman" w:cs="Times New Roman"/>
                <w:b/>
                <w:bCs/>
                <w:sz w:val="24"/>
                <w:szCs w:val="24"/>
                <w14:ligatures w14:val="none"/>
              </w:rPr>
              <w:t>per</w:t>
            </w:r>
            <w:r w:rsidRPr="00AF2E1E">
              <w:rPr>
                <w:rFonts w:ascii="Times New Roman" w:eastAsia="Times New Roman" w:hAnsi="Times New Roman" w:cs="Times New Roman"/>
                <w:b/>
                <w:bCs/>
                <w:sz w:val="24"/>
                <w:szCs w:val="24"/>
                <w14:ligatures w14:val="none"/>
              </w:rPr>
              <w:t xml:space="preserve"> 10 kalendorinių dienų</w:t>
            </w:r>
            <w:r w:rsidR="00B76D06" w:rsidRPr="00B76D06">
              <w:rPr>
                <w:rFonts w:ascii="Times New Roman" w:eastAsia="Times New Roman" w:hAnsi="Times New Roman" w:cs="Times New Roman"/>
                <w:sz w:val="24"/>
                <w:szCs w:val="24"/>
                <w14:ligatures w14:val="none"/>
              </w:rPr>
              <w:t xml:space="preserve"> nuo rašytinės pretenzijos gavimo dienos pašalinti Paslaugų trūkumus.</w:t>
            </w:r>
          </w:p>
        </w:tc>
      </w:tr>
      <w:tr w:rsidR="00B76D06" w:rsidRPr="00B76D06" w14:paraId="284F1BE0" w14:textId="77777777" w:rsidTr="005C0F55">
        <w:trPr>
          <w:trHeight w:val="300"/>
        </w:trPr>
        <w:tc>
          <w:tcPr>
            <w:tcW w:w="3094" w:type="dxa"/>
            <w:gridSpan w:val="2"/>
          </w:tcPr>
          <w:p w14:paraId="77F3254B" w14:textId="77777777" w:rsidR="00B76D06" w:rsidRPr="00B76D06" w:rsidRDefault="00B76D06" w:rsidP="00B76D06">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20514912" w14:textId="3667BF07" w:rsidR="00B76D06" w:rsidRPr="00B76D06" w:rsidRDefault="00AF6E46" w:rsidP="00AF6E46">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sz w:val="24"/>
                <w:szCs w:val="24"/>
                <w14:ligatures w14:val="none"/>
              </w:rPr>
              <w:t>Paslaugos turi atitikti kokybės standartus ir normas, taip pat kitus taikomus reikalavimus.</w:t>
            </w:r>
          </w:p>
          <w:p w14:paraId="1685DBD4" w14:textId="6FC4AC0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r>
      <w:tr w:rsidR="00B76D06" w:rsidRPr="00B76D06" w14:paraId="0C3BF711" w14:textId="77777777" w:rsidTr="005C0F55">
        <w:trPr>
          <w:trHeight w:val="300"/>
        </w:trPr>
        <w:tc>
          <w:tcPr>
            <w:tcW w:w="9535" w:type="dxa"/>
            <w:gridSpan w:val="4"/>
          </w:tcPr>
          <w:p w14:paraId="7DED1B4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B76D06" w:rsidRPr="00B76D06" w14:paraId="5CAFCEAA" w14:textId="77777777" w:rsidTr="005C0F55">
        <w:trPr>
          <w:trHeight w:val="300"/>
        </w:trPr>
        <w:tc>
          <w:tcPr>
            <w:tcW w:w="3094" w:type="dxa"/>
            <w:gridSpan w:val="2"/>
          </w:tcPr>
          <w:p w14:paraId="73820849" w14:textId="77777777" w:rsidR="00B76D06" w:rsidRPr="00B76D06" w:rsidRDefault="00B76D06" w:rsidP="00B76D06">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162945DB" w:rsidR="00B76D06" w:rsidRPr="00B76D06" w:rsidRDefault="007C23EF"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vykdymui subtiekėjai ir (ar) specialistai nepasitelkiami.</w:t>
            </w:r>
          </w:p>
        </w:tc>
      </w:tr>
      <w:tr w:rsidR="00B76D06" w:rsidRPr="00B76D06" w14:paraId="6D638E86" w14:textId="77777777" w:rsidTr="005C0F55">
        <w:trPr>
          <w:trHeight w:val="300"/>
        </w:trPr>
        <w:tc>
          <w:tcPr>
            <w:tcW w:w="9535" w:type="dxa"/>
            <w:gridSpan w:val="4"/>
          </w:tcPr>
          <w:p w14:paraId="5F98362F"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B76D06" w:rsidRPr="00B76D06" w14:paraId="326416AA" w14:textId="77777777" w:rsidTr="005C0F55">
        <w:trPr>
          <w:trHeight w:val="300"/>
        </w:trPr>
        <w:tc>
          <w:tcPr>
            <w:tcW w:w="3094" w:type="dxa"/>
            <w:gridSpan w:val="2"/>
          </w:tcPr>
          <w:p w14:paraId="1F5FA8A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B76D06" w:rsidRPr="00B76D06" w:rsidRDefault="00B76D06" w:rsidP="00AF2E1E">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AC78782" w:rsidR="00B76D06" w:rsidRPr="00B76D06" w:rsidRDefault="00AF2E1E"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00B76D06" w:rsidRPr="00B76D06">
              <w:rPr>
                <w:rFonts w:ascii="Times New Roman" w:eastAsia="Times New Roman" w:hAnsi="Times New Roman" w:cs="Times New Roman"/>
                <w:sz w:val="24"/>
                <w:szCs w:val="24"/>
                <w14:ligatures w14:val="none"/>
              </w:rPr>
              <w:t>etesybomis (delspinigiais, bauda)</w:t>
            </w:r>
            <w:r w:rsidR="002236EA">
              <w:rPr>
                <w:rFonts w:ascii="Times New Roman" w:eastAsia="Times New Roman" w:hAnsi="Times New Roman" w:cs="Times New Roman"/>
                <w:sz w:val="24"/>
                <w:szCs w:val="24"/>
                <w14:ligatures w14:val="none"/>
              </w:rPr>
              <w:t>.</w:t>
            </w:r>
          </w:p>
        </w:tc>
      </w:tr>
      <w:tr w:rsidR="00B76D06" w:rsidRPr="00B76D06" w14:paraId="44094E28" w14:textId="77777777" w:rsidTr="005C0F55">
        <w:trPr>
          <w:trHeight w:val="300"/>
        </w:trPr>
        <w:tc>
          <w:tcPr>
            <w:tcW w:w="3094" w:type="dxa"/>
            <w:gridSpan w:val="2"/>
          </w:tcPr>
          <w:p w14:paraId="44C64C47"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76D06" w:rsidRPr="00B76D06" w:rsidRDefault="00992F27"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76D06" w:rsidRPr="00B76D06" w14:paraId="6BB71986" w14:textId="77777777" w:rsidTr="005C0F55">
        <w:trPr>
          <w:trHeight w:val="300"/>
        </w:trPr>
        <w:tc>
          <w:tcPr>
            <w:tcW w:w="3094" w:type="dxa"/>
            <w:gridSpan w:val="2"/>
          </w:tcPr>
          <w:p w14:paraId="34081BF0"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76D06" w:rsidRPr="00AF2E1E"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76D06" w:rsidRPr="00B76D06" w14:paraId="4512440E" w14:textId="77777777" w:rsidTr="005C0F55">
        <w:trPr>
          <w:trHeight w:val="300"/>
        </w:trPr>
        <w:tc>
          <w:tcPr>
            <w:tcW w:w="9535" w:type="dxa"/>
            <w:gridSpan w:val="4"/>
          </w:tcPr>
          <w:p w14:paraId="6A5B211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B76D06" w:rsidRPr="00B76D06" w14:paraId="0C3988F4" w14:textId="77777777" w:rsidTr="005C0F55">
        <w:trPr>
          <w:trHeight w:val="300"/>
        </w:trPr>
        <w:tc>
          <w:tcPr>
            <w:tcW w:w="3094" w:type="dxa"/>
            <w:gridSpan w:val="2"/>
          </w:tcPr>
          <w:p w14:paraId="68C9A3D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76D06" w:rsidRPr="005A215C" w:rsidRDefault="00B76D06" w:rsidP="005A215C">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r w:rsidR="00AF2E1E" w:rsidRPr="00AF2E1E">
              <w:rPr>
                <w:rFonts w:ascii="Times New Roman" w:eastAsia="Times New Roman" w:hAnsi="Times New Roman" w:cs="Times New Roman"/>
                <w:sz w:val="24"/>
                <w:szCs w:val="24"/>
                <w14:ligatures w14:val="none"/>
              </w:rPr>
              <w:t>.</w:t>
            </w:r>
          </w:p>
        </w:tc>
      </w:tr>
      <w:tr w:rsidR="00B76D06" w:rsidRPr="00B76D06" w14:paraId="228EFB99" w14:textId="77777777" w:rsidTr="005C0F55">
        <w:trPr>
          <w:trHeight w:val="300"/>
        </w:trPr>
        <w:tc>
          <w:tcPr>
            <w:tcW w:w="3094" w:type="dxa"/>
            <w:gridSpan w:val="2"/>
          </w:tcPr>
          <w:p w14:paraId="1647A035"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76D06" w:rsidRPr="00B76D06" w:rsidRDefault="00B76D06" w:rsidP="005A215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0,02 (dvi šimtosios) procento dydžio delspinigius už kiekvieną uždelstą dieną</w:t>
            </w:r>
            <w:r w:rsidR="005A215C" w:rsidRPr="005A215C">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76D06" w:rsidRPr="00B76D06" w:rsidRDefault="00B76D06" w:rsidP="005A215C">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sidR="005A215C">
              <w:rPr>
                <w:rFonts w:ascii="Times New Roman" w:eastAsia="Times New Roman" w:hAnsi="Times New Roman" w:cs="Times New Roman"/>
                <w:color w:val="000000"/>
                <w:sz w:val="24"/>
                <w:szCs w:val="24"/>
                <w14:ligatures w14:val="none"/>
              </w:rPr>
              <w:t>10 kalendorinių</w:t>
            </w:r>
            <w:r w:rsidR="005A215C">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B76D06" w:rsidRPr="00B76D06" w14:paraId="331F246B" w14:textId="77777777" w:rsidTr="005C0F55">
        <w:trPr>
          <w:trHeight w:val="300"/>
        </w:trPr>
        <w:tc>
          <w:tcPr>
            <w:tcW w:w="3094" w:type="dxa"/>
            <w:gridSpan w:val="2"/>
          </w:tcPr>
          <w:p w14:paraId="6256F18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9.3. Tiekėjui / Pirkėjui taikoma bauda nutraukus Sutartį dėl esminio Sutarties pažeidimo ar nepagrįstai nutraukus </w:t>
            </w:r>
            <w:r w:rsidRPr="00B76D06">
              <w:rPr>
                <w:rFonts w:ascii="Times New Roman" w:eastAsia="Times New Roman" w:hAnsi="Times New Roman" w:cs="Times New Roman"/>
                <w:b/>
                <w:sz w:val="24"/>
                <w:szCs w:val="24"/>
                <w14:ligatures w14:val="none"/>
              </w:rPr>
              <w:lastRenderedPageBreak/>
              <w:t>Sutarties vykdymą ne Sutartyje nustatyta tvarka</w:t>
            </w:r>
          </w:p>
        </w:tc>
        <w:tc>
          <w:tcPr>
            <w:tcW w:w="6441" w:type="dxa"/>
            <w:gridSpan w:val="2"/>
          </w:tcPr>
          <w:p w14:paraId="4C466A12" w14:textId="72F9245E" w:rsidR="00B76D06" w:rsidRPr="00B76D06" w:rsidRDefault="00B76D06" w:rsidP="005A215C">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lastRenderedPageBreak/>
              <w:t xml:space="preserve">9.3.1. Nutraukus Sutartį dėl esminio Sutarties pažeidimo, mokama </w:t>
            </w:r>
            <w:r w:rsidR="005A215C">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29AE4955" w:rsidR="00B76D06" w:rsidRPr="00C32BD4" w:rsidRDefault="00B76D06" w:rsidP="00C32BD4">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kern w:val="0"/>
                <w:sz w:val="24"/>
                <w:szCs w:val="24"/>
                <w14:ligatures w14:val="none"/>
              </w:rPr>
              <w:t xml:space="preserve">9.3.2. Nepagrįstai nutraukus Sutarties vykdymą ne Sutartyje nustatyta tvarka, mokama </w:t>
            </w:r>
            <w:r w:rsidR="005A215C">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tc>
      </w:tr>
      <w:tr w:rsidR="00B76D06" w:rsidRPr="00B76D06" w14:paraId="05420A0D" w14:textId="77777777" w:rsidTr="005C0F55">
        <w:trPr>
          <w:trHeight w:val="300"/>
        </w:trPr>
        <w:tc>
          <w:tcPr>
            <w:tcW w:w="3094" w:type="dxa"/>
            <w:gridSpan w:val="2"/>
          </w:tcPr>
          <w:p w14:paraId="4CC4F06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76D06" w:rsidRPr="00080AA0" w:rsidRDefault="00080AA0" w:rsidP="00D9723F">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B76D06" w:rsidRPr="00B76D06" w14:paraId="240304A9" w14:textId="77777777" w:rsidTr="005C0F55">
        <w:trPr>
          <w:trHeight w:val="300"/>
        </w:trPr>
        <w:tc>
          <w:tcPr>
            <w:tcW w:w="3094" w:type="dxa"/>
            <w:gridSpan w:val="2"/>
          </w:tcPr>
          <w:p w14:paraId="51884F17"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76D06" w:rsidRPr="00B76D06" w:rsidRDefault="00080AA0" w:rsidP="00080AA0">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251B7A2" w14:textId="77777777" w:rsidTr="005C0F55">
        <w:trPr>
          <w:trHeight w:val="300"/>
        </w:trPr>
        <w:tc>
          <w:tcPr>
            <w:tcW w:w="3094" w:type="dxa"/>
            <w:gridSpan w:val="2"/>
          </w:tcPr>
          <w:p w14:paraId="22D6915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76D06" w:rsidRPr="00B76D06" w:rsidRDefault="00862951"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B76D06" w:rsidRPr="00B76D06" w:rsidRDefault="00B76D06"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77C150A7" w14:textId="77777777" w:rsidTr="005C0F55">
        <w:trPr>
          <w:trHeight w:val="300"/>
        </w:trPr>
        <w:tc>
          <w:tcPr>
            <w:tcW w:w="3094" w:type="dxa"/>
            <w:gridSpan w:val="2"/>
          </w:tcPr>
          <w:p w14:paraId="13FE7E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862951" w:rsidRPr="00B76D06" w:rsidRDefault="00B76D06" w:rsidP="00862951">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B76D06" w:rsidRPr="00B76D06" w:rsidRDefault="00B76D06"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862951" w:rsidRPr="00862951" w:rsidRDefault="00B76D06" w:rsidP="00B76D06">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862951" w:rsidRPr="00B76D06" w14:paraId="346CD43B" w14:textId="77777777" w:rsidTr="005C0F55">
        <w:trPr>
          <w:trHeight w:val="300"/>
        </w:trPr>
        <w:tc>
          <w:tcPr>
            <w:tcW w:w="3094" w:type="dxa"/>
            <w:gridSpan w:val="2"/>
          </w:tcPr>
          <w:p w14:paraId="01C01014" w14:textId="77777777" w:rsidR="00862951" w:rsidRPr="00B76D06" w:rsidRDefault="00862951" w:rsidP="00862951">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862951" w:rsidRPr="00B76D06" w:rsidRDefault="00862951" w:rsidP="0086295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862951" w:rsidRPr="00B76D06" w:rsidRDefault="00862951" w:rsidP="00862951">
            <w:pPr>
              <w:spacing w:after="0" w:line="240" w:lineRule="auto"/>
              <w:rPr>
                <w:rFonts w:ascii="Times New Roman" w:eastAsia="Times New Roman" w:hAnsi="Times New Roman" w:cs="Times New Roman"/>
                <w:color w:val="4472C4"/>
                <w:sz w:val="24"/>
                <w:szCs w:val="24"/>
                <w14:ligatures w14:val="none"/>
              </w:rPr>
            </w:pPr>
          </w:p>
        </w:tc>
      </w:tr>
      <w:tr w:rsidR="00862951" w:rsidRPr="00B76D06" w14:paraId="5FB4D4B3" w14:textId="77777777" w:rsidTr="005C0F55">
        <w:trPr>
          <w:trHeight w:val="300"/>
        </w:trPr>
        <w:tc>
          <w:tcPr>
            <w:tcW w:w="3094" w:type="dxa"/>
            <w:gridSpan w:val="2"/>
          </w:tcPr>
          <w:p w14:paraId="4E16A649" w14:textId="77777777" w:rsidR="00862951" w:rsidRPr="00B76D06" w:rsidRDefault="00862951" w:rsidP="00862951">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76C70" w:rsidRPr="004904F4" w:rsidRDefault="00A76C70" w:rsidP="00A76C70">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862951" w:rsidRPr="005C1539" w:rsidRDefault="00A76C70" w:rsidP="00A76C70">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862951" w:rsidRPr="00B76D06" w14:paraId="31E5350C" w14:textId="77777777" w:rsidTr="005C0F55">
        <w:trPr>
          <w:trHeight w:val="300"/>
        </w:trPr>
        <w:tc>
          <w:tcPr>
            <w:tcW w:w="9535" w:type="dxa"/>
            <w:gridSpan w:val="4"/>
          </w:tcPr>
          <w:p w14:paraId="3750CD6A" w14:textId="77777777" w:rsidR="00862951" w:rsidRPr="00B76D06" w:rsidRDefault="00862951" w:rsidP="00862951">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862951" w:rsidRPr="00B76D06" w14:paraId="5CBBBAE7" w14:textId="77777777" w:rsidTr="005C0F55">
        <w:trPr>
          <w:trHeight w:val="300"/>
        </w:trPr>
        <w:tc>
          <w:tcPr>
            <w:tcW w:w="3094" w:type="dxa"/>
            <w:gridSpan w:val="2"/>
          </w:tcPr>
          <w:p w14:paraId="4130E985" w14:textId="77777777" w:rsidR="00862951" w:rsidRPr="00B76D06" w:rsidRDefault="00862951" w:rsidP="00862951">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lastRenderedPageBreak/>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862951" w:rsidRPr="00903362" w:rsidRDefault="00903362" w:rsidP="00862951">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862951" w:rsidRPr="00B76D06" w14:paraId="387DBE79" w14:textId="77777777" w:rsidTr="005C0F55">
        <w:trPr>
          <w:trHeight w:val="300"/>
        </w:trPr>
        <w:tc>
          <w:tcPr>
            <w:tcW w:w="9535" w:type="dxa"/>
            <w:gridSpan w:val="4"/>
          </w:tcPr>
          <w:p w14:paraId="28FE227C"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862951" w:rsidRPr="00B76D06" w14:paraId="50BDA9E9" w14:textId="77777777" w:rsidTr="005C0F55">
        <w:trPr>
          <w:trHeight w:val="300"/>
        </w:trPr>
        <w:tc>
          <w:tcPr>
            <w:tcW w:w="3094" w:type="dxa"/>
            <w:gridSpan w:val="2"/>
          </w:tcPr>
          <w:p w14:paraId="4B00F01D"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862951" w:rsidRPr="00B76D06" w:rsidRDefault="00862951" w:rsidP="00862951">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6E200353" w:rsidR="00862951" w:rsidRPr="00B76D06" w:rsidRDefault="00862951" w:rsidP="00862951">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sidRPr="00182ACF">
              <w:rPr>
                <w:rFonts w:ascii="Times New Roman" w:eastAsia="Times New Roman" w:hAnsi="Times New Roman" w:cs="Times New Roman"/>
                <w:sz w:val="24"/>
                <w:szCs w:val="24"/>
                <w14:ligatures w14:val="none"/>
              </w:rPr>
              <w:t>2025 m. lapkričio 28 d.</w:t>
            </w:r>
          </w:p>
        </w:tc>
      </w:tr>
      <w:tr w:rsidR="00862951" w:rsidRPr="00B76D06" w14:paraId="771F8489" w14:textId="77777777" w:rsidTr="005C0F55">
        <w:trPr>
          <w:trHeight w:val="300"/>
        </w:trPr>
        <w:tc>
          <w:tcPr>
            <w:tcW w:w="3094" w:type="dxa"/>
            <w:gridSpan w:val="2"/>
          </w:tcPr>
          <w:p w14:paraId="172C3A45"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862951" w:rsidRPr="00B76D06" w:rsidRDefault="00862951" w:rsidP="00862951">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862951" w:rsidRPr="00B76D06" w:rsidRDefault="00862951" w:rsidP="00862951">
            <w:pPr>
              <w:spacing w:after="0" w:line="240" w:lineRule="auto"/>
              <w:rPr>
                <w:rFonts w:ascii="Times New Roman" w:eastAsia="Times New Roman" w:hAnsi="Times New Roman" w:cs="Times New Roman"/>
                <w:sz w:val="24"/>
                <w:szCs w:val="24"/>
                <w14:ligatures w14:val="none"/>
              </w:rPr>
            </w:pPr>
          </w:p>
        </w:tc>
      </w:tr>
      <w:tr w:rsidR="00862951" w:rsidRPr="00B76D06" w14:paraId="353018B9" w14:textId="77777777" w:rsidTr="005C0F55">
        <w:trPr>
          <w:trHeight w:val="300"/>
        </w:trPr>
        <w:tc>
          <w:tcPr>
            <w:tcW w:w="9535" w:type="dxa"/>
            <w:gridSpan w:val="4"/>
          </w:tcPr>
          <w:p w14:paraId="0F2C651F"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862951"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D4AA98" w14:textId="452F410F" w:rsidR="00862951" w:rsidRPr="004904F4" w:rsidRDefault="00EC374E" w:rsidP="00EC374E">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sz w:val="24"/>
                <w:szCs w:val="24"/>
                <w14:ligatures w14:val="none"/>
              </w:rPr>
              <w:t xml:space="preserve">12.1.1. </w:t>
            </w:r>
            <w:r w:rsidR="00862951"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5CDB851F" w14:textId="1EA2290E" w:rsidR="00EC374E" w:rsidRPr="004904F4" w:rsidRDefault="00EC374E" w:rsidP="00EC374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00862951"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sidR="00992F27">
              <w:rPr>
                <w:rFonts w:ascii="Times New Roman" w:eastAsia="Times New Roman" w:hAnsi="Times New Roman" w:cs="Times New Roman"/>
                <w:color w:val="000000"/>
                <w:kern w:val="0"/>
                <w:sz w:val="24"/>
                <w:szCs w:val="24"/>
                <w:lang w:eastAsia="lt-LT"/>
                <w14:ligatures w14:val="none"/>
              </w:rPr>
              <w:t>.</w:t>
            </w:r>
          </w:p>
          <w:p w14:paraId="7BA7BDEC" w14:textId="2A6BE72F" w:rsidR="00862951" w:rsidRPr="004904F4" w:rsidRDefault="00EC374E" w:rsidP="00EC374E">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00862951" w:rsidRPr="004904F4">
              <w:rPr>
                <w:rFonts w:ascii="Times New Roman" w:eastAsia="Times New Roman" w:hAnsi="Times New Roman" w:cs="Times New Roman"/>
                <w:kern w:val="0"/>
                <w:sz w:val="24"/>
                <w:szCs w:val="24"/>
                <w:lang w:eastAsia="lt-LT"/>
                <w14:ligatures w14:val="none"/>
              </w:rPr>
              <w:t>.</w:t>
            </w:r>
            <w:r w:rsidRPr="004904F4">
              <w:rPr>
                <w:rFonts w:ascii="Times New Roman" w:eastAsia="Times New Roman" w:hAnsi="Times New Roman" w:cs="Times New Roman"/>
                <w:kern w:val="0"/>
                <w:sz w:val="24"/>
                <w:szCs w:val="24"/>
                <w:lang w:eastAsia="lt-LT"/>
                <w14:ligatures w14:val="none"/>
              </w:rPr>
              <w:t>1.3.</w:t>
            </w:r>
            <w:r w:rsidR="00862951" w:rsidRPr="004904F4">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Pirkėjas</w:t>
            </w:r>
            <w:r w:rsidR="00862951" w:rsidRPr="004904F4">
              <w:rPr>
                <w:rFonts w:ascii="Times New Roman" w:eastAsia="Times New Roman" w:hAnsi="Times New Roman" w:cs="Times New Roman"/>
                <w:kern w:val="0"/>
                <w:sz w:val="24"/>
                <w:szCs w:val="24"/>
                <w:lang w:eastAsia="lt-LT"/>
                <w14:ligatures w14:val="none"/>
              </w:rPr>
              <w:t xml:space="preserve">, išskyrus Sutarties </w:t>
            </w:r>
            <w:r w:rsidRPr="004904F4">
              <w:rPr>
                <w:rFonts w:ascii="Times New Roman" w:eastAsia="Times New Roman" w:hAnsi="Times New Roman" w:cs="Times New Roman"/>
                <w:kern w:val="0"/>
                <w:sz w:val="24"/>
                <w:szCs w:val="24"/>
                <w:lang w:eastAsia="lt-LT"/>
                <w14:ligatures w14:val="none"/>
              </w:rPr>
              <w:t>12.1.5</w:t>
            </w:r>
            <w:r w:rsidR="00862951" w:rsidRPr="004904F4">
              <w:rPr>
                <w:rFonts w:ascii="Times New Roman" w:eastAsia="Times New Roman" w:hAnsi="Times New Roman" w:cs="Times New Roman"/>
                <w:kern w:val="0"/>
                <w:sz w:val="24"/>
                <w:szCs w:val="24"/>
                <w:lang w:eastAsia="lt-LT"/>
                <w14:ligatures w14:val="none"/>
              </w:rPr>
              <w:t xml:space="preserve"> p</w:t>
            </w:r>
            <w:r w:rsidR="00992F27">
              <w:rPr>
                <w:rFonts w:ascii="Times New Roman" w:eastAsia="Times New Roman" w:hAnsi="Times New Roman" w:cs="Times New Roman"/>
                <w:kern w:val="0"/>
                <w:sz w:val="24"/>
                <w:szCs w:val="24"/>
                <w:lang w:eastAsia="lt-LT"/>
                <w14:ligatures w14:val="none"/>
              </w:rPr>
              <w:t>unkte</w:t>
            </w:r>
            <w:r w:rsidR="00862951"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w:t>
            </w:r>
            <w:r w:rsidRPr="004904F4">
              <w:rPr>
                <w:rFonts w:ascii="Times New Roman" w:eastAsia="Times New Roman" w:hAnsi="Times New Roman" w:cs="Times New Roman"/>
                <w:kern w:val="0"/>
                <w:sz w:val="24"/>
                <w:szCs w:val="24"/>
                <w:lang w:eastAsia="lt-LT"/>
                <w14:ligatures w14:val="none"/>
              </w:rPr>
              <w:t>Tiekėjui</w:t>
            </w:r>
            <w:r w:rsidR="00862951" w:rsidRPr="004904F4">
              <w:rPr>
                <w:rFonts w:ascii="Times New Roman" w:eastAsia="Times New Roman" w:hAnsi="Times New Roman" w:cs="Times New Roman"/>
                <w:kern w:val="0"/>
                <w:sz w:val="24"/>
                <w:szCs w:val="24"/>
                <w:lang w:eastAsia="lt-LT"/>
                <w14:ligatures w14:val="none"/>
              </w:rPr>
              <w:t xml:space="preserve"> raštu prieš 20 (dvidešimt) darbo dienų. Šiuo atveju </w:t>
            </w:r>
            <w:r w:rsidRPr="004904F4">
              <w:rPr>
                <w:rFonts w:ascii="Times New Roman" w:eastAsia="Times New Roman" w:hAnsi="Times New Roman" w:cs="Times New Roman"/>
                <w:kern w:val="0"/>
                <w:sz w:val="24"/>
                <w:szCs w:val="24"/>
                <w:lang w:eastAsia="lt-LT"/>
                <w14:ligatures w14:val="none"/>
              </w:rPr>
              <w:t>Pirkėjas</w:t>
            </w:r>
            <w:r w:rsidR="00862951" w:rsidRPr="004904F4">
              <w:rPr>
                <w:rFonts w:ascii="Times New Roman" w:eastAsia="Times New Roman" w:hAnsi="Times New Roman" w:cs="Times New Roman"/>
                <w:kern w:val="0"/>
                <w:sz w:val="24"/>
                <w:szCs w:val="24"/>
                <w:lang w:eastAsia="lt-LT"/>
                <w14:ligatures w14:val="none"/>
              </w:rPr>
              <w:t xml:space="preserve"> privalo sumokėti </w:t>
            </w:r>
            <w:r w:rsidRPr="004904F4">
              <w:rPr>
                <w:rFonts w:ascii="Times New Roman" w:eastAsia="Times New Roman" w:hAnsi="Times New Roman" w:cs="Times New Roman"/>
                <w:kern w:val="0"/>
                <w:sz w:val="24"/>
                <w:szCs w:val="24"/>
                <w:lang w:eastAsia="lt-LT"/>
                <w14:ligatures w14:val="none"/>
              </w:rPr>
              <w:t>Tiekėjui</w:t>
            </w:r>
            <w:r w:rsidR="00862951" w:rsidRPr="004904F4">
              <w:rPr>
                <w:rFonts w:ascii="Times New Roman" w:eastAsia="Times New Roman" w:hAnsi="Times New Roman" w:cs="Times New Roman"/>
                <w:kern w:val="0"/>
                <w:sz w:val="24"/>
                <w:szCs w:val="24"/>
                <w:lang w:eastAsia="lt-LT"/>
                <w14:ligatures w14:val="none"/>
              </w:rPr>
              <w:t xml:space="preserve"> kainos dalį, proporcingą suteiktoms Paslaugoms, ir atlyginti kitas protingas išlaidas, kurias </w:t>
            </w:r>
            <w:r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kern w:val="0"/>
                <w:sz w:val="24"/>
                <w:szCs w:val="24"/>
                <w:lang w:eastAsia="lt-LT"/>
                <w14:ligatures w14:val="none"/>
              </w:rPr>
              <w:t xml:space="preserve">, norėdamas įvykdyti Sutartį, padarė iki pranešimo apie Sutarties nutraukimą gavimo iš </w:t>
            </w:r>
            <w:r w:rsidRPr="004904F4">
              <w:rPr>
                <w:rFonts w:ascii="Times New Roman" w:eastAsia="Times New Roman" w:hAnsi="Times New Roman" w:cs="Times New Roman"/>
                <w:kern w:val="0"/>
                <w:sz w:val="24"/>
                <w:szCs w:val="24"/>
                <w:lang w:eastAsia="lt-LT"/>
                <w14:ligatures w14:val="none"/>
              </w:rPr>
              <w:t>Pirkėjo</w:t>
            </w:r>
            <w:r w:rsidR="00862951" w:rsidRPr="004904F4">
              <w:rPr>
                <w:rFonts w:ascii="Times New Roman" w:eastAsia="Times New Roman" w:hAnsi="Times New Roman" w:cs="Times New Roman"/>
                <w:kern w:val="0"/>
                <w:sz w:val="24"/>
                <w:szCs w:val="24"/>
                <w:lang w:eastAsia="lt-LT"/>
                <w14:ligatures w14:val="none"/>
              </w:rPr>
              <w:t xml:space="preserve"> momento. </w:t>
            </w:r>
          </w:p>
          <w:p w14:paraId="6D2E02AA" w14:textId="46A1801C" w:rsidR="00862951" w:rsidRPr="004904F4" w:rsidRDefault="00EC374E" w:rsidP="00EC374E">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w:t>
            </w:r>
            <w:r w:rsidR="00AA03C0" w:rsidRPr="004904F4">
              <w:rPr>
                <w:rFonts w:ascii="Times New Roman" w:eastAsia="Times New Roman" w:hAnsi="Times New Roman" w:cs="Times New Roman"/>
                <w:kern w:val="0"/>
                <w:sz w:val="24"/>
                <w:szCs w:val="24"/>
                <w:lang w:eastAsia="lt-LT"/>
                <w14:ligatures w14:val="none"/>
              </w:rPr>
              <w:t xml:space="preserve">Tiekėjas </w:t>
            </w:r>
            <w:r w:rsidR="00862951" w:rsidRPr="004904F4">
              <w:rPr>
                <w:rFonts w:ascii="Times New Roman" w:eastAsia="Times New Roman" w:hAnsi="Times New Roman" w:cs="Times New Roman"/>
                <w:kern w:val="0"/>
                <w:sz w:val="24"/>
                <w:szCs w:val="24"/>
                <w:lang w:eastAsia="lt-LT"/>
                <w14:ligatures w14:val="none"/>
              </w:rPr>
              <w:t xml:space="preserve">turi teisę vienašališkai nutraukti Sutartį tik dėl svarbių priežasčių, apie tai pranešęs </w:t>
            </w:r>
            <w:r w:rsidR="00AA03C0" w:rsidRPr="004904F4">
              <w:rPr>
                <w:rFonts w:ascii="Times New Roman" w:eastAsia="Times New Roman" w:hAnsi="Times New Roman" w:cs="Times New Roman"/>
                <w:kern w:val="0"/>
                <w:sz w:val="24"/>
                <w:szCs w:val="24"/>
                <w:lang w:eastAsia="lt-LT"/>
                <w14:ligatures w14:val="none"/>
              </w:rPr>
              <w:t>Pirkėjui</w:t>
            </w:r>
            <w:r w:rsidR="00862951" w:rsidRPr="004904F4">
              <w:rPr>
                <w:rFonts w:ascii="Times New Roman" w:eastAsia="Times New Roman" w:hAnsi="Times New Roman" w:cs="Times New Roman"/>
                <w:kern w:val="0"/>
                <w:sz w:val="24"/>
                <w:szCs w:val="24"/>
                <w:lang w:eastAsia="lt-LT"/>
                <w14:ligatures w14:val="none"/>
              </w:rPr>
              <w:t xml:space="preserve"> raštu prieš 20 (dvidešimt) darbo dienų. Šiuo atveju </w:t>
            </w:r>
            <w:r w:rsidR="00AA03C0"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kern w:val="0"/>
                <w:sz w:val="24"/>
                <w:szCs w:val="24"/>
                <w:lang w:eastAsia="lt-LT"/>
                <w14:ligatures w14:val="none"/>
              </w:rPr>
              <w:t xml:space="preserve"> privalo visiškai atlyginti </w:t>
            </w:r>
            <w:r w:rsidR="00AA03C0" w:rsidRPr="004904F4">
              <w:rPr>
                <w:rFonts w:ascii="Times New Roman" w:eastAsia="Times New Roman" w:hAnsi="Times New Roman" w:cs="Times New Roman"/>
                <w:kern w:val="0"/>
                <w:sz w:val="24"/>
                <w:szCs w:val="24"/>
                <w:lang w:eastAsia="lt-LT"/>
                <w14:ligatures w14:val="none"/>
              </w:rPr>
              <w:t>Pirkėjo</w:t>
            </w:r>
            <w:r w:rsidR="00862951" w:rsidRPr="004904F4">
              <w:rPr>
                <w:rFonts w:ascii="Times New Roman" w:eastAsia="Times New Roman" w:hAnsi="Times New Roman" w:cs="Times New Roman"/>
                <w:kern w:val="0"/>
                <w:sz w:val="24"/>
                <w:szCs w:val="24"/>
                <w:lang w:eastAsia="lt-LT"/>
                <w14:ligatures w14:val="none"/>
              </w:rPr>
              <w:t xml:space="preserve"> patirtus nuostolius. </w:t>
            </w:r>
          </w:p>
          <w:p w14:paraId="19291E62" w14:textId="24BB99EE" w:rsidR="00862951" w:rsidRPr="004904F4" w:rsidRDefault="00AA03C0" w:rsidP="004904F4">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w:t>
            </w:r>
            <w:r w:rsidR="00862951" w:rsidRPr="004904F4">
              <w:rPr>
                <w:rFonts w:ascii="Times New Roman" w:eastAsia="Times New Roman" w:hAnsi="Times New Roman" w:cs="Times New Roman"/>
                <w:kern w:val="0"/>
                <w:sz w:val="24"/>
                <w:szCs w:val="24"/>
                <w:lang w:eastAsia="lt-LT"/>
                <w14:ligatures w14:val="none"/>
              </w:rPr>
              <w:t xml:space="preserve">, įspėjęs </w:t>
            </w:r>
            <w:r w:rsidRPr="004904F4">
              <w:rPr>
                <w:rFonts w:ascii="Times New Roman" w:eastAsia="Times New Roman" w:hAnsi="Times New Roman" w:cs="Times New Roman"/>
                <w:kern w:val="0"/>
                <w:sz w:val="24"/>
                <w:szCs w:val="24"/>
                <w:lang w:eastAsia="lt-LT"/>
                <w14:ligatures w14:val="none"/>
              </w:rPr>
              <w:t>Tiekėją</w:t>
            </w:r>
            <w:r w:rsidR="00862951" w:rsidRPr="004904F4">
              <w:rPr>
                <w:rFonts w:ascii="Times New Roman" w:eastAsia="Times New Roman" w:hAnsi="Times New Roman" w:cs="Times New Roman"/>
                <w:kern w:val="0"/>
                <w:sz w:val="24"/>
                <w:szCs w:val="24"/>
                <w:lang w:eastAsia="lt-LT"/>
                <w14:ligatures w14:val="none"/>
              </w:rPr>
              <w:t xml:space="preserve"> ne vėliau kaip prieš 10 (dešimt) darbo dienų, turi teisę nutraukti Sutartį vienašališkai šiais atvejais:</w:t>
            </w:r>
          </w:p>
          <w:p w14:paraId="597F5B5C" w14:textId="00F03737" w:rsidR="00862951" w:rsidRPr="004904F4" w:rsidRDefault="00AA03C0" w:rsidP="004904F4">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sidR="004904F4">
              <w:rPr>
                <w:rFonts w:ascii="Times New Roman" w:eastAsia="Times New Roman" w:hAnsi="Times New Roman" w:cs="Times New Roman"/>
                <w:kern w:val="0"/>
                <w:sz w:val="24"/>
                <w:szCs w:val="24"/>
                <w:lang w:eastAsia="lt-LT"/>
                <w14:ligatures w14:val="none"/>
              </w:rPr>
              <w:t xml:space="preserve"> </w:t>
            </w:r>
            <w:r w:rsidR="00862951" w:rsidRPr="004904F4">
              <w:rPr>
                <w:rFonts w:ascii="Times New Roman" w:eastAsia="Times New Roman" w:hAnsi="Times New Roman" w:cs="Times New Roman"/>
                <w:kern w:val="0"/>
                <w:sz w:val="24"/>
                <w:szCs w:val="24"/>
                <w:lang w:eastAsia="lt-LT"/>
                <w14:ligatures w14:val="none"/>
              </w:rPr>
              <w:t xml:space="preserve">jeigu </w:t>
            </w:r>
            <w:r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w:t>
            </w:r>
            <w:r w:rsidRPr="004904F4">
              <w:rPr>
                <w:rFonts w:ascii="Times New Roman" w:eastAsia="Times New Roman" w:hAnsi="Times New Roman" w:cs="Times New Roman"/>
                <w:bCs/>
                <w:kern w:val="0"/>
                <w:sz w:val="24"/>
                <w:szCs w:val="24"/>
                <w:lang w:eastAsia="lt-LT"/>
                <w14:ligatures w14:val="none"/>
              </w:rPr>
              <w:t>3.1, 4.1</w:t>
            </w:r>
            <w:r w:rsidR="00862951" w:rsidRPr="004904F4">
              <w:rPr>
                <w:rFonts w:ascii="Times New Roman" w:eastAsia="Times New Roman" w:hAnsi="Times New Roman" w:cs="Times New Roman"/>
                <w:bCs/>
                <w:kern w:val="0"/>
                <w:sz w:val="24"/>
                <w:szCs w:val="24"/>
                <w:lang w:eastAsia="lt-LT"/>
                <w14:ligatures w14:val="none"/>
              </w:rPr>
              <w:t xml:space="preserve"> </w:t>
            </w:r>
            <w:r w:rsidR="00936949">
              <w:rPr>
                <w:rFonts w:ascii="Times New Roman" w:eastAsia="Times New Roman" w:hAnsi="Times New Roman" w:cs="Times New Roman"/>
                <w:bCs/>
                <w:kern w:val="0"/>
                <w:sz w:val="24"/>
                <w:szCs w:val="24"/>
                <w:lang w:eastAsia="lt-LT"/>
                <w14:ligatures w14:val="none"/>
              </w:rPr>
              <w:t>punktuose;</w:t>
            </w:r>
          </w:p>
          <w:p w14:paraId="05E0B663" w14:textId="65B58D07" w:rsidR="00862951"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12.1.5.2. </w:t>
            </w:r>
            <w:r w:rsidR="00862951" w:rsidRPr="004904F4">
              <w:rPr>
                <w:rFonts w:ascii="Times New Roman" w:eastAsia="Times New Roman" w:hAnsi="Times New Roman" w:cs="Times New Roman"/>
                <w:color w:val="000000"/>
                <w:kern w:val="0"/>
                <w:sz w:val="24"/>
                <w:szCs w:val="24"/>
                <w:lang w:eastAsia="lt-LT"/>
                <w14:ligatures w14:val="none"/>
              </w:rPr>
              <w:t xml:space="preserve">jeigu </w:t>
            </w:r>
            <w:r w:rsidRPr="004904F4">
              <w:rPr>
                <w:rFonts w:ascii="Times New Roman" w:eastAsia="Times New Roman" w:hAnsi="Times New Roman" w:cs="Times New Roman"/>
                <w:color w:val="000000"/>
                <w:kern w:val="0"/>
                <w:sz w:val="24"/>
                <w:szCs w:val="24"/>
                <w:lang w:eastAsia="lt-LT"/>
                <w14:ligatures w14:val="none"/>
              </w:rPr>
              <w:t>Tiekėjas</w:t>
            </w:r>
            <w:r w:rsidR="00862951" w:rsidRPr="004904F4">
              <w:rPr>
                <w:rFonts w:ascii="Times New Roman" w:eastAsia="Times New Roman" w:hAnsi="Times New Roman" w:cs="Times New Roman"/>
                <w:color w:val="000000"/>
                <w:kern w:val="0"/>
                <w:sz w:val="24"/>
                <w:szCs w:val="24"/>
                <w:lang w:eastAsia="lt-LT"/>
                <w14:ligatures w14:val="none"/>
              </w:rPr>
              <w:t xml:space="preserve"> perleidžia Sutartį vykdyti tretiesiems asmenims be raštiško </w:t>
            </w:r>
            <w:r w:rsidRPr="004904F4">
              <w:rPr>
                <w:rFonts w:ascii="Times New Roman" w:eastAsia="Times New Roman" w:hAnsi="Times New Roman" w:cs="Times New Roman"/>
                <w:color w:val="000000"/>
                <w:kern w:val="0"/>
                <w:sz w:val="24"/>
                <w:szCs w:val="24"/>
                <w:lang w:eastAsia="lt-LT"/>
                <w14:ligatures w14:val="none"/>
              </w:rPr>
              <w:t>Pirkėjo</w:t>
            </w:r>
            <w:r w:rsidR="00862951" w:rsidRPr="004904F4">
              <w:rPr>
                <w:rFonts w:ascii="Times New Roman" w:eastAsia="Times New Roman" w:hAnsi="Times New Roman" w:cs="Times New Roman"/>
                <w:color w:val="000000"/>
                <w:kern w:val="0"/>
                <w:sz w:val="24"/>
                <w:szCs w:val="24"/>
                <w:lang w:eastAsia="lt-LT"/>
                <w14:ligatures w14:val="none"/>
              </w:rPr>
              <w:t xml:space="preserve"> sutikimo;</w:t>
            </w:r>
          </w:p>
          <w:p w14:paraId="1FB776FE" w14:textId="3EB6B6EE" w:rsidR="00AA03C0"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 xml:space="preserve">12.1.5.3. </w:t>
            </w:r>
            <w:r w:rsidR="00862951" w:rsidRPr="004904F4">
              <w:rPr>
                <w:rFonts w:ascii="Times New Roman" w:eastAsia="Times New Roman" w:hAnsi="Times New Roman" w:cs="Times New Roman"/>
                <w:bCs/>
                <w:color w:val="000000"/>
                <w:kern w:val="0"/>
                <w:sz w:val="24"/>
                <w:szCs w:val="24"/>
                <w:lang w:eastAsia="lt-LT"/>
                <w14:ligatures w14:val="none"/>
              </w:rPr>
              <w:t xml:space="preserve">kai </w:t>
            </w:r>
            <w:r w:rsidRPr="004904F4">
              <w:rPr>
                <w:rFonts w:ascii="Times New Roman" w:eastAsia="Times New Roman" w:hAnsi="Times New Roman" w:cs="Times New Roman"/>
                <w:bCs/>
                <w:color w:val="000000"/>
                <w:kern w:val="0"/>
                <w:sz w:val="24"/>
                <w:szCs w:val="24"/>
                <w:lang w:eastAsia="lt-LT"/>
                <w14:ligatures w14:val="none"/>
              </w:rPr>
              <w:t>Tiekėjas</w:t>
            </w:r>
            <w:r w:rsidR="00862951" w:rsidRPr="004904F4">
              <w:rPr>
                <w:rFonts w:ascii="Times New Roman" w:eastAsia="Times New Roman" w:hAnsi="Times New Roman" w:cs="Times New Roman"/>
                <w:bCs/>
                <w:color w:val="000000"/>
                <w:kern w:val="0"/>
                <w:sz w:val="24"/>
                <w:szCs w:val="24"/>
                <w:lang w:eastAsia="lt-LT"/>
                <w14:ligatures w14:val="none"/>
              </w:rPr>
              <w:t xml:space="preserve"> per </w:t>
            </w:r>
            <w:r w:rsidRPr="004904F4">
              <w:rPr>
                <w:rFonts w:ascii="Times New Roman" w:eastAsia="Times New Roman" w:hAnsi="Times New Roman" w:cs="Times New Roman"/>
                <w:bCs/>
                <w:color w:val="000000"/>
                <w:kern w:val="0"/>
                <w:sz w:val="24"/>
                <w:szCs w:val="24"/>
                <w:lang w:eastAsia="lt-LT"/>
                <w14:ligatures w14:val="none"/>
              </w:rPr>
              <w:t>Pirkėjo</w:t>
            </w:r>
            <w:r w:rsidR="00862951" w:rsidRPr="004904F4">
              <w:rPr>
                <w:rFonts w:ascii="Times New Roman" w:eastAsia="Times New Roman" w:hAnsi="Times New Roman" w:cs="Times New Roman"/>
                <w:bCs/>
                <w:color w:val="000000"/>
                <w:kern w:val="0"/>
                <w:sz w:val="24"/>
                <w:szCs w:val="24"/>
                <w:lang w:eastAsia="lt-LT"/>
                <w14:ligatures w14:val="none"/>
              </w:rPr>
              <w:t xml:space="preserve">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00862951" w:rsidRPr="004904F4">
              <w:rPr>
                <w:rFonts w:ascii="Times New Roman" w:eastAsia="Times New Roman" w:hAnsi="Times New Roman" w:cs="Times New Roman"/>
                <w:color w:val="000000"/>
                <w:kern w:val="0"/>
                <w:sz w:val="24"/>
                <w:szCs w:val="24"/>
                <w:lang w:eastAsia="lt-LT"/>
                <w14:ligatures w14:val="none"/>
              </w:rPr>
              <w:t>;</w:t>
            </w:r>
          </w:p>
          <w:p w14:paraId="66341C05" w14:textId="5A8F18C9" w:rsidR="00AA03C0"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w:t>
            </w:r>
            <w:r w:rsidR="00862951" w:rsidRPr="004904F4">
              <w:rPr>
                <w:rFonts w:ascii="Times New Roman" w:eastAsia="Times New Roman" w:hAnsi="Times New Roman" w:cs="Times New Roman"/>
                <w:color w:val="000000"/>
                <w:kern w:val="0"/>
                <w:sz w:val="24"/>
                <w:szCs w:val="24"/>
                <w:lang w:eastAsia="lt-LT"/>
                <w14:ligatures w14:val="none"/>
              </w:rPr>
              <w:t xml:space="preserve">jeigu keičiasi </w:t>
            </w:r>
            <w:r w:rsidRPr="004904F4">
              <w:rPr>
                <w:rFonts w:ascii="Times New Roman" w:eastAsia="Times New Roman" w:hAnsi="Times New Roman" w:cs="Times New Roman"/>
                <w:color w:val="000000"/>
                <w:kern w:val="0"/>
                <w:sz w:val="24"/>
                <w:szCs w:val="24"/>
                <w:lang w:eastAsia="lt-LT"/>
                <w14:ligatures w14:val="none"/>
              </w:rPr>
              <w:t>Tiekėjo</w:t>
            </w:r>
            <w:r w:rsidR="00862951" w:rsidRPr="004904F4">
              <w:rPr>
                <w:rFonts w:ascii="Times New Roman" w:eastAsia="Times New Roman" w:hAnsi="Times New Roman" w:cs="Times New Roman"/>
                <w:color w:val="000000"/>
                <w:kern w:val="0"/>
                <w:sz w:val="24"/>
                <w:szCs w:val="24"/>
                <w:lang w:eastAsia="lt-LT"/>
                <w14:ligatures w14:val="none"/>
              </w:rPr>
              <w:t xml:space="preserve"> organizacinė struktūra, teisinė forma, teisinis statusas, veiklos pobūdis ar valdymo struktūra ir tai gali turėti įtakos tinkamam Sutarties įvykdymui; </w:t>
            </w:r>
          </w:p>
          <w:p w14:paraId="45734A10" w14:textId="19CFF8F9" w:rsidR="00862951"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12.1.5.5. </w:t>
            </w:r>
            <w:r w:rsidR="00862951" w:rsidRPr="004904F4">
              <w:rPr>
                <w:rFonts w:ascii="Times New Roman" w:eastAsia="Times New Roman" w:hAnsi="Times New Roman" w:cs="Times New Roman"/>
                <w:color w:val="000000"/>
                <w:kern w:val="0"/>
                <w:sz w:val="24"/>
                <w:szCs w:val="24"/>
                <w:lang w:eastAsia="lt-LT"/>
                <w14:ligatures w14:val="none"/>
              </w:rPr>
              <w:t xml:space="preserve">jeigu </w:t>
            </w:r>
            <w:r w:rsidR="001B3760" w:rsidRPr="004904F4">
              <w:rPr>
                <w:rFonts w:ascii="Times New Roman" w:eastAsia="Times New Roman" w:hAnsi="Times New Roman" w:cs="Times New Roman"/>
                <w:color w:val="000000"/>
                <w:kern w:val="0"/>
                <w:sz w:val="24"/>
                <w:szCs w:val="24"/>
                <w:lang w:eastAsia="lt-LT"/>
                <w14:ligatures w14:val="none"/>
              </w:rPr>
              <w:t>Tiekėjui</w:t>
            </w:r>
            <w:r w:rsidR="00862951" w:rsidRPr="004904F4">
              <w:rPr>
                <w:rFonts w:ascii="Times New Roman" w:eastAsia="Times New Roman" w:hAnsi="Times New Roman" w:cs="Times New Roman"/>
                <w:color w:val="000000"/>
                <w:kern w:val="0"/>
                <w:sz w:val="24"/>
                <w:szCs w:val="24"/>
                <w:lang w:eastAsia="lt-LT"/>
                <w14:ligatures w14:val="none"/>
              </w:rPr>
              <w:t xml:space="preserve"> iškeliama bankroto byla arba jis likviduojamas, kai sustabdo ūkinę veiklą arba susidaro kitokia situacija, kuri kelia pagrįstų abejonių, jog sutartiniai įsipareigojimai bus įvykdyti tinkamai.</w:t>
            </w:r>
          </w:p>
          <w:p w14:paraId="37C0E3DB" w14:textId="5D22FA81" w:rsidR="00862951" w:rsidRPr="004904F4" w:rsidRDefault="004904F4" w:rsidP="004904F4">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lastRenderedPageBreak/>
              <w:t>12.1</w:t>
            </w:r>
            <w:r w:rsidR="00862951" w:rsidRPr="004904F4">
              <w:rPr>
                <w:rFonts w:ascii="Times New Roman" w:eastAsia="Calibri" w:hAnsi="Times New Roman" w:cs="Times New Roman"/>
                <w:kern w:val="0"/>
                <w:sz w:val="24"/>
                <w:szCs w:val="24"/>
                <w:lang w:eastAsia="lt-LT"/>
                <w14:ligatures w14:val="none"/>
              </w:rPr>
              <w:t>.</w:t>
            </w:r>
            <w:r w:rsidRPr="004904F4">
              <w:rPr>
                <w:rFonts w:ascii="Times New Roman" w:eastAsia="Calibri" w:hAnsi="Times New Roman" w:cs="Times New Roman"/>
                <w:kern w:val="0"/>
                <w:sz w:val="24"/>
                <w:szCs w:val="24"/>
                <w:lang w:eastAsia="lt-LT"/>
                <w14:ligatures w14:val="none"/>
              </w:rPr>
              <w:t>6.</w:t>
            </w:r>
            <w:r w:rsidR="00862951" w:rsidRPr="004904F4">
              <w:rPr>
                <w:rFonts w:ascii="Times New Roman" w:eastAsia="Calibri" w:hAnsi="Times New Roman" w:cs="Times New Roman"/>
                <w:kern w:val="0"/>
                <w:sz w:val="24"/>
                <w:szCs w:val="24"/>
                <w:lang w:eastAsia="lt-LT"/>
                <w14:ligatures w14:val="none"/>
              </w:rPr>
              <w:t xml:space="preserve"> </w:t>
            </w:r>
            <w:r w:rsidRPr="004904F4">
              <w:rPr>
                <w:rFonts w:ascii="Times New Roman" w:eastAsia="Calibri" w:hAnsi="Times New Roman" w:cs="Times New Roman"/>
                <w:kern w:val="0"/>
                <w:sz w:val="24"/>
                <w:szCs w:val="24"/>
                <w:lang w:eastAsia="lt-LT"/>
                <w14:ligatures w14:val="none"/>
              </w:rPr>
              <w:t>Tiekėjas</w:t>
            </w:r>
            <w:r w:rsidR="00862951" w:rsidRPr="004904F4">
              <w:rPr>
                <w:rFonts w:ascii="Times New Roman" w:eastAsia="Calibri" w:hAnsi="Times New Roman" w:cs="Times New Roman"/>
                <w:kern w:val="0"/>
                <w:sz w:val="24"/>
                <w:szCs w:val="24"/>
                <w:lang w:eastAsia="lt-LT"/>
                <w14:ligatures w14:val="none"/>
              </w:rPr>
              <w:t xml:space="preserve"> ne vėliau kaip prieš 10 (dešimt) darbo dienų įspėjęs </w:t>
            </w:r>
            <w:r w:rsidRPr="004904F4">
              <w:rPr>
                <w:rFonts w:ascii="Times New Roman" w:eastAsia="Calibri" w:hAnsi="Times New Roman" w:cs="Times New Roman"/>
                <w:kern w:val="0"/>
                <w:sz w:val="24"/>
                <w:szCs w:val="24"/>
                <w:lang w:eastAsia="lt-LT"/>
                <w14:ligatures w14:val="none"/>
              </w:rPr>
              <w:t>Pirkėją</w:t>
            </w:r>
            <w:r w:rsidR="00862951" w:rsidRPr="004904F4">
              <w:rPr>
                <w:rFonts w:ascii="Times New Roman" w:eastAsia="Calibri" w:hAnsi="Times New Roman" w:cs="Times New Roman"/>
                <w:kern w:val="0"/>
                <w:sz w:val="24"/>
                <w:szCs w:val="24"/>
                <w:lang w:eastAsia="lt-LT"/>
                <w14:ligatures w14:val="none"/>
              </w:rPr>
              <w:t xml:space="preserve">, turi teisę vienašališkai nutraukti Sutartį, kai dėl </w:t>
            </w:r>
            <w:r w:rsidRPr="004904F4">
              <w:rPr>
                <w:rFonts w:ascii="Times New Roman" w:eastAsia="Calibri" w:hAnsi="Times New Roman" w:cs="Times New Roman"/>
                <w:kern w:val="0"/>
                <w:sz w:val="24"/>
                <w:szCs w:val="24"/>
                <w:lang w:eastAsia="lt-LT"/>
                <w14:ligatures w14:val="none"/>
              </w:rPr>
              <w:t>Pirkėjo</w:t>
            </w:r>
            <w:r w:rsidR="00862951" w:rsidRPr="004904F4">
              <w:rPr>
                <w:rFonts w:ascii="Times New Roman" w:eastAsia="Calibri" w:hAnsi="Times New Roman" w:cs="Times New Roman"/>
                <w:kern w:val="0"/>
                <w:sz w:val="24"/>
                <w:szCs w:val="24"/>
                <w:lang w:eastAsia="lt-LT"/>
                <w14:ligatures w14:val="none"/>
              </w:rPr>
              <w:t xml:space="preserve"> kaltės už tinkamai ir laiku suteiktas Paslaugas vėluojama atsiskaityti daugiau negu 60 (šešiasdešimt) kalendorinių dienų.</w:t>
            </w:r>
          </w:p>
        </w:tc>
      </w:tr>
      <w:tr w:rsidR="00862951"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E72DAC" w14:textId="798F6C82" w:rsidR="00862951" w:rsidRPr="00BA7EF8" w:rsidRDefault="00862951" w:rsidP="004904F4">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12.2.1. jeigu Tiekėjas nevykdo prisiimtų įsipareigojimų už Sutartyje nustatytą Sutarties kainą;</w:t>
            </w:r>
          </w:p>
          <w:p w14:paraId="0D0CFC50" w14:textId="1CF09927" w:rsidR="00862951" w:rsidRPr="00BA7EF8" w:rsidRDefault="00862951" w:rsidP="004904F4">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12.2.2. Tiekėjas pažeidžia Paslaugų suteikimo terminus ir dėl Paslaugų suteikimo vėlavimo Paslaugos tampa nebereikalingos;</w:t>
            </w:r>
          </w:p>
          <w:p w14:paraId="005410B8" w14:textId="74CAF12B" w:rsidR="00936949" w:rsidRPr="00BA7EF8" w:rsidRDefault="00862951" w:rsidP="004904F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903362">
              <w:rPr>
                <w:rFonts w:ascii="Times New Roman" w:eastAsia="Arial" w:hAnsi="Times New Roman" w:cs="Times New Roman"/>
                <w:sz w:val="24"/>
                <w:szCs w:val="24"/>
                <w:lang w:val="lt"/>
                <w14:ligatures w14:val="none"/>
              </w:rPr>
              <w:t>3</w:t>
            </w:r>
            <w:r w:rsidRPr="00BA7EF8">
              <w:rPr>
                <w:rFonts w:ascii="Times New Roman" w:eastAsia="Arial" w:hAnsi="Times New Roman" w:cs="Times New Roman"/>
                <w:sz w:val="24"/>
                <w:szCs w:val="24"/>
                <w:lang w:val="lt"/>
                <w14:ligatures w14:val="none"/>
              </w:rPr>
              <w:t>. Tiekėjas daugiau kaip 2 (du) kartus suteikia Paslaugas, kurios neatitinka Sutartyje ir (ar) įstatymuose nustatytų reikalavimų Paslaugoms</w:t>
            </w:r>
            <w:r w:rsidR="00936949">
              <w:rPr>
                <w:rFonts w:ascii="Times New Roman" w:eastAsia="Arial" w:hAnsi="Times New Roman" w:cs="Times New Roman"/>
                <w:sz w:val="24"/>
                <w:szCs w:val="24"/>
                <w:lang w:val="lt"/>
                <w14:ligatures w14:val="none"/>
              </w:rPr>
              <w:t>;</w:t>
            </w:r>
          </w:p>
          <w:p w14:paraId="2419DD94" w14:textId="20C2A27F" w:rsidR="00862951" w:rsidRPr="00BA7EF8" w:rsidRDefault="00862951" w:rsidP="004904F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936949">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Tiekėjas pažeidžia šios Sutarties nuostatas, reglamentuojančias konkurenciją, intelektinės nuosavybės ar konfidencialios informacijos valdymą;</w:t>
            </w:r>
          </w:p>
          <w:p w14:paraId="0F564285" w14:textId="48CA13EA" w:rsidR="00862951" w:rsidRPr="00BA7EF8" w:rsidRDefault="00862951" w:rsidP="004904F4">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903362">
              <w:rPr>
                <w:rFonts w:ascii="Times New Roman" w:eastAsia="Arial" w:hAnsi="Times New Roman" w:cs="Times New Roman"/>
                <w:sz w:val="24"/>
                <w:szCs w:val="24"/>
                <w:lang w:val="lt"/>
                <w14:ligatures w14:val="none"/>
              </w:rPr>
              <w:t>6</w:t>
            </w:r>
            <w:r w:rsidRPr="00BA7EF8">
              <w:rPr>
                <w:rFonts w:ascii="Times New Roman" w:eastAsia="Arial" w:hAnsi="Times New Roman" w:cs="Times New Roman"/>
                <w:sz w:val="24"/>
                <w:szCs w:val="24"/>
                <w:lang w:val="lt"/>
                <w14:ligatures w14:val="none"/>
              </w:rPr>
              <w:t>. Tiekėjas pažeidžia Bendrųjų sąlygų nuostatas dėl Sutarties vykdymui pasitelkiamų naujų subtiekėjų ir (ar) specialistų / esamų subtiekėjų ir (ar) specialistų keitimo;</w:t>
            </w:r>
          </w:p>
          <w:p w14:paraId="490B8221" w14:textId="31D9A774" w:rsidR="00862951" w:rsidRPr="00B76D06" w:rsidRDefault="00862951" w:rsidP="004904F4">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sidR="00903362">
              <w:rPr>
                <w:rFonts w:ascii="Times New Roman" w:eastAsia="Arial" w:hAnsi="Times New Roman" w:cs="Times New Roman"/>
                <w:sz w:val="24"/>
                <w:szCs w:val="24"/>
                <w:lang w:val="lt"/>
                <w14:ligatures w14:val="none"/>
              </w:rPr>
              <w:t>7</w:t>
            </w:r>
            <w:r w:rsidRPr="00BA7EF8">
              <w:rPr>
                <w:rFonts w:ascii="Times New Roman" w:eastAsia="Arial" w:hAnsi="Times New Roman" w:cs="Times New Roman"/>
                <w:sz w:val="24"/>
                <w:szCs w:val="24"/>
                <w:lang w:val="lt"/>
                <w14:ligatures w14:val="none"/>
              </w:rPr>
              <w:t xml:space="preserve">. Tiekėjas 2 (du) kartus </w:t>
            </w:r>
            <w:r w:rsidR="003156B9">
              <w:rPr>
                <w:rFonts w:ascii="Times New Roman" w:eastAsia="Arial" w:hAnsi="Times New Roman" w:cs="Times New Roman"/>
                <w:sz w:val="24"/>
                <w:szCs w:val="24"/>
                <w:lang w:val="lt"/>
                <w14:ligatures w14:val="none"/>
              </w:rPr>
              <w:t>suteikia Paslaugas, kurios neatitinka Sutartyje ir (ar</w:t>
            </w:r>
            <w:r w:rsidR="00FF5810">
              <w:rPr>
                <w:rFonts w:ascii="Times New Roman" w:eastAsia="Arial" w:hAnsi="Times New Roman" w:cs="Times New Roman"/>
                <w:sz w:val="24"/>
                <w:szCs w:val="24"/>
                <w:lang w:val="lt"/>
                <w14:ligatures w14:val="none"/>
              </w:rPr>
              <w:t>)</w:t>
            </w:r>
            <w:r w:rsidR="003156B9">
              <w:rPr>
                <w:rFonts w:ascii="Times New Roman" w:eastAsia="Arial" w:hAnsi="Times New Roman" w:cs="Times New Roman"/>
                <w:sz w:val="24"/>
                <w:szCs w:val="24"/>
                <w:lang w:val="lt"/>
                <w14:ligatures w14:val="none"/>
              </w:rPr>
              <w:t xml:space="preserve"> įstatymuose nustatytų reikalavimų Paslaugoms.</w:t>
            </w:r>
          </w:p>
        </w:tc>
      </w:tr>
      <w:tr w:rsidR="00862951" w:rsidRPr="00B76D06" w14:paraId="5AFDAFFB" w14:textId="77777777" w:rsidTr="005C0F55">
        <w:trPr>
          <w:trHeight w:val="300"/>
        </w:trPr>
        <w:tc>
          <w:tcPr>
            <w:tcW w:w="9535" w:type="dxa"/>
            <w:gridSpan w:val="4"/>
          </w:tcPr>
          <w:p w14:paraId="6AFF30BD" w14:textId="05CFCB4A" w:rsidR="00862951" w:rsidRPr="00B76D06" w:rsidRDefault="00862951" w:rsidP="00862951">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862951" w:rsidRPr="00B76D06" w14:paraId="3EBC5BA9" w14:textId="77777777" w:rsidTr="005C0F55">
        <w:trPr>
          <w:trHeight w:val="300"/>
        </w:trPr>
        <w:tc>
          <w:tcPr>
            <w:tcW w:w="3058" w:type="dxa"/>
          </w:tcPr>
          <w:p w14:paraId="51550A9F"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79D80FF6" w:rsidR="00862951" w:rsidRPr="004904F4" w:rsidRDefault="00862951" w:rsidP="00376B6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B2CD9">
              <w:rPr>
                <w:rFonts w:ascii="Times New Roman" w:eastAsia="Times New Roman" w:hAnsi="Times New Roman" w:cs="Times New Roman"/>
                <w:kern w:val="0"/>
                <w:sz w:val="24"/>
                <w:szCs w:val="24"/>
                <w:lang w:eastAsia="lt-LT"/>
                <w14:ligatures w14:val="none"/>
              </w:rPr>
              <w:t xml:space="preserve">Vadovaujantis </w:t>
            </w:r>
            <w:hyperlink r:id="rId5"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EB2CD9">
              <w:rPr>
                <w:rFonts w:ascii="Times New Roman" w:eastAsia="Times New Roman" w:hAnsi="Times New Roman" w:cs="Times New Roman"/>
                <w:kern w:val="0"/>
                <w:sz w:val="24"/>
                <w:szCs w:val="24"/>
                <w:lang w:eastAsia="lt-LT"/>
                <w14:ligatures w14:val="none"/>
              </w:rPr>
              <w:t xml:space="preserve">(toliau – Aprašas) 4 punktu, pirkimas laikomas žaliuoju, nes tenkina Aprašo 4.4.3 </w:t>
            </w:r>
            <w:r w:rsidR="00936949">
              <w:rPr>
                <w:rFonts w:ascii="Times New Roman" w:eastAsia="Times New Roman" w:hAnsi="Times New Roman" w:cs="Times New Roman"/>
                <w:kern w:val="0"/>
                <w:sz w:val="24"/>
                <w:szCs w:val="24"/>
                <w:lang w:eastAsia="lt-LT"/>
                <w14:ligatures w14:val="none"/>
              </w:rPr>
              <w:t xml:space="preserve">punkte </w:t>
            </w:r>
            <w:r w:rsidRPr="00EB2CD9">
              <w:rPr>
                <w:rFonts w:ascii="Times New Roman" w:eastAsia="Times New Roman" w:hAnsi="Times New Roman" w:cs="Times New Roman"/>
                <w:kern w:val="0"/>
                <w:sz w:val="24"/>
                <w:szCs w:val="24"/>
                <w:lang w:eastAsia="lt-LT"/>
                <w14:ligatures w14:val="none"/>
              </w:rPr>
              <w:t xml:space="preserv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tc>
      </w:tr>
      <w:tr w:rsidR="00862951" w:rsidRPr="00B76D06" w14:paraId="786DE079" w14:textId="77777777" w:rsidTr="005C0F55">
        <w:trPr>
          <w:trHeight w:val="300"/>
        </w:trPr>
        <w:tc>
          <w:tcPr>
            <w:tcW w:w="3058" w:type="dxa"/>
          </w:tcPr>
          <w:p w14:paraId="5B1527A0"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862951" w:rsidRPr="00B76D06" w:rsidRDefault="00862951" w:rsidP="00862951">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862951" w:rsidRPr="00B76D06" w:rsidRDefault="00862951" w:rsidP="00862951">
            <w:pPr>
              <w:spacing w:after="0" w:line="240" w:lineRule="auto"/>
              <w:rPr>
                <w:rFonts w:ascii="Times New Roman" w:eastAsia="Times New Roman" w:hAnsi="Times New Roman" w:cs="Times New Roman"/>
                <w:color w:val="0070C0"/>
                <w:sz w:val="24"/>
                <w:szCs w:val="24"/>
                <w14:ligatures w14:val="none"/>
              </w:rPr>
            </w:pPr>
          </w:p>
        </w:tc>
      </w:tr>
      <w:tr w:rsidR="00862951" w:rsidRPr="00B76D06" w14:paraId="6BFD56C1" w14:textId="77777777" w:rsidTr="005C0F55">
        <w:trPr>
          <w:trHeight w:val="300"/>
        </w:trPr>
        <w:tc>
          <w:tcPr>
            <w:tcW w:w="9535" w:type="dxa"/>
            <w:gridSpan w:val="4"/>
          </w:tcPr>
          <w:p w14:paraId="5DB7B73C" w14:textId="1F77BC2A" w:rsidR="00862951" w:rsidRPr="00EB2CD9"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862951" w:rsidRPr="00B76D06" w14:paraId="2D73C97B" w14:textId="77777777" w:rsidTr="005C0F55">
        <w:trPr>
          <w:trHeight w:val="300"/>
        </w:trPr>
        <w:tc>
          <w:tcPr>
            <w:tcW w:w="3058" w:type="dxa"/>
          </w:tcPr>
          <w:p w14:paraId="294468D8" w14:textId="2415C300"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4076ED20" w14:textId="416B5370" w:rsidR="00862951" w:rsidRPr="00B76D06" w:rsidRDefault="00C32BD4" w:rsidP="0086295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862951" w:rsidRPr="00B76D06" w14:paraId="398AC13C" w14:textId="77777777" w:rsidTr="005C0F55">
        <w:trPr>
          <w:trHeight w:val="300"/>
        </w:trPr>
        <w:tc>
          <w:tcPr>
            <w:tcW w:w="9535" w:type="dxa"/>
            <w:gridSpan w:val="4"/>
          </w:tcPr>
          <w:p w14:paraId="4E0539E4"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862951" w:rsidRPr="00B76D06" w14:paraId="2FFD186C" w14:textId="77777777" w:rsidTr="005C0F55">
        <w:trPr>
          <w:trHeight w:val="300"/>
        </w:trPr>
        <w:tc>
          <w:tcPr>
            <w:tcW w:w="3058" w:type="dxa"/>
          </w:tcPr>
          <w:p w14:paraId="1B23F9BC"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862951" w:rsidRPr="00B76D06" w:rsidRDefault="00862951" w:rsidP="00862951">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862951" w:rsidRPr="00B76D06" w14:paraId="5168A27A" w14:textId="77777777" w:rsidTr="005C0F55">
        <w:tc>
          <w:tcPr>
            <w:tcW w:w="9535" w:type="dxa"/>
            <w:gridSpan w:val="4"/>
          </w:tcPr>
          <w:p w14:paraId="5E99E810"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862951" w:rsidRPr="00B76D06" w14:paraId="568F8274" w14:textId="77777777" w:rsidTr="005C0F55">
        <w:tc>
          <w:tcPr>
            <w:tcW w:w="5224" w:type="dxa"/>
            <w:gridSpan w:val="3"/>
          </w:tcPr>
          <w:p w14:paraId="362DF50B"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862951" w:rsidRPr="00B76D06" w14:paraId="3A07AEDA" w14:textId="77777777" w:rsidTr="005C0F55">
        <w:tc>
          <w:tcPr>
            <w:tcW w:w="5224" w:type="dxa"/>
            <w:gridSpan w:val="3"/>
          </w:tcPr>
          <w:p w14:paraId="5A8C6D23" w14:textId="24FDECEA" w:rsidR="00862951" w:rsidRPr="00B76D06" w:rsidRDefault="003B2847" w:rsidP="00862951">
            <w:pPr>
              <w:spacing w:after="0" w:line="240" w:lineRule="auto"/>
              <w:jc w:val="center"/>
              <w:rPr>
                <w:rFonts w:ascii="Times New Roman" w:eastAsia="Times New Roman" w:hAnsi="Times New Roman" w:cs="Times New Roman"/>
                <w:color w:val="4472C4"/>
                <w:sz w:val="24"/>
                <w:szCs w:val="24"/>
                <w14:ligatures w14:val="none"/>
              </w:rPr>
            </w:pPr>
            <w:r w:rsidRPr="003B2847">
              <w:rPr>
                <w:rFonts w:ascii="Times New Roman" w:eastAsia="Times New Roman" w:hAnsi="Times New Roman" w:cs="Times New Roman"/>
                <w:sz w:val="24"/>
                <w:szCs w:val="24"/>
                <w14:ligatures w14:val="none"/>
              </w:rPr>
              <w:t>Direktoriaus pavaduotoja Rasa Balaišienė</w:t>
            </w:r>
          </w:p>
        </w:tc>
        <w:tc>
          <w:tcPr>
            <w:tcW w:w="4311" w:type="dxa"/>
          </w:tcPr>
          <w:p w14:paraId="5843BF1D" w14:textId="7BFDE647" w:rsidR="00862951" w:rsidRPr="00C901AB" w:rsidRDefault="00C901AB" w:rsidP="00862951">
            <w:pPr>
              <w:spacing w:after="0" w:line="240" w:lineRule="auto"/>
              <w:jc w:val="center"/>
              <w:rPr>
                <w:rFonts w:ascii="Times New Roman" w:eastAsia="Times New Roman" w:hAnsi="Times New Roman" w:cs="Times New Roman"/>
                <w:bCs/>
                <w:sz w:val="24"/>
                <w:szCs w:val="24"/>
                <w:lang w:val="en-GB"/>
                <w14:ligatures w14:val="none"/>
              </w:rPr>
            </w:pPr>
            <w:r w:rsidRPr="00C901AB">
              <w:rPr>
                <w:rFonts w:ascii="Times New Roman" w:eastAsia="Times New Roman" w:hAnsi="Times New Roman" w:cs="Times New Roman"/>
                <w:bCs/>
                <w:sz w:val="24"/>
                <w:szCs w:val="24"/>
                <w14:ligatures w14:val="none"/>
              </w:rPr>
              <w:t xml:space="preserve">Dainora </w:t>
            </w:r>
            <w:proofErr w:type="spellStart"/>
            <w:r w:rsidRPr="00C901AB">
              <w:rPr>
                <w:rFonts w:ascii="Times New Roman" w:eastAsia="Times New Roman" w:hAnsi="Times New Roman" w:cs="Times New Roman"/>
                <w:bCs/>
                <w:sz w:val="24"/>
                <w:szCs w:val="24"/>
                <w14:ligatures w14:val="none"/>
              </w:rPr>
              <w:t>Rubašenko</w:t>
            </w:r>
            <w:proofErr w:type="spellEnd"/>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sectPr w:rsidR="00B76D06" w:rsidRPr="00B76D06" w:rsidSect="00B76D0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06"/>
    <w:rsid w:val="00012880"/>
    <w:rsid w:val="00014D9E"/>
    <w:rsid w:val="00051844"/>
    <w:rsid w:val="000641DB"/>
    <w:rsid w:val="00080AA0"/>
    <w:rsid w:val="000C001B"/>
    <w:rsid w:val="000D1C69"/>
    <w:rsid w:val="000D5C5A"/>
    <w:rsid w:val="000E496B"/>
    <w:rsid w:val="00182ACF"/>
    <w:rsid w:val="001B3760"/>
    <w:rsid w:val="001C14D8"/>
    <w:rsid w:val="002236EA"/>
    <w:rsid w:val="00230B7B"/>
    <w:rsid w:val="002343AA"/>
    <w:rsid w:val="002518F6"/>
    <w:rsid w:val="00290781"/>
    <w:rsid w:val="002B261B"/>
    <w:rsid w:val="002C0501"/>
    <w:rsid w:val="002F1D7F"/>
    <w:rsid w:val="002F791D"/>
    <w:rsid w:val="00301A87"/>
    <w:rsid w:val="003061B1"/>
    <w:rsid w:val="003156B9"/>
    <w:rsid w:val="00363536"/>
    <w:rsid w:val="00376B60"/>
    <w:rsid w:val="003B2847"/>
    <w:rsid w:val="003C24A0"/>
    <w:rsid w:val="003C437D"/>
    <w:rsid w:val="0040574C"/>
    <w:rsid w:val="00426FB7"/>
    <w:rsid w:val="004370C9"/>
    <w:rsid w:val="004904F4"/>
    <w:rsid w:val="004C010C"/>
    <w:rsid w:val="00523452"/>
    <w:rsid w:val="005A215C"/>
    <w:rsid w:val="005C1539"/>
    <w:rsid w:val="00625E9E"/>
    <w:rsid w:val="0064596F"/>
    <w:rsid w:val="00652C30"/>
    <w:rsid w:val="00667CDD"/>
    <w:rsid w:val="0068419A"/>
    <w:rsid w:val="007526DB"/>
    <w:rsid w:val="0077692C"/>
    <w:rsid w:val="00796A01"/>
    <w:rsid w:val="007C23EF"/>
    <w:rsid w:val="007E19ED"/>
    <w:rsid w:val="007F2AA2"/>
    <w:rsid w:val="00803576"/>
    <w:rsid w:val="00805DEE"/>
    <w:rsid w:val="00862951"/>
    <w:rsid w:val="008917FE"/>
    <w:rsid w:val="008A4EEE"/>
    <w:rsid w:val="008E4FBB"/>
    <w:rsid w:val="008F2C4F"/>
    <w:rsid w:val="00903362"/>
    <w:rsid w:val="00932B8C"/>
    <w:rsid w:val="00936949"/>
    <w:rsid w:val="00970BE8"/>
    <w:rsid w:val="00992F27"/>
    <w:rsid w:val="009D0E13"/>
    <w:rsid w:val="00A4255B"/>
    <w:rsid w:val="00A66AF6"/>
    <w:rsid w:val="00A76C70"/>
    <w:rsid w:val="00A777B8"/>
    <w:rsid w:val="00AA03C0"/>
    <w:rsid w:val="00AC7C01"/>
    <w:rsid w:val="00AF2E1E"/>
    <w:rsid w:val="00AF6E46"/>
    <w:rsid w:val="00B76D06"/>
    <w:rsid w:val="00BA7EF8"/>
    <w:rsid w:val="00BE39D5"/>
    <w:rsid w:val="00C17401"/>
    <w:rsid w:val="00C32BD4"/>
    <w:rsid w:val="00C41547"/>
    <w:rsid w:val="00C67F94"/>
    <w:rsid w:val="00C901AB"/>
    <w:rsid w:val="00CB3EAD"/>
    <w:rsid w:val="00CB56DB"/>
    <w:rsid w:val="00CB6C92"/>
    <w:rsid w:val="00CD411B"/>
    <w:rsid w:val="00CF5842"/>
    <w:rsid w:val="00D37030"/>
    <w:rsid w:val="00D519A2"/>
    <w:rsid w:val="00D94231"/>
    <w:rsid w:val="00D9723F"/>
    <w:rsid w:val="00D97703"/>
    <w:rsid w:val="00DA261E"/>
    <w:rsid w:val="00DD3A60"/>
    <w:rsid w:val="00DE6202"/>
    <w:rsid w:val="00E167AE"/>
    <w:rsid w:val="00E21BEB"/>
    <w:rsid w:val="00E74F47"/>
    <w:rsid w:val="00E92CF1"/>
    <w:rsid w:val="00E94832"/>
    <w:rsid w:val="00EB2CD9"/>
    <w:rsid w:val="00EC2A51"/>
    <w:rsid w:val="00EC374E"/>
    <w:rsid w:val="00F07F09"/>
    <w:rsid w:val="00F10F36"/>
    <w:rsid w:val="00F128FC"/>
    <w:rsid w:val="00F8346E"/>
    <w:rsid w:val="00F934DF"/>
    <w:rsid w:val="00FD0174"/>
    <w:rsid w:val="00FE3416"/>
    <w:rsid w:val="00FF5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tar.lt/portal/lt/legalAct/38c92560b46f11eea5a28c81c82193a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D419-6604-4D19-B0E4-D7A24EB7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11690</Words>
  <Characters>6664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2025-02-10T11:48:00Z</dcterms:created>
  <dcterms:modified xsi:type="dcterms:W3CDTF">2025-02-10T11:48:00Z</dcterms:modified>
</cp:coreProperties>
</file>