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78A21" w14:textId="32E96857" w:rsidR="00B22CB0" w:rsidRPr="007D6311" w:rsidRDefault="001F2A0E" w:rsidP="008777F3">
      <w:pPr>
        <w:pStyle w:val="Antrat2"/>
        <w:numPr>
          <w:ilvl w:val="0"/>
          <w:numId w:val="0"/>
        </w:numPr>
        <w:jc w:val="center"/>
        <w:rPr>
          <w:rFonts w:ascii="Times New Roman" w:hAnsi="Times New Roman" w:cs="Times New Roman"/>
          <w:b/>
          <w:bCs/>
          <w:color w:val="auto"/>
          <w:sz w:val="28"/>
          <w:szCs w:val="28"/>
        </w:rPr>
      </w:pPr>
      <w:r>
        <w:rPr>
          <w:rFonts w:ascii="Times New Roman" w:hAnsi="Times New Roman" w:cs="Times New Roman"/>
          <w:b/>
          <w:bCs/>
          <w:color w:val="auto"/>
          <w:sz w:val="24"/>
          <w:szCs w:val="24"/>
        </w:rPr>
        <w:t>VARTOTOJŲ APTARNAVIMO</w:t>
      </w:r>
      <w:r w:rsidR="0009245F" w:rsidRPr="0009245F">
        <w:rPr>
          <w:rFonts w:ascii="Times New Roman" w:hAnsi="Times New Roman" w:cs="Times New Roman"/>
          <w:b/>
          <w:bCs/>
          <w:color w:val="auto"/>
          <w:sz w:val="24"/>
          <w:szCs w:val="24"/>
        </w:rPr>
        <w:t xml:space="preserve"> </w:t>
      </w:r>
      <w:r w:rsidR="008309BF" w:rsidRPr="008777F3">
        <w:rPr>
          <w:rFonts w:ascii="Times New Roman" w:hAnsi="Times New Roman" w:cs="Times New Roman"/>
          <w:b/>
          <w:bCs/>
          <w:color w:val="auto"/>
          <w:sz w:val="24"/>
          <w:szCs w:val="24"/>
        </w:rPr>
        <w:t xml:space="preserve">PASLAUGŲ SUTARTIS </w:t>
      </w:r>
      <w:r w:rsidR="00F94627" w:rsidRPr="008777F3">
        <w:rPr>
          <w:rFonts w:ascii="Times New Roman" w:hAnsi="Times New Roman" w:cs="Times New Roman"/>
          <w:b/>
          <w:bCs/>
          <w:color w:val="auto"/>
          <w:sz w:val="24"/>
          <w:szCs w:val="24"/>
        </w:rPr>
        <w:t>Nr.</w:t>
      </w:r>
      <w:r w:rsidR="004139AF">
        <w:rPr>
          <w:rFonts w:ascii="Times New Roman" w:hAnsi="Times New Roman" w:cs="Times New Roman"/>
          <w:b/>
          <w:bCs/>
          <w:color w:val="auto"/>
          <w:sz w:val="28"/>
          <w:szCs w:val="28"/>
        </w:rPr>
        <w:t xml:space="preserve"> </w:t>
      </w:r>
      <w:r w:rsidR="000335FE">
        <w:rPr>
          <w:rFonts w:ascii="Times New Roman" w:hAnsi="Times New Roman" w:cs="Times New Roman"/>
          <w:b/>
          <w:bCs/>
          <w:color w:val="auto"/>
          <w:sz w:val="28"/>
          <w:szCs w:val="28"/>
        </w:rPr>
        <w:t>________</w:t>
      </w:r>
    </w:p>
    <w:p w14:paraId="4DB7F8E8" w14:textId="6A376081" w:rsidR="00D71539" w:rsidRPr="00725714" w:rsidRDefault="00D71539" w:rsidP="00AA2D9C">
      <w:pPr>
        <w:keepNext/>
        <w:keepLines/>
        <w:suppressAutoHyphens/>
        <w:spacing w:line="240" w:lineRule="auto"/>
        <w:jc w:val="center"/>
        <w:rPr>
          <w:rFonts w:ascii="Times New Roman" w:hAnsi="Times New Roman"/>
          <w:color w:val="000000"/>
          <w:sz w:val="24"/>
          <w:szCs w:val="24"/>
          <w:lang w:eastAsia="ar-SA"/>
        </w:rPr>
      </w:pPr>
      <w:r w:rsidRPr="00725714">
        <w:rPr>
          <w:rFonts w:ascii="Times New Roman" w:hAnsi="Times New Roman"/>
          <w:color w:val="000000"/>
          <w:sz w:val="24"/>
          <w:szCs w:val="24"/>
          <w:lang w:eastAsia="ar-SA"/>
        </w:rPr>
        <w:t>20</w:t>
      </w:r>
      <w:r w:rsidR="00F94627">
        <w:rPr>
          <w:rFonts w:ascii="Times New Roman" w:hAnsi="Times New Roman"/>
          <w:color w:val="000000"/>
          <w:sz w:val="24"/>
          <w:szCs w:val="24"/>
          <w:lang w:eastAsia="ar-SA"/>
        </w:rPr>
        <w:t>2</w:t>
      </w:r>
      <w:r w:rsidR="00F9057F">
        <w:rPr>
          <w:rFonts w:ascii="Times New Roman" w:hAnsi="Times New Roman"/>
          <w:color w:val="000000"/>
          <w:sz w:val="24"/>
          <w:szCs w:val="24"/>
          <w:lang w:eastAsia="ar-SA"/>
        </w:rPr>
        <w:t>5</w:t>
      </w:r>
      <w:r w:rsidR="00F94627">
        <w:rPr>
          <w:rFonts w:ascii="Times New Roman" w:hAnsi="Times New Roman"/>
          <w:color w:val="000000"/>
          <w:sz w:val="24"/>
          <w:szCs w:val="24"/>
          <w:lang w:eastAsia="ar-SA"/>
        </w:rPr>
        <w:t xml:space="preserve"> m. </w:t>
      </w:r>
      <w:r w:rsidR="008309BF">
        <w:rPr>
          <w:rFonts w:ascii="Times New Roman" w:hAnsi="Times New Roman"/>
          <w:color w:val="000000"/>
          <w:sz w:val="24"/>
          <w:szCs w:val="24"/>
          <w:lang w:eastAsia="ar-SA"/>
        </w:rPr>
        <w:t>____________</w:t>
      </w:r>
      <w:r w:rsidRPr="00725714">
        <w:rPr>
          <w:rFonts w:ascii="Times New Roman" w:hAnsi="Times New Roman"/>
          <w:color w:val="000000"/>
          <w:sz w:val="24"/>
          <w:szCs w:val="24"/>
          <w:lang w:eastAsia="ar-SA"/>
        </w:rPr>
        <w:t>d.</w:t>
      </w:r>
    </w:p>
    <w:p w14:paraId="25D4C63B" w14:textId="77777777" w:rsidR="00D71539" w:rsidRPr="00725714" w:rsidRDefault="00D71539" w:rsidP="00AA2D9C">
      <w:pPr>
        <w:keepNext/>
        <w:keepLines/>
        <w:spacing w:line="240" w:lineRule="auto"/>
        <w:jc w:val="center"/>
        <w:rPr>
          <w:rFonts w:ascii="Times New Roman" w:hAnsi="Times New Roman"/>
          <w:sz w:val="24"/>
          <w:szCs w:val="24"/>
        </w:rPr>
      </w:pPr>
      <w:r w:rsidRPr="00725714">
        <w:rPr>
          <w:rFonts w:ascii="Times New Roman" w:hAnsi="Times New Roman"/>
          <w:sz w:val="24"/>
          <w:szCs w:val="24"/>
        </w:rPr>
        <w:t>Jonava</w:t>
      </w:r>
    </w:p>
    <w:p w14:paraId="6EC59920" w14:textId="77777777" w:rsidR="00D71539" w:rsidRPr="00725714" w:rsidRDefault="00D71539" w:rsidP="00AA2D9C">
      <w:pPr>
        <w:keepNext/>
        <w:keepLines/>
        <w:spacing w:line="240" w:lineRule="auto"/>
        <w:jc w:val="right"/>
        <w:rPr>
          <w:rFonts w:ascii="Times New Roman" w:hAnsi="Times New Roman"/>
          <w:sz w:val="24"/>
          <w:szCs w:val="24"/>
        </w:rPr>
      </w:pPr>
    </w:p>
    <w:p w14:paraId="2D905CB5" w14:textId="77777777" w:rsidR="00D71539" w:rsidRPr="00C66904" w:rsidRDefault="00D71539" w:rsidP="00AA2D9C">
      <w:pPr>
        <w:pStyle w:val="Antrat1"/>
        <w:spacing w:line="240" w:lineRule="auto"/>
        <w:rPr>
          <w:rFonts w:ascii="Times New Roman" w:hAnsi="Times New Roman" w:cs="Times New Roman"/>
          <w:b/>
          <w:bCs/>
          <w:color w:val="auto"/>
          <w:sz w:val="24"/>
          <w:szCs w:val="24"/>
        </w:rPr>
      </w:pPr>
      <w:r w:rsidRPr="00C66904">
        <w:rPr>
          <w:rFonts w:ascii="Times New Roman" w:hAnsi="Times New Roman" w:cs="Times New Roman"/>
          <w:b/>
          <w:bCs/>
          <w:color w:val="auto"/>
          <w:sz w:val="24"/>
          <w:szCs w:val="24"/>
        </w:rPr>
        <w:t>SUTARTIES ŠALYS</w:t>
      </w:r>
    </w:p>
    <w:p w14:paraId="40F5FFA7" w14:textId="0A9E4EC6" w:rsidR="002E12CC" w:rsidRPr="00C66904" w:rsidRDefault="00D71539" w:rsidP="00832A4E">
      <w:pPr>
        <w:spacing w:before="0" w:line="240" w:lineRule="auto"/>
        <w:ind w:left="0" w:firstLine="426"/>
        <w:rPr>
          <w:rFonts w:ascii="Times New Roman" w:hAnsi="Times New Roman" w:cs="Times New Roman"/>
          <w:sz w:val="24"/>
          <w:szCs w:val="24"/>
        </w:rPr>
      </w:pPr>
      <w:r w:rsidRPr="00C66904">
        <w:rPr>
          <w:rFonts w:ascii="Times New Roman" w:hAnsi="Times New Roman" w:cs="Times New Roman"/>
          <w:b/>
          <w:sz w:val="24"/>
          <w:szCs w:val="24"/>
        </w:rPr>
        <w:t xml:space="preserve">UAB „Jonavos vandenys“ </w:t>
      </w:r>
      <w:r w:rsidRPr="00C66904">
        <w:rPr>
          <w:rFonts w:ascii="Times New Roman" w:hAnsi="Times New Roman" w:cs="Times New Roman"/>
          <w:sz w:val="24"/>
          <w:szCs w:val="24"/>
        </w:rPr>
        <w:t xml:space="preserve">(įmonės kodas 256564350), atstovaujama </w:t>
      </w:r>
      <w:r w:rsidR="0037478E" w:rsidRPr="00C66904">
        <w:rPr>
          <w:rFonts w:ascii="Times New Roman" w:hAnsi="Times New Roman" w:cs="Times New Roman"/>
          <w:sz w:val="24"/>
          <w:szCs w:val="24"/>
        </w:rPr>
        <w:t>direktor</w:t>
      </w:r>
      <w:r w:rsidR="00E029F2" w:rsidRPr="00C66904">
        <w:rPr>
          <w:rFonts w:ascii="Times New Roman" w:hAnsi="Times New Roman" w:cs="Times New Roman"/>
          <w:sz w:val="24"/>
          <w:szCs w:val="24"/>
        </w:rPr>
        <w:t>ės Jolitos Gumaniukienės</w:t>
      </w:r>
      <w:r w:rsidRPr="00C66904">
        <w:rPr>
          <w:rFonts w:ascii="Times New Roman" w:hAnsi="Times New Roman" w:cs="Times New Roman"/>
          <w:sz w:val="24"/>
          <w:szCs w:val="24"/>
        </w:rPr>
        <w:t>, veikiančio</w:t>
      </w:r>
      <w:r w:rsidR="00E029F2" w:rsidRPr="00C66904">
        <w:rPr>
          <w:rFonts w:ascii="Times New Roman" w:hAnsi="Times New Roman" w:cs="Times New Roman"/>
          <w:sz w:val="24"/>
          <w:szCs w:val="24"/>
        </w:rPr>
        <w:t>s</w:t>
      </w:r>
      <w:r w:rsidRPr="00C66904">
        <w:rPr>
          <w:rFonts w:ascii="Times New Roman" w:hAnsi="Times New Roman" w:cs="Times New Roman"/>
          <w:sz w:val="24"/>
          <w:szCs w:val="24"/>
        </w:rPr>
        <w:t xml:space="preserve"> pagal </w:t>
      </w:r>
      <w:r w:rsidR="000335FE">
        <w:rPr>
          <w:rFonts w:ascii="Times New Roman" w:hAnsi="Times New Roman" w:cs="Times New Roman"/>
          <w:sz w:val="24"/>
          <w:szCs w:val="24"/>
        </w:rPr>
        <w:t>bendrovės</w:t>
      </w:r>
      <w:r w:rsidRPr="00C66904">
        <w:rPr>
          <w:rFonts w:ascii="Times New Roman" w:hAnsi="Times New Roman" w:cs="Times New Roman"/>
          <w:sz w:val="24"/>
          <w:szCs w:val="24"/>
        </w:rPr>
        <w:t xml:space="preserve"> įstatus</w:t>
      </w:r>
      <w:r w:rsidR="008777F3">
        <w:rPr>
          <w:rFonts w:ascii="Times New Roman" w:hAnsi="Times New Roman" w:cs="Times New Roman"/>
          <w:sz w:val="24"/>
          <w:szCs w:val="24"/>
        </w:rPr>
        <w:t xml:space="preserve">, </w:t>
      </w:r>
      <w:r w:rsidR="008777F3" w:rsidRPr="00C66904">
        <w:rPr>
          <w:rFonts w:ascii="Times New Roman" w:hAnsi="Times New Roman" w:cs="Times New Roman"/>
          <w:sz w:val="24"/>
          <w:szCs w:val="24"/>
        </w:rPr>
        <w:t>toliau tekste</w:t>
      </w:r>
      <w:r w:rsidR="008777F3">
        <w:rPr>
          <w:rFonts w:ascii="Times New Roman" w:hAnsi="Times New Roman" w:cs="Times New Roman"/>
          <w:sz w:val="24"/>
          <w:szCs w:val="24"/>
        </w:rPr>
        <w:t xml:space="preserve"> „</w:t>
      </w:r>
      <w:r w:rsidR="008777F3" w:rsidRPr="008777F3">
        <w:rPr>
          <w:rFonts w:ascii="Times New Roman" w:hAnsi="Times New Roman" w:cs="Times New Roman"/>
          <w:sz w:val="24"/>
          <w:szCs w:val="24"/>
        </w:rPr>
        <w:t>Užsakovas</w:t>
      </w:r>
      <w:r w:rsidR="008777F3">
        <w:rPr>
          <w:rFonts w:ascii="Times New Roman" w:hAnsi="Times New Roman" w:cs="Times New Roman"/>
          <w:sz w:val="24"/>
          <w:szCs w:val="24"/>
        </w:rPr>
        <w:t>“</w:t>
      </w:r>
      <w:r w:rsidRPr="00C66904">
        <w:rPr>
          <w:rFonts w:ascii="Times New Roman" w:hAnsi="Times New Roman" w:cs="Times New Roman"/>
          <w:sz w:val="24"/>
          <w:szCs w:val="24"/>
        </w:rPr>
        <w:t xml:space="preserve">, ir </w:t>
      </w:r>
      <w:r w:rsidR="008777F3" w:rsidRPr="008777F3">
        <w:rPr>
          <w:rFonts w:ascii="Times New Roman" w:hAnsi="Times New Roman"/>
          <w:b/>
          <w:bCs/>
          <w:sz w:val="24"/>
          <w:szCs w:val="24"/>
        </w:rPr>
        <w:t>UAB „Jonavos paslaugos“</w:t>
      </w:r>
      <w:r w:rsidR="008777F3" w:rsidRPr="00682AF1">
        <w:rPr>
          <w:rFonts w:ascii="Times New Roman" w:hAnsi="Times New Roman"/>
          <w:b/>
          <w:sz w:val="24"/>
          <w:szCs w:val="24"/>
        </w:rPr>
        <w:t xml:space="preserve"> </w:t>
      </w:r>
      <w:r w:rsidR="008777F3" w:rsidRPr="00682AF1">
        <w:rPr>
          <w:rFonts w:ascii="Times New Roman" w:hAnsi="Times New Roman"/>
          <w:sz w:val="24"/>
          <w:szCs w:val="24"/>
        </w:rPr>
        <w:t>(įmonės kodas</w:t>
      </w:r>
      <w:r w:rsidR="008777F3">
        <w:rPr>
          <w:rFonts w:ascii="Times New Roman" w:hAnsi="Times New Roman"/>
          <w:sz w:val="24"/>
          <w:szCs w:val="24"/>
        </w:rPr>
        <w:t xml:space="preserve"> 156916523</w:t>
      </w:r>
      <w:r w:rsidR="008777F3" w:rsidRPr="00682AF1">
        <w:rPr>
          <w:rFonts w:ascii="Times New Roman" w:hAnsi="Times New Roman"/>
          <w:sz w:val="24"/>
          <w:szCs w:val="24"/>
        </w:rPr>
        <w:t>)</w:t>
      </w:r>
      <w:r w:rsidR="00D600DE">
        <w:rPr>
          <w:rFonts w:ascii="Times New Roman" w:hAnsi="Times New Roman"/>
          <w:sz w:val="24"/>
          <w:szCs w:val="24"/>
        </w:rPr>
        <w:t>,</w:t>
      </w:r>
      <w:r w:rsidR="008777F3">
        <w:rPr>
          <w:rFonts w:ascii="Times New Roman" w:hAnsi="Times New Roman"/>
          <w:sz w:val="24"/>
          <w:szCs w:val="24"/>
        </w:rPr>
        <w:t xml:space="preserve"> atstovaujama direktoriaus Edmundo Muloko</w:t>
      </w:r>
      <w:r w:rsidR="008777F3" w:rsidRPr="00682AF1">
        <w:rPr>
          <w:rFonts w:ascii="Times New Roman" w:hAnsi="Times New Roman"/>
          <w:sz w:val="24"/>
          <w:szCs w:val="24"/>
        </w:rPr>
        <w:t>,</w:t>
      </w:r>
      <w:r w:rsidR="008777F3" w:rsidRPr="00DB0CF0">
        <w:rPr>
          <w:rFonts w:ascii="Times New Roman" w:hAnsi="Times New Roman"/>
          <w:sz w:val="24"/>
          <w:szCs w:val="24"/>
        </w:rPr>
        <w:t xml:space="preserve"> </w:t>
      </w:r>
      <w:r w:rsidR="008777F3" w:rsidRPr="00725714">
        <w:rPr>
          <w:rFonts w:ascii="Times New Roman" w:hAnsi="Times New Roman"/>
          <w:sz w:val="24"/>
          <w:szCs w:val="24"/>
        </w:rPr>
        <w:t xml:space="preserve">veikiančio pagal UAB </w:t>
      </w:r>
      <w:r w:rsidR="008777F3">
        <w:rPr>
          <w:rFonts w:ascii="Times New Roman" w:hAnsi="Times New Roman"/>
          <w:sz w:val="24"/>
          <w:szCs w:val="24"/>
        </w:rPr>
        <w:t>„</w:t>
      </w:r>
      <w:r w:rsidR="008777F3" w:rsidRPr="00725714">
        <w:rPr>
          <w:rFonts w:ascii="Times New Roman" w:hAnsi="Times New Roman"/>
          <w:sz w:val="24"/>
          <w:szCs w:val="24"/>
        </w:rPr>
        <w:t xml:space="preserve">Jonavos </w:t>
      </w:r>
      <w:r w:rsidR="008777F3">
        <w:rPr>
          <w:rFonts w:ascii="Times New Roman" w:hAnsi="Times New Roman"/>
          <w:sz w:val="24"/>
          <w:szCs w:val="24"/>
        </w:rPr>
        <w:t>paslaugos“</w:t>
      </w:r>
      <w:r w:rsidR="008777F3" w:rsidRPr="00725714">
        <w:rPr>
          <w:rFonts w:ascii="Times New Roman" w:hAnsi="Times New Roman"/>
          <w:sz w:val="24"/>
          <w:szCs w:val="24"/>
        </w:rPr>
        <w:t xml:space="preserve"> įstatus</w:t>
      </w:r>
      <w:r w:rsidR="00DB0CF0" w:rsidRPr="00C66904">
        <w:rPr>
          <w:rFonts w:ascii="Times New Roman" w:hAnsi="Times New Roman" w:cs="Times New Roman"/>
          <w:sz w:val="24"/>
          <w:szCs w:val="24"/>
        </w:rPr>
        <w:t>,</w:t>
      </w:r>
      <w:r w:rsidRPr="00C66904">
        <w:rPr>
          <w:rFonts w:ascii="Times New Roman" w:hAnsi="Times New Roman" w:cs="Times New Roman"/>
          <w:color w:val="FF0000"/>
          <w:sz w:val="24"/>
          <w:szCs w:val="24"/>
        </w:rPr>
        <w:t xml:space="preserve"> </w:t>
      </w:r>
      <w:r w:rsidRPr="00C66904">
        <w:rPr>
          <w:rFonts w:ascii="Times New Roman" w:hAnsi="Times New Roman" w:cs="Times New Roman"/>
          <w:sz w:val="24"/>
          <w:szCs w:val="24"/>
        </w:rPr>
        <w:t>toliau tekste</w:t>
      </w:r>
      <w:r w:rsidR="008777F3">
        <w:rPr>
          <w:rFonts w:ascii="Times New Roman" w:hAnsi="Times New Roman" w:cs="Times New Roman"/>
          <w:sz w:val="24"/>
          <w:szCs w:val="24"/>
        </w:rPr>
        <w:t xml:space="preserve"> </w:t>
      </w:r>
      <w:r w:rsidR="008777F3" w:rsidRPr="008777F3">
        <w:rPr>
          <w:rFonts w:ascii="Times New Roman" w:hAnsi="Times New Roman" w:cs="Times New Roman"/>
          <w:sz w:val="24"/>
          <w:szCs w:val="24"/>
        </w:rPr>
        <w:t>„</w:t>
      </w:r>
      <w:r w:rsidR="00F46EC0" w:rsidRPr="008777F3">
        <w:rPr>
          <w:rFonts w:ascii="Times New Roman" w:hAnsi="Times New Roman" w:cs="Times New Roman"/>
          <w:sz w:val="24"/>
          <w:szCs w:val="24"/>
        </w:rPr>
        <w:t>Paslaugų</w:t>
      </w:r>
      <w:r w:rsidR="007D6311" w:rsidRPr="008777F3">
        <w:rPr>
          <w:rFonts w:ascii="Times New Roman" w:hAnsi="Times New Roman" w:cs="Times New Roman"/>
          <w:sz w:val="24"/>
          <w:szCs w:val="24"/>
        </w:rPr>
        <w:t xml:space="preserve"> teikėjas</w:t>
      </w:r>
      <w:r w:rsidR="008777F3" w:rsidRPr="008777F3">
        <w:rPr>
          <w:rFonts w:ascii="Times New Roman" w:hAnsi="Times New Roman" w:cs="Times New Roman"/>
          <w:sz w:val="24"/>
          <w:szCs w:val="24"/>
        </w:rPr>
        <w:t>“</w:t>
      </w:r>
      <w:r w:rsidRPr="008777F3">
        <w:rPr>
          <w:rFonts w:ascii="Times New Roman" w:hAnsi="Times New Roman" w:cs="Times New Roman"/>
          <w:sz w:val="24"/>
          <w:szCs w:val="24"/>
        </w:rPr>
        <w:t>,</w:t>
      </w:r>
      <w:r w:rsidRPr="00C66904">
        <w:rPr>
          <w:rFonts w:ascii="Times New Roman" w:hAnsi="Times New Roman" w:cs="Times New Roman"/>
          <w:sz w:val="24"/>
          <w:szCs w:val="24"/>
        </w:rPr>
        <w:t xml:space="preserve"> toliau kartu šioje sutartyje vadinami Šalimis, o kiekvienas atskirai – Šalimi, sudarė šią paslaugų teikimo Sutartį, toliau vadinama Sutartimi.</w:t>
      </w:r>
    </w:p>
    <w:p w14:paraId="2ACE1301" w14:textId="77777777" w:rsidR="00D317FF" w:rsidRPr="00C66904" w:rsidRDefault="00D317FF" w:rsidP="009F7E84">
      <w:pPr>
        <w:pStyle w:val="Antrat1"/>
        <w:keepNext w:val="0"/>
        <w:keepLines w:val="0"/>
        <w:widowControl w:val="0"/>
        <w:spacing w:line="240" w:lineRule="auto"/>
        <w:rPr>
          <w:rFonts w:ascii="Times New Roman" w:hAnsi="Times New Roman" w:cs="Times New Roman"/>
          <w:b/>
          <w:bCs/>
          <w:color w:val="auto"/>
          <w:sz w:val="24"/>
          <w:szCs w:val="24"/>
        </w:rPr>
      </w:pPr>
      <w:r w:rsidRPr="00C66904">
        <w:rPr>
          <w:rFonts w:ascii="Times New Roman" w:hAnsi="Times New Roman" w:cs="Times New Roman"/>
          <w:b/>
          <w:bCs/>
          <w:color w:val="auto"/>
          <w:sz w:val="24"/>
          <w:szCs w:val="24"/>
        </w:rPr>
        <w:t>SUTARTIES OBJEKTAS</w:t>
      </w:r>
    </w:p>
    <w:p w14:paraId="78FD0C45" w14:textId="030DC624" w:rsidR="008777F3" w:rsidRDefault="0009245F" w:rsidP="00EA795E">
      <w:pPr>
        <w:pStyle w:val="Antrat2"/>
        <w:spacing w:after="120"/>
        <w:ind w:left="578" w:hanging="578"/>
        <w:rPr>
          <w:rFonts w:ascii="Times New Roman" w:hAnsi="Times New Roman"/>
          <w:color w:val="auto"/>
          <w:sz w:val="24"/>
          <w:szCs w:val="24"/>
        </w:rPr>
      </w:pPr>
      <w:r>
        <w:rPr>
          <w:rFonts w:ascii="Times New Roman" w:hAnsi="Times New Roman"/>
          <w:color w:val="auto"/>
          <w:sz w:val="24"/>
          <w:szCs w:val="24"/>
        </w:rPr>
        <w:t xml:space="preserve">Sutarties objektas </w:t>
      </w:r>
      <w:r w:rsidR="00727B6E">
        <w:rPr>
          <w:rFonts w:ascii="Times New Roman" w:hAnsi="Times New Roman"/>
          <w:color w:val="auto"/>
          <w:sz w:val="24"/>
          <w:szCs w:val="24"/>
        </w:rPr>
        <w:t>–</w:t>
      </w:r>
      <w:r>
        <w:rPr>
          <w:rFonts w:ascii="Times New Roman" w:hAnsi="Times New Roman"/>
          <w:color w:val="auto"/>
          <w:sz w:val="24"/>
          <w:szCs w:val="24"/>
        </w:rPr>
        <w:t xml:space="preserve"> </w:t>
      </w:r>
      <w:r w:rsidR="001F2A0E" w:rsidRPr="001F2A0E">
        <w:rPr>
          <w:rFonts w:ascii="Times New Roman" w:hAnsi="Times New Roman"/>
          <w:color w:val="auto"/>
          <w:sz w:val="24"/>
          <w:szCs w:val="24"/>
        </w:rPr>
        <w:t xml:space="preserve">Užsakovo klientų </w:t>
      </w:r>
      <w:r w:rsidR="001F2A0E">
        <w:rPr>
          <w:rFonts w:ascii="Times New Roman" w:hAnsi="Times New Roman"/>
          <w:color w:val="auto"/>
          <w:sz w:val="24"/>
          <w:szCs w:val="24"/>
        </w:rPr>
        <w:t>–</w:t>
      </w:r>
      <w:r w:rsidR="001F2A0E" w:rsidRPr="001F2A0E">
        <w:rPr>
          <w:rFonts w:ascii="Times New Roman" w:hAnsi="Times New Roman"/>
          <w:color w:val="auto"/>
          <w:sz w:val="24"/>
          <w:szCs w:val="24"/>
        </w:rPr>
        <w:t xml:space="preserve"> vartotojų (fizinių asmenų, perkančių geriamojo vandens tiekimo ir (ar) nuotekų tvarkymo paslaugas namų ūkio reikmėms) aptarnavimą </w:t>
      </w:r>
      <w:r w:rsidR="001F2A0E">
        <w:rPr>
          <w:rFonts w:ascii="Times New Roman" w:hAnsi="Times New Roman"/>
          <w:color w:val="auto"/>
          <w:sz w:val="24"/>
          <w:szCs w:val="24"/>
        </w:rPr>
        <w:t>Paslaugų teikėjo</w:t>
      </w:r>
      <w:r w:rsidR="001F2A0E" w:rsidRPr="001F2A0E">
        <w:rPr>
          <w:rFonts w:ascii="Times New Roman" w:hAnsi="Times New Roman"/>
          <w:color w:val="auto"/>
          <w:sz w:val="24"/>
          <w:szCs w:val="24"/>
        </w:rPr>
        <w:t xml:space="preserve"> patalpose, internetu ir telefonu, teikiant informaciją apie vandens tiekimo ir nuotekų tvarkymo paslaugų sąlygas, kainą, priskaičiuotus mokesčius, atsiskaitymo už paslaugas tvarką, individualių geriamojo vandens išgavimo ir nuotekų tvarkymo įrenginių registravimo reikalavimus ir kitus su vartotojų aptarnavimu susijusius klausimus, sudarant su vartotojais sutartis, tvarkant jų duomenis, išduodant pažymas ir atliekant kitus būtinus su vartotojų aptarnavimu susijusius darbus</w:t>
      </w:r>
      <w:r>
        <w:rPr>
          <w:rFonts w:ascii="Times New Roman" w:hAnsi="Times New Roman"/>
          <w:color w:val="auto"/>
          <w:sz w:val="24"/>
          <w:szCs w:val="24"/>
        </w:rPr>
        <w:t xml:space="preserve"> (toliau tekste – Paslaugos).</w:t>
      </w:r>
    </w:p>
    <w:p w14:paraId="42E2E723" w14:textId="536627C2" w:rsidR="00BD0DFE" w:rsidRDefault="006F4845" w:rsidP="00EA795E">
      <w:pPr>
        <w:pStyle w:val="Antrat2"/>
        <w:spacing w:after="120"/>
        <w:ind w:left="578" w:hanging="578"/>
        <w:rPr>
          <w:rFonts w:ascii="Times New Roman" w:eastAsia="Calibri" w:hAnsi="Times New Roman" w:cs="Times New Roman"/>
          <w:strike/>
          <w:color w:val="auto"/>
          <w:sz w:val="24"/>
          <w:szCs w:val="24"/>
        </w:rPr>
      </w:pPr>
      <w:r w:rsidRPr="0003385D">
        <w:rPr>
          <w:rFonts w:ascii="Times New Roman" w:eastAsia="Calibri" w:hAnsi="Times New Roman" w:cs="Times New Roman"/>
          <w:color w:val="auto"/>
          <w:sz w:val="24"/>
          <w:szCs w:val="24"/>
        </w:rPr>
        <w:t>Detalus teikiamų paslaugų aprašymas</w:t>
      </w:r>
      <w:r w:rsidR="00F109C9" w:rsidRPr="00F109C9">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pateiktas priede 1 „Techninė specifikacija“.</w:t>
      </w:r>
    </w:p>
    <w:p w14:paraId="12C4D81B" w14:textId="62A902B3" w:rsidR="000D472F" w:rsidRDefault="000D472F" w:rsidP="000D472F">
      <w:pPr>
        <w:pStyle w:val="Antrat2"/>
        <w:ind w:left="578" w:hanging="578"/>
        <w:rPr>
          <w:rFonts w:ascii="Times New Roman" w:eastAsia="Calibri" w:hAnsi="Times New Roman" w:cs="Times New Roman"/>
          <w:color w:val="auto"/>
          <w:sz w:val="24"/>
          <w:szCs w:val="24"/>
        </w:rPr>
      </w:pPr>
      <w:r w:rsidRPr="0007141A">
        <w:rPr>
          <w:rFonts w:ascii="Times New Roman" w:eastAsia="Calibri" w:hAnsi="Times New Roman" w:cs="Times New Roman"/>
          <w:color w:val="auto"/>
          <w:sz w:val="24"/>
          <w:szCs w:val="24"/>
        </w:rPr>
        <w:t>Vadovaujantis Aplinkos apsaugos kriterijų taikymo, vykdant žaliuosius pirkimus, tvarkos aprašo, patvirtinto 2022-12-13 aplinkos ministro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perkama tik nematerialaus pobūdžio (intelektinė) ar kitokia paslauga, nesusijusi su materialaus objekto sukūrimu, kurios teikimo metu nėra numatomas reikšmingas neigiamas poveikis aplinkai, nesukuriamas taršos šaltinis ir negeneruojamos atliekos</w:t>
      </w:r>
      <w:r w:rsidR="00B65DE3">
        <w:rPr>
          <w:rFonts w:ascii="Times New Roman" w:eastAsia="Calibri" w:hAnsi="Times New Roman" w:cs="Times New Roman"/>
          <w:color w:val="auto"/>
          <w:sz w:val="24"/>
          <w:szCs w:val="24"/>
        </w:rPr>
        <w:t xml:space="preserve">. </w:t>
      </w:r>
      <w:r w:rsidRPr="0007141A">
        <w:rPr>
          <w:rFonts w:ascii="Times New Roman" w:eastAsia="Calibri" w:hAnsi="Times New Roman" w:cs="Times New Roman"/>
          <w:color w:val="auto"/>
          <w:sz w:val="24"/>
          <w:szCs w:val="24"/>
        </w:rPr>
        <w:t>Papildomi aplinkos apsaugos kriterijai sutartyje nenustatomi.</w:t>
      </w:r>
    </w:p>
    <w:p w14:paraId="45DF661B" w14:textId="183D8F98" w:rsidR="00D317FF" w:rsidRPr="00C66904" w:rsidRDefault="00D317FF" w:rsidP="009F7E84">
      <w:pPr>
        <w:pStyle w:val="Antrat1"/>
        <w:keepNext w:val="0"/>
        <w:keepLines w:val="0"/>
        <w:widowControl w:val="0"/>
        <w:spacing w:line="240" w:lineRule="auto"/>
        <w:rPr>
          <w:rFonts w:ascii="Times New Roman" w:hAnsi="Times New Roman" w:cs="Times New Roman"/>
          <w:b/>
          <w:bCs/>
          <w:color w:val="auto"/>
          <w:sz w:val="24"/>
          <w:szCs w:val="24"/>
        </w:rPr>
      </w:pPr>
      <w:bookmarkStart w:id="0" w:name="_Hlk175906891"/>
      <w:r w:rsidRPr="00C66904">
        <w:rPr>
          <w:rFonts w:ascii="Times New Roman" w:hAnsi="Times New Roman" w:cs="Times New Roman"/>
          <w:b/>
          <w:bCs/>
          <w:color w:val="auto"/>
          <w:sz w:val="24"/>
          <w:szCs w:val="24"/>
        </w:rPr>
        <w:t xml:space="preserve">SUTARTIES GALIOJIMAS IR </w:t>
      </w:r>
      <w:r w:rsidR="00D2098C" w:rsidRPr="00C66904">
        <w:rPr>
          <w:rFonts w:ascii="Times New Roman" w:hAnsi="Times New Roman" w:cs="Times New Roman"/>
          <w:b/>
          <w:bCs/>
          <w:color w:val="auto"/>
          <w:sz w:val="24"/>
          <w:szCs w:val="24"/>
        </w:rPr>
        <w:t>TERMINAI</w:t>
      </w:r>
    </w:p>
    <w:p w14:paraId="265CE7F6" w14:textId="236F9468" w:rsidR="00D317FF" w:rsidRPr="00C66904" w:rsidRDefault="00D317FF" w:rsidP="009F7E84">
      <w:pPr>
        <w:pStyle w:val="Antrat2"/>
        <w:keepNext w:val="0"/>
        <w:keepLines w:val="0"/>
        <w:widowControl w:val="0"/>
        <w:spacing w:line="240" w:lineRule="auto"/>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 xml:space="preserve">Sutartis įsigalioja </w:t>
      </w:r>
      <w:r w:rsidR="006F4845">
        <w:rPr>
          <w:rFonts w:ascii="Times New Roman" w:eastAsia="Calibri" w:hAnsi="Times New Roman" w:cs="Times New Roman"/>
          <w:color w:val="auto"/>
          <w:sz w:val="24"/>
          <w:szCs w:val="24"/>
        </w:rPr>
        <w:t xml:space="preserve">nuo </w:t>
      </w:r>
      <w:r w:rsidR="00597A17" w:rsidRPr="00597A17">
        <w:rPr>
          <w:rFonts w:ascii="Times New Roman" w:eastAsia="Calibri" w:hAnsi="Times New Roman" w:cs="Times New Roman"/>
          <w:color w:val="auto"/>
          <w:sz w:val="24"/>
          <w:szCs w:val="24"/>
        </w:rPr>
        <w:t>2025 m. vasario 1 dienos</w:t>
      </w:r>
      <w:r w:rsidRPr="00C66904">
        <w:rPr>
          <w:rFonts w:ascii="Times New Roman" w:eastAsia="Calibri" w:hAnsi="Times New Roman" w:cs="Times New Roman"/>
          <w:color w:val="auto"/>
          <w:sz w:val="24"/>
          <w:szCs w:val="24"/>
        </w:rPr>
        <w:t xml:space="preserve"> ir galioja iki visiškų įsipareigojimų įvykdymo arba iki sutarties nutraukimo sutartyje nustatyta tvarka.</w:t>
      </w:r>
    </w:p>
    <w:p w14:paraId="3FFBAA2B" w14:textId="3101C55A" w:rsidR="002C255C" w:rsidRPr="003E033D" w:rsidRDefault="00D317FF" w:rsidP="003E033D">
      <w:pPr>
        <w:pStyle w:val="Antrat2"/>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Paslaugų teikimo terminas</w:t>
      </w:r>
      <w:r w:rsidR="00807D29" w:rsidRPr="00C66904">
        <w:rPr>
          <w:rFonts w:ascii="Times New Roman" w:eastAsia="Calibri" w:hAnsi="Times New Roman" w:cs="Times New Roman"/>
          <w:color w:val="auto"/>
          <w:sz w:val="24"/>
          <w:szCs w:val="24"/>
        </w:rPr>
        <w:t xml:space="preserve"> –</w:t>
      </w:r>
      <w:r w:rsidRPr="00C66904">
        <w:rPr>
          <w:rFonts w:ascii="Times New Roman" w:eastAsia="Calibri" w:hAnsi="Times New Roman" w:cs="Times New Roman"/>
          <w:color w:val="auto"/>
          <w:sz w:val="24"/>
          <w:szCs w:val="24"/>
        </w:rPr>
        <w:t xml:space="preserve"> </w:t>
      </w:r>
      <w:r w:rsidR="006F4845">
        <w:rPr>
          <w:rFonts w:ascii="Times New Roman" w:eastAsia="Calibri" w:hAnsi="Times New Roman" w:cs="Times New Roman"/>
          <w:color w:val="auto"/>
          <w:sz w:val="24"/>
          <w:szCs w:val="24"/>
        </w:rPr>
        <w:t>12</w:t>
      </w:r>
      <w:r w:rsidRPr="00C66904">
        <w:rPr>
          <w:rFonts w:ascii="Times New Roman" w:eastAsia="Calibri" w:hAnsi="Times New Roman" w:cs="Times New Roman"/>
          <w:color w:val="auto"/>
          <w:sz w:val="24"/>
          <w:szCs w:val="24"/>
        </w:rPr>
        <w:t xml:space="preserve"> mėnesi</w:t>
      </w:r>
      <w:r w:rsidR="006F4845">
        <w:rPr>
          <w:rFonts w:ascii="Times New Roman" w:eastAsia="Calibri" w:hAnsi="Times New Roman" w:cs="Times New Roman"/>
          <w:color w:val="auto"/>
          <w:sz w:val="24"/>
          <w:szCs w:val="24"/>
        </w:rPr>
        <w:t>ų</w:t>
      </w:r>
      <w:r w:rsidR="00807D29" w:rsidRPr="00C66904">
        <w:rPr>
          <w:rFonts w:ascii="Times New Roman" w:eastAsia="Calibri" w:hAnsi="Times New Roman" w:cs="Times New Roman"/>
          <w:color w:val="auto"/>
          <w:sz w:val="24"/>
          <w:szCs w:val="24"/>
        </w:rPr>
        <w:t xml:space="preserve"> arba kol bus suteikta Paslaugų už pradinės sutarties vertę, priklausomai nuo to, kas įvyksta anksčiau, bet ne ilgiau nei </w:t>
      </w:r>
      <w:r w:rsidR="006F4845">
        <w:rPr>
          <w:rFonts w:ascii="Times New Roman" w:eastAsia="Calibri" w:hAnsi="Times New Roman" w:cs="Times New Roman"/>
          <w:color w:val="auto"/>
          <w:sz w:val="24"/>
          <w:szCs w:val="24"/>
        </w:rPr>
        <w:t>12</w:t>
      </w:r>
      <w:r w:rsidR="00807D29" w:rsidRPr="00C66904">
        <w:rPr>
          <w:rFonts w:ascii="Times New Roman" w:eastAsia="Calibri" w:hAnsi="Times New Roman" w:cs="Times New Roman"/>
          <w:color w:val="auto"/>
          <w:sz w:val="24"/>
          <w:szCs w:val="24"/>
        </w:rPr>
        <w:t xml:space="preserve"> mėnes</w:t>
      </w:r>
      <w:r w:rsidR="000D472F">
        <w:rPr>
          <w:rFonts w:ascii="Times New Roman" w:eastAsia="Calibri" w:hAnsi="Times New Roman" w:cs="Times New Roman"/>
          <w:color w:val="auto"/>
          <w:sz w:val="24"/>
          <w:szCs w:val="24"/>
        </w:rPr>
        <w:t>i</w:t>
      </w:r>
      <w:r w:rsidR="006F4845">
        <w:rPr>
          <w:rFonts w:ascii="Times New Roman" w:eastAsia="Calibri" w:hAnsi="Times New Roman" w:cs="Times New Roman"/>
          <w:color w:val="auto"/>
          <w:sz w:val="24"/>
          <w:szCs w:val="24"/>
        </w:rPr>
        <w:t>ų</w:t>
      </w:r>
      <w:r w:rsidR="00807D29" w:rsidRPr="00C66904">
        <w:rPr>
          <w:rFonts w:ascii="Times New Roman" w:eastAsia="Calibri" w:hAnsi="Times New Roman" w:cs="Times New Roman"/>
          <w:color w:val="auto"/>
          <w:sz w:val="24"/>
          <w:szCs w:val="24"/>
        </w:rPr>
        <w:t>.</w:t>
      </w:r>
      <w:r w:rsidR="00AC69DB">
        <w:rPr>
          <w:rFonts w:ascii="Times New Roman" w:eastAsia="Calibri" w:hAnsi="Times New Roman" w:cs="Times New Roman"/>
          <w:color w:val="auto"/>
          <w:sz w:val="24"/>
          <w:szCs w:val="24"/>
        </w:rPr>
        <w:t xml:space="preserve"> </w:t>
      </w:r>
    </w:p>
    <w:p w14:paraId="5117533F" w14:textId="1C770847" w:rsidR="003D25DB" w:rsidRPr="003D25DB" w:rsidRDefault="008D19EC" w:rsidP="003D25DB">
      <w:pPr>
        <w:pStyle w:val="Antrat2"/>
        <w:keepNext w:val="0"/>
        <w:keepLines w:val="0"/>
        <w:widowControl w:val="0"/>
        <w:spacing w:line="240" w:lineRule="auto"/>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Paslaugų teikimo termino pratęsimo galimybė nenumatoma.</w:t>
      </w:r>
      <w:bookmarkEnd w:id="0"/>
    </w:p>
    <w:p w14:paraId="02A24E5A" w14:textId="77777777" w:rsidR="00D317FF" w:rsidRPr="00C66904" w:rsidRDefault="00D317FF" w:rsidP="009F7E84">
      <w:pPr>
        <w:pStyle w:val="Antrat1"/>
        <w:keepNext w:val="0"/>
        <w:keepLines w:val="0"/>
        <w:widowControl w:val="0"/>
        <w:spacing w:line="240" w:lineRule="auto"/>
        <w:rPr>
          <w:rFonts w:ascii="Times New Roman" w:hAnsi="Times New Roman" w:cs="Times New Roman"/>
          <w:b/>
          <w:bCs/>
          <w:color w:val="auto"/>
          <w:sz w:val="24"/>
          <w:szCs w:val="24"/>
        </w:rPr>
      </w:pPr>
      <w:r w:rsidRPr="00C66904">
        <w:rPr>
          <w:rFonts w:ascii="Times New Roman" w:hAnsi="Times New Roman" w:cs="Times New Roman"/>
          <w:b/>
          <w:bCs/>
          <w:color w:val="auto"/>
          <w:sz w:val="24"/>
          <w:szCs w:val="24"/>
        </w:rPr>
        <w:t>SUTARTIES KAINA IR APMOKĖJIMO SĄLYGOS</w:t>
      </w:r>
    </w:p>
    <w:p w14:paraId="562ED072" w14:textId="4D95C967" w:rsidR="003C5DDA" w:rsidRDefault="004B4CCB" w:rsidP="004B4CCB">
      <w:pPr>
        <w:pStyle w:val="Antrat2"/>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Šioje Sutartyje taikomas fiksuoto įkainio kainos apskaičiavimo būdas.</w:t>
      </w:r>
    </w:p>
    <w:p w14:paraId="51C664A5" w14:textId="40274170" w:rsidR="004B4CCB" w:rsidRPr="00C66904" w:rsidRDefault="004B4CCB" w:rsidP="004B4CCB">
      <w:pPr>
        <w:pStyle w:val="Antrat2"/>
        <w:rPr>
          <w:rFonts w:ascii="Times New Roman" w:eastAsia="Calibri" w:hAnsi="Times New Roman" w:cs="Times New Roman"/>
          <w:color w:val="auto"/>
          <w:sz w:val="24"/>
          <w:szCs w:val="24"/>
        </w:rPr>
      </w:pPr>
      <w:r w:rsidRPr="006D5B89">
        <w:rPr>
          <w:rFonts w:ascii="Times New Roman" w:eastAsia="Calibri" w:hAnsi="Times New Roman" w:cs="Times New Roman"/>
          <w:color w:val="auto"/>
          <w:sz w:val="24"/>
          <w:szCs w:val="24"/>
        </w:rPr>
        <w:t>Pradinė</w:t>
      </w:r>
      <w:r w:rsidR="005A6E6C" w:rsidRPr="006D5B89">
        <w:rPr>
          <w:rFonts w:ascii="Times New Roman" w:eastAsia="Calibri" w:hAnsi="Times New Roman" w:cs="Times New Roman"/>
          <w:color w:val="auto"/>
          <w:sz w:val="24"/>
          <w:szCs w:val="24"/>
        </w:rPr>
        <w:t>s</w:t>
      </w:r>
      <w:r w:rsidRPr="006D5B89">
        <w:rPr>
          <w:rFonts w:ascii="Times New Roman" w:eastAsia="Calibri" w:hAnsi="Times New Roman" w:cs="Times New Roman"/>
          <w:color w:val="auto"/>
          <w:sz w:val="24"/>
          <w:szCs w:val="24"/>
        </w:rPr>
        <w:t xml:space="preserve"> sutarties vertė</w:t>
      </w:r>
      <w:r w:rsidR="003C7313" w:rsidRPr="006D5B89">
        <w:rPr>
          <w:rFonts w:ascii="Times New Roman" w:eastAsia="Calibri" w:hAnsi="Times New Roman" w:cs="Times New Roman"/>
          <w:color w:val="auto"/>
          <w:sz w:val="24"/>
          <w:szCs w:val="24"/>
        </w:rPr>
        <w:t xml:space="preserve"> –</w:t>
      </w:r>
      <w:r w:rsidRPr="006D5B89">
        <w:rPr>
          <w:rFonts w:ascii="Times New Roman" w:eastAsia="Calibri" w:hAnsi="Times New Roman" w:cs="Times New Roman"/>
          <w:color w:val="auto"/>
          <w:sz w:val="24"/>
          <w:szCs w:val="24"/>
        </w:rPr>
        <w:t xml:space="preserve"> </w:t>
      </w:r>
      <w:r w:rsidR="005628D9" w:rsidRPr="005628D9">
        <w:rPr>
          <w:rFonts w:ascii="Times New Roman" w:eastAsia="Calibri" w:hAnsi="Times New Roman" w:cs="Times New Roman"/>
          <w:color w:val="auto"/>
          <w:sz w:val="24"/>
          <w:szCs w:val="24"/>
        </w:rPr>
        <w:t>57 960</w:t>
      </w:r>
      <w:r w:rsidR="00705AA3">
        <w:rPr>
          <w:rFonts w:ascii="Times New Roman" w:eastAsia="Calibri" w:hAnsi="Times New Roman" w:cs="Times New Roman"/>
          <w:color w:val="auto"/>
          <w:sz w:val="24"/>
          <w:szCs w:val="24"/>
        </w:rPr>
        <w:t xml:space="preserve">,00 </w:t>
      </w:r>
      <w:r w:rsidRPr="006539A7">
        <w:rPr>
          <w:rFonts w:ascii="Times New Roman" w:eastAsia="Calibri" w:hAnsi="Times New Roman" w:cs="Times New Roman"/>
          <w:color w:val="auto"/>
          <w:sz w:val="24"/>
          <w:szCs w:val="24"/>
        </w:rPr>
        <w:t>Eur</w:t>
      </w:r>
      <w:r w:rsidR="006D5B89" w:rsidRPr="006539A7">
        <w:rPr>
          <w:rFonts w:ascii="Times New Roman" w:eastAsia="Calibri" w:hAnsi="Times New Roman" w:cs="Times New Roman"/>
          <w:color w:val="auto"/>
          <w:sz w:val="24"/>
          <w:szCs w:val="24"/>
        </w:rPr>
        <w:t>ų</w:t>
      </w:r>
      <w:r w:rsidRPr="006539A7">
        <w:rPr>
          <w:rFonts w:ascii="Times New Roman" w:eastAsia="Calibri" w:hAnsi="Times New Roman" w:cs="Times New Roman"/>
          <w:color w:val="auto"/>
          <w:sz w:val="24"/>
          <w:szCs w:val="24"/>
        </w:rPr>
        <w:t xml:space="preserve"> (</w:t>
      </w:r>
      <w:r w:rsidR="005628D9">
        <w:rPr>
          <w:rFonts w:ascii="Times New Roman" w:eastAsia="Calibri" w:hAnsi="Times New Roman" w:cs="Times New Roman"/>
          <w:color w:val="auto"/>
          <w:sz w:val="24"/>
          <w:szCs w:val="24"/>
        </w:rPr>
        <w:t>penkiasdešimt septyni</w:t>
      </w:r>
      <w:r w:rsidR="00705AA3">
        <w:rPr>
          <w:rFonts w:ascii="Times New Roman" w:eastAsia="Calibri" w:hAnsi="Times New Roman" w:cs="Times New Roman"/>
          <w:color w:val="auto"/>
          <w:sz w:val="24"/>
          <w:szCs w:val="24"/>
        </w:rPr>
        <w:t xml:space="preserve"> tūkstančiai </w:t>
      </w:r>
      <w:r w:rsidR="005628D9">
        <w:rPr>
          <w:rFonts w:ascii="Times New Roman" w:eastAsia="Calibri" w:hAnsi="Times New Roman" w:cs="Times New Roman"/>
          <w:color w:val="auto"/>
          <w:sz w:val="24"/>
          <w:szCs w:val="24"/>
        </w:rPr>
        <w:t>devyni</w:t>
      </w:r>
      <w:r w:rsidR="00705AA3">
        <w:rPr>
          <w:rFonts w:ascii="Times New Roman" w:eastAsia="Calibri" w:hAnsi="Times New Roman" w:cs="Times New Roman"/>
          <w:color w:val="auto"/>
          <w:sz w:val="24"/>
          <w:szCs w:val="24"/>
        </w:rPr>
        <w:t xml:space="preserve"> šimtai </w:t>
      </w:r>
      <w:r w:rsidR="005628D9">
        <w:rPr>
          <w:rFonts w:ascii="Times New Roman" w:eastAsia="Calibri" w:hAnsi="Times New Roman" w:cs="Times New Roman"/>
          <w:color w:val="auto"/>
          <w:sz w:val="24"/>
          <w:szCs w:val="24"/>
        </w:rPr>
        <w:t xml:space="preserve">šešiasdešimt </w:t>
      </w:r>
      <w:r w:rsidR="00D9252C" w:rsidRPr="006539A7">
        <w:rPr>
          <w:rFonts w:ascii="Times New Roman" w:eastAsia="Calibri" w:hAnsi="Times New Roman" w:cs="Times New Roman"/>
          <w:color w:val="auto"/>
          <w:sz w:val="24"/>
          <w:szCs w:val="24"/>
        </w:rPr>
        <w:t>eurų</w:t>
      </w:r>
      <w:r w:rsidRPr="006539A7">
        <w:rPr>
          <w:rFonts w:ascii="Times New Roman" w:eastAsia="Calibri" w:hAnsi="Times New Roman" w:cs="Times New Roman"/>
          <w:color w:val="auto"/>
          <w:sz w:val="24"/>
          <w:szCs w:val="24"/>
        </w:rPr>
        <w:t xml:space="preserve">, 00 ct) be PVM. PVM sudaro </w:t>
      </w:r>
      <w:r w:rsidR="005628D9" w:rsidRPr="005628D9">
        <w:rPr>
          <w:rFonts w:ascii="Times New Roman" w:eastAsia="Calibri" w:hAnsi="Times New Roman" w:cs="Times New Roman"/>
          <w:color w:val="auto"/>
          <w:sz w:val="24"/>
          <w:szCs w:val="24"/>
        </w:rPr>
        <w:t>12 171,6</w:t>
      </w:r>
      <w:r w:rsidR="00A65445">
        <w:rPr>
          <w:rFonts w:ascii="Times New Roman" w:eastAsia="Calibri" w:hAnsi="Times New Roman" w:cs="Times New Roman"/>
          <w:color w:val="auto"/>
          <w:sz w:val="24"/>
          <w:szCs w:val="24"/>
        </w:rPr>
        <w:t>0</w:t>
      </w:r>
      <w:r w:rsidRPr="006539A7">
        <w:rPr>
          <w:rFonts w:ascii="Times New Roman" w:eastAsia="Calibri" w:hAnsi="Times New Roman" w:cs="Times New Roman"/>
          <w:color w:val="auto"/>
          <w:sz w:val="24"/>
          <w:szCs w:val="24"/>
        </w:rPr>
        <w:t xml:space="preserve"> Eur</w:t>
      </w:r>
      <w:r w:rsidR="006D5B89" w:rsidRPr="006539A7">
        <w:rPr>
          <w:rFonts w:ascii="Times New Roman" w:eastAsia="Calibri" w:hAnsi="Times New Roman" w:cs="Times New Roman"/>
          <w:color w:val="auto"/>
          <w:sz w:val="24"/>
          <w:szCs w:val="24"/>
        </w:rPr>
        <w:t>ų</w:t>
      </w:r>
      <w:r w:rsidRPr="006539A7">
        <w:rPr>
          <w:rFonts w:ascii="Times New Roman" w:eastAsia="Calibri" w:hAnsi="Times New Roman" w:cs="Times New Roman"/>
          <w:color w:val="auto"/>
          <w:sz w:val="24"/>
          <w:szCs w:val="24"/>
        </w:rPr>
        <w:t xml:space="preserve"> </w:t>
      </w:r>
      <w:r w:rsidR="005A6E6C" w:rsidRPr="006539A7">
        <w:rPr>
          <w:rFonts w:ascii="Times New Roman" w:eastAsia="Calibri" w:hAnsi="Times New Roman" w:cs="Times New Roman"/>
          <w:color w:val="auto"/>
          <w:sz w:val="24"/>
          <w:szCs w:val="24"/>
        </w:rPr>
        <w:t>(</w:t>
      </w:r>
      <w:r w:rsidR="005628D9">
        <w:rPr>
          <w:rFonts w:ascii="Times New Roman" w:eastAsia="Calibri" w:hAnsi="Times New Roman" w:cs="Times New Roman"/>
          <w:color w:val="auto"/>
          <w:sz w:val="24"/>
          <w:szCs w:val="24"/>
        </w:rPr>
        <w:t>dvylika</w:t>
      </w:r>
      <w:r w:rsidR="006206ED">
        <w:rPr>
          <w:rFonts w:ascii="Times New Roman" w:eastAsia="Calibri" w:hAnsi="Times New Roman" w:cs="Times New Roman"/>
          <w:color w:val="auto"/>
          <w:sz w:val="24"/>
          <w:szCs w:val="24"/>
        </w:rPr>
        <w:t xml:space="preserve"> tūkstan</w:t>
      </w:r>
      <w:r w:rsidR="005628D9">
        <w:rPr>
          <w:rFonts w:ascii="Times New Roman" w:eastAsia="Calibri" w:hAnsi="Times New Roman" w:cs="Times New Roman"/>
          <w:color w:val="auto"/>
          <w:sz w:val="24"/>
          <w:szCs w:val="24"/>
        </w:rPr>
        <w:t>čių</w:t>
      </w:r>
      <w:r w:rsidR="006206ED">
        <w:rPr>
          <w:rFonts w:ascii="Times New Roman" w:eastAsia="Calibri" w:hAnsi="Times New Roman" w:cs="Times New Roman"/>
          <w:color w:val="auto"/>
          <w:sz w:val="24"/>
          <w:szCs w:val="24"/>
        </w:rPr>
        <w:t xml:space="preserve"> </w:t>
      </w:r>
      <w:r w:rsidR="005628D9">
        <w:rPr>
          <w:rFonts w:ascii="Times New Roman" w:eastAsia="Calibri" w:hAnsi="Times New Roman" w:cs="Times New Roman"/>
          <w:color w:val="auto"/>
          <w:sz w:val="24"/>
          <w:szCs w:val="24"/>
        </w:rPr>
        <w:t>vienas</w:t>
      </w:r>
      <w:r w:rsidR="006206ED">
        <w:rPr>
          <w:rFonts w:ascii="Times New Roman" w:eastAsia="Calibri" w:hAnsi="Times New Roman" w:cs="Times New Roman"/>
          <w:color w:val="auto"/>
          <w:sz w:val="24"/>
          <w:szCs w:val="24"/>
        </w:rPr>
        <w:t xml:space="preserve"> šimta</w:t>
      </w:r>
      <w:r w:rsidR="005628D9">
        <w:rPr>
          <w:rFonts w:ascii="Times New Roman" w:eastAsia="Calibri" w:hAnsi="Times New Roman" w:cs="Times New Roman"/>
          <w:color w:val="auto"/>
          <w:sz w:val="24"/>
          <w:szCs w:val="24"/>
        </w:rPr>
        <w:t>s</w:t>
      </w:r>
      <w:r w:rsidR="006206ED">
        <w:rPr>
          <w:rFonts w:ascii="Times New Roman" w:eastAsia="Calibri" w:hAnsi="Times New Roman" w:cs="Times New Roman"/>
          <w:color w:val="auto"/>
          <w:sz w:val="24"/>
          <w:szCs w:val="24"/>
        </w:rPr>
        <w:t xml:space="preserve"> </w:t>
      </w:r>
      <w:r w:rsidR="005628D9">
        <w:rPr>
          <w:rFonts w:ascii="Times New Roman" w:eastAsia="Calibri" w:hAnsi="Times New Roman" w:cs="Times New Roman"/>
          <w:color w:val="auto"/>
          <w:sz w:val="24"/>
          <w:szCs w:val="24"/>
        </w:rPr>
        <w:t>septyniasdešimt vienas</w:t>
      </w:r>
      <w:r w:rsidR="006206ED">
        <w:rPr>
          <w:rFonts w:ascii="Times New Roman" w:eastAsia="Calibri" w:hAnsi="Times New Roman" w:cs="Times New Roman"/>
          <w:color w:val="auto"/>
          <w:sz w:val="24"/>
          <w:szCs w:val="24"/>
        </w:rPr>
        <w:t xml:space="preserve"> eur</w:t>
      </w:r>
      <w:r w:rsidR="00A65445">
        <w:rPr>
          <w:rFonts w:ascii="Times New Roman" w:eastAsia="Calibri" w:hAnsi="Times New Roman" w:cs="Times New Roman"/>
          <w:color w:val="auto"/>
          <w:sz w:val="24"/>
          <w:szCs w:val="24"/>
        </w:rPr>
        <w:t>a</w:t>
      </w:r>
      <w:r w:rsidR="005628D9">
        <w:rPr>
          <w:rFonts w:ascii="Times New Roman" w:eastAsia="Calibri" w:hAnsi="Times New Roman" w:cs="Times New Roman"/>
          <w:color w:val="auto"/>
          <w:sz w:val="24"/>
          <w:szCs w:val="24"/>
        </w:rPr>
        <w:t>s</w:t>
      </w:r>
      <w:r w:rsidRPr="006539A7">
        <w:rPr>
          <w:rFonts w:ascii="Times New Roman" w:eastAsia="Calibri" w:hAnsi="Times New Roman" w:cs="Times New Roman"/>
          <w:color w:val="auto"/>
          <w:sz w:val="24"/>
          <w:szCs w:val="24"/>
        </w:rPr>
        <w:t xml:space="preserve">, </w:t>
      </w:r>
      <w:r w:rsidR="005628D9">
        <w:rPr>
          <w:rFonts w:ascii="Times New Roman" w:eastAsia="Calibri" w:hAnsi="Times New Roman" w:cs="Times New Roman"/>
          <w:color w:val="auto"/>
          <w:sz w:val="24"/>
          <w:szCs w:val="24"/>
        </w:rPr>
        <w:t>6</w:t>
      </w:r>
      <w:r w:rsidR="005A6E6C" w:rsidRPr="006539A7">
        <w:rPr>
          <w:rFonts w:ascii="Times New Roman" w:eastAsia="Calibri" w:hAnsi="Times New Roman" w:cs="Times New Roman"/>
          <w:color w:val="auto"/>
          <w:sz w:val="24"/>
          <w:szCs w:val="24"/>
        </w:rPr>
        <w:t>0</w:t>
      </w:r>
      <w:r w:rsidRPr="006539A7">
        <w:rPr>
          <w:rFonts w:ascii="Times New Roman" w:eastAsia="Calibri" w:hAnsi="Times New Roman" w:cs="Times New Roman"/>
          <w:color w:val="auto"/>
          <w:sz w:val="24"/>
          <w:szCs w:val="24"/>
        </w:rPr>
        <w:t xml:space="preserve"> ct.). Pradinė</w:t>
      </w:r>
      <w:r w:rsidR="00900EE9" w:rsidRPr="006539A7">
        <w:rPr>
          <w:rFonts w:ascii="Times New Roman" w:eastAsia="Calibri" w:hAnsi="Times New Roman" w:cs="Times New Roman"/>
          <w:color w:val="auto"/>
          <w:sz w:val="24"/>
          <w:szCs w:val="24"/>
        </w:rPr>
        <w:t>s</w:t>
      </w:r>
      <w:r w:rsidRPr="006539A7">
        <w:rPr>
          <w:rFonts w:ascii="Times New Roman" w:eastAsia="Calibri" w:hAnsi="Times New Roman" w:cs="Times New Roman"/>
          <w:color w:val="auto"/>
          <w:sz w:val="24"/>
          <w:szCs w:val="24"/>
        </w:rPr>
        <w:t xml:space="preserve"> sutarties vertė su PVM yra </w:t>
      </w:r>
      <w:r w:rsidR="005628D9" w:rsidRPr="005628D9">
        <w:rPr>
          <w:rFonts w:ascii="Times New Roman" w:eastAsia="Calibri" w:hAnsi="Times New Roman" w:cs="Times New Roman"/>
          <w:color w:val="auto"/>
          <w:sz w:val="24"/>
          <w:szCs w:val="24"/>
        </w:rPr>
        <w:t>70 131,6</w:t>
      </w:r>
      <w:r w:rsidR="005628D9">
        <w:rPr>
          <w:rFonts w:ascii="Times New Roman" w:eastAsia="Calibri" w:hAnsi="Times New Roman" w:cs="Times New Roman"/>
          <w:color w:val="auto"/>
          <w:sz w:val="24"/>
          <w:szCs w:val="24"/>
        </w:rPr>
        <w:t>0</w:t>
      </w:r>
      <w:r w:rsidR="006206ED">
        <w:rPr>
          <w:rFonts w:ascii="Times New Roman" w:eastAsia="Calibri" w:hAnsi="Times New Roman" w:cs="Times New Roman"/>
          <w:color w:val="auto"/>
          <w:sz w:val="24"/>
          <w:szCs w:val="24"/>
        </w:rPr>
        <w:t xml:space="preserve"> </w:t>
      </w:r>
      <w:r w:rsidRPr="006539A7">
        <w:rPr>
          <w:rFonts w:ascii="Times New Roman" w:eastAsia="Calibri" w:hAnsi="Times New Roman" w:cs="Times New Roman"/>
          <w:color w:val="auto"/>
          <w:sz w:val="24"/>
          <w:szCs w:val="24"/>
        </w:rPr>
        <w:t>Eur</w:t>
      </w:r>
      <w:r w:rsidR="00073F50" w:rsidRPr="006539A7">
        <w:rPr>
          <w:rFonts w:ascii="Times New Roman" w:eastAsia="Calibri" w:hAnsi="Times New Roman" w:cs="Times New Roman"/>
          <w:color w:val="auto"/>
          <w:sz w:val="24"/>
          <w:szCs w:val="24"/>
        </w:rPr>
        <w:t>ų</w:t>
      </w:r>
      <w:r w:rsidRPr="006539A7">
        <w:rPr>
          <w:rFonts w:ascii="Times New Roman" w:eastAsia="Calibri" w:hAnsi="Times New Roman" w:cs="Times New Roman"/>
          <w:color w:val="auto"/>
          <w:sz w:val="24"/>
          <w:szCs w:val="24"/>
        </w:rPr>
        <w:t xml:space="preserve"> (</w:t>
      </w:r>
      <w:r w:rsidR="005628D9">
        <w:rPr>
          <w:rFonts w:ascii="Times New Roman" w:eastAsia="Calibri" w:hAnsi="Times New Roman" w:cs="Times New Roman"/>
          <w:color w:val="auto"/>
          <w:sz w:val="24"/>
          <w:szCs w:val="24"/>
        </w:rPr>
        <w:t>septyniasdešimt</w:t>
      </w:r>
      <w:r w:rsidR="006206ED">
        <w:rPr>
          <w:rFonts w:ascii="Times New Roman" w:eastAsia="Calibri" w:hAnsi="Times New Roman" w:cs="Times New Roman"/>
          <w:color w:val="auto"/>
          <w:sz w:val="24"/>
          <w:szCs w:val="24"/>
        </w:rPr>
        <w:t xml:space="preserve"> tūkstančių </w:t>
      </w:r>
      <w:r w:rsidR="00AE55E7">
        <w:rPr>
          <w:rFonts w:ascii="Times New Roman" w:eastAsia="Calibri" w:hAnsi="Times New Roman" w:cs="Times New Roman"/>
          <w:color w:val="auto"/>
          <w:sz w:val="24"/>
          <w:szCs w:val="24"/>
        </w:rPr>
        <w:t>vienas</w:t>
      </w:r>
      <w:r w:rsidR="006206ED">
        <w:rPr>
          <w:rFonts w:ascii="Times New Roman" w:eastAsia="Calibri" w:hAnsi="Times New Roman" w:cs="Times New Roman"/>
          <w:color w:val="auto"/>
          <w:sz w:val="24"/>
          <w:szCs w:val="24"/>
        </w:rPr>
        <w:t xml:space="preserve"> šimta</w:t>
      </w:r>
      <w:r w:rsidR="00AE55E7">
        <w:rPr>
          <w:rFonts w:ascii="Times New Roman" w:eastAsia="Calibri" w:hAnsi="Times New Roman" w:cs="Times New Roman"/>
          <w:color w:val="auto"/>
          <w:sz w:val="24"/>
          <w:szCs w:val="24"/>
        </w:rPr>
        <w:t xml:space="preserve">s </w:t>
      </w:r>
      <w:r w:rsidR="005628D9">
        <w:rPr>
          <w:rFonts w:ascii="Times New Roman" w:eastAsia="Calibri" w:hAnsi="Times New Roman" w:cs="Times New Roman"/>
          <w:color w:val="auto"/>
          <w:sz w:val="24"/>
          <w:szCs w:val="24"/>
        </w:rPr>
        <w:t>trisdešimt</w:t>
      </w:r>
      <w:r w:rsidR="006206ED">
        <w:rPr>
          <w:rFonts w:ascii="Times New Roman" w:eastAsia="Calibri" w:hAnsi="Times New Roman" w:cs="Times New Roman"/>
          <w:color w:val="auto"/>
          <w:sz w:val="24"/>
          <w:szCs w:val="24"/>
        </w:rPr>
        <w:t xml:space="preserve"> </w:t>
      </w:r>
      <w:r w:rsidR="005628D9">
        <w:rPr>
          <w:rFonts w:ascii="Times New Roman" w:eastAsia="Calibri" w:hAnsi="Times New Roman" w:cs="Times New Roman"/>
          <w:color w:val="auto"/>
          <w:sz w:val="24"/>
          <w:szCs w:val="24"/>
        </w:rPr>
        <w:t>vienas</w:t>
      </w:r>
      <w:r w:rsidR="006206ED">
        <w:rPr>
          <w:rFonts w:ascii="Times New Roman" w:eastAsia="Calibri" w:hAnsi="Times New Roman" w:cs="Times New Roman"/>
          <w:color w:val="auto"/>
          <w:sz w:val="24"/>
          <w:szCs w:val="24"/>
        </w:rPr>
        <w:t xml:space="preserve"> eura</w:t>
      </w:r>
      <w:r w:rsidR="005628D9">
        <w:rPr>
          <w:rFonts w:ascii="Times New Roman" w:eastAsia="Calibri" w:hAnsi="Times New Roman" w:cs="Times New Roman"/>
          <w:color w:val="auto"/>
          <w:sz w:val="24"/>
          <w:szCs w:val="24"/>
        </w:rPr>
        <w:t>s</w:t>
      </w:r>
      <w:r w:rsidR="005A6E6C" w:rsidRPr="006539A7">
        <w:rPr>
          <w:rFonts w:ascii="Times New Roman" w:eastAsia="Calibri" w:hAnsi="Times New Roman" w:cs="Times New Roman"/>
          <w:color w:val="auto"/>
          <w:sz w:val="24"/>
          <w:szCs w:val="24"/>
        </w:rPr>
        <w:t xml:space="preserve">, </w:t>
      </w:r>
      <w:r w:rsidR="005628D9">
        <w:rPr>
          <w:rFonts w:ascii="Times New Roman" w:eastAsia="Calibri" w:hAnsi="Times New Roman" w:cs="Times New Roman"/>
          <w:color w:val="auto"/>
          <w:sz w:val="24"/>
          <w:szCs w:val="24"/>
        </w:rPr>
        <w:t>6</w:t>
      </w:r>
      <w:r w:rsidR="005A6E6C" w:rsidRPr="006539A7">
        <w:rPr>
          <w:rFonts w:ascii="Times New Roman" w:eastAsia="Calibri" w:hAnsi="Times New Roman" w:cs="Times New Roman"/>
          <w:color w:val="auto"/>
          <w:sz w:val="24"/>
          <w:szCs w:val="24"/>
        </w:rPr>
        <w:t>0 centų)</w:t>
      </w:r>
      <w:r w:rsidR="005A6E6C">
        <w:rPr>
          <w:rFonts w:ascii="Times New Roman" w:eastAsia="Calibri" w:hAnsi="Times New Roman" w:cs="Times New Roman"/>
          <w:color w:val="auto"/>
          <w:sz w:val="24"/>
          <w:szCs w:val="24"/>
        </w:rPr>
        <w:t>.</w:t>
      </w:r>
    </w:p>
    <w:p w14:paraId="6AF8F778" w14:textId="0B9B711E" w:rsidR="00D317FF" w:rsidRPr="001E3FB8" w:rsidRDefault="001E3FB8" w:rsidP="00C47334">
      <w:pPr>
        <w:pStyle w:val="Antrat2"/>
        <w:keepNext w:val="0"/>
        <w:keepLines w:val="0"/>
        <w:widowControl w:val="0"/>
        <w:spacing w:line="240" w:lineRule="auto"/>
        <w:rPr>
          <w:rFonts w:ascii="Times New Roman" w:eastAsia="Calibri" w:hAnsi="Times New Roman" w:cs="Times New Roman"/>
          <w:color w:val="auto"/>
          <w:sz w:val="24"/>
          <w:szCs w:val="24"/>
        </w:rPr>
      </w:pPr>
      <w:r w:rsidRPr="001E3FB8">
        <w:rPr>
          <w:rFonts w:ascii="Times New Roman" w:eastAsia="Calibri" w:hAnsi="Times New Roman" w:cs="Times New Roman"/>
          <w:color w:val="auto"/>
          <w:sz w:val="24"/>
          <w:szCs w:val="24"/>
        </w:rPr>
        <w:t>Paslaugų teikimo įkainiai (toliau – įkainiai) nurodyti Paslaugų teikėjo pasiūlyme, kuris yra neatskiriama šios Sutarties dalis (</w:t>
      </w:r>
      <w:r w:rsidR="006F4845">
        <w:rPr>
          <w:rFonts w:ascii="Times New Roman" w:eastAsia="Calibri" w:hAnsi="Times New Roman" w:cs="Times New Roman"/>
          <w:color w:val="auto"/>
          <w:sz w:val="24"/>
          <w:szCs w:val="24"/>
        </w:rPr>
        <w:t>2</w:t>
      </w:r>
      <w:r w:rsidRPr="001E3FB8">
        <w:rPr>
          <w:rFonts w:ascii="Times New Roman" w:eastAsia="Calibri" w:hAnsi="Times New Roman" w:cs="Times New Roman"/>
          <w:color w:val="auto"/>
          <w:sz w:val="24"/>
          <w:szCs w:val="24"/>
        </w:rPr>
        <w:t xml:space="preserve"> priedas „Pasiūlymas“). </w:t>
      </w:r>
    </w:p>
    <w:p w14:paraId="6C3AB751" w14:textId="2E514E04" w:rsidR="00D317FF" w:rsidRDefault="00D317FF" w:rsidP="009F7E84">
      <w:pPr>
        <w:pStyle w:val="Antrat2"/>
        <w:keepNext w:val="0"/>
        <w:keepLines w:val="0"/>
        <w:widowControl w:val="0"/>
        <w:spacing w:line="240" w:lineRule="auto"/>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lastRenderedPageBreak/>
        <w:t>Bendra sutarties vertė</w:t>
      </w:r>
      <w:r w:rsidR="001E3FB8">
        <w:rPr>
          <w:rFonts w:ascii="Times New Roman" w:eastAsia="Calibri" w:hAnsi="Times New Roman" w:cs="Times New Roman"/>
          <w:color w:val="auto"/>
          <w:sz w:val="24"/>
          <w:szCs w:val="24"/>
        </w:rPr>
        <w:t xml:space="preserve"> </w:t>
      </w:r>
      <w:r w:rsidRPr="00C66904">
        <w:rPr>
          <w:rFonts w:ascii="Times New Roman" w:eastAsia="Calibri" w:hAnsi="Times New Roman" w:cs="Times New Roman"/>
          <w:color w:val="auto"/>
          <w:sz w:val="24"/>
          <w:szCs w:val="24"/>
        </w:rPr>
        <w:t xml:space="preserve">negali viršyti </w:t>
      </w:r>
      <w:r w:rsidR="001E3FB8">
        <w:rPr>
          <w:rFonts w:ascii="Times New Roman" w:eastAsia="Calibri" w:hAnsi="Times New Roman" w:cs="Times New Roman"/>
          <w:color w:val="auto"/>
          <w:sz w:val="24"/>
          <w:szCs w:val="24"/>
        </w:rPr>
        <w:t>p</w:t>
      </w:r>
      <w:r w:rsidRPr="00C66904">
        <w:rPr>
          <w:rFonts w:ascii="Times New Roman" w:eastAsia="Calibri" w:hAnsi="Times New Roman" w:cs="Times New Roman"/>
          <w:color w:val="auto"/>
          <w:sz w:val="24"/>
          <w:szCs w:val="24"/>
        </w:rPr>
        <w:t>radinės sutarties vertės Eur be PVM sumos.</w:t>
      </w:r>
    </w:p>
    <w:p w14:paraId="5EA4BAE2" w14:textId="19F0EF74" w:rsidR="00072D2C" w:rsidRPr="00072D2C" w:rsidRDefault="00072D2C" w:rsidP="00072D2C">
      <w:pPr>
        <w:pStyle w:val="Antrat2"/>
        <w:keepNext w:val="0"/>
        <w:keepLines w:val="0"/>
        <w:widowControl w:val="0"/>
        <w:spacing w:line="240" w:lineRule="auto"/>
        <w:rPr>
          <w:rFonts w:ascii="Times New Roman" w:eastAsia="Calibri" w:hAnsi="Times New Roman" w:cs="Times New Roman"/>
          <w:color w:val="auto"/>
          <w:sz w:val="24"/>
          <w:szCs w:val="24"/>
        </w:rPr>
      </w:pPr>
      <w:r w:rsidRPr="00072D2C">
        <w:rPr>
          <w:rFonts w:ascii="Times New Roman" w:eastAsia="Calibri" w:hAnsi="Times New Roman" w:cs="Times New Roman"/>
          <w:color w:val="auto"/>
          <w:sz w:val="24"/>
          <w:szCs w:val="24"/>
        </w:rPr>
        <w:t>Užsakovas neįsipareigoja išpirkti visos pradinės sutarties vertės.</w:t>
      </w:r>
    </w:p>
    <w:p w14:paraId="2397A107" w14:textId="7C4D4160" w:rsidR="00D317FF" w:rsidRPr="00C66904" w:rsidRDefault="00D317FF" w:rsidP="009F7E84">
      <w:pPr>
        <w:pStyle w:val="Antrat2"/>
        <w:keepNext w:val="0"/>
        <w:keepLines w:val="0"/>
        <w:widowControl w:val="0"/>
        <w:spacing w:line="240" w:lineRule="auto"/>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Pradinės sutarties vertė ir įkaini</w:t>
      </w:r>
      <w:r w:rsidR="00624CFC" w:rsidRPr="00C66904">
        <w:rPr>
          <w:rFonts w:ascii="Times New Roman" w:eastAsia="Calibri" w:hAnsi="Times New Roman" w:cs="Times New Roman"/>
          <w:color w:val="auto"/>
          <w:sz w:val="24"/>
          <w:szCs w:val="24"/>
        </w:rPr>
        <w:t>s</w:t>
      </w:r>
      <w:r w:rsidRPr="00C66904">
        <w:rPr>
          <w:rFonts w:ascii="Times New Roman" w:eastAsia="Calibri" w:hAnsi="Times New Roman" w:cs="Times New Roman"/>
          <w:color w:val="auto"/>
          <w:sz w:val="24"/>
          <w:szCs w:val="24"/>
        </w:rPr>
        <w:t xml:space="preserve"> nebus keičiami visą sutarties galiojimo laikotarpį, išskyrus atvejus, nurodytus 4.</w:t>
      </w:r>
      <w:r w:rsidR="00072D2C">
        <w:rPr>
          <w:rFonts w:ascii="Times New Roman" w:eastAsia="Calibri" w:hAnsi="Times New Roman" w:cs="Times New Roman"/>
          <w:color w:val="auto"/>
          <w:sz w:val="24"/>
          <w:szCs w:val="24"/>
        </w:rPr>
        <w:t>7</w:t>
      </w:r>
      <w:r w:rsidRPr="00C66904">
        <w:rPr>
          <w:rFonts w:ascii="Times New Roman" w:eastAsia="Calibri" w:hAnsi="Times New Roman" w:cs="Times New Roman"/>
          <w:color w:val="auto"/>
          <w:sz w:val="24"/>
          <w:szCs w:val="24"/>
        </w:rPr>
        <w:t>. punkte.</w:t>
      </w:r>
    </w:p>
    <w:p w14:paraId="0B09541A" w14:textId="673FA684" w:rsidR="00D317FF" w:rsidRPr="00C66904" w:rsidRDefault="00D317FF" w:rsidP="009F7E84">
      <w:pPr>
        <w:pStyle w:val="Antrat2"/>
        <w:keepNext w:val="0"/>
        <w:keepLines w:val="0"/>
        <w:widowControl w:val="0"/>
        <w:spacing w:line="240" w:lineRule="auto"/>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Pradinės sutarties</w:t>
      </w:r>
      <w:r w:rsidR="003525F4" w:rsidRPr="00C66904">
        <w:rPr>
          <w:rFonts w:ascii="Times New Roman" w:eastAsia="Calibri" w:hAnsi="Times New Roman" w:cs="Times New Roman"/>
          <w:color w:val="auto"/>
          <w:sz w:val="24"/>
          <w:szCs w:val="24"/>
        </w:rPr>
        <w:t xml:space="preserve"> vertės </w:t>
      </w:r>
      <w:r w:rsidRPr="00C66904">
        <w:rPr>
          <w:rFonts w:ascii="Times New Roman" w:eastAsia="Calibri" w:hAnsi="Times New Roman" w:cs="Times New Roman"/>
          <w:color w:val="auto"/>
          <w:sz w:val="24"/>
          <w:szCs w:val="24"/>
        </w:rPr>
        <w:t xml:space="preserve"> ir įkainio perskaičiavimo atvejai ir inici</w:t>
      </w:r>
      <w:r w:rsidR="003525F4" w:rsidRPr="00C66904">
        <w:rPr>
          <w:rFonts w:ascii="Times New Roman" w:eastAsia="Calibri" w:hAnsi="Times New Roman" w:cs="Times New Roman"/>
          <w:color w:val="auto"/>
          <w:sz w:val="24"/>
          <w:szCs w:val="24"/>
        </w:rPr>
        <w:t>j</w:t>
      </w:r>
      <w:r w:rsidRPr="00C66904">
        <w:rPr>
          <w:rFonts w:ascii="Times New Roman" w:eastAsia="Calibri" w:hAnsi="Times New Roman" w:cs="Times New Roman"/>
          <w:color w:val="auto"/>
          <w:sz w:val="24"/>
          <w:szCs w:val="24"/>
        </w:rPr>
        <w:t>avimas:</w:t>
      </w:r>
    </w:p>
    <w:p w14:paraId="7FEC12A7" w14:textId="77777777" w:rsidR="00D317FF" w:rsidRPr="00C66904" w:rsidRDefault="00D317FF" w:rsidP="009F7E84">
      <w:pPr>
        <w:pStyle w:val="Antrat3"/>
        <w:keepNext w:val="0"/>
        <w:keepLines w:val="0"/>
        <w:widowControl w:val="0"/>
        <w:spacing w:line="240" w:lineRule="auto"/>
        <w:rPr>
          <w:rFonts w:ascii="Times New Roman" w:eastAsia="Calibri" w:hAnsi="Times New Roman" w:cs="Times New Roman"/>
          <w:color w:val="auto"/>
        </w:rPr>
      </w:pPr>
      <w:r w:rsidRPr="00C66904">
        <w:rPr>
          <w:rFonts w:ascii="Times New Roman" w:eastAsia="Calibri" w:hAnsi="Times New Roman" w:cs="Times New Roman"/>
          <w:color w:val="auto"/>
        </w:rPr>
        <w:t>Šalys susitaria, kad Sutartyje nurodytas PVM gali kisti (didėti ar mažėti) dėl Lietuvos Respublikos Pridėtinės vertės mokesčio įstatyme (toliau – Įstatymas) nustatyto pridėtinės vertės mokesčio (toliau – 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 Perskaičiuota PVM suma pradedama taikyti nuo Lietuvos Respublikos pridėtinės vertės mokesčio įstatymo pakeitimo kuriuo keičiamas šio mokesčio tarifas, nurodytas tarifo įsigaliojimo dienos.</w:t>
      </w:r>
    </w:p>
    <w:p w14:paraId="7047F9F8" w14:textId="724EF2F3" w:rsidR="00D317FF" w:rsidRPr="003878FD" w:rsidRDefault="00D317FF" w:rsidP="009F7E84">
      <w:pPr>
        <w:pStyle w:val="Antrat3"/>
        <w:keepNext w:val="0"/>
        <w:keepLines w:val="0"/>
        <w:widowControl w:val="0"/>
        <w:rPr>
          <w:rFonts w:ascii="Times New Roman" w:eastAsia="Calibri" w:hAnsi="Times New Roman" w:cs="Times New Roman"/>
          <w:color w:val="auto"/>
        </w:rPr>
      </w:pPr>
      <w:r w:rsidRPr="003878FD">
        <w:rPr>
          <w:rFonts w:ascii="Times New Roman" w:eastAsia="Calibri" w:hAnsi="Times New Roman" w:cs="Times New Roman"/>
          <w:color w:val="auto"/>
        </w:rPr>
        <w:t xml:space="preserve">Bet kuri Sutarties šalis Sutarties galiojimo metu turi teisę inicijuoti Sutartyje numatytos kainos </w:t>
      </w:r>
      <w:r w:rsidR="003525F4" w:rsidRPr="003878FD">
        <w:rPr>
          <w:rFonts w:ascii="Times New Roman" w:eastAsia="Calibri" w:hAnsi="Times New Roman" w:cs="Times New Roman"/>
          <w:color w:val="auto"/>
        </w:rPr>
        <w:t xml:space="preserve">ir įkainio </w:t>
      </w:r>
      <w:r w:rsidRPr="003878FD">
        <w:rPr>
          <w:rFonts w:ascii="Times New Roman" w:eastAsia="Calibri" w:hAnsi="Times New Roman" w:cs="Times New Roman"/>
          <w:color w:val="auto"/>
        </w:rPr>
        <w:t>perskaičiavimą ne anksčiau kaip po 6 (šešių) mėnesių nuo sutarties įsigaliojimo dienos, jeigu vartojimo prekių ir paslaugų kainų pokytis (k), apskaičiuotas kaip numatyta šio punkto pirmame papunktyje,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44D8DFE" w14:textId="615DFE3D" w:rsidR="00D317FF" w:rsidRPr="003878FD" w:rsidRDefault="00D317FF" w:rsidP="009F7E84">
      <w:pPr>
        <w:pStyle w:val="Antrat3"/>
        <w:keepNext w:val="0"/>
        <w:keepLines w:val="0"/>
        <w:widowControl w:val="0"/>
        <w:rPr>
          <w:rFonts w:ascii="Times New Roman" w:eastAsia="Calibri" w:hAnsi="Times New Roman" w:cs="Times New Roman"/>
          <w:color w:val="auto"/>
        </w:rPr>
      </w:pPr>
      <w:r w:rsidRPr="003878FD">
        <w:rPr>
          <w:rFonts w:ascii="Times New Roman" w:eastAsia="Calibri" w:hAnsi="Times New Roman" w:cs="Times New Roman"/>
          <w:color w:val="auto"/>
        </w:rPr>
        <w:t>Šalys privalo Susitarime nurodyti indekso reikšmę laikotarpio pradžioje ir jos nustatymo datą, indekso reikšmę laikotarpio pabaigoje ir jos nustatymo datą, kainų pokytį (k), perskaičiuot</w:t>
      </w:r>
      <w:r w:rsidR="00900EE9" w:rsidRPr="003878FD">
        <w:rPr>
          <w:rFonts w:ascii="Times New Roman" w:eastAsia="Calibri" w:hAnsi="Times New Roman" w:cs="Times New Roman"/>
          <w:color w:val="auto"/>
        </w:rPr>
        <w:t xml:space="preserve">ą </w:t>
      </w:r>
      <w:r w:rsidR="00AB6F38" w:rsidRPr="003878FD">
        <w:rPr>
          <w:rFonts w:ascii="Times New Roman" w:eastAsia="Calibri" w:hAnsi="Times New Roman" w:cs="Times New Roman"/>
          <w:color w:val="auto"/>
        </w:rPr>
        <w:t xml:space="preserve">įkainį, </w:t>
      </w:r>
      <w:r w:rsidRPr="003878FD">
        <w:rPr>
          <w:rFonts w:ascii="Times New Roman" w:eastAsia="Calibri" w:hAnsi="Times New Roman" w:cs="Times New Roman"/>
          <w:color w:val="auto"/>
        </w:rPr>
        <w:t>perskaičiuotą pradinės Sutarties vertę. Perskaičiuota</w:t>
      </w:r>
      <w:r w:rsidR="003525F4" w:rsidRPr="003878FD">
        <w:rPr>
          <w:rFonts w:ascii="Times New Roman" w:eastAsia="Calibri" w:hAnsi="Times New Roman" w:cs="Times New Roman"/>
          <w:color w:val="auto"/>
        </w:rPr>
        <w:t>s</w:t>
      </w:r>
      <w:r w:rsidRPr="003878FD">
        <w:rPr>
          <w:rFonts w:ascii="Times New Roman" w:eastAsia="Calibri" w:hAnsi="Times New Roman" w:cs="Times New Roman"/>
          <w:color w:val="auto"/>
        </w:rPr>
        <w:t xml:space="preserve"> </w:t>
      </w:r>
      <w:r w:rsidR="003525F4" w:rsidRPr="003878FD">
        <w:rPr>
          <w:rFonts w:ascii="Times New Roman" w:eastAsia="Calibri" w:hAnsi="Times New Roman" w:cs="Times New Roman"/>
          <w:color w:val="auto"/>
        </w:rPr>
        <w:t>įkainis</w:t>
      </w:r>
      <w:r w:rsidRPr="003878FD">
        <w:rPr>
          <w:rFonts w:ascii="Times New Roman" w:eastAsia="Calibri" w:hAnsi="Times New Roman" w:cs="Times New Roman"/>
          <w:color w:val="auto"/>
        </w:rPr>
        <w:t xml:space="preserve"> taikoma</w:t>
      </w:r>
      <w:r w:rsidR="00AB6F38" w:rsidRPr="003878FD">
        <w:rPr>
          <w:rFonts w:ascii="Times New Roman" w:eastAsia="Calibri" w:hAnsi="Times New Roman" w:cs="Times New Roman"/>
          <w:color w:val="auto"/>
        </w:rPr>
        <w:t>s</w:t>
      </w:r>
      <w:r w:rsidRPr="003878FD">
        <w:rPr>
          <w:rFonts w:ascii="Times New Roman" w:eastAsia="Calibri" w:hAnsi="Times New Roman" w:cs="Times New Roman"/>
          <w:color w:val="auto"/>
        </w:rPr>
        <w:t xml:space="preserve"> paslaugoms, suteiktoms po to, kai Šalys sudaro susitarimą dėl kainos</w:t>
      </w:r>
      <w:r w:rsidR="00AB6F38" w:rsidRPr="003878FD">
        <w:rPr>
          <w:rFonts w:ascii="Times New Roman" w:eastAsia="Calibri" w:hAnsi="Times New Roman" w:cs="Times New Roman"/>
          <w:color w:val="auto"/>
        </w:rPr>
        <w:t xml:space="preserve"> ir įkainio</w:t>
      </w:r>
      <w:r w:rsidRPr="003878FD">
        <w:rPr>
          <w:rFonts w:ascii="Times New Roman" w:eastAsia="Calibri" w:hAnsi="Times New Roman" w:cs="Times New Roman"/>
          <w:color w:val="auto"/>
        </w:rPr>
        <w:t xml:space="preserve"> perskaičiavimo. Nauja</w:t>
      </w:r>
      <w:r w:rsidR="00AB6F38" w:rsidRPr="003878FD">
        <w:rPr>
          <w:rFonts w:ascii="Times New Roman" w:eastAsia="Calibri" w:hAnsi="Times New Roman" w:cs="Times New Roman"/>
          <w:color w:val="auto"/>
        </w:rPr>
        <w:t>s</w:t>
      </w:r>
      <w:r w:rsidRPr="003878FD">
        <w:rPr>
          <w:rFonts w:ascii="Times New Roman" w:eastAsia="Calibri" w:hAnsi="Times New Roman" w:cs="Times New Roman"/>
          <w:color w:val="auto"/>
        </w:rPr>
        <w:t xml:space="preserve"> </w:t>
      </w:r>
      <w:r w:rsidR="00AB6F38" w:rsidRPr="003878FD">
        <w:rPr>
          <w:rFonts w:ascii="Times New Roman" w:eastAsia="Calibri" w:hAnsi="Times New Roman" w:cs="Times New Roman"/>
          <w:color w:val="auto"/>
        </w:rPr>
        <w:t>į</w:t>
      </w:r>
      <w:r w:rsidRPr="003878FD">
        <w:rPr>
          <w:rFonts w:ascii="Times New Roman" w:eastAsia="Calibri" w:hAnsi="Times New Roman" w:cs="Times New Roman"/>
          <w:color w:val="auto"/>
        </w:rPr>
        <w:t>kain</w:t>
      </w:r>
      <w:r w:rsidR="00AB6F38" w:rsidRPr="003878FD">
        <w:rPr>
          <w:rFonts w:ascii="Times New Roman" w:eastAsia="Calibri" w:hAnsi="Times New Roman" w:cs="Times New Roman"/>
          <w:color w:val="auto"/>
        </w:rPr>
        <w:t>is</w:t>
      </w:r>
      <w:r w:rsidRPr="003878FD">
        <w:rPr>
          <w:rFonts w:ascii="Times New Roman" w:eastAsia="Calibri" w:hAnsi="Times New Roman" w:cs="Times New Roman"/>
          <w:color w:val="auto"/>
        </w:rPr>
        <w:t xml:space="preserve"> skaičiuojam</w:t>
      </w:r>
      <w:r w:rsidR="00AB6F38" w:rsidRPr="003878FD">
        <w:rPr>
          <w:rFonts w:ascii="Times New Roman" w:eastAsia="Calibri" w:hAnsi="Times New Roman" w:cs="Times New Roman"/>
          <w:color w:val="auto"/>
        </w:rPr>
        <w:t xml:space="preserve">as </w:t>
      </w:r>
      <w:r w:rsidRPr="003878FD">
        <w:rPr>
          <w:rFonts w:ascii="Times New Roman" w:eastAsia="Calibri" w:hAnsi="Times New Roman" w:cs="Times New Roman"/>
          <w:color w:val="auto"/>
        </w:rPr>
        <w:t>pagal formulę:</w:t>
      </w:r>
    </w:p>
    <w:p w14:paraId="7E4CF627" w14:textId="309CB082" w:rsidR="00D317FF" w:rsidRPr="003878FD" w:rsidRDefault="00000000" w:rsidP="009F7E84">
      <w:pPr>
        <w:widowControl w:val="0"/>
        <w:rPr>
          <w:rFonts w:ascii="Times New Roman" w:eastAsiaTheme="minorEastAsia" w:hAnsi="Times New Roman" w:cs="Times New Roman"/>
          <w:iCs/>
          <w:sz w:val="24"/>
          <w:szCs w:val="24"/>
        </w:rPr>
      </w:pPr>
      <m:oMathPara>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=a+</m:t>
          </m:r>
          <m:d>
            <m:dPr>
              <m:ctrlPr>
                <w:rPr>
                  <w:rFonts w:ascii="Cambria Math" w:eastAsia="Times New Roman" w:hAnsi="Cambria Math" w:cs="Times New Roman"/>
                  <w:i/>
                  <w:iCs/>
                  <w:sz w:val="24"/>
                  <w:szCs w:val="24"/>
                </w:rPr>
              </m:ctrlPr>
            </m:dPr>
            <m:e>
              <m:f>
                <m:fPr>
                  <m:ctrlPr>
                    <w:rPr>
                      <w:rFonts w:ascii="Cambria Math" w:eastAsia="Times New Roman" w:hAnsi="Cambria Math" w:cs="Times New Roman"/>
                      <w:i/>
                      <w:iCs/>
                      <w:sz w:val="24"/>
                      <w:szCs w:val="24"/>
                    </w:rPr>
                  </m:ctrlPr>
                </m:fPr>
                <m:num>
                  <m:r>
                    <w:rPr>
                      <w:rFonts w:ascii="Cambria Math" w:eastAsia="Times New Roman" w:hAnsi="Cambria Math" w:cs="Times New Roman"/>
                      <w:sz w:val="24"/>
                      <w:szCs w:val="24"/>
                    </w:rPr>
                    <m:t>k</m:t>
                  </m:r>
                </m:num>
                <m:den>
                  <m:r>
                    <w:rPr>
                      <w:rFonts w:ascii="Cambria Math" w:eastAsia="Times New Roman" w:hAnsi="Cambria Math" w:cs="Times New Roman"/>
                      <w:sz w:val="24"/>
                      <w:szCs w:val="24"/>
                    </w:rPr>
                    <m:t>100</m:t>
                  </m:r>
                </m:den>
              </m:f>
              <m:r>
                <w:rPr>
                  <w:rFonts w:ascii="Cambria Math" w:eastAsia="Times New Roman" w:hAnsi="Cambria Math" w:cs="Times New Roman"/>
                  <w:sz w:val="24"/>
                  <w:szCs w:val="24"/>
                </w:rPr>
                <m:t>×a</m:t>
              </m:r>
            </m:e>
          </m:d>
        </m:oMath>
      </m:oMathPara>
    </w:p>
    <w:p w14:paraId="698C2ECD" w14:textId="7174CCA7" w:rsidR="00D317FF" w:rsidRPr="003878FD" w:rsidRDefault="00D317FF" w:rsidP="009F7E84">
      <w:pPr>
        <w:pStyle w:val="Antrat4"/>
        <w:keepNext w:val="0"/>
        <w:keepLines w:val="0"/>
        <w:widowControl w:val="0"/>
        <w:numPr>
          <w:ilvl w:val="0"/>
          <w:numId w:val="0"/>
        </w:numPr>
        <w:tabs>
          <w:tab w:val="left" w:pos="851"/>
        </w:tabs>
        <w:spacing w:before="0" w:line="240" w:lineRule="auto"/>
        <w:ind w:left="851"/>
        <w:rPr>
          <w:rFonts w:ascii="Times New Roman" w:eastAsia="Calibri" w:hAnsi="Times New Roman" w:cs="Times New Roman"/>
          <w:i w:val="0"/>
          <w:iCs w:val="0"/>
          <w:color w:val="auto"/>
          <w:sz w:val="24"/>
          <w:szCs w:val="24"/>
        </w:rPr>
      </w:pPr>
      <w:r w:rsidRPr="003878FD">
        <w:rPr>
          <w:rFonts w:ascii="Times New Roman" w:eastAsia="Calibri" w:hAnsi="Times New Roman" w:cs="Times New Roman"/>
          <w:i w:val="0"/>
          <w:iCs w:val="0"/>
          <w:color w:val="auto"/>
          <w:sz w:val="24"/>
          <w:szCs w:val="24"/>
        </w:rPr>
        <w:t xml:space="preserve">kai a – </w:t>
      </w:r>
      <w:r w:rsidR="00AB6F38" w:rsidRPr="003878FD">
        <w:rPr>
          <w:rFonts w:ascii="Times New Roman" w:eastAsia="Calibri" w:hAnsi="Times New Roman" w:cs="Times New Roman"/>
          <w:i w:val="0"/>
          <w:iCs w:val="0"/>
          <w:color w:val="auto"/>
          <w:sz w:val="24"/>
          <w:szCs w:val="24"/>
        </w:rPr>
        <w:t xml:space="preserve">įkainis </w:t>
      </w:r>
      <w:r w:rsidRPr="003878FD">
        <w:rPr>
          <w:rFonts w:ascii="Times New Roman" w:eastAsia="Calibri" w:hAnsi="Times New Roman" w:cs="Times New Roman"/>
          <w:i w:val="0"/>
          <w:iCs w:val="0"/>
          <w:color w:val="auto"/>
          <w:sz w:val="24"/>
          <w:szCs w:val="24"/>
        </w:rPr>
        <w:t xml:space="preserve">(Eur be PVM) (jei jis jau buvo perskaičiuotas, tai po paskutinio perskaičiavimo), </w:t>
      </w:r>
    </w:p>
    <w:p w14:paraId="41EC5965" w14:textId="48F3E562" w:rsidR="00D317FF" w:rsidRPr="003878FD" w:rsidRDefault="00D317FF" w:rsidP="009F7E84">
      <w:pPr>
        <w:pStyle w:val="Antrat4"/>
        <w:keepNext w:val="0"/>
        <w:keepLines w:val="0"/>
        <w:widowControl w:val="0"/>
        <w:numPr>
          <w:ilvl w:val="0"/>
          <w:numId w:val="0"/>
        </w:numPr>
        <w:spacing w:before="0" w:line="240" w:lineRule="auto"/>
        <w:ind w:firstLine="851"/>
        <w:rPr>
          <w:rFonts w:ascii="Times New Roman" w:eastAsia="Calibri" w:hAnsi="Times New Roman" w:cs="Times New Roman"/>
          <w:i w:val="0"/>
          <w:iCs w:val="0"/>
          <w:color w:val="auto"/>
          <w:sz w:val="24"/>
          <w:szCs w:val="24"/>
        </w:rPr>
      </w:pPr>
      <w:r w:rsidRPr="003878FD">
        <w:rPr>
          <w:rFonts w:ascii="Times New Roman" w:eastAsia="Calibri" w:hAnsi="Times New Roman" w:cs="Times New Roman"/>
          <w:i w:val="0"/>
          <w:iCs w:val="0"/>
          <w:color w:val="auto"/>
          <w:sz w:val="24"/>
          <w:szCs w:val="24"/>
        </w:rPr>
        <w:t>a</w:t>
      </w:r>
      <w:r w:rsidRPr="003878FD">
        <w:rPr>
          <w:rFonts w:ascii="Times New Roman" w:eastAsia="Calibri" w:hAnsi="Times New Roman" w:cs="Times New Roman"/>
          <w:i w:val="0"/>
          <w:iCs w:val="0"/>
          <w:color w:val="auto"/>
          <w:sz w:val="24"/>
          <w:szCs w:val="24"/>
          <w:vertAlign w:val="subscript"/>
        </w:rPr>
        <w:t>1</w:t>
      </w:r>
      <w:r w:rsidRPr="003878FD">
        <w:rPr>
          <w:rFonts w:ascii="Times New Roman" w:eastAsia="Calibri" w:hAnsi="Times New Roman" w:cs="Times New Roman"/>
          <w:i w:val="0"/>
          <w:iCs w:val="0"/>
          <w:color w:val="auto"/>
          <w:sz w:val="24"/>
          <w:szCs w:val="24"/>
        </w:rPr>
        <w:t xml:space="preserve"> – perskaičiuota</w:t>
      </w:r>
      <w:r w:rsidR="00AB6F38" w:rsidRPr="003878FD">
        <w:rPr>
          <w:rFonts w:ascii="Times New Roman" w:eastAsia="Calibri" w:hAnsi="Times New Roman" w:cs="Times New Roman"/>
          <w:i w:val="0"/>
          <w:iCs w:val="0"/>
          <w:color w:val="auto"/>
          <w:sz w:val="24"/>
          <w:szCs w:val="24"/>
        </w:rPr>
        <w:t>s</w:t>
      </w:r>
      <w:r w:rsidRPr="003878FD">
        <w:rPr>
          <w:rFonts w:ascii="Times New Roman" w:eastAsia="Calibri" w:hAnsi="Times New Roman" w:cs="Times New Roman"/>
          <w:i w:val="0"/>
          <w:iCs w:val="0"/>
          <w:color w:val="auto"/>
          <w:sz w:val="24"/>
          <w:szCs w:val="24"/>
        </w:rPr>
        <w:t xml:space="preserve"> (pakeista</w:t>
      </w:r>
      <w:r w:rsidR="00AB6F38" w:rsidRPr="003878FD">
        <w:rPr>
          <w:rFonts w:ascii="Times New Roman" w:eastAsia="Calibri" w:hAnsi="Times New Roman" w:cs="Times New Roman"/>
          <w:i w:val="0"/>
          <w:iCs w:val="0"/>
          <w:color w:val="auto"/>
          <w:sz w:val="24"/>
          <w:szCs w:val="24"/>
        </w:rPr>
        <w:t>s</w:t>
      </w:r>
      <w:r w:rsidRPr="003878FD">
        <w:rPr>
          <w:rFonts w:ascii="Times New Roman" w:eastAsia="Calibri" w:hAnsi="Times New Roman" w:cs="Times New Roman"/>
          <w:i w:val="0"/>
          <w:iCs w:val="0"/>
          <w:color w:val="auto"/>
          <w:sz w:val="24"/>
          <w:szCs w:val="24"/>
        </w:rPr>
        <w:t xml:space="preserve">) </w:t>
      </w:r>
      <w:r w:rsidR="00AB6F38" w:rsidRPr="003878FD">
        <w:rPr>
          <w:rFonts w:ascii="Times New Roman" w:eastAsia="Calibri" w:hAnsi="Times New Roman" w:cs="Times New Roman"/>
          <w:i w:val="0"/>
          <w:iCs w:val="0"/>
          <w:color w:val="auto"/>
          <w:sz w:val="24"/>
          <w:szCs w:val="24"/>
        </w:rPr>
        <w:t>į</w:t>
      </w:r>
      <w:r w:rsidRPr="003878FD">
        <w:rPr>
          <w:rFonts w:ascii="Times New Roman" w:eastAsia="Calibri" w:hAnsi="Times New Roman" w:cs="Times New Roman"/>
          <w:i w:val="0"/>
          <w:iCs w:val="0"/>
          <w:color w:val="auto"/>
          <w:sz w:val="24"/>
          <w:szCs w:val="24"/>
        </w:rPr>
        <w:t>kain</w:t>
      </w:r>
      <w:r w:rsidR="00AB6F38" w:rsidRPr="003878FD">
        <w:rPr>
          <w:rFonts w:ascii="Times New Roman" w:eastAsia="Calibri" w:hAnsi="Times New Roman" w:cs="Times New Roman"/>
          <w:i w:val="0"/>
          <w:iCs w:val="0"/>
          <w:color w:val="auto"/>
          <w:sz w:val="24"/>
          <w:szCs w:val="24"/>
        </w:rPr>
        <w:t>is</w:t>
      </w:r>
      <w:r w:rsidRPr="003878FD">
        <w:rPr>
          <w:rFonts w:ascii="Times New Roman" w:eastAsia="Calibri" w:hAnsi="Times New Roman" w:cs="Times New Roman"/>
          <w:i w:val="0"/>
          <w:iCs w:val="0"/>
          <w:color w:val="auto"/>
          <w:sz w:val="24"/>
          <w:szCs w:val="24"/>
        </w:rPr>
        <w:t xml:space="preserve"> (Eur be PVM), </w:t>
      </w:r>
    </w:p>
    <w:p w14:paraId="232E5940" w14:textId="26AADAAD" w:rsidR="00D317FF" w:rsidRPr="003878FD" w:rsidRDefault="00D317FF" w:rsidP="009F7E84">
      <w:pPr>
        <w:pStyle w:val="Antrat4"/>
        <w:keepNext w:val="0"/>
        <w:keepLines w:val="0"/>
        <w:widowControl w:val="0"/>
        <w:numPr>
          <w:ilvl w:val="0"/>
          <w:numId w:val="0"/>
        </w:numPr>
        <w:spacing w:before="0" w:line="240" w:lineRule="auto"/>
        <w:ind w:left="851" w:firstLine="142"/>
        <w:rPr>
          <w:rFonts w:ascii="Times New Roman" w:eastAsia="Calibri" w:hAnsi="Times New Roman" w:cs="Times New Roman"/>
          <w:i w:val="0"/>
          <w:iCs w:val="0"/>
          <w:color w:val="auto"/>
          <w:sz w:val="24"/>
          <w:szCs w:val="24"/>
        </w:rPr>
      </w:pPr>
      <w:r w:rsidRPr="003878FD">
        <w:rPr>
          <w:rFonts w:ascii="Times New Roman" w:eastAsia="Calibri" w:hAnsi="Times New Roman" w:cs="Times New Roman"/>
          <w:i w:val="0"/>
          <w:iCs w:val="0"/>
          <w:color w:val="auto"/>
          <w:sz w:val="24"/>
          <w:szCs w:val="24"/>
        </w:rPr>
        <w:tab/>
        <w:t xml:space="preserve">k – pagal vartotojų kainų indeksą (“Vartojimo prekės ir </w:t>
      </w:r>
      <w:r w:rsidR="00F46EC0" w:rsidRPr="003878FD">
        <w:rPr>
          <w:rFonts w:ascii="Times New Roman" w:eastAsia="Calibri" w:hAnsi="Times New Roman" w:cs="Times New Roman"/>
          <w:i w:val="0"/>
          <w:iCs w:val="0"/>
          <w:color w:val="auto"/>
          <w:sz w:val="24"/>
          <w:szCs w:val="24"/>
        </w:rPr>
        <w:t>Paslaugų</w:t>
      </w:r>
      <w:r w:rsidRPr="003878FD">
        <w:rPr>
          <w:rFonts w:ascii="Times New Roman" w:eastAsia="Calibri" w:hAnsi="Times New Roman" w:cs="Times New Roman"/>
          <w:i w:val="0"/>
          <w:iCs w:val="0"/>
          <w:color w:val="auto"/>
          <w:sz w:val="24"/>
          <w:szCs w:val="24"/>
        </w:rPr>
        <w:t>”) apskaičiuotas vartojimo prekių ir paslaugų kainų pokytis (padidėjimas arba sumažėjimas) (%), kur „k” reikšmė skaičiuojama pagal formulę:</w:t>
      </w:r>
    </w:p>
    <w:p w14:paraId="02309366" w14:textId="171F0AB5" w:rsidR="00D317FF" w:rsidRPr="003878FD" w:rsidRDefault="003878FD" w:rsidP="009F7E84">
      <w:pPr>
        <w:widowControl w:val="0"/>
        <w:jc w:val="center"/>
        <w:rPr>
          <w:rFonts w:ascii="Times New Roman" w:eastAsia="Calibri" w:hAnsi="Times New Roman" w:cs="Times New Roman"/>
          <w:iCs/>
          <w:sz w:val="24"/>
          <w:szCs w:val="24"/>
        </w:rPr>
      </w:pPr>
      <m:oMath>
        <m:r>
          <m:rPr>
            <m:sty m:val="p"/>
          </m:rPr>
          <w:rPr>
            <w:rFonts w:ascii="Cambria Math" w:hAnsi="Cambria Math" w:cs="Times New Roman"/>
          </w:rPr>
          <m:t>k =</m:t>
        </m:r>
        <m:f>
          <m:fPr>
            <m:ctrlPr>
              <w:rPr>
                <w:rFonts w:ascii="Cambria Math" w:hAnsi="Cambria Math" w:cs="Times New Roman"/>
                <w:iCs/>
              </w:rPr>
            </m:ctrlPr>
          </m:fPr>
          <m:num>
            <m:sSub>
              <m:sSubPr>
                <m:ctrlPr>
                  <w:rPr>
                    <w:rFonts w:ascii="Cambria Math" w:hAnsi="Cambria Math" w:cs="Times New Roman"/>
                    <w:iCs/>
                  </w:rPr>
                </m:ctrlPr>
              </m:sSubPr>
              <m:e>
                <m:r>
                  <m:rPr>
                    <m:sty m:val="p"/>
                  </m:rPr>
                  <w:rPr>
                    <w:rFonts w:ascii="Cambria Math" w:hAnsi="Cambria Math" w:cs="Times New Roman"/>
                  </w:rPr>
                  <m:t>Ind</m:t>
                </m:r>
              </m:e>
              <m:sub>
                <m:r>
                  <m:rPr>
                    <m:sty m:val="p"/>
                  </m:rPr>
                  <w:rPr>
                    <w:rFonts w:ascii="Cambria Math" w:hAnsi="Cambria Math" w:cs="Times New Roman"/>
                  </w:rPr>
                  <m:t>naujausias</m:t>
                </m:r>
              </m:sub>
            </m:sSub>
          </m:num>
          <m:den>
            <m:sSub>
              <m:sSubPr>
                <m:ctrlPr>
                  <w:rPr>
                    <w:rFonts w:ascii="Cambria Math" w:hAnsi="Cambria Math" w:cs="Times New Roman"/>
                    <w:iCs/>
                  </w:rPr>
                </m:ctrlPr>
              </m:sSubPr>
              <m:e>
                <m:r>
                  <m:rPr>
                    <m:sty m:val="p"/>
                  </m:rPr>
                  <w:rPr>
                    <w:rFonts w:ascii="Cambria Math" w:hAnsi="Cambria Math" w:cs="Times New Roman"/>
                  </w:rPr>
                  <m:t>Ind</m:t>
                </m:r>
              </m:e>
              <m:sub>
                <m:r>
                  <m:rPr>
                    <m:sty m:val="p"/>
                  </m:rPr>
                  <w:rPr>
                    <w:rFonts w:ascii="Cambria Math" w:hAnsi="Cambria Math" w:cs="Times New Roman"/>
                  </w:rPr>
                  <m:t>pradžia</m:t>
                </m:r>
              </m:sub>
            </m:sSub>
          </m:den>
        </m:f>
        <m:r>
          <m:rPr>
            <m:sty m:val="p"/>
          </m:rPr>
          <w:rPr>
            <w:rFonts w:ascii="Cambria Math" w:hAnsi="Cambria Math" w:cs="Times New Roman"/>
          </w:rPr>
          <m:t>×100-100</m:t>
        </m:r>
      </m:oMath>
      <w:r w:rsidR="00D317FF" w:rsidRPr="003878FD">
        <w:rPr>
          <w:rFonts w:ascii="Times New Roman" w:eastAsia="Calibri" w:hAnsi="Times New Roman" w:cs="Times New Roman"/>
          <w:iCs/>
          <w:sz w:val="24"/>
          <w:szCs w:val="24"/>
        </w:rPr>
        <w:t>, (proc.) kur</w:t>
      </w:r>
    </w:p>
    <w:p w14:paraId="1C935825" w14:textId="5B87EE56" w:rsidR="00D317FF" w:rsidRPr="003878FD" w:rsidRDefault="00D317FF" w:rsidP="009F7E84">
      <w:pPr>
        <w:widowControl w:val="0"/>
        <w:ind w:left="993"/>
        <w:rPr>
          <w:rFonts w:ascii="Times New Roman" w:eastAsia="Calibri" w:hAnsi="Times New Roman" w:cs="Times New Roman"/>
          <w:iCs/>
          <w:sz w:val="24"/>
          <w:szCs w:val="24"/>
        </w:rPr>
      </w:pPr>
      <w:r w:rsidRPr="003878FD">
        <w:rPr>
          <w:rFonts w:ascii="Times New Roman" w:eastAsia="Calibri" w:hAnsi="Times New Roman" w:cs="Times New Roman"/>
          <w:iCs/>
          <w:sz w:val="24"/>
          <w:szCs w:val="24"/>
        </w:rPr>
        <w:t>Ind</w:t>
      </w:r>
      <w:r w:rsidRPr="003878FD">
        <w:rPr>
          <w:rFonts w:ascii="Times New Roman" w:eastAsia="Calibri" w:hAnsi="Times New Roman" w:cs="Times New Roman"/>
          <w:iCs/>
          <w:sz w:val="24"/>
          <w:szCs w:val="24"/>
          <w:vertAlign w:val="subscript"/>
        </w:rPr>
        <w:t>naujausias</w:t>
      </w:r>
      <w:r w:rsidRPr="003878FD">
        <w:rPr>
          <w:rFonts w:ascii="Times New Roman" w:eastAsia="Calibri" w:hAnsi="Times New Roman" w:cs="Times New Roman"/>
          <w:iCs/>
          <w:sz w:val="24"/>
          <w:szCs w:val="24"/>
        </w:rPr>
        <w:t xml:space="preserve"> – kreipimosi dėl kainos perskaičiavimo išsiuntimo kitai šaliai datą naujausias paskelbtas vartojimo prekių ir paslaugų indeksas („Vartojimo prekės ir </w:t>
      </w:r>
      <w:r w:rsidR="00F46EC0" w:rsidRPr="003878FD">
        <w:rPr>
          <w:rFonts w:ascii="Times New Roman" w:eastAsia="Calibri" w:hAnsi="Times New Roman" w:cs="Times New Roman"/>
          <w:iCs/>
          <w:sz w:val="24"/>
          <w:szCs w:val="24"/>
        </w:rPr>
        <w:t>Paslaugų</w:t>
      </w:r>
      <w:r w:rsidRPr="003878FD">
        <w:rPr>
          <w:rFonts w:ascii="Times New Roman" w:eastAsia="Calibri" w:hAnsi="Times New Roman" w:cs="Times New Roman"/>
          <w:iCs/>
          <w:sz w:val="24"/>
          <w:szCs w:val="24"/>
        </w:rPr>
        <w:t>“);</w:t>
      </w:r>
    </w:p>
    <w:p w14:paraId="5BA93DBD" w14:textId="12C19D74" w:rsidR="00D317FF" w:rsidRPr="003878FD" w:rsidRDefault="00D317FF" w:rsidP="009F7E84">
      <w:pPr>
        <w:widowControl w:val="0"/>
        <w:ind w:left="993"/>
        <w:rPr>
          <w:rFonts w:ascii="Times New Roman" w:eastAsia="Calibri" w:hAnsi="Times New Roman" w:cs="Times New Roman"/>
          <w:iCs/>
          <w:sz w:val="24"/>
          <w:szCs w:val="24"/>
        </w:rPr>
      </w:pPr>
      <w:r w:rsidRPr="003878FD">
        <w:rPr>
          <w:rFonts w:ascii="Times New Roman" w:eastAsia="Calibri" w:hAnsi="Times New Roman" w:cs="Times New Roman"/>
          <w:iCs/>
          <w:sz w:val="24"/>
          <w:szCs w:val="24"/>
        </w:rPr>
        <w:t>Ind</w:t>
      </w:r>
      <w:r w:rsidRPr="003878FD">
        <w:rPr>
          <w:rFonts w:ascii="Times New Roman" w:eastAsia="Calibri" w:hAnsi="Times New Roman" w:cs="Times New Roman"/>
          <w:iCs/>
          <w:sz w:val="24"/>
          <w:szCs w:val="24"/>
          <w:vertAlign w:val="subscript"/>
        </w:rPr>
        <w:t>pradžia</w:t>
      </w:r>
      <w:r w:rsidRPr="003878FD">
        <w:rPr>
          <w:rFonts w:ascii="Times New Roman" w:eastAsia="Calibri" w:hAnsi="Times New Roman" w:cs="Times New Roman"/>
          <w:iCs/>
          <w:sz w:val="24"/>
          <w:szCs w:val="24"/>
        </w:rPr>
        <w:t xml:space="preserve"> – laikotarpio pradžios datos (mėnesio) vartojimo prekių ir paslaugų kainų indeksas („Vartojimo prekės ir </w:t>
      </w:r>
      <w:r w:rsidR="00F46EC0" w:rsidRPr="003878FD">
        <w:rPr>
          <w:rFonts w:ascii="Times New Roman" w:eastAsia="Calibri" w:hAnsi="Times New Roman" w:cs="Times New Roman"/>
          <w:iCs/>
          <w:sz w:val="24"/>
          <w:szCs w:val="24"/>
        </w:rPr>
        <w:t>Paslaugų</w:t>
      </w:r>
      <w:r w:rsidRPr="003878FD">
        <w:rPr>
          <w:rFonts w:ascii="Times New Roman" w:eastAsia="Calibri" w:hAnsi="Times New Roman" w:cs="Times New Roman"/>
          <w:iCs/>
          <w:sz w:val="24"/>
          <w:szCs w:val="24"/>
        </w:rPr>
        <w:t>“).</w:t>
      </w:r>
    </w:p>
    <w:p w14:paraId="34FAE9CD" w14:textId="08C370D2" w:rsidR="00AB6F38" w:rsidRPr="003878FD" w:rsidRDefault="00AB6F38" w:rsidP="00AB6F38">
      <w:pPr>
        <w:pStyle w:val="Antrat3"/>
        <w:rPr>
          <w:rFonts w:ascii="Times New Roman" w:eastAsia="Calibri" w:hAnsi="Times New Roman" w:cs="Times New Roman"/>
          <w:color w:val="auto"/>
        </w:rPr>
      </w:pPr>
      <w:r w:rsidRPr="003878FD">
        <w:rPr>
          <w:rFonts w:ascii="Times New Roman" w:eastAsia="Calibri" w:hAnsi="Times New Roman" w:cs="Times New Roman"/>
          <w:color w:val="auto"/>
        </w:rPr>
        <w:t xml:space="preserve">Pirmojo perskaičiavimo atveju laikotarpio pradžia (mėnuo) </w:t>
      </w:r>
      <w:r w:rsidR="00900EE9" w:rsidRPr="003878FD">
        <w:rPr>
          <w:rFonts w:ascii="Times New Roman" w:eastAsia="Calibri" w:hAnsi="Times New Roman" w:cs="Times New Roman"/>
          <w:color w:val="auto"/>
        </w:rPr>
        <w:t>yra</w:t>
      </w:r>
      <w:r w:rsidRPr="003878FD">
        <w:rPr>
          <w:rFonts w:ascii="Times New Roman" w:eastAsia="Calibri" w:hAnsi="Times New Roman" w:cs="Times New Roman"/>
          <w:color w:val="auto"/>
        </w:rPr>
        <w:t xml:space="preserve"> šios pirkimo sutarties įsigaliojimo dienos mėnuo. Antrojo ir vėlesnių perskaičiavimų atveju laikotarpio pradžia (mėnuo) yra paskutinio perskaičiavimo metu naudotos paskelbto atitinkamo indekso reikšmės mėnuo; </w:t>
      </w:r>
    </w:p>
    <w:p w14:paraId="35236E62" w14:textId="77777777" w:rsidR="00D317FF" w:rsidRPr="003878FD" w:rsidRDefault="00D317FF" w:rsidP="009F7E84">
      <w:pPr>
        <w:pStyle w:val="Antrat3"/>
        <w:keepNext w:val="0"/>
        <w:keepLines w:val="0"/>
        <w:widowControl w:val="0"/>
        <w:rPr>
          <w:rFonts w:ascii="Times New Roman" w:eastAsia="Calibri" w:hAnsi="Times New Roman" w:cs="Times New Roman"/>
          <w:color w:val="auto"/>
        </w:rPr>
      </w:pPr>
      <w:r w:rsidRPr="003878FD">
        <w:rPr>
          <w:rFonts w:ascii="Times New Roman" w:eastAsia="Calibri" w:hAnsi="Times New Roman" w:cs="Times New Roman"/>
          <w:color w:val="auto"/>
        </w:rPr>
        <w:t xml:space="preserve">Skaičiavimams indeksų reikšmės imamos keturių skaitmenų po kablelio tikslumu. Apskaičiuotas pokytis tolimesniems skaičiavimams naudojamas suapvalinus iki vieno (Lietuvos Statistikos Departamentas pokyčius skelbia apvalindamas iki vieno skaitmens po kablelio) skaitmens po kablelio, o apskaičiuota kaina suapvalinama iki dviejų skaitmenų po </w:t>
      </w:r>
      <w:r w:rsidRPr="003878FD">
        <w:rPr>
          <w:rFonts w:ascii="Times New Roman" w:eastAsia="Calibri" w:hAnsi="Times New Roman" w:cs="Times New Roman"/>
          <w:color w:val="auto"/>
        </w:rPr>
        <w:lastRenderedPageBreak/>
        <w:t>kablelio;</w:t>
      </w:r>
    </w:p>
    <w:p w14:paraId="2B4E8654" w14:textId="77777777" w:rsidR="00D317FF" w:rsidRPr="003878FD" w:rsidRDefault="00D317FF" w:rsidP="009F7E84">
      <w:pPr>
        <w:pStyle w:val="Antrat3"/>
        <w:keepNext w:val="0"/>
        <w:keepLines w:val="0"/>
        <w:widowControl w:val="0"/>
        <w:rPr>
          <w:rFonts w:ascii="Times New Roman" w:eastAsia="Calibri" w:hAnsi="Times New Roman" w:cs="Times New Roman"/>
          <w:color w:val="auto"/>
        </w:rPr>
      </w:pPr>
      <w:r w:rsidRPr="003878FD">
        <w:rPr>
          <w:rFonts w:ascii="Times New Roman" w:eastAsia="Calibri" w:hAnsi="Times New Roman" w:cs="Times New Roman"/>
          <w:color w:val="auto"/>
        </w:rPr>
        <w:t>Vėlesnis kainos perskaičiavimas negali apimti laikotarpio, už kurį jau buvo atliktas perskaičiavimas.</w:t>
      </w:r>
    </w:p>
    <w:p w14:paraId="616E5E73" w14:textId="33032ACD" w:rsidR="00656A1B" w:rsidRPr="00C66904" w:rsidRDefault="002E12CC" w:rsidP="009F7E84">
      <w:pPr>
        <w:pStyle w:val="Antrat1"/>
        <w:keepNext w:val="0"/>
        <w:keepLines w:val="0"/>
        <w:widowControl w:val="0"/>
        <w:spacing w:line="240" w:lineRule="auto"/>
        <w:rPr>
          <w:rFonts w:ascii="Times New Roman" w:hAnsi="Times New Roman" w:cs="Times New Roman"/>
          <w:b/>
          <w:bCs/>
          <w:color w:val="auto"/>
          <w:sz w:val="24"/>
          <w:szCs w:val="24"/>
        </w:rPr>
      </w:pPr>
      <w:r w:rsidRPr="00C66904">
        <w:rPr>
          <w:rFonts w:ascii="Times New Roman" w:hAnsi="Times New Roman" w:cs="Times New Roman"/>
          <w:b/>
          <w:bCs/>
          <w:color w:val="auto"/>
          <w:sz w:val="24"/>
          <w:szCs w:val="24"/>
        </w:rPr>
        <w:t>ATSISKAITYMO TVARKA</w:t>
      </w:r>
      <w:r w:rsidR="002D51FF" w:rsidRPr="00C66904">
        <w:rPr>
          <w:rFonts w:ascii="Times New Roman" w:hAnsi="Times New Roman" w:cs="Times New Roman"/>
          <w:b/>
          <w:bCs/>
          <w:color w:val="auto"/>
          <w:sz w:val="24"/>
          <w:szCs w:val="24"/>
        </w:rPr>
        <w:t xml:space="preserve"> </w:t>
      </w:r>
    </w:p>
    <w:p w14:paraId="00433FA0" w14:textId="2294AEC0" w:rsidR="002D1FFD" w:rsidRPr="00C66904" w:rsidRDefault="002D1FFD" w:rsidP="009F7E84">
      <w:pPr>
        <w:pStyle w:val="Antrat2"/>
        <w:keepNext w:val="0"/>
        <w:keepLines w:val="0"/>
        <w:widowControl w:val="0"/>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 xml:space="preserve">Sutarties vykdymo metu PVM sąskaitos faktūros teikiamos tik elektroniniu būdu. Elektroninės sąskaitos-faktūros,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sąskaitų-faktūrų standartas), teikiamos </w:t>
      </w:r>
      <w:r w:rsidR="00F46EC0" w:rsidRPr="00C66904">
        <w:rPr>
          <w:rFonts w:ascii="Times New Roman" w:eastAsia="Calibri" w:hAnsi="Times New Roman" w:cs="Times New Roman"/>
          <w:color w:val="auto"/>
          <w:sz w:val="24"/>
          <w:szCs w:val="24"/>
        </w:rPr>
        <w:t>Paslaugų</w:t>
      </w:r>
      <w:r w:rsidR="00D2098C" w:rsidRPr="00C66904">
        <w:rPr>
          <w:rFonts w:ascii="Times New Roman" w:eastAsia="Calibri" w:hAnsi="Times New Roman" w:cs="Times New Roman"/>
          <w:color w:val="auto"/>
          <w:sz w:val="24"/>
          <w:szCs w:val="24"/>
        </w:rPr>
        <w:t xml:space="preserve"> teikėjo</w:t>
      </w:r>
      <w:r w:rsidRPr="00C66904">
        <w:rPr>
          <w:rFonts w:ascii="Times New Roman" w:eastAsia="Calibri" w:hAnsi="Times New Roman" w:cs="Times New Roman"/>
          <w:color w:val="auto"/>
          <w:sz w:val="24"/>
          <w:szCs w:val="24"/>
        </w:rPr>
        <w:t xml:space="preserve"> pasirinktomis priemonėmis. Europos elektroninių sąskaitų-faktūrų standarto neatitinkančios elektroninės sąskaitos- faktūros gali būti teikiamos tik naudojantis informacinės sistemos „</w:t>
      </w:r>
      <w:r w:rsidR="00FC465E">
        <w:rPr>
          <w:rFonts w:ascii="Times New Roman" w:eastAsia="Calibri" w:hAnsi="Times New Roman" w:cs="Times New Roman"/>
          <w:color w:val="auto"/>
          <w:sz w:val="24"/>
          <w:szCs w:val="24"/>
        </w:rPr>
        <w:t>SABIS</w:t>
      </w:r>
      <w:r w:rsidRPr="00C66904">
        <w:rPr>
          <w:rFonts w:ascii="Times New Roman" w:eastAsia="Calibri" w:hAnsi="Times New Roman" w:cs="Times New Roman"/>
          <w:color w:val="auto"/>
          <w:sz w:val="24"/>
          <w:szCs w:val="24"/>
        </w:rPr>
        <w:t xml:space="preserve">“ priemonėmis. </w:t>
      </w:r>
      <w:r w:rsidR="00AB6F38" w:rsidRPr="00C66904">
        <w:rPr>
          <w:rFonts w:ascii="Times New Roman" w:eastAsia="Calibri" w:hAnsi="Times New Roman" w:cs="Times New Roman"/>
          <w:color w:val="auto"/>
          <w:sz w:val="24"/>
          <w:szCs w:val="24"/>
        </w:rPr>
        <w:t>Užsakovas</w:t>
      </w:r>
      <w:r w:rsidRPr="00C66904">
        <w:rPr>
          <w:rFonts w:ascii="Times New Roman" w:eastAsia="Calibri" w:hAnsi="Times New Roman" w:cs="Times New Roman"/>
          <w:color w:val="auto"/>
          <w:sz w:val="24"/>
          <w:szCs w:val="24"/>
        </w:rPr>
        <w:t xml:space="preserve"> elektronines sąskaitas-faktūras priima ir apdoroja naudodamasi</w:t>
      </w:r>
      <w:r w:rsidR="00AB6F38" w:rsidRPr="00C66904">
        <w:rPr>
          <w:rFonts w:ascii="Times New Roman" w:eastAsia="Calibri" w:hAnsi="Times New Roman" w:cs="Times New Roman"/>
          <w:color w:val="auto"/>
          <w:sz w:val="24"/>
          <w:szCs w:val="24"/>
        </w:rPr>
        <w:t>s</w:t>
      </w:r>
      <w:r w:rsidRPr="00C66904">
        <w:rPr>
          <w:rFonts w:ascii="Times New Roman" w:eastAsia="Calibri" w:hAnsi="Times New Roman" w:cs="Times New Roman"/>
          <w:color w:val="auto"/>
          <w:sz w:val="24"/>
          <w:szCs w:val="24"/>
        </w:rPr>
        <w:t xml:space="preserve"> informacinės sistemos „</w:t>
      </w:r>
      <w:r w:rsidR="009645A5">
        <w:rPr>
          <w:rFonts w:ascii="Times New Roman" w:eastAsia="Calibri" w:hAnsi="Times New Roman" w:cs="Times New Roman"/>
          <w:color w:val="auto"/>
          <w:sz w:val="24"/>
          <w:szCs w:val="24"/>
        </w:rPr>
        <w:t>SABIS</w:t>
      </w:r>
      <w:r w:rsidRPr="00C66904">
        <w:rPr>
          <w:rFonts w:ascii="Times New Roman" w:eastAsia="Calibri" w:hAnsi="Times New Roman" w:cs="Times New Roman"/>
          <w:color w:val="auto"/>
          <w:sz w:val="24"/>
          <w:szCs w:val="24"/>
        </w:rPr>
        <w:t>“</w:t>
      </w:r>
      <w:r w:rsidR="009645A5">
        <w:rPr>
          <w:rFonts w:ascii="Times New Roman" w:eastAsia="Calibri" w:hAnsi="Times New Roman" w:cs="Times New Roman"/>
          <w:color w:val="auto"/>
          <w:sz w:val="24"/>
          <w:szCs w:val="24"/>
        </w:rPr>
        <w:t xml:space="preserve"> </w:t>
      </w:r>
      <w:r w:rsidRPr="00C66904">
        <w:rPr>
          <w:rFonts w:ascii="Times New Roman" w:eastAsia="Calibri" w:hAnsi="Times New Roman" w:cs="Times New Roman"/>
          <w:color w:val="auto"/>
          <w:sz w:val="24"/>
          <w:szCs w:val="24"/>
        </w:rPr>
        <w:t xml:space="preserve"> priemonėmis. Elektroninė sąskaita-faktūra suprantama kaip sąskaita-faktūra, išrašyta, perduota ir gauta tokiu elektroniniu formatu, kuris sudaro galimybę ją apdoroti automatiniu ir elektroniniu būdu.</w:t>
      </w:r>
    </w:p>
    <w:p w14:paraId="2EEC7D7F" w14:textId="116E0DAF" w:rsidR="002D1FFD" w:rsidRPr="00C66904" w:rsidRDefault="002D1FFD" w:rsidP="009F7E84">
      <w:pPr>
        <w:pStyle w:val="Antrat2"/>
        <w:keepNext w:val="0"/>
        <w:keepLines w:val="0"/>
        <w:widowControl w:val="0"/>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 xml:space="preserve">Visi atsiskaitymai su </w:t>
      </w:r>
      <w:r w:rsidR="00F46EC0" w:rsidRPr="00C66904">
        <w:rPr>
          <w:rFonts w:ascii="Times New Roman" w:eastAsia="Calibri" w:hAnsi="Times New Roman" w:cs="Times New Roman"/>
          <w:color w:val="auto"/>
          <w:sz w:val="24"/>
          <w:szCs w:val="24"/>
        </w:rPr>
        <w:t>Paslaugų</w:t>
      </w:r>
      <w:r w:rsidR="003A384E" w:rsidRPr="00C66904">
        <w:rPr>
          <w:rFonts w:ascii="Times New Roman" w:eastAsia="Calibri" w:hAnsi="Times New Roman" w:cs="Times New Roman"/>
          <w:color w:val="auto"/>
          <w:sz w:val="24"/>
          <w:szCs w:val="24"/>
        </w:rPr>
        <w:t xml:space="preserve"> teikėju</w:t>
      </w:r>
      <w:r w:rsidRPr="00C66904">
        <w:rPr>
          <w:rFonts w:ascii="Times New Roman" w:eastAsia="Calibri" w:hAnsi="Times New Roman" w:cs="Times New Roman"/>
          <w:color w:val="auto"/>
          <w:sz w:val="24"/>
          <w:szCs w:val="24"/>
        </w:rPr>
        <w:t xml:space="preserve"> vykdomi bankiniu pavedimu į šioje sutartyje nurodytą atsiskaitomąją sąskaitą.</w:t>
      </w:r>
    </w:p>
    <w:p w14:paraId="48F89B1C" w14:textId="4B01AFCB" w:rsidR="006D092D" w:rsidRPr="00C66904" w:rsidRDefault="00F46EC0" w:rsidP="009F7E84">
      <w:pPr>
        <w:pStyle w:val="Antrat2"/>
        <w:keepNext w:val="0"/>
        <w:keepLines w:val="0"/>
        <w:widowControl w:val="0"/>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Užsakovas</w:t>
      </w:r>
      <w:r w:rsidR="002D1FFD" w:rsidRPr="00C66904">
        <w:rPr>
          <w:rFonts w:ascii="Times New Roman" w:eastAsia="Calibri" w:hAnsi="Times New Roman" w:cs="Times New Roman"/>
          <w:color w:val="auto"/>
          <w:sz w:val="24"/>
          <w:szCs w:val="24"/>
        </w:rPr>
        <w:t xml:space="preserve"> su </w:t>
      </w:r>
      <w:r w:rsidRPr="00C66904">
        <w:rPr>
          <w:rFonts w:ascii="Times New Roman" w:eastAsia="Calibri" w:hAnsi="Times New Roman" w:cs="Times New Roman"/>
          <w:color w:val="auto"/>
          <w:sz w:val="24"/>
          <w:szCs w:val="24"/>
        </w:rPr>
        <w:t>Paslaugų</w:t>
      </w:r>
      <w:r w:rsidR="003A384E" w:rsidRPr="00C66904">
        <w:rPr>
          <w:rFonts w:ascii="Times New Roman" w:eastAsia="Calibri" w:hAnsi="Times New Roman" w:cs="Times New Roman"/>
          <w:color w:val="auto"/>
          <w:sz w:val="24"/>
          <w:szCs w:val="24"/>
        </w:rPr>
        <w:t xml:space="preserve"> teikėju</w:t>
      </w:r>
      <w:r w:rsidR="002D1FFD" w:rsidRPr="00C66904">
        <w:rPr>
          <w:rFonts w:ascii="Times New Roman" w:eastAsia="Calibri" w:hAnsi="Times New Roman" w:cs="Times New Roman"/>
          <w:color w:val="auto"/>
          <w:sz w:val="24"/>
          <w:szCs w:val="24"/>
        </w:rPr>
        <w:t xml:space="preserve"> už gautas </w:t>
      </w:r>
      <w:r w:rsidR="00AB6F38" w:rsidRPr="00C66904">
        <w:rPr>
          <w:rFonts w:ascii="Times New Roman" w:eastAsia="Calibri" w:hAnsi="Times New Roman" w:cs="Times New Roman"/>
          <w:color w:val="auto"/>
          <w:sz w:val="24"/>
          <w:szCs w:val="24"/>
        </w:rPr>
        <w:t>paslaugas</w:t>
      </w:r>
      <w:r w:rsidR="00E37E69" w:rsidRPr="00C66904">
        <w:rPr>
          <w:rFonts w:ascii="Times New Roman" w:eastAsia="Calibri" w:hAnsi="Times New Roman" w:cs="Times New Roman"/>
          <w:color w:val="auto"/>
          <w:sz w:val="24"/>
          <w:szCs w:val="24"/>
        </w:rPr>
        <w:t xml:space="preserve"> </w:t>
      </w:r>
      <w:r w:rsidR="002D1FFD" w:rsidRPr="00C66904">
        <w:rPr>
          <w:rFonts w:ascii="Times New Roman" w:eastAsia="Calibri" w:hAnsi="Times New Roman" w:cs="Times New Roman"/>
          <w:color w:val="auto"/>
          <w:sz w:val="24"/>
          <w:szCs w:val="24"/>
        </w:rPr>
        <w:t xml:space="preserve">atsiskaito ne vėliau kaip per </w:t>
      </w:r>
      <w:r w:rsidR="00A033F1">
        <w:rPr>
          <w:rFonts w:ascii="Times New Roman" w:eastAsia="Calibri" w:hAnsi="Times New Roman" w:cs="Times New Roman"/>
          <w:color w:val="auto"/>
          <w:sz w:val="24"/>
          <w:szCs w:val="24"/>
        </w:rPr>
        <w:t>30</w:t>
      </w:r>
      <w:r w:rsidR="002D1FFD" w:rsidRPr="00C66904">
        <w:rPr>
          <w:rFonts w:ascii="Times New Roman" w:eastAsia="Calibri" w:hAnsi="Times New Roman" w:cs="Times New Roman"/>
          <w:color w:val="auto"/>
          <w:sz w:val="24"/>
          <w:szCs w:val="24"/>
        </w:rPr>
        <w:t xml:space="preserve"> kalendorinių dienų nuo sąskaitos faktūros gavimo dienos</w:t>
      </w:r>
      <w:r w:rsidR="006D092D" w:rsidRPr="00C66904">
        <w:rPr>
          <w:rFonts w:ascii="Times New Roman" w:eastAsia="Calibri" w:hAnsi="Times New Roman" w:cs="Times New Roman"/>
          <w:color w:val="auto"/>
          <w:sz w:val="24"/>
          <w:szCs w:val="24"/>
        </w:rPr>
        <w:t xml:space="preserve">. </w:t>
      </w:r>
    </w:p>
    <w:p w14:paraId="53E89AF0" w14:textId="0ECD4618" w:rsidR="003E033D" w:rsidRPr="003E033D" w:rsidRDefault="00F10EAB" w:rsidP="003E033D">
      <w:pPr>
        <w:pStyle w:val="Antrat2"/>
        <w:keepNext w:val="0"/>
        <w:keepLines w:val="0"/>
        <w:widowControl w:val="0"/>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 xml:space="preserve">Paslaugų teikėjui mokama už faktiškai Paslaugų teikėjo atliktas paslaugas, pagal </w:t>
      </w:r>
      <w:r w:rsidR="00B66530">
        <w:rPr>
          <w:rFonts w:ascii="Times New Roman" w:eastAsia="Calibri" w:hAnsi="Times New Roman" w:cs="Times New Roman"/>
          <w:color w:val="auto"/>
          <w:sz w:val="24"/>
          <w:szCs w:val="24"/>
        </w:rPr>
        <w:t>4.3 punkte nurodytus įkainius.</w:t>
      </w:r>
    </w:p>
    <w:p w14:paraId="31D66213" w14:textId="3BD5DCFD" w:rsidR="002D1FFD" w:rsidRPr="00C66904" w:rsidRDefault="007D6311" w:rsidP="009F7E84">
      <w:pPr>
        <w:pStyle w:val="Antrat2"/>
        <w:keepNext w:val="0"/>
        <w:keepLines w:val="0"/>
        <w:widowControl w:val="0"/>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Užsakovas</w:t>
      </w:r>
      <w:r w:rsidR="002D1FFD" w:rsidRPr="00C66904">
        <w:rPr>
          <w:rFonts w:ascii="Times New Roman" w:eastAsia="Calibri" w:hAnsi="Times New Roman" w:cs="Times New Roman"/>
          <w:color w:val="auto"/>
          <w:sz w:val="24"/>
          <w:szCs w:val="24"/>
        </w:rPr>
        <w:t xml:space="preserve"> numato tiesioginio atsiskaitymo galimybę su Sutartyje nurodytais Subtiekėjais (kai jie pasitelkiami) tokiomis sąlygomis:</w:t>
      </w:r>
    </w:p>
    <w:p w14:paraId="087D3657" w14:textId="78DD440B" w:rsidR="002D1FFD" w:rsidRPr="00C66904" w:rsidRDefault="002D1FFD" w:rsidP="009F7E84">
      <w:pPr>
        <w:pStyle w:val="Antrat3"/>
        <w:keepNext w:val="0"/>
        <w:keepLines w:val="0"/>
        <w:widowControl w:val="0"/>
        <w:rPr>
          <w:rFonts w:ascii="Times New Roman" w:eastAsia="Calibri" w:hAnsi="Times New Roman" w:cs="Times New Roman"/>
          <w:color w:val="auto"/>
        </w:rPr>
      </w:pPr>
      <w:r w:rsidRPr="00C66904">
        <w:rPr>
          <w:rFonts w:ascii="Times New Roman" w:eastAsia="Calibri" w:hAnsi="Times New Roman" w:cs="Times New Roman"/>
          <w:color w:val="auto"/>
        </w:rPr>
        <w:t xml:space="preserve">Sudarius sutartį, </w:t>
      </w:r>
      <w:r w:rsidR="003A384E" w:rsidRPr="00C66904">
        <w:rPr>
          <w:rFonts w:ascii="Times New Roman" w:eastAsia="Calibri" w:hAnsi="Times New Roman" w:cs="Times New Roman"/>
          <w:color w:val="auto"/>
        </w:rPr>
        <w:t>Paslaug</w:t>
      </w:r>
      <w:r w:rsidR="00F46EC0" w:rsidRPr="00C66904">
        <w:rPr>
          <w:rFonts w:ascii="Times New Roman" w:eastAsia="Calibri" w:hAnsi="Times New Roman" w:cs="Times New Roman"/>
          <w:color w:val="auto"/>
        </w:rPr>
        <w:t>ų</w:t>
      </w:r>
      <w:r w:rsidR="007D6311" w:rsidRPr="00C66904">
        <w:rPr>
          <w:rFonts w:ascii="Times New Roman" w:eastAsia="Calibri" w:hAnsi="Times New Roman" w:cs="Times New Roman"/>
          <w:color w:val="auto"/>
        </w:rPr>
        <w:t xml:space="preserve"> teikėjas</w:t>
      </w:r>
      <w:r w:rsidRPr="00C66904">
        <w:rPr>
          <w:rFonts w:ascii="Times New Roman" w:eastAsia="Calibri" w:hAnsi="Times New Roman" w:cs="Times New Roman"/>
          <w:color w:val="auto"/>
        </w:rPr>
        <w:t xml:space="preserve"> ne vėliau negu Sutartis pradedama vykdyti, įsipareigoja </w:t>
      </w:r>
      <w:r w:rsidR="00F46EC0" w:rsidRPr="00C66904">
        <w:rPr>
          <w:rFonts w:ascii="Times New Roman" w:eastAsia="Calibri" w:hAnsi="Times New Roman" w:cs="Times New Roman"/>
          <w:color w:val="auto"/>
        </w:rPr>
        <w:t xml:space="preserve">Užsakovui </w:t>
      </w:r>
      <w:r w:rsidRPr="00C66904">
        <w:rPr>
          <w:rFonts w:ascii="Times New Roman" w:eastAsia="Calibri" w:hAnsi="Times New Roman" w:cs="Times New Roman"/>
          <w:color w:val="auto"/>
        </w:rPr>
        <w:t xml:space="preserve">raštu pateikti tuo metu žinomų Subtiekėjų pavadinimus, kontaktinius duomenis ir jų atstovus. </w:t>
      </w:r>
      <w:r w:rsidR="007D6311" w:rsidRPr="00C66904">
        <w:rPr>
          <w:rFonts w:ascii="Times New Roman" w:eastAsia="Calibri" w:hAnsi="Times New Roman" w:cs="Times New Roman"/>
          <w:color w:val="auto"/>
        </w:rPr>
        <w:t>Užsakovas</w:t>
      </w:r>
      <w:r w:rsidRPr="00C66904">
        <w:rPr>
          <w:rFonts w:ascii="Times New Roman" w:eastAsia="Calibri" w:hAnsi="Times New Roman" w:cs="Times New Roman"/>
          <w:color w:val="auto"/>
        </w:rPr>
        <w:t xml:space="preserve"> taip pat reikalauja, kad </w:t>
      </w:r>
      <w:r w:rsidR="00F46EC0" w:rsidRPr="00C66904">
        <w:rPr>
          <w:rFonts w:ascii="Times New Roman" w:eastAsia="Calibri" w:hAnsi="Times New Roman" w:cs="Times New Roman"/>
          <w:color w:val="auto"/>
        </w:rPr>
        <w:t xml:space="preserve">Paslaugų </w:t>
      </w:r>
      <w:r w:rsidR="007D6311" w:rsidRPr="00C66904">
        <w:rPr>
          <w:rFonts w:ascii="Times New Roman" w:eastAsia="Calibri" w:hAnsi="Times New Roman" w:cs="Times New Roman"/>
          <w:color w:val="auto"/>
        </w:rPr>
        <w:t xml:space="preserve"> teikėjas</w:t>
      </w:r>
      <w:r w:rsidRPr="00C66904">
        <w:rPr>
          <w:rFonts w:ascii="Times New Roman" w:eastAsia="Calibri" w:hAnsi="Times New Roman" w:cs="Times New Roman"/>
          <w:color w:val="auto"/>
        </w:rPr>
        <w:t xml:space="preserve"> informuotų apie minėtos informacijos pasikeitimus visos Sutarties vykdymo metu, taip pat apie naujus Subtiekėjus, kuriuos jis ketina pasitelkti vėliau.</w:t>
      </w:r>
    </w:p>
    <w:p w14:paraId="469A6D5D" w14:textId="52403EE8" w:rsidR="002D1FFD" w:rsidRPr="00C66904" w:rsidRDefault="007D6311" w:rsidP="009F7E84">
      <w:pPr>
        <w:pStyle w:val="Antrat3"/>
        <w:keepNext w:val="0"/>
        <w:keepLines w:val="0"/>
        <w:widowControl w:val="0"/>
        <w:rPr>
          <w:rFonts w:ascii="Times New Roman" w:eastAsia="Calibri" w:hAnsi="Times New Roman" w:cs="Times New Roman"/>
          <w:color w:val="auto"/>
        </w:rPr>
      </w:pPr>
      <w:r w:rsidRPr="00C66904">
        <w:rPr>
          <w:rFonts w:ascii="Times New Roman" w:eastAsia="Calibri" w:hAnsi="Times New Roman" w:cs="Times New Roman"/>
          <w:color w:val="auto"/>
        </w:rPr>
        <w:t>Užsakovas</w:t>
      </w:r>
      <w:r w:rsidR="002D1FFD" w:rsidRPr="00C66904">
        <w:rPr>
          <w:rFonts w:ascii="Times New Roman" w:eastAsia="Calibri" w:hAnsi="Times New Roman" w:cs="Times New Roman"/>
          <w:color w:val="auto"/>
        </w:rPr>
        <w:t xml:space="preserve"> ne vėliau kaip per 3 darbo dienas nuo </w:t>
      </w:r>
      <w:r w:rsidR="006F4845">
        <w:rPr>
          <w:rFonts w:ascii="Times New Roman" w:eastAsia="Calibri" w:hAnsi="Times New Roman" w:cs="Times New Roman"/>
          <w:color w:val="auto"/>
        </w:rPr>
        <w:t>5</w:t>
      </w:r>
      <w:r w:rsidR="00AB6F38" w:rsidRPr="00C66904">
        <w:rPr>
          <w:rFonts w:ascii="Times New Roman" w:eastAsia="Calibri" w:hAnsi="Times New Roman" w:cs="Times New Roman"/>
          <w:color w:val="auto"/>
        </w:rPr>
        <w:t>.</w:t>
      </w:r>
      <w:r w:rsidR="006F4845">
        <w:rPr>
          <w:rFonts w:ascii="Times New Roman" w:eastAsia="Calibri" w:hAnsi="Times New Roman" w:cs="Times New Roman"/>
          <w:color w:val="auto"/>
        </w:rPr>
        <w:t>5</w:t>
      </w:r>
      <w:r w:rsidR="00AB6F38" w:rsidRPr="00C66904">
        <w:rPr>
          <w:rFonts w:ascii="Times New Roman" w:eastAsia="Calibri" w:hAnsi="Times New Roman" w:cs="Times New Roman"/>
          <w:color w:val="auto"/>
        </w:rPr>
        <w:t>.1</w:t>
      </w:r>
      <w:r w:rsidR="002D1FFD" w:rsidRPr="00C66904">
        <w:rPr>
          <w:rFonts w:ascii="Times New Roman" w:eastAsia="Calibri" w:hAnsi="Times New Roman" w:cs="Times New Roman"/>
          <w:color w:val="auto"/>
        </w:rPr>
        <w:t xml:space="preserve"> punkte nurodytos informacijos gavimo dienos raštu informuoja Subtiekėjus apie tiesioginio atsiskaitymo galimybę.</w:t>
      </w:r>
    </w:p>
    <w:p w14:paraId="2D6266BF" w14:textId="33A6AF4D" w:rsidR="002D1FFD" w:rsidRPr="00C66904" w:rsidRDefault="002D1FFD" w:rsidP="009F7E84">
      <w:pPr>
        <w:pStyle w:val="Antrat3"/>
        <w:keepNext w:val="0"/>
        <w:keepLines w:val="0"/>
        <w:widowControl w:val="0"/>
        <w:rPr>
          <w:rFonts w:ascii="Times New Roman" w:eastAsia="Calibri" w:hAnsi="Times New Roman" w:cs="Times New Roman"/>
          <w:color w:val="auto"/>
        </w:rPr>
      </w:pPr>
      <w:r w:rsidRPr="00C66904">
        <w:rPr>
          <w:rFonts w:ascii="Times New Roman" w:eastAsia="Calibri" w:hAnsi="Times New Roman" w:cs="Times New Roman"/>
          <w:color w:val="auto"/>
        </w:rPr>
        <w:t xml:space="preserve">Subtiekėjas, norėdamas pasinaudoti tokia galimybe, raštu pateikia prašymą </w:t>
      </w:r>
      <w:r w:rsidR="00F46EC0" w:rsidRPr="00C66904">
        <w:rPr>
          <w:rFonts w:ascii="Times New Roman" w:eastAsia="Calibri" w:hAnsi="Times New Roman" w:cs="Times New Roman"/>
          <w:color w:val="auto"/>
        </w:rPr>
        <w:t>Paslaugų</w:t>
      </w:r>
      <w:r w:rsidR="00CE5029" w:rsidRPr="00C66904">
        <w:rPr>
          <w:rFonts w:ascii="Times New Roman" w:eastAsia="Calibri" w:hAnsi="Times New Roman" w:cs="Times New Roman"/>
          <w:color w:val="auto"/>
        </w:rPr>
        <w:t xml:space="preserve"> teikėjui</w:t>
      </w:r>
      <w:r w:rsidRPr="00C66904">
        <w:rPr>
          <w:rFonts w:ascii="Times New Roman" w:eastAsia="Calibri" w:hAnsi="Times New Roman" w:cs="Times New Roman"/>
          <w:color w:val="auto"/>
        </w:rPr>
        <w:t xml:space="preserve">. Kai Subtiekėjas išreiškia norą pasinaudoti tiesioginio atsiskaitymo galimybe, sudaroma trišalė sutartis tarp </w:t>
      </w:r>
      <w:r w:rsidR="00F46EC0" w:rsidRPr="00C66904">
        <w:rPr>
          <w:rFonts w:ascii="Times New Roman" w:eastAsia="Calibri" w:hAnsi="Times New Roman" w:cs="Times New Roman"/>
          <w:color w:val="auto"/>
        </w:rPr>
        <w:t>Užsakovo</w:t>
      </w:r>
      <w:r w:rsidRPr="00C66904">
        <w:rPr>
          <w:rFonts w:ascii="Times New Roman" w:eastAsia="Calibri" w:hAnsi="Times New Roman" w:cs="Times New Roman"/>
          <w:color w:val="auto"/>
        </w:rPr>
        <w:t xml:space="preserve">, </w:t>
      </w:r>
      <w:r w:rsidR="00F46EC0" w:rsidRPr="00C66904">
        <w:rPr>
          <w:rFonts w:ascii="Times New Roman" w:eastAsia="Calibri" w:hAnsi="Times New Roman" w:cs="Times New Roman"/>
          <w:color w:val="auto"/>
        </w:rPr>
        <w:t>Paslaugų</w:t>
      </w:r>
      <w:r w:rsidR="00D2098C" w:rsidRPr="00C66904">
        <w:rPr>
          <w:rFonts w:ascii="Times New Roman" w:eastAsia="Calibri" w:hAnsi="Times New Roman" w:cs="Times New Roman"/>
          <w:color w:val="auto"/>
        </w:rPr>
        <w:t xml:space="preserve"> teikėjo</w:t>
      </w:r>
      <w:r w:rsidRPr="00C66904">
        <w:rPr>
          <w:rFonts w:ascii="Times New Roman" w:eastAsia="Calibri" w:hAnsi="Times New Roman" w:cs="Times New Roman"/>
          <w:color w:val="auto"/>
        </w:rPr>
        <w:t xml:space="preserve"> ir Subtiekėjo, kurioje aprašoma tiesioginio atsiskaitymo su Subtiekėju tvarka, atsižvelgiant į šioje Sutartyje ir Subtiekėjo sutartyje nustatytus reikalavimus.</w:t>
      </w:r>
    </w:p>
    <w:p w14:paraId="330C7EAF" w14:textId="49BE848E" w:rsidR="002D1FFD" w:rsidRPr="00C66904" w:rsidRDefault="00F46EC0" w:rsidP="009F7E84">
      <w:pPr>
        <w:pStyle w:val="Antrat3"/>
        <w:keepNext w:val="0"/>
        <w:keepLines w:val="0"/>
        <w:widowControl w:val="0"/>
        <w:rPr>
          <w:rFonts w:ascii="Times New Roman" w:eastAsia="Calibri" w:hAnsi="Times New Roman" w:cs="Times New Roman"/>
          <w:color w:val="auto"/>
        </w:rPr>
      </w:pPr>
      <w:r w:rsidRPr="00C66904">
        <w:rPr>
          <w:rFonts w:ascii="Times New Roman" w:eastAsia="Calibri" w:hAnsi="Times New Roman" w:cs="Times New Roman"/>
          <w:color w:val="auto"/>
        </w:rPr>
        <w:t>Paslaugų</w:t>
      </w:r>
      <w:r w:rsidR="007D6311" w:rsidRPr="00C66904">
        <w:rPr>
          <w:rFonts w:ascii="Times New Roman" w:eastAsia="Calibri" w:hAnsi="Times New Roman" w:cs="Times New Roman"/>
          <w:color w:val="auto"/>
        </w:rPr>
        <w:t xml:space="preserve"> teikėjas</w:t>
      </w:r>
      <w:r w:rsidR="002D1FFD" w:rsidRPr="00C66904">
        <w:rPr>
          <w:rFonts w:ascii="Times New Roman" w:eastAsia="Calibri" w:hAnsi="Times New Roman" w:cs="Times New Roman"/>
          <w:color w:val="auto"/>
        </w:rPr>
        <w:t xml:space="preserve"> turi teisę prieštarauti nepagrįstiems mokėjimams, pateikdamas raštišką tokio prieštaravimo </w:t>
      </w:r>
      <w:r w:rsidRPr="00C66904">
        <w:rPr>
          <w:rFonts w:ascii="Times New Roman" w:eastAsia="Calibri" w:hAnsi="Times New Roman" w:cs="Times New Roman"/>
          <w:color w:val="auto"/>
        </w:rPr>
        <w:t>Paslaugų</w:t>
      </w:r>
      <w:r w:rsidR="00CE5029" w:rsidRPr="00C66904">
        <w:rPr>
          <w:rFonts w:ascii="Times New Roman" w:eastAsia="Calibri" w:hAnsi="Times New Roman" w:cs="Times New Roman"/>
          <w:color w:val="auto"/>
        </w:rPr>
        <w:t xml:space="preserve"> teikėjui</w:t>
      </w:r>
      <w:r w:rsidR="002D1FFD" w:rsidRPr="00C66904">
        <w:rPr>
          <w:rFonts w:ascii="Times New Roman" w:eastAsia="Calibri" w:hAnsi="Times New Roman" w:cs="Times New Roman"/>
          <w:color w:val="auto"/>
        </w:rPr>
        <w:t xml:space="preserve"> ir Subtiekėjui pagrindimą.</w:t>
      </w:r>
    </w:p>
    <w:p w14:paraId="635CECE0" w14:textId="1089F2C0" w:rsidR="002D51FF" w:rsidRPr="00C66904" w:rsidRDefault="002D1FFD" w:rsidP="009F7E84">
      <w:pPr>
        <w:pStyle w:val="Antrat3"/>
        <w:keepNext w:val="0"/>
        <w:keepLines w:val="0"/>
        <w:widowControl w:val="0"/>
        <w:rPr>
          <w:rFonts w:ascii="Times New Roman" w:eastAsia="Calibri" w:hAnsi="Times New Roman" w:cs="Times New Roman"/>
          <w:color w:val="auto"/>
        </w:rPr>
      </w:pPr>
      <w:r w:rsidRPr="00C66904">
        <w:rPr>
          <w:rFonts w:ascii="Times New Roman" w:eastAsia="Calibri" w:hAnsi="Times New Roman" w:cs="Times New Roman"/>
          <w:color w:val="auto"/>
        </w:rPr>
        <w:t xml:space="preserve">Tiesioginio atsiskaitymo su Subtiekėju galimybė nekeičia </w:t>
      </w:r>
      <w:r w:rsidR="00F46EC0" w:rsidRPr="00C66904">
        <w:rPr>
          <w:rFonts w:ascii="Times New Roman" w:eastAsia="Calibri" w:hAnsi="Times New Roman" w:cs="Times New Roman"/>
          <w:color w:val="auto"/>
        </w:rPr>
        <w:t>Paslaugų</w:t>
      </w:r>
      <w:r w:rsidR="00D2098C" w:rsidRPr="00C66904">
        <w:rPr>
          <w:rFonts w:ascii="Times New Roman" w:eastAsia="Calibri" w:hAnsi="Times New Roman" w:cs="Times New Roman"/>
          <w:color w:val="auto"/>
        </w:rPr>
        <w:t xml:space="preserve"> teikėjo</w:t>
      </w:r>
      <w:r w:rsidRPr="00C66904">
        <w:rPr>
          <w:rFonts w:ascii="Times New Roman" w:eastAsia="Calibri" w:hAnsi="Times New Roman" w:cs="Times New Roman"/>
          <w:color w:val="auto"/>
        </w:rPr>
        <w:t xml:space="preserve"> atsakomybės dėl Sutarties įvykdymo.</w:t>
      </w:r>
      <w:r w:rsidR="00537D0D" w:rsidRPr="00C66904">
        <w:t xml:space="preserve"> </w:t>
      </w:r>
    </w:p>
    <w:p w14:paraId="14ADB6C4" w14:textId="05BA356F" w:rsidR="00276C61" w:rsidRPr="00FD6718" w:rsidRDefault="00D71539" w:rsidP="00D21CA6">
      <w:pPr>
        <w:pStyle w:val="Antrat2"/>
        <w:rPr>
          <w:rFonts w:ascii="Times New Roman" w:hAnsi="Times New Roman" w:cs="Times New Roman"/>
          <w:color w:val="auto"/>
          <w:sz w:val="24"/>
          <w:szCs w:val="24"/>
        </w:rPr>
      </w:pPr>
      <w:r w:rsidRPr="00FD6718">
        <w:rPr>
          <w:rFonts w:ascii="Times New Roman" w:hAnsi="Times New Roman" w:cs="Times New Roman"/>
          <w:color w:val="auto"/>
          <w:sz w:val="24"/>
          <w:szCs w:val="24"/>
        </w:rPr>
        <w:t>Avansinis mokėjimas nenumatomas</w:t>
      </w:r>
      <w:r w:rsidR="00FD6718" w:rsidRPr="00FD6718">
        <w:rPr>
          <w:rFonts w:ascii="Times New Roman" w:hAnsi="Times New Roman" w:cs="Times New Roman"/>
          <w:color w:val="auto"/>
          <w:sz w:val="24"/>
          <w:szCs w:val="24"/>
        </w:rPr>
        <w:t>.</w:t>
      </w:r>
    </w:p>
    <w:p w14:paraId="764D981B" w14:textId="29D159CB" w:rsidR="00D71539" w:rsidRPr="00C66904" w:rsidRDefault="00D71539" w:rsidP="009F7E84">
      <w:pPr>
        <w:pStyle w:val="Antrat1"/>
        <w:keepNext w:val="0"/>
        <w:keepLines w:val="0"/>
        <w:widowControl w:val="0"/>
        <w:spacing w:line="240" w:lineRule="auto"/>
        <w:rPr>
          <w:rFonts w:ascii="Times New Roman" w:hAnsi="Times New Roman" w:cs="Times New Roman"/>
          <w:b/>
          <w:bCs/>
          <w:color w:val="auto"/>
          <w:sz w:val="24"/>
          <w:szCs w:val="24"/>
        </w:rPr>
      </w:pPr>
      <w:r w:rsidRPr="00C66904">
        <w:rPr>
          <w:rFonts w:ascii="Times New Roman" w:hAnsi="Times New Roman" w:cs="Times New Roman"/>
          <w:b/>
          <w:bCs/>
          <w:color w:val="auto"/>
          <w:sz w:val="24"/>
          <w:szCs w:val="24"/>
        </w:rPr>
        <w:t xml:space="preserve">ŠALIŲ </w:t>
      </w:r>
      <w:r w:rsidR="00D2098C" w:rsidRPr="00C66904">
        <w:rPr>
          <w:rFonts w:ascii="Times New Roman" w:hAnsi="Times New Roman" w:cs="Times New Roman"/>
          <w:b/>
          <w:bCs/>
          <w:color w:val="auto"/>
          <w:sz w:val="24"/>
          <w:szCs w:val="24"/>
        </w:rPr>
        <w:t xml:space="preserve">TEISĖS IR </w:t>
      </w:r>
      <w:r w:rsidRPr="00C66904">
        <w:rPr>
          <w:rFonts w:ascii="Times New Roman" w:hAnsi="Times New Roman" w:cs="Times New Roman"/>
          <w:b/>
          <w:bCs/>
          <w:color w:val="auto"/>
          <w:sz w:val="24"/>
          <w:szCs w:val="24"/>
        </w:rPr>
        <w:t>ĮSIPAREIGOJIMAI</w:t>
      </w:r>
    </w:p>
    <w:p w14:paraId="4B833352" w14:textId="1835126E" w:rsidR="00D2098C" w:rsidRPr="00C66904" w:rsidRDefault="007D6311" w:rsidP="009F7E84">
      <w:pPr>
        <w:pStyle w:val="Antrat2"/>
        <w:keepNext w:val="0"/>
        <w:keepLines w:val="0"/>
        <w:widowControl w:val="0"/>
        <w:rPr>
          <w:rFonts w:ascii="Times New Roman" w:hAnsi="Times New Roman" w:cs="Times New Roman"/>
          <w:b/>
          <w:bCs/>
          <w:color w:val="auto"/>
          <w:sz w:val="24"/>
          <w:szCs w:val="24"/>
        </w:rPr>
      </w:pPr>
      <w:r w:rsidRPr="00C66904">
        <w:rPr>
          <w:rFonts w:ascii="Times New Roman" w:hAnsi="Times New Roman" w:cs="Times New Roman"/>
          <w:b/>
          <w:bCs/>
          <w:color w:val="auto"/>
          <w:sz w:val="24"/>
          <w:szCs w:val="24"/>
        </w:rPr>
        <w:t>Užsakovo</w:t>
      </w:r>
      <w:r w:rsidR="00D2098C" w:rsidRPr="00C66904">
        <w:rPr>
          <w:rFonts w:ascii="Times New Roman" w:hAnsi="Times New Roman" w:cs="Times New Roman"/>
          <w:b/>
          <w:bCs/>
          <w:color w:val="auto"/>
          <w:sz w:val="24"/>
          <w:szCs w:val="24"/>
        </w:rPr>
        <w:t xml:space="preserve"> teisės ir įsipareigojimai:</w:t>
      </w:r>
    </w:p>
    <w:p w14:paraId="0354A949" w14:textId="51169822" w:rsidR="00D2098C" w:rsidRDefault="00D2098C" w:rsidP="009F7E84">
      <w:pPr>
        <w:pStyle w:val="Antrat3"/>
        <w:keepNext w:val="0"/>
        <w:keepLines w:val="0"/>
        <w:widowControl w:val="0"/>
        <w:rPr>
          <w:rFonts w:ascii="Times New Roman" w:eastAsia="Calibri" w:hAnsi="Times New Roman" w:cs="Times New Roman"/>
          <w:color w:val="auto"/>
        </w:rPr>
      </w:pPr>
      <w:r w:rsidRPr="00C66904">
        <w:rPr>
          <w:rFonts w:ascii="Times New Roman" w:eastAsia="Calibri" w:hAnsi="Times New Roman" w:cs="Times New Roman"/>
          <w:color w:val="auto"/>
        </w:rPr>
        <w:t xml:space="preserve">Sumokėti </w:t>
      </w:r>
      <w:r w:rsidR="00F46EC0" w:rsidRPr="00C66904">
        <w:rPr>
          <w:rFonts w:ascii="Times New Roman" w:eastAsia="Calibri" w:hAnsi="Times New Roman" w:cs="Times New Roman"/>
          <w:color w:val="auto"/>
        </w:rPr>
        <w:t>Paslaugų</w:t>
      </w:r>
      <w:r w:rsidRPr="00C66904">
        <w:rPr>
          <w:rFonts w:ascii="Times New Roman" w:eastAsia="Calibri" w:hAnsi="Times New Roman" w:cs="Times New Roman"/>
          <w:color w:val="auto"/>
        </w:rPr>
        <w:t xml:space="preserve"> teikėjui už </w:t>
      </w:r>
      <w:r w:rsidR="006F4845">
        <w:rPr>
          <w:rFonts w:ascii="Times New Roman" w:eastAsia="Calibri" w:hAnsi="Times New Roman" w:cs="Times New Roman"/>
          <w:color w:val="auto"/>
        </w:rPr>
        <w:t>suteiktas paslaugas</w:t>
      </w:r>
      <w:r w:rsidRPr="00C66904">
        <w:rPr>
          <w:rFonts w:ascii="Times New Roman" w:eastAsia="Calibri" w:hAnsi="Times New Roman" w:cs="Times New Roman"/>
          <w:color w:val="auto"/>
        </w:rPr>
        <w:t xml:space="preserve"> 4.</w:t>
      </w:r>
      <w:r w:rsidR="00B66530">
        <w:rPr>
          <w:rFonts w:ascii="Times New Roman" w:eastAsia="Calibri" w:hAnsi="Times New Roman" w:cs="Times New Roman"/>
          <w:color w:val="auto"/>
        </w:rPr>
        <w:t>3</w:t>
      </w:r>
      <w:r w:rsidRPr="00C66904">
        <w:rPr>
          <w:rFonts w:ascii="Times New Roman" w:eastAsia="Calibri" w:hAnsi="Times New Roman" w:cs="Times New Roman"/>
          <w:color w:val="auto"/>
        </w:rPr>
        <w:t xml:space="preserve"> punkte nurodytais įkainiais, pagal </w:t>
      </w:r>
      <w:r w:rsidR="00F46EC0" w:rsidRPr="00C66904">
        <w:rPr>
          <w:rFonts w:ascii="Times New Roman" w:eastAsia="Calibri" w:hAnsi="Times New Roman" w:cs="Times New Roman"/>
          <w:color w:val="auto"/>
        </w:rPr>
        <w:t>Paslaugų</w:t>
      </w:r>
      <w:r w:rsidRPr="00C66904">
        <w:rPr>
          <w:rFonts w:ascii="Times New Roman" w:eastAsia="Calibri" w:hAnsi="Times New Roman" w:cs="Times New Roman"/>
          <w:color w:val="auto"/>
        </w:rPr>
        <w:t xml:space="preserve"> teikėjo pateiktą sąskaitą-faktūrą - sutarties </w:t>
      </w:r>
      <w:r w:rsidR="006F4845">
        <w:rPr>
          <w:rFonts w:ascii="Times New Roman" w:eastAsia="Calibri" w:hAnsi="Times New Roman" w:cs="Times New Roman"/>
          <w:color w:val="auto"/>
        </w:rPr>
        <w:t>5</w:t>
      </w:r>
      <w:r w:rsidRPr="00C66904">
        <w:rPr>
          <w:rFonts w:ascii="Times New Roman" w:eastAsia="Calibri" w:hAnsi="Times New Roman" w:cs="Times New Roman"/>
          <w:color w:val="auto"/>
        </w:rPr>
        <w:t xml:space="preserve"> skyriuje nurodyta tvarka;</w:t>
      </w:r>
    </w:p>
    <w:p w14:paraId="3EAD740E" w14:textId="5BD66755" w:rsidR="006D64AE" w:rsidRPr="0040567E" w:rsidRDefault="00B66530" w:rsidP="00F047BD">
      <w:pPr>
        <w:pStyle w:val="Antrat3"/>
        <w:rPr>
          <w:rFonts w:ascii="Times New Roman" w:hAnsi="Times New Roman" w:cs="Times New Roman"/>
          <w:color w:val="auto"/>
        </w:rPr>
      </w:pPr>
      <w:r w:rsidRPr="0040567E">
        <w:rPr>
          <w:rFonts w:ascii="Times New Roman" w:hAnsi="Times New Roman" w:cs="Times New Roman"/>
          <w:color w:val="auto"/>
        </w:rPr>
        <w:lastRenderedPageBreak/>
        <w:t xml:space="preserve">Paslaugų teikėjui sudaryti visas sąlygas, reikalingas Paslaugoms teikti, suteikti informaciją bei pateikti reikalingus duomenis, sudaryti kitas nuo Užsakovo priklausančias sąlygas tinkamam Paslaugų teikimui bei kitaip bendradarbiauti su </w:t>
      </w:r>
      <w:r w:rsidR="0040567E" w:rsidRPr="0040567E">
        <w:rPr>
          <w:rFonts w:ascii="Times New Roman" w:hAnsi="Times New Roman" w:cs="Times New Roman"/>
          <w:color w:val="auto"/>
        </w:rPr>
        <w:t xml:space="preserve">Paslaugų teikėju </w:t>
      </w:r>
      <w:r w:rsidRPr="0040567E">
        <w:rPr>
          <w:rFonts w:ascii="Times New Roman" w:hAnsi="Times New Roman" w:cs="Times New Roman"/>
          <w:color w:val="auto"/>
        </w:rPr>
        <w:t>Sutarties galiojimo metu</w:t>
      </w:r>
      <w:r w:rsidR="006F4845">
        <w:rPr>
          <w:rFonts w:ascii="Times New Roman" w:hAnsi="Times New Roman" w:cs="Times New Roman"/>
          <w:color w:val="auto"/>
        </w:rPr>
        <w:t>.</w:t>
      </w:r>
    </w:p>
    <w:p w14:paraId="0D1A844B" w14:textId="014A1CCB" w:rsidR="00B66530" w:rsidRPr="00B66530" w:rsidRDefault="00B66530" w:rsidP="00B66530">
      <w:pPr>
        <w:pStyle w:val="Antrat3"/>
        <w:rPr>
          <w:rFonts w:ascii="Times New Roman" w:hAnsi="Times New Roman" w:cs="Times New Roman"/>
          <w:color w:val="auto"/>
        </w:rPr>
      </w:pPr>
      <w:r w:rsidRPr="00B66530">
        <w:rPr>
          <w:rFonts w:ascii="Times New Roman" w:hAnsi="Times New Roman" w:cs="Times New Roman"/>
          <w:color w:val="auto"/>
        </w:rPr>
        <w:t xml:space="preserve">Nedelsdamas </w:t>
      </w:r>
      <w:r>
        <w:rPr>
          <w:rFonts w:ascii="Times New Roman" w:hAnsi="Times New Roman" w:cs="Times New Roman"/>
          <w:color w:val="auto"/>
        </w:rPr>
        <w:t>i</w:t>
      </w:r>
      <w:r w:rsidRPr="00B66530">
        <w:rPr>
          <w:rFonts w:ascii="Times New Roman" w:hAnsi="Times New Roman" w:cs="Times New Roman"/>
          <w:color w:val="auto"/>
        </w:rPr>
        <w:t xml:space="preserve">nformuoti </w:t>
      </w:r>
      <w:r>
        <w:rPr>
          <w:rFonts w:ascii="Times New Roman" w:hAnsi="Times New Roman" w:cs="Times New Roman"/>
          <w:color w:val="auto"/>
        </w:rPr>
        <w:t>Paslaugų teikėją</w:t>
      </w:r>
      <w:r w:rsidRPr="00B66530">
        <w:rPr>
          <w:rFonts w:ascii="Times New Roman" w:hAnsi="Times New Roman" w:cs="Times New Roman"/>
          <w:color w:val="auto"/>
        </w:rPr>
        <w:t xml:space="preserve"> apie bet kurias aplinkybes, kurios trukdo ar gali sutrukdyti Užsakovui vykdyti savo įsipareigojimus</w:t>
      </w:r>
      <w:r w:rsidR="006F4845">
        <w:rPr>
          <w:rFonts w:ascii="Times New Roman" w:hAnsi="Times New Roman" w:cs="Times New Roman"/>
          <w:color w:val="auto"/>
        </w:rPr>
        <w:t>.</w:t>
      </w:r>
    </w:p>
    <w:p w14:paraId="2772F042" w14:textId="6753B910" w:rsidR="00D2098C" w:rsidRPr="00C66904" w:rsidRDefault="00D2098C" w:rsidP="009F7E84">
      <w:pPr>
        <w:pStyle w:val="Antrat3"/>
        <w:keepNext w:val="0"/>
        <w:keepLines w:val="0"/>
        <w:widowControl w:val="0"/>
        <w:rPr>
          <w:rFonts w:ascii="Times New Roman" w:eastAsia="Calibri" w:hAnsi="Times New Roman" w:cs="Times New Roman"/>
          <w:color w:val="auto"/>
        </w:rPr>
      </w:pPr>
      <w:r w:rsidRPr="00C66904">
        <w:rPr>
          <w:rFonts w:ascii="Times New Roman" w:eastAsia="Calibri" w:hAnsi="Times New Roman" w:cs="Times New Roman"/>
          <w:color w:val="auto"/>
        </w:rPr>
        <w:t xml:space="preserve">Vykdyti kitus šioje Sutartyje nustatytus įsipareigojimus, taip pat visas teises, priskirtas </w:t>
      </w:r>
      <w:r w:rsidR="00880E70">
        <w:rPr>
          <w:rFonts w:ascii="Times New Roman" w:eastAsia="Calibri" w:hAnsi="Times New Roman" w:cs="Times New Roman"/>
          <w:color w:val="auto"/>
        </w:rPr>
        <w:t xml:space="preserve">Užsakovui </w:t>
      </w:r>
      <w:r w:rsidRPr="00C66904">
        <w:rPr>
          <w:rFonts w:ascii="Times New Roman" w:eastAsia="Calibri" w:hAnsi="Times New Roman" w:cs="Times New Roman"/>
          <w:color w:val="auto"/>
        </w:rPr>
        <w:t>pagal galiojančius Lietuvos Respublikos įstatymus, LR Civilinį kodeksą ir kitus teisė aktus.</w:t>
      </w:r>
    </w:p>
    <w:p w14:paraId="7F77CC18" w14:textId="15295FD2" w:rsidR="00D2098C" w:rsidRPr="00C66904" w:rsidRDefault="00F46EC0" w:rsidP="009F7E84">
      <w:pPr>
        <w:pStyle w:val="Antrat2"/>
        <w:keepNext w:val="0"/>
        <w:keepLines w:val="0"/>
        <w:widowControl w:val="0"/>
        <w:rPr>
          <w:rFonts w:ascii="Times New Roman" w:hAnsi="Times New Roman" w:cs="Times New Roman"/>
          <w:b/>
          <w:bCs/>
          <w:color w:val="auto"/>
          <w:sz w:val="24"/>
          <w:szCs w:val="24"/>
        </w:rPr>
      </w:pPr>
      <w:r w:rsidRPr="00C66904">
        <w:rPr>
          <w:rFonts w:ascii="Times New Roman" w:hAnsi="Times New Roman" w:cs="Times New Roman"/>
          <w:b/>
          <w:bCs/>
          <w:color w:val="auto"/>
          <w:sz w:val="24"/>
          <w:szCs w:val="24"/>
        </w:rPr>
        <w:t>Paslaugų</w:t>
      </w:r>
      <w:r w:rsidR="00D2098C" w:rsidRPr="00C66904">
        <w:rPr>
          <w:rFonts w:ascii="Times New Roman" w:hAnsi="Times New Roman" w:cs="Times New Roman"/>
          <w:b/>
          <w:bCs/>
          <w:color w:val="auto"/>
          <w:sz w:val="24"/>
          <w:szCs w:val="24"/>
        </w:rPr>
        <w:t xml:space="preserve"> teikėjo teisės ir įsipareigojimai: </w:t>
      </w:r>
    </w:p>
    <w:p w14:paraId="7A7D79D1" w14:textId="408AA578" w:rsidR="00BE6FFE" w:rsidRPr="003B0EC5" w:rsidRDefault="00BE6FFE" w:rsidP="008960E0">
      <w:pPr>
        <w:pStyle w:val="Antrat3"/>
        <w:rPr>
          <w:rFonts w:ascii="Times New Roman" w:eastAsia="Calibri" w:hAnsi="Times New Roman" w:cs="Times New Roman"/>
          <w:color w:val="auto"/>
        </w:rPr>
      </w:pPr>
      <w:r w:rsidRPr="003B0EC5">
        <w:rPr>
          <w:rFonts w:ascii="Times New Roman" w:eastAsia="Calibri" w:hAnsi="Times New Roman" w:cs="Times New Roman"/>
          <w:color w:val="auto"/>
        </w:rPr>
        <w:t xml:space="preserve">Paslaugų teikėjas įsipareigoja teikti </w:t>
      </w:r>
      <w:r w:rsidR="00F571EA" w:rsidRPr="003B0EC5">
        <w:rPr>
          <w:rFonts w:ascii="Times New Roman" w:eastAsia="Calibri" w:hAnsi="Times New Roman" w:cs="Times New Roman"/>
          <w:color w:val="auto"/>
        </w:rPr>
        <w:t>paslaugas Sutartyje numatyta tvarka</w:t>
      </w:r>
      <w:r w:rsidRPr="003B0EC5">
        <w:rPr>
          <w:rFonts w:ascii="Times New Roman" w:eastAsia="Calibri" w:hAnsi="Times New Roman" w:cs="Times New Roman"/>
          <w:color w:val="auto"/>
        </w:rPr>
        <w:t>.</w:t>
      </w:r>
    </w:p>
    <w:p w14:paraId="086E2D71" w14:textId="1ECDEE2B" w:rsidR="00D2098C" w:rsidRDefault="00F46EC0" w:rsidP="009F7E84">
      <w:pPr>
        <w:pStyle w:val="Antrat3"/>
        <w:keepNext w:val="0"/>
        <w:keepLines w:val="0"/>
        <w:widowControl w:val="0"/>
        <w:rPr>
          <w:rFonts w:ascii="Times New Roman" w:eastAsia="Calibri" w:hAnsi="Times New Roman" w:cs="Times New Roman"/>
          <w:color w:val="auto"/>
        </w:rPr>
      </w:pPr>
      <w:r w:rsidRPr="00C66904">
        <w:rPr>
          <w:rFonts w:ascii="Times New Roman" w:eastAsia="Calibri" w:hAnsi="Times New Roman" w:cs="Times New Roman"/>
          <w:color w:val="auto"/>
        </w:rPr>
        <w:t>Paslaugų</w:t>
      </w:r>
      <w:r w:rsidR="007D6311" w:rsidRPr="00C66904">
        <w:rPr>
          <w:rFonts w:ascii="Times New Roman" w:eastAsia="Calibri" w:hAnsi="Times New Roman" w:cs="Times New Roman"/>
          <w:color w:val="auto"/>
        </w:rPr>
        <w:t xml:space="preserve"> teikėjas</w:t>
      </w:r>
      <w:r w:rsidR="00D2098C" w:rsidRPr="00C66904">
        <w:rPr>
          <w:rFonts w:ascii="Times New Roman" w:eastAsia="Calibri" w:hAnsi="Times New Roman" w:cs="Times New Roman"/>
          <w:color w:val="auto"/>
        </w:rPr>
        <w:t xml:space="preserve"> yra atsakingas už visus savo ir savo darbuotojų veiksmus</w:t>
      </w:r>
      <w:r w:rsidR="00EF5442" w:rsidRPr="00C66904">
        <w:rPr>
          <w:rFonts w:ascii="Times New Roman" w:eastAsia="Calibri" w:hAnsi="Times New Roman" w:cs="Times New Roman"/>
          <w:color w:val="auto"/>
        </w:rPr>
        <w:t>,</w:t>
      </w:r>
      <w:r w:rsidR="00D2098C" w:rsidRPr="00C66904">
        <w:rPr>
          <w:rFonts w:ascii="Times New Roman" w:eastAsia="Calibri" w:hAnsi="Times New Roman" w:cs="Times New Roman"/>
          <w:color w:val="auto"/>
        </w:rPr>
        <w:t xml:space="preserve"> </w:t>
      </w:r>
      <w:r w:rsidR="00BE6FFE">
        <w:rPr>
          <w:rFonts w:ascii="Times New Roman" w:eastAsia="Calibri" w:hAnsi="Times New Roman" w:cs="Times New Roman"/>
          <w:color w:val="auto"/>
        </w:rPr>
        <w:t>P</w:t>
      </w:r>
      <w:r w:rsidR="00EF5442" w:rsidRPr="00C66904">
        <w:rPr>
          <w:rFonts w:ascii="Times New Roman" w:eastAsia="Calibri" w:hAnsi="Times New Roman" w:cs="Times New Roman"/>
          <w:color w:val="auto"/>
        </w:rPr>
        <w:t xml:space="preserve">aslaugų atlikimui naudojamų </w:t>
      </w:r>
      <w:r w:rsidR="00D2098C" w:rsidRPr="00C66904">
        <w:rPr>
          <w:rFonts w:ascii="Times New Roman" w:eastAsia="Calibri" w:hAnsi="Times New Roman" w:cs="Times New Roman"/>
          <w:color w:val="auto"/>
        </w:rPr>
        <w:t>metodų tinkamumą, patikimumą bei darbų saugą vis</w:t>
      </w:r>
      <w:r w:rsidR="00EF5442" w:rsidRPr="00C66904">
        <w:rPr>
          <w:rFonts w:ascii="Times New Roman" w:eastAsia="Calibri" w:hAnsi="Times New Roman" w:cs="Times New Roman"/>
          <w:color w:val="auto"/>
        </w:rPr>
        <w:t>ą</w:t>
      </w:r>
      <w:r w:rsidR="00D2098C" w:rsidRPr="00C66904">
        <w:rPr>
          <w:rFonts w:ascii="Times New Roman" w:eastAsia="Calibri" w:hAnsi="Times New Roman" w:cs="Times New Roman"/>
          <w:color w:val="auto"/>
        </w:rPr>
        <w:t xml:space="preserve"> </w:t>
      </w:r>
      <w:r w:rsidR="00EF5442" w:rsidRPr="00C66904">
        <w:rPr>
          <w:rFonts w:ascii="Times New Roman" w:eastAsia="Calibri" w:hAnsi="Times New Roman" w:cs="Times New Roman"/>
          <w:color w:val="auto"/>
        </w:rPr>
        <w:t>sutarties vykdymo laikotarpį</w:t>
      </w:r>
      <w:r w:rsidR="00261BCE">
        <w:rPr>
          <w:rFonts w:ascii="Times New Roman" w:eastAsia="Calibri" w:hAnsi="Times New Roman" w:cs="Times New Roman"/>
          <w:color w:val="auto"/>
        </w:rPr>
        <w:t>.</w:t>
      </w:r>
    </w:p>
    <w:p w14:paraId="3078220B" w14:textId="4BFD5055" w:rsidR="00906592" w:rsidRPr="00906592" w:rsidRDefault="00F46EC0" w:rsidP="00906592">
      <w:pPr>
        <w:pStyle w:val="Antrat3"/>
        <w:keepNext w:val="0"/>
        <w:keepLines w:val="0"/>
        <w:widowControl w:val="0"/>
        <w:rPr>
          <w:rFonts w:ascii="Times New Roman" w:eastAsia="Calibri" w:hAnsi="Times New Roman" w:cs="Times New Roman"/>
          <w:color w:val="auto"/>
        </w:rPr>
      </w:pPr>
      <w:r w:rsidRPr="00C66904">
        <w:rPr>
          <w:rFonts w:ascii="Times New Roman" w:eastAsia="Calibri" w:hAnsi="Times New Roman" w:cs="Times New Roman"/>
          <w:color w:val="auto"/>
        </w:rPr>
        <w:t>Paslaugų</w:t>
      </w:r>
      <w:r w:rsidR="007D6311" w:rsidRPr="00C66904">
        <w:rPr>
          <w:rFonts w:ascii="Times New Roman" w:eastAsia="Calibri" w:hAnsi="Times New Roman" w:cs="Times New Roman"/>
          <w:color w:val="auto"/>
        </w:rPr>
        <w:t xml:space="preserve"> teikėjas</w:t>
      </w:r>
      <w:r w:rsidR="00D2098C" w:rsidRPr="00C66904">
        <w:rPr>
          <w:rFonts w:ascii="Times New Roman" w:eastAsia="Calibri" w:hAnsi="Times New Roman" w:cs="Times New Roman"/>
          <w:color w:val="auto"/>
        </w:rPr>
        <w:t xml:space="preserve"> garantuoja, kad </w:t>
      </w:r>
      <w:r w:rsidR="00EF5442" w:rsidRPr="00C66904">
        <w:rPr>
          <w:rFonts w:ascii="Times New Roman" w:eastAsia="Calibri" w:hAnsi="Times New Roman" w:cs="Times New Roman"/>
          <w:color w:val="auto"/>
        </w:rPr>
        <w:t xml:space="preserve">paslaugų </w:t>
      </w:r>
      <w:r w:rsidR="00D2098C" w:rsidRPr="00C66904">
        <w:rPr>
          <w:rFonts w:ascii="Times New Roman" w:eastAsia="Calibri" w:hAnsi="Times New Roman" w:cs="Times New Roman"/>
          <w:color w:val="auto"/>
        </w:rPr>
        <w:t>kokybė atitinka Lietuvos Respublikos nustatytus standartus, techninius reikalavimus</w:t>
      </w:r>
      <w:r w:rsidR="00261BCE">
        <w:rPr>
          <w:rFonts w:ascii="Times New Roman" w:eastAsia="Calibri" w:hAnsi="Times New Roman" w:cs="Times New Roman"/>
          <w:color w:val="auto"/>
        </w:rPr>
        <w:t>.</w:t>
      </w:r>
    </w:p>
    <w:p w14:paraId="248ADD7B" w14:textId="1C7DDD1D" w:rsidR="006B3533" w:rsidRPr="006B3533" w:rsidRDefault="00F571EA" w:rsidP="006B3533">
      <w:pPr>
        <w:pStyle w:val="Antrat3"/>
        <w:rPr>
          <w:rFonts w:ascii="Times New Roman" w:hAnsi="Times New Roman" w:cs="Times New Roman"/>
          <w:color w:val="auto"/>
        </w:rPr>
      </w:pPr>
      <w:r w:rsidRPr="00C66904">
        <w:rPr>
          <w:rFonts w:ascii="Times New Roman" w:eastAsia="Calibri" w:hAnsi="Times New Roman" w:cs="Times New Roman"/>
          <w:color w:val="auto"/>
        </w:rPr>
        <w:t xml:space="preserve">Paslaugų teikėjas </w:t>
      </w:r>
      <w:r w:rsidRPr="00BE6FFE">
        <w:rPr>
          <w:rFonts w:ascii="Times New Roman" w:eastAsia="Calibri" w:hAnsi="Times New Roman" w:cs="Times New Roman"/>
          <w:color w:val="auto"/>
        </w:rPr>
        <w:t xml:space="preserve">įsipareigoja </w:t>
      </w:r>
      <w:r>
        <w:rPr>
          <w:rFonts w:ascii="Times New Roman" w:hAnsi="Times New Roman" w:cs="Times New Roman"/>
          <w:color w:val="auto"/>
        </w:rPr>
        <w:t>t</w:t>
      </w:r>
      <w:r w:rsidR="006B3533" w:rsidRPr="006B3533">
        <w:rPr>
          <w:rFonts w:ascii="Times New Roman" w:hAnsi="Times New Roman" w:cs="Times New Roman"/>
          <w:color w:val="auto"/>
        </w:rPr>
        <w:t>eikti Paslaugas pagal sutartį savo rizika bei</w:t>
      </w:r>
      <w:r>
        <w:rPr>
          <w:rFonts w:ascii="Times New Roman" w:hAnsi="Times New Roman" w:cs="Times New Roman"/>
          <w:color w:val="auto"/>
        </w:rPr>
        <w:t xml:space="preserve"> </w:t>
      </w:r>
      <w:r w:rsidR="006B3533" w:rsidRPr="006B3533">
        <w:rPr>
          <w:rFonts w:ascii="Times New Roman" w:hAnsi="Times New Roman" w:cs="Times New Roman"/>
          <w:color w:val="auto"/>
        </w:rPr>
        <w:t>sąskaita, kaip įmanoma rūpestingai bei efektyviai, įskaitant, bet neapsiribojant Paslaugų teikimu pagal geriausius visuotinai pripažįstamus profesinius, techninius standartus ir praktiką, panaudodamas visus reikiamus įgūdžius, žinias</w:t>
      </w:r>
      <w:r w:rsidR="00261BCE">
        <w:rPr>
          <w:rFonts w:ascii="Times New Roman" w:hAnsi="Times New Roman" w:cs="Times New Roman"/>
          <w:color w:val="auto"/>
        </w:rPr>
        <w:t>.</w:t>
      </w:r>
    </w:p>
    <w:p w14:paraId="78275D08" w14:textId="5C2B275B" w:rsidR="006B3533" w:rsidRPr="006B3533" w:rsidRDefault="006B3533" w:rsidP="006B3533">
      <w:pPr>
        <w:pStyle w:val="Antrat3"/>
        <w:rPr>
          <w:rFonts w:ascii="Times New Roman" w:hAnsi="Times New Roman" w:cs="Times New Roman"/>
          <w:color w:val="auto"/>
        </w:rPr>
      </w:pPr>
      <w:r w:rsidRPr="006B3533">
        <w:rPr>
          <w:rFonts w:ascii="Times New Roman" w:hAnsi="Times New Roman" w:cs="Times New Roman"/>
          <w:color w:val="auto"/>
        </w:rPr>
        <w:t xml:space="preserve">Nedelsiant informuoti Užsakovą apie bet kokias aplinkybes, trukdančias arba galinčias sutrukdyti </w:t>
      </w:r>
      <w:r w:rsidR="00880E70">
        <w:rPr>
          <w:rFonts w:ascii="Times New Roman" w:hAnsi="Times New Roman" w:cs="Times New Roman"/>
          <w:color w:val="auto"/>
        </w:rPr>
        <w:t>Paslaugų teikėjui</w:t>
      </w:r>
      <w:r w:rsidRPr="006B3533">
        <w:rPr>
          <w:rFonts w:ascii="Times New Roman" w:hAnsi="Times New Roman" w:cs="Times New Roman"/>
          <w:color w:val="auto"/>
        </w:rPr>
        <w:t xml:space="preserve"> laiku ir kokybiškai teikti Paslaugas, bei kitaip bendradarbiauti su Užsakovu Sutarties galiojimo metu</w:t>
      </w:r>
      <w:r w:rsidR="00261BCE">
        <w:rPr>
          <w:rFonts w:ascii="Times New Roman" w:hAnsi="Times New Roman" w:cs="Times New Roman"/>
          <w:color w:val="auto"/>
        </w:rPr>
        <w:t>.</w:t>
      </w:r>
    </w:p>
    <w:p w14:paraId="53F2E0D5" w14:textId="369500B3" w:rsidR="006B3533" w:rsidRPr="006B3533" w:rsidRDefault="006B3533" w:rsidP="006B3533">
      <w:pPr>
        <w:pStyle w:val="Antrat3"/>
        <w:rPr>
          <w:rFonts w:ascii="Times New Roman" w:hAnsi="Times New Roman" w:cs="Times New Roman"/>
          <w:color w:val="auto"/>
        </w:rPr>
      </w:pPr>
      <w:r w:rsidRPr="006B3533">
        <w:rPr>
          <w:rFonts w:ascii="Times New Roman" w:hAnsi="Times New Roman" w:cs="Times New Roman"/>
          <w:color w:val="auto"/>
        </w:rPr>
        <w:t xml:space="preserve">Užtikrinti, kad Sutarties sudarymo momentu ir visą jos galiojimo laikotarpį </w:t>
      </w:r>
      <w:r w:rsidR="00880E70">
        <w:rPr>
          <w:rFonts w:ascii="Times New Roman" w:hAnsi="Times New Roman" w:cs="Times New Roman"/>
          <w:color w:val="auto"/>
        </w:rPr>
        <w:t>Paslaugų teikėjo</w:t>
      </w:r>
      <w:r w:rsidRPr="006B3533">
        <w:rPr>
          <w:rFonts w:ascii="Times New Roman" w:hAnsi="Times New Roman" w:cs="Times New Roman"/>
          <w:color w:val="auto"/>
        </w:rPr>
        <w:t xml:space="preserve"> darbuotojai turėtų reikiamą kvalifikaciją ir patirtį, reikalingas Paslaugų teikimui</w:t>
      </w:r>
      <w:r w:rsidR="00261BCE">
        <w:rPr>
          <w:rFonts w:ascii="Times New Roman" w:hAnsi="Times New Roman" w:cs="Times New Roman"/>
          <w:color w:val="auto"/>
        </w:rPr>
        <w:t>.</w:t>
      </w:r>
    </w:p>
    <w:p w14:paraId="04CB7958" w14:textId="36C96195" w:rsidR="006B3533" w:rsidRPr="006B3533" w:rsidRDefault="006B3533" w:rsidP="006B3533">
      <w:pPr>
        <w:pStyle w:val="Antrat3"/>
        <w:rPr>
          <w:rFonts w:ascii="Times New Roman" w:hAnsi="Times New Roman" w:cs="Times New Roman"/>
          <w:color w:val="auto"/>
        </w:rPr>
      </w:pPr>
      <w:r w:rsidRPr="006B3533">
        <w:rPr>
          <w:rFonts w:ascii="Times New Roman" w:hAnsi="Times New Roman" w:cs="Times New Roman"/>
          <w:color w:val="auto"/>
        </w:rPr>
        <w:t>Nepažeisti trečiųjų asmenų teisių, įskaitant ir intelektinės nuosavybės teises, bei teisėtų interesų</w:t>
      </w:r>
      <w:r w:rsidR="00261BCE">
        <w:rPr>
          <w:rFonts w:ascii="Times New Roman" w:hAnsi="Times New Roman" w:cs="Times New Roman"/>
          <w:color w:val="auto"/>
        </w:rPr>
        <w:t>.</w:t>
      </w:r>
    </w:p>
    <w:p w14:paraId="73B513F4" w14:textId="42AA76E8" w:rsidR="006B3533" w:rsidRPr="00D2582A" w:rsidRDefault="006B3533" w:rsidP="00D2582A">
      <w:pPr>
        <w:pStyle w:val="Antrat3"/>
        <w:rPr>
          <w:rFonts w:ascii="Times New Roman" w:hAnsi="Times New Roman" w:cs="Times New Roman"/>
          <w:color w:val="auto"/>
        </w:rPr>
      </w:pPr>
      <w:r w:rsidRPr="00D2582A">
        <w:rPr>
          <w:rFonts w:ascii="Times New Roman" w:hAnsi="Times New Roman" w:cs="Times New Roman"/>
          <w:color w:val="auto"/>
        </w:rPr>
        <w:t>Užtikrinti iš Užsakovo Sutarties vykdymo metu gautos ir su Sutarties vykdymu susijusios informacijos konfidencialumą bei apsaugą.</w:t>
      </w:r>
    </w:p>
    <w:p w14:paraId="710BA93F" w14:textId="257D199E" w:rsidR="006B3533" w:rsidRPr="00D2582A" w:rsidRDefault="0079446E" w:rsidP="00D2582A">
      <w:pPr>
        <w:pStyle w:val="Antrat3"/>
        <w:rPr>
          <w:rFonts w:ascii="Times New Roman" w:hAnsi="Times New Roman" w:cs="Times New Roman"/>
          <w:color w:val="auto"/>
        </w:rPr>
      </w:pPr>
      <w:r w:rsidRPr="00D2582A">
        <w:rPr>
          <w:rFonts w:ascii="Times New Roman" w:hAnsi="Times New Roman" w:cs="Times New Roman"/>
          <w:color w:val="auto"/>
        </w:rPr>
        <w:t>Paslaugų teikėjas</w:t>
      </w:r>
      <w:r w:rsidR="006B3533" w:rsidRPr="00D2582A">
        <w:rPr>
          <w:rFonts w:ascii="Times New Roman" w:hAnsi="Times New Roman" w:cs="Times New Roman"/>
          <w:color w:val="auto"/>
        </w:rPr>
        <w:t xml:space="preserve"> turi teisę gauti Užsakovo turimą informaciją, susijusią su Paslaugų teikimu, Užsakovo vardu, Paslaugų teikimo tikslais.</w:t>
      </w:r>
    </w:p>
    <w:p w14:paraId="02495756" w14:textId="15E66E54" w:rsidR="00D2098C" w:rsidRPr="00C66904" w:rsidRDefault="00D2098C" w:rsidP="00D2582A">
      <w:pPr>
        <w:pStyle w:val="Antrat3"/>
        <w:rPr>
          <w:rFonts w:ascii="Times New Roman" w:eastAsia="Calibri" w:hAnsi="Times New Roman" w:cs="Times New Roman"/>
          <w:color w:val="auto"/>
        </w:rPr>
      </w:pPr>
      <w:r w:rsidRPr="00C66904">
        <w:rPr>
          <w:rFonts w:ascii="Times New Roman" w:eastAsia="Calibri" w:hAnsi="Times New Roman" w:cs="Times New Roman"/>
          <w:color w:val="auto"/>
        </w:rPr>
        <w:t xml:space="preserve">Tinkamai vykdyti kitus įsipareigojimus, taip pat visas teises, priskirtas </w:t>
      </w:r>
      <w:r w:rsidR="00F46EC0" w:rsidRPr="00C66904">
        <w:rPr>
          <w:rFonts w:ascii="Times New Roman" w:eastAsia="Calibri" w:hAnsi="Times New Roman" w:cs="Times New Roman"/>
          <w:color w:val="auto"/>
        </w:rPr>
        <w:t>Paslaugų</w:t>
      </w:r>
      <w:r w:rsidRPr="00C66904">
        <w:rPr>
          <w:rFonts w:ascii="Times New Roman" w:eastAsia="Calibri" w:hAnsi="Times New Roman" w:cs="Times New Roman"/>
          <w:color w:val="auto"/>
        </w:rPr>
        <w:t xml:space="preserve"> teikėjui pagal galiojančius Lietuvos Respublikos įstatymus, LR Civilinį kodeksą ir kitus teisės aktus</w:t>
      </w:r>
      <w:r w:rsidR="00906592">
        <w:rPr>
          <w:rFonts w:ascii="Times New Roman" w:eastAsia="Calibri" w:hAnsi="Times New Roman" w:cs="Times New Roman"/>
          <w:color w:val="auto"/>
        </w:rPr>
        <w:t>.</w:t>
      </w:r>
    </w:p>
    <w:p w14:paraId="0A3FFB40" w14:textId="1F20ED15" w:rsidR="00CC3468" w:rsidRPr="00D2582A" w:rsidRDefault="00711F6A" w:rsidP="00F571EA">
      <w:pPr>
        <w:pStyle w:val="Antrat2"/>
        <w:keepNext w:val="0"/>
        <w:keepLines w:val="0"/>
        <w:widowControl w:val="0"/>
        <w:ind w:left="567" w:hanging="567"/>
        <w:rPr>
          <w:rFonts w:ascii="Times New Roman" w:hAnsi="Times New Roman" w:cs="Times New Roman"/>
          <w:b/>
          <w:bCs/>
          <w:color w:val="auto"/>
          <w:sz w:val="24"/>
          <w:szCs w:val="24"/>
        </w:rPr>
      </w:pPr>
      <w:r w:rsidRPr="00D2582A">
        <w:rPr>
          <w:rFonts w:ascii="Times New Roman" w:hAnsi="Times New Roman" w:cs="Times New Roman"/>
          <w:b/>
          <w:bCs/>
          <w:color w:val="auto"/>
          <w:sz w:val="24"/>
          <w:szCs w:val="24"/>
        </w:rPr>
        <w:t>Paslaugų teikėjas</w:t>
      </w:r>
      <w:r w:rsidR="00D2098C" w:rsidRPr="00D2582A">
        <w:rPr>
          <w:rFonts w:ascii="Times New Roman" w:hAnsi="Times New Roman" w:cs="Times New Roman"/>
          <w:b/>
          <w:bCs/>
          <w:color w:val="auto"/>
          <w:sz w:val="24"/>
          <w:szCs w:val="24"/>
        </w:rPr>
        <w:t xml:space="preserve"> pareiškia ir patvirtina, kad:</w:t>
      </w:r>
    </w:p>
    <w:p w14:paraId="6156FA4E" w14:textId="2775B2BB" w:rsidR="00D2098C" w:rsidRPr="00C66904" w:rsidRDefault="00D2098C" w:rsidP="00F571EA">
      <w:pPr>
        <w:widowControl w:val="0"/>
        <w:spacing w:line="240" w:lineRule="auto"/>
        <w:ind w:left="567" w:firstLine="0"/>
        <w:contextualSpacing/>
        <w:rPr>
          <w:rFonts w:ascii="Times New Roman" w:hAnsi="Times New Roman"/>
          <w:i/>
          <w:iCs/>
          <w:sz w:val="24"/>
          <w:szCs w:val="24"/>
        </w:rPr>
      </w:pPr>
      <w:r w:rsidRPr="00C66904">
        <w:rPr>
          <w:rFonts w:ascii="Times New Roman" w:hAnsi="Times New Roman"/>
          <w:sz w:val="24"/>
          <w:szCs w:val="24"/>
        </w:rPr>
        <w:t>J</w:t>
      </w:r>
      <w:r w:rsidR="00711F6A" w:rsidRPr="00C66904">
        <w:rPr>
          <w:rFonts w:ascii="Times New Roman" w:hAnsi="Times New Roman"/>
          <w:sz w:val="24"/>
          <w:szCs w:val="24"/>
        </w:rPr>
        <w:t>am</w:t>
      </w:r>
      <w:r w:rsidRPr="00C66904">
        <w:rPr>
          <w:rFonts w:ascii="Times New Roman" w:hAnsi="Times New Roman"/>
          <w:sz w:val="24"/>
          <w:szCs w:val="24"/>
        </w:rPr>
        <w:t xml:space="preserve"> nėra pritaikytos tarptautinės sankcijos ir (arba) j</w:t>
      </w:r>
      <w:r w:rsidR="00711F6A" w:rsidRPr="00C66904">
        <w:rPr>
          <w:rFonts w:ascii="Times New Roman" w:hAnsi="Times New Roman"/>
          <w:sz w:val="24"/>
          <w:szCs w:val="24"/>
        </w:rPr>
        <w:t>o</w:t>
      </w:r>
      <w:r w:rsidRPr="00C66904">
        <w:rPr>
          <w:rFonts w:ascii="Times New Roman" w:hAnsi="Times New Roman"/>
          <w:sz w:val="24"/>
          <w:szCs w:val="24"/>
        </w:rPr>
        <w:t xml:space="preserve"> (-ų) ir (arba) su j</w:t>
      </w:r>
      <w:r w:rsidR="00711F6A" w:rsidRPr="00C66904">
        <w:rPr>
          <w:rFonts w:ascii="Times New Roman" w:hAnsi="Times New Roman"/>
          <w:sz w:val="24"/>
          <w:szCs w:val="24"/>
        </w:rPr>
        <w:t>uo</w:t>
      </w:r>
      <w:r w:rsidRPr="00C66904">
        <w:rPr>
          <w:rFonts w:ascii="Times New Roman" w:hAnsi="Times New Roman"/>
          <w:sz w:val="24"/>
          <w:szCs w:val="24"/>
        </w:rPr>
        <w:t xml:space="preserve"> (-ais) susijusių įmonių vykdomoje veikloje, veiksmuose, sandoriuose </w:t>
      </w:r>
      <w:r w:rsidR="00681679" w:rsidRPr="00C66904">
        <w:rPr>
          <w:rFonts w:ascii="Times New Roman" w:hAnsi="Times New Roman"/>
          <w:sz w:val="24"/>
          <w:szCs w:val="24"/>
        </w:rPr>
        <w:t>ne</w:t>
      </w:r>
      <w:r w:rsidRPr="00C66904">
        <w:rPr>
          <w:rFonts w:ascii="Times New Roman" w:hAnsi="Times New Roman"/>
          <w:sz w:val="24"/>
          <w:szCs w:val="24"/>
        </w:rPr>
        <w:t xml:space="preserve">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w:t>
      </w:r>
      <w:r w:rsidRPr="00C66904">
        <w:rPr>
          <w:rFonts w:ascii="Times New Roman" w:hAnsi="Times New Roman"/>
          <w:i/>
          <w:iCs/>
          <w:sz w:val="24"/>
          <w:szCs w:val="24"/>
        </w:rPr>
        <w:t>https://fntt.lt/lt/tarptautines-finansines-sankcijos/4166</w:t>
      </w:r>
      <w:r w:rsidRPr="00C66904">
        <w:rPr>
          <w:rFonts w:ascii="Times New Roman" w:hAnsi="Times New Roman"/>
          <w:sz w:val="24"/>
          <w:szCs w:val="24"/>
        </w:rPr>
        <w:t xml:space="preserve">), arba veikloje, veiksmuose, sandoriuose </w:t>
      </w:r>
      <w:r w:rsidR="00681679" w:rsidRPr="00C66904">
        <w:rPr>
          <w:rFonts w:ascii="Times New Roman" w:hAnsi="Times New Roman"/>
          <w:sz w:val="24"/>
          <w:szCs w:val="24"/>
        </w:rPr>
        <w:t>ne</w:t>
      </w:r>
      <w:r w:rsidRPr="00C66904">
        <w:rPr>
          <w:rFonts w:ascii="Times New Roman" w:hAnsi="Times New Roman"/>
          <w:sz w:val="24"/>
          <w:szCs w:val="24"/>
        </w:rPr>
        <w:t xml:space="preserve">dalyvauja užsieniečiai, įtraukti į Užsieniečių, kuriems draudžiama atvykti į Lietuvos Respubliką, viešąjį sąrašą, skelbiamą Migracijos departamento prie Lietuvos Respublikos vidaus reikalų ministerijos interneto svetainėje </w:t>
      </w:r>
      <w:hyperlink r:id="rId8" w:history="1">
        <w:r w:rsidRPr="00C66904">
          <w:rPr>
            <w:rStyle w:val="Hipersaitas"/>
            <w:rFonts w:ascii="Times New Roman" w:hAnsi="Times New Roman"/>
            <w:i/>
            <w:iCs/>
            <w:sz w:val="24"/>
            <w:szCs w:val="24"/>
          </w:rPr>
          <w:t>https://www.migracija.lt/u%C5%BEsienie%C4%8Di%C5%B3-kuriems-draud%C5%BEiama-atvykti-s%C4%85ra%C5%A1as</w:t>
        </w:r>
      </w:hyperlink>
      <w:r w:rsidRPr="00C66904">
        <w:rPr>
          <w:rFonts w:ascii="Times New Roman" w:hAnsi="Times New Roman"/>
          <w:i/>
          <w:iCs/>
          <w:sz w:val="24"/>
          <w:szCs w:val="24"/>
        </w:rPr>
        <w:t>;</w:t>
      </w:r>
    </w:p>
    <w:p w14:paraId="6F06C00C" w14:textId="77777777" w:rsidR="00D71539" w:rsidRPr="00C66904" w:rsidRDefault="00D71539" w:rsidP="009F7E84">
      <w:pPr>
        <w:pStyle w:val="Antrat1"/>
        <w:keepNext w:val="0"/>
        <w:keepLines w:val="0"/>
        <w:widowControl w:val="0"/>
        <w:spacing w:line="240" w:lineRule="auto"/>
        <w:rPr>
          <w:rFonts w:ascii="Times New Roman" w:hAnsi="Times New Roman" w:cs="Times New Roman"/>
          <w:b/>
          <w:bCs/>
          <w:color w:val="auto"/>
          <w:sz w:val="24"/>
          <w:szCs w:val="24"/>
        </w:rPr>
      </w:pPr>
      <w:r w:rsidRPr="00C66904">
        <w:rPr>
          <w:rFonts w:ascii="Times New Roman" w:hAnsi="Times New Roman" w:cs="Times New Roman"/>
          <w:b/>
          <w:bCs/>
          <w:color w:val="auto"/>
          <w:sz w:val="24"/>
          <w:szCs w:val="24"/>
        </w:rPr>
        <w:lastRenderedPageBreak/>
        <w:t>ŠALIŲ ATSAKOMYBĖ</w:t>
      </w:r>
    </w:p>
    <w:p w14:paraId="71027063" w14:textId="274C6465" w:rsidR="00D71539" w:rsidRPr="00C66904" w:rsidRDefault="00F46EC0" w:rsidP="009F7E84">
      <w:pPr>
        <w:pStyle w:val="Antrat2"/>
        <w:keepNext w:val="0"/>
        <w:keepLines w:val="0"/>
        <w:widowControl w:val="0"/>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Paslaugų</w:t>
      </w:r>
      <w:r w:rsidR="007D6311" w:rsidRPr="00C66904">
        <w:rPr>
          <w:rFonts w:ascii="Times New Roman" w:eastAsia="Calibri" w:hAnsi="Times New Roman" w:cs="Times New Roman"/>
          <w:color w:val="auto"/>
          <w:sz w:val="24"/>
          <w:szCs w:val="24"/>
        </w:rPr>
        <w:t xml:space="preserve"> teikėjas</w:t>
      </w:r>
      <w:r w:rsidR="00D71539" w:rsidRPr="00C66904">
        <w:rPr>
          <w:rFonts w:ascii="Times New Roman" w:eastAsia="Calibri" w:hAnsi="Times New Roman" w:cs="Times New Roman"/>
          <w:color w:val="auto"/>
          <w:sz w:val="24"/>
          <w:szCs w:val="24"/>
        </w:rPr>
        <w:t xml:space="preserve"> atsako už suteiktų Paslaugų kokybę.</w:t>
      </w:r>
    </w:p>
    <w:p w14:paraId="059E72B1" w14:textId="0C594978" w:rsidR="00D71539" w:rsidRPr="00C66904" w:rsidRDefault="00D71539" w:rsidP="009F7E84">
      <w:pPr>
        <w:pStyle w:val="Antrat2"/>
        <w:keepNext w:val="0"/>
        <w:keepLines w:val="0"/>
        <w:widowControl w:val="0"/>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 xml:space="preserve">Šalių atsakomybė yra nustatoma pagal galiojančius Lietuvos Respublikos teisės aktus ir šią </w:t>
      </w:r>
      <w:r w:rsidR="00E42C99" w:rsidRPr="00C66904">
        <w:rPr>
          <w:rFonts w:ascii="Times New Roman" w:eastAsia="Calibri" w:hAnsi="Times New Roman" w:cs="Times New Roman"/>
          <w:color w:val="auto"/>
          <w:sz w:val="24"/>
          <w:szCs w:val="24"/>
        </w:rPr>
        <w:t>s</w:t>
      </w:r>
      <w:r w:rsidRPr="00C66904">
        <w:rPr>
          <w:rFonts w:ascii="Times New Roman" w:eastAsia="Calibri" w:hAnsi="Times New Roman" w:cs="Times New Roman"/>
          <w:color w:val="auto"/>
          <w:sz w:val="24"/>
          <w:szCs w:val="24"/>
        </w:rPr>
        <w:t xml:space="preserve">utartį. Šalys įsipareigoja tinkamai vykdyti savo įsipareigojimus, prisiimtus šia </w:t>
      </w:r>
      <w:r w:rsidR="00E42C99" w:rsidRPr="00C66904">
        <w:rPr>
          <w:rFonts w:ascii="Times New Roman" w:eastAsia="Calibri" w:hAnsi="Times New Roman" w:cs="Times New Roman"/>
          <w:color w:val="auto"/>
          <w:sz w:val="24"/>
          <w:szCs w:val="24"/>
        </w:rPr>
        <w:t>s</w:t>
      </w:r>
      <w:r w:rsidRPr="00C66904">
        <w:rPr>
          <w:rFonts w:ascii="Times New Roman" w:eastAsia="Calibri" w:hAnsi="Times New Roman" w:cs="Times New Roman"/>
          <w:color w:val="auto"/>
          <w:sz w:val="24"/>
          <w:szCs w:val="24"/>
        </w:rPr>
        <w:t>utartimi, ir susilaikyti nuo bet kokių veiksmų, kuriais galėtų padaryti žalos viena kitai ar apsunkintų kitos Šalies prisiimtų įsipareigojimų įvykdymą.</w:t>
      </w:r>
    </w:p>
    <w:p w14:paraId="39EDF7EF" w14:textId="245171F4" w:rsidR="00D71539" w:rsidRDefault="00D71539" w:rsidP="009F7E84">
      <w:pPr>
        <w:pStyle w:val="Antrat2"/>
        <w:keepNext w:val="0"/>
        <w:keepLines w:val="0"/>
        <w:widowControl w:val="0"/>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 xml:space="preserve">Jei </w:t>
      </w:r>
      <w:r w:rsidR="00AB6F38" w:rsidRPr="00C66904">
        <w:rPr>
          <w:rFonts w:ascii="Times New Roman" w:eastAsia="Calibri" w:hAnsi="Times New Roman" w:cs="Times New Roman"/>
          <w:color w:val="auto"/>
          <w:sz w:val="24"/>
          <w:szCs w:val="24"/>
        </w:rPr>
        <w:t>Užsakovas d</w:t>
      </w:r>
      <w:r w:rsidRPr="00C66904">
        <w:rPr>
          <w:rFonts w:ascii="Times New Roman" w:eastAsia="Calibri" w:hAnsi="Times New Roman" w:cs="Times New Roman"/>
          <w:color w:val="auto"/>
          <w:sz w:val="24"/>
          <w:szCs w:val="24"/>
        </w:rPr>
        <w:t xml:space="preserve">ėl savo kaltės nesumoka laiku </w:t>
      </w:r>
      <w:r w:rsidR="00F46EC0" w:rsidRPr="00C66904">
        <w:rPr>
          <w:rFonts w:ascii="Times New Roman" w:eastAsia="Calibri" w:hAnsi="Times New Roman" w:cs="Times New Roman"/>
          <w:color w:val="auto"/>
          <w:sz w:val="24"/>
          <w:szCs w:val="24"/>
        </w:rPr>
        <w:t>Paslaugų</w:t>
      </w:r>
      <w:r w:rsidR="00CC3468" w:rsidRPr="00C66904">
        <w:rPr>
          <w:rFonts w:ascii="Times New Roman" w:eastAsia="Calibri" w:hAnsi="Times New Roman" w:cs="Times New Roman"/>
          <w:color w:val="auto"/>
          <w:sz w:val="24"/>
          <w:szCs w:val="24"/>
        </w:rPr>
        <w:t xml:space="preserve"> teikėjui</w:t>
      </w:r>
      <w:r w:rsidRPr="00C66904">
        <w:rPr>
          <w:rFonts w:ascii="Times New Roman" w:eastAsia="Calibri" w:hAnsi="Times New Roman" w:cs="Times New Roman"/>
          <w:color w:val="auto"/>
          <w:sz w:val="24"/>
          <w:szCs w:val="24"/>
        </w:rPr>
        <w:t xml:space="preserve"> už suteiktas </w:t>
      </w:r>
      <w:r w:rsidR="00624CFC" w:rsidRPr="00C66904">
        <w:rPr>
          <w:rFonts w:ascii="Times New Roman" w:eastAsia="Calibri" w:hAnsi="Times New Roman" w:cs="Times New Roman"/>
          <w:color w:val="auto"/>
          <w:sz w:val="24"/>
          <w:szCs w:val="24"/>
        </w:rPr>
        <w:t>Paslau</w:t>
      </w:r>
      <w:r w:rsidR="00AB6F38" w:rsidRPr="00C66904">
        <w:rPr>
          <w:rFonts w:ascii="Times New Roman" w:eastAsia="Calibri" w:hAnsi="Times New Roman" w:cs="Times New Roman"/>
          <w:color w:val="auto"/>
          <w:sz w:val="24"/>
          <w:szCs w:val="24"/>
        </w:rPr>
        <w:t>gas</w:t>
      </w:r>
      <w:r w:rsidR="008E500C">
        <w:rPr>
          <w:rFonts w:ascii="Times New Roman" w:eastAsia="Calibri" w:hAnsi="Times New Roman" w:cs="Times New Roman"/>
          <w:color w:val="auto"/>
          <w:sz w:val="24"/>
          <w:szCs w:val="24"/>
        </w:rPr>
        <w:t>,</w:t>
      </w:r>
      <w:r w:rsidR="00AB6F38" w:rsidRPr="00C66904">
        <w:rPr>
          <w:rFonts w:ascii="Times New Roman" w:eastAsia="Calibri" w:hAnsi="Times New Roman" w:cs="Times New Roman"/>
          <w:color w:val="auto"/>
          <w:sz w:val="24"/>
          <w:szCs w:val="24"/>
        </w:rPr>
        <w:t xml:space="preserve"> </w:t>
      </w:r>
      <w:r w:rsidR="00F46EC0" w:rsidRPr="00C66904">
        <w:rPr>
          <w:rFonts w:ascii="Times New Roman" w:eastAsia="Calibri" w:hAnsi="Times New Roman" w:cs="Times New Roman"/>
          <w:color w:val="auto"/>
          <w:sz w:val="24"/>
          <w:szCs w:val="24"/>
        </w:rPr>
        <w:t>Paslaugų</w:t>
      </w:r>
      <w:r w:rsidR="007D6311" w:rsidRPr="00C66904">
        <w:rPr>
          <w:rFonts w:ascii="Times New Roman" w:eastAsia="Calibri" w:hAnsi="Times New Roman" w:cs="Times New Roman"/>
          <w:color w:val="auto"/>
          <w:sz w:val="24"/>
          <w:szCs w:val="24"/>
        </w:rPr>
        <w:t xml:space="preserve"> teikėjas</w:t>
      </w:r>
      <w:r w:rsidRPr="00C66904">
        <w:rPr>
          <w:rFonts w:ascii="Times New Roman" w:eastAsia="Calibri" w:hAnsi="Times New Roman" w:cs="Times New Roman"/>
          <w:color w:val="auto"/>
          <w:sz w:val="24"/>
          <w:szCs w:val="24"/>
        </w:rPr>
        <w:t xml:space="preserve"> turi teisę pradėti skaičiuoti 0,02 % dydžio delspinigius nuo </w:t>
      </w:r>
      <w:r w:rsidR="00880E70">
        <w:rPr>
          <w:rFonts w:ascii="Times New Roman" w:eastAsia="Calibri" w:hAnsi="Times New Roman" w:cs="Times New Roman"/>
          <w:color w:val="auto"/>
          <w:sz w:val="24"/>
          <w:szCs w:val="24"/>
        </w:rPr>
        <w:t>pradinės sutarties vertės</w:t>
      </w:r>
      <w:r w:rsidRPr="00C66904">
        <w:rPr>
          <w:rFonts w:ascii="Times New Roman" w:eastAsia="Calibri" w:hAnsi="Times New Roman" w:cs="Times New Roman"/>
          <w:color w:val="auto"/>
          <w:sz w:val="24"/>
          <w:szCs w:val="24"/>
        </w:rPr>
        <w:t xml:space="preserve"> už kiekvieną termino praleidimo dieną.</w:t>
      </w:r>
    </w:p>
    <w:p w14:paraId="012E6A08" w14:textId="321EFC6A" w:rsidR="008E500C" w:rsidRPr="008E500C" w:rsidRDefault="008E500C" w:rsidP="008E500C">
      <w:pPr>
        <w:pStyle w:val="Antrat2"/>
        <w:keepNext w:val="0"/>
        <w:keepLines w:val="0"/>
        <w:widowControl w:val="0"/>
        <w:rPr>
          <w:rFonts w:ascii="Times New Roman" w:eastAsia="Calibri" w:hAnsi="Times New Roman" w:cs="Times New Roman"/>
          <w:color w:val="auto"/>
          <w:sz w:val="24"/>
          <w:szCs w:val="24"/>
        </w:rPr>
      </w:pPr>
      <w:r w:rsidRPr="008E500C">
        <w:rPr>
          <w:rFonts w:ascii="Times New Roman" w:eastAsia="Calibri" w:hAnsi="Times New Roman" w:cs="Times New Roman"/>
          <w:color w:val="auto"/>
          <w:sz w:val="24"/>
          <w:szCs w:val="24"/>
        </w:rPr>
        <w:t>Jei Paslaugų teikėjas</w:t>
      </w:r>
      <w:r w:rsidR="00A568A0">
        <w:rPr>
          <w:rFonts w:ascii="Times New Roman" w:eastAsia="Calibri" w:hAnsi="Times New Roman" w:cs="Times New Roman"/>
          <w:color w:val="auto"/>
          <w:sz w:val="24"/>
          <w:szCs w:val="24"/>
        </w:rPr>
        <w:t xml:space="preserve"> dėl savo kaltės</w:t>
      </w:r>
      <w:r w:rsidR="004139AF">
        <w:rPr>
          <w:rFonts w:ascii="Times New Roman" w:eastAsia="Calibri" w:hAnsi="Times New Roman" w:cs="Times New Roman"/>
          <w:color w:val="auto"/>
          <w:sz w:val="24"/>
          <w:szCs w:val="24"/>
        </w:rPr>
        <w:t xml:space="preserve"> </w:t>
      </w:r>
      <w:r w:rsidRPr="008E500C">
        <w:rPr>
          <w:rFonts w:ascii="Times New Roman" w:eastAsia="Calibri" w:hAnsi="Times New Roman" w:cs="Times New Roman"/>
          <w:color w:val="auto"/>
          <w:sz w:val="24"/>
          <w:szCs w:val="24"/>
        </w:rPr>
        <w:t xml:space="preserve">nesuteikia </w:t>
      </w:r>
      <w:r w:rsidR="004139AF">
        <w:rPr>
          <w:rFonts w:ascii="Times New Roman" w:eastAsia="Calibri" w:hAnsi="Times New Roman" w:cs="Times New Roman"/>
          <w:color w:val="auto"/>
          <w:sz w:val="24"/>
          <w:szCs w:val="24"/>
        </w:rPr>
        <w:t xml:space="preserve">šioje sutartyje numatytų </w:t>
      </w:r>
      <w:r w:rsidRPr="008E500C">
        <w:rPr>
          <w:rFonts w:ascii="Times New Roman" w:eastAsia="Calibri" w:hAnsi="Times New Roman" w:cs="Times New Roman"/>
          <w:color w:val="auto"/>
          <w:sz w:val="24"/>
          <w:szCs w:val="24"/>
        </w:rPr>
        <w:t>Paslaugų Sutartyje nustatytais terminais, Užsakovas pradeda skaičiuoti 0,02 proc. dydžio delspinigius nuo Pradinės sutarties vertės už kiekvieną termino praleidimo dieną. Delspinigiai išskaičiuojami iš Paslaugų teikėjui mokėtinų sumų.</w:t>
      </w:r>
    </w:p>
    <w:p w14:paraId="5488EC6A" w14:textId="49CC7807" w:rsidR="00FE5974" w:rsidRPr="00C66904" w:rsidRDefault="00D71539" w:rsidP="009F7E84">
      <w:pPr>
        <w:pStyle w:val="Antrat2"/>
        <w:keepNext w:val="0"/>
        <w:keepLines w:val="0"/>
        <w:widowControl w:val="0"/>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Delspinigių sumokėjimas neatleidžia Šalių nuo pareigos vykdyti šioje Sutartyje prisiimtus įsipareigojimus.</w:t>
      </w:r>
    </w:p>
    <w:p w14:paraId="16A4A283" w14:textId="77777777" w:rsidR="00D71539" w:rsidRPr="00C66904" w:rsidRDefault="00D71539" w:rsidP="009F7E84">
      <w:pPr>
        <w:pStyle w:val="Antrat1"/>
        <w:keepNext w:val="0"/>
        <w:keepLines w:val="0"/>
        <w:widowControl w:val="0"/>
        <w:spacing w:line="240" w:lineRule="auto"/>
        <w:ind w:left="431" w:hanging="431"/>
        <w:rPr>
          <w:rFonts w:ascii="Times New Roman" w:hAnsi="Times New Roman" w:cs="Times New Roman"/>
          <w:b/>
          <w:bCs/>
          <w:color w:val="auto"/>
          <w:sz w:val="24"/>
          <w:szCs w:val="24"/>
        </w:rPr>
      </w:pPr>
      <w:r w:rsidRPr="00C66904">
        <w:rPr>
          <w:rFonts w:ascii="Times New Roman" w:hAnsi="Times New Roman" w:cs="Times New Roman"/>
          <w:b/>
          <w:bCs/>
          <w:color w:val="auto"/>
          <w:sz w:val="24"/>
          <w:szCs w:val="24"/>
        </w:rPr>
        <w:t>NENUGALIMOS JĖGOS IR APLINKYBĖS</w:t>
      </w:r>
    </w:p>
    <w:p w14:paraId="43B8059A" w14:textId="77777777" w:rsidR="00643B53" w:rsidRPr="00C66904" w:rsidRDefault="00643B53" w:rsidP="009F7E84">
      <w:pPr>
        <w:pStyle w:val="Antrat2"/>
        <w:keepNext w:val="0"/>
        <w:keepLines w:val="0"/>
        <w:widowControl w:val="0"/>
        <w:ind w:left="578" w:hanging="578"/>
        <w:rPr>
          <w:rFonts w:ascii="Times New Roman" w:eastAsiaTheme="minorHAnsi" w:hAnsi="Times New Roman" w:cs="Times New Roman"/>
          <w:color w:val="auto"/>
          <w:sz w:val="24"/>
          <w:szCs w:val="24"/>
        </w:rPr>
      </w:pPr>
      <w:r w:rsidRPr="00C66904">
        <w:rPr>
          <w:rFonts w:ascii="Times New Roman" w:eastAsiaTheme="minorHAnsi" w:hAnsi="Times New Roman" w:cs="Times New Roman"/>
          <w:color w:val="auto"/>
          <w:sz w:val="24"/>
          <w:szCs w:val="24"/>
        </w:rPr>
        <w:t>Nenugalimos jėgos aplinkybes (force majeure) ir atleidimo nuo atsakomybės sąlygas dėl jų Šalys supranta taip, kaip numato Lietuvos Respublikos civilinis kodeksas ir Lietuvos Respublikos 1996-07-15 d. Vyriausybės nutarimas Nr. 840.</w:t>
      </w:r>
    </w:p>
    <w:p w14:paraId="05BBC83B" w14:textId="0F3B590D" w:rsidR="00643B53" w:rsidRPr="00C66904" w:rsidRDefault="00643B53" w:rsidP="009F7E84">
      <w:pPr>
        <w:pStyle w:val="Antrat2"/>
        <w:keepNext w:val="0"/>
        <w:keepLines w:val="0"/>
        <w:widowControl w:val="0"/>
        <w:ind w:left="578" w:hanging="578"/>
        <w:rPr>
          <w:rFonts w:ascii="Times New Roman" w:eastAsiaTheme="minorHAnsi" w:hAnsi="Times New Roman" w:cs="Times New Roman"/>
          <w:color w:val="auto"/>
          <w:sz w:val="24"/>
          <w:szCs w:val="24"/>
        </w:rPr>
      </w:pPr>
      <w:r w:rsidRPr="00C66904">
        <w:rPr>
          <w:rFonts w:ascii="Times New Roman" w:eastAsiaTheme="minorHAnsi" w:hAnsi="Times New Roman" w:cs="Times New Roman"/>
          <w:color w:val="auto"/>
          <w:sz w:val="24"/>
          <w:szCs w:val="24"/>
        </w:rPr>
        <w:t>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0FFD2666" w14:textId="4DD2134D" w:rsidR="00643B53" w:rsidRPr="00C66904" w:rsidRDefault="00643B53" w:rsidP="009F7E84">
      <w:pPr>
        <w:pStyle w:val="Antrat2"/>
        <w:keepNext w:val="0"/>
        <w:keepLines w:val="0"/>
        <w:widowControl w:val="0"/>
        <w:ind w:left="578" w:hanging="578"/>
        <w:rPr>
          <w:rFonts w:ascii="Times New Roman" w:eastAsiaTheme="minorHAnsi" w:hAnsi="Times New Roman" w:cs="Times New Roman"/>
          <w:color w:val="auto"/>
          <w:sz w:val="24"/>
          <w:szCs w:val="24"/>
        </w:rPr>
      </w:pPr>
      <w:r w:rsidRPr="00C66904">
        <w:rPr>
          <w:rFonts w:ascii="Times New Roman" w:eastAsiaTheme="minorHAnsi" w:hAnsi="Times New Roman" w:cs="Times New Roman"/>
          <w:color w:val="auto"/>
          <w:sz w:val="24"/>
          <w:szCs w:val="24"/>
        </w:rPr>
        <w:t>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E0D430D" w14:textId="72D406A9" w:rsidR="00643B53" w:rsidRPr="00C66904" w:rsidRDefault="00643B53" w:rsidP="009F7E84">
      <w:pPr>
        <w:pStyle w:val="Antrat2"/>
        <w:keepNext w:val="0"/>
        <w:keepLines w:val="0"/>
        <w:widowControl w:val="0"/>
        <w:ind w:left="578" w:hanging="578"/>
        <w:rPr>
          <w:rFonts w:ascii="Times New Roman" w:eastAsiaTheme="minorHAnsi" w:hAnsi="Times New Roman" w:cs="Times New Roman"/>
          <w:color w:val="auto"/>
          <w:sz w:val="24"/>
          <w:szCs w:val="24"/>
        </w:rPr>
      </w:pPr>
      <w:r w:rsidRPr="00C66904">
        <w:rPr>
          <w:rFonts w:ascii="Times New Roman" w:eastAsiaTheme="minorHAnsi" w:hAnsi="Times New Roman" w:cs="Times New Roman"/>
          <w:color w:val="auto"/>
          <w:sz w:val="24"/>
          <w:szCs w:val="24"/>
        </w:rPr>
        <w:t>Sutartis baigiasi kitos Šalies reikalavimu, kai ją įvykdyti kitai šaliai neįmanoma dėl  nenugalimos jėgos (force majeure).</w:t>
      </w:r>
    </w:p>
    <w:p w14:paraId="069E12AB" w14:textId="79DD5F2C" w:rsidR="00681679" w:rsidRPr="00C66904" w:rsidRDefault="00681679" w:rsidP="00681679">
      <w:pPr>
        <w:pStyle w:val="Antrat1"/>
        <w:keepNext w:val="0"/>
        <w:keepLines w:val="0"/>
        <w:widowControl w:val="0"/>
        <w:spacing w:line="240" w:lineRule="auto"/>
        <w:ind w:left="431" w:hanging="431"/>
        <w:rPr>
          <w:rFonts w:ascii="Times New Roman" w:hAnsi="Times New Roman" w:cs="Times New Roman"/>
          <w:b/>
          <w:bCs/>
          <w:color w:val="auto"/>
          <w:sz w:val="24"/>
          <w:szCs w:val="24"/>
        </w:rPr>
      </w:pPr>
      <w:r w:rsidRPr="00C66904">
        <w:rPr>
          <w:rFonts w:ascii="Times New Roman" w:eastAsia="Times New Roman" w:hAnsi="Times New Roman" w:cs="Times New Roman"/>
          <w:b/>
          <w:bCs/>
          <w:color w:val="auto"/>
          <w:sz w:val="24"/>
          <w:szCs w:val="24"/>
          <w:lang w:eastAsia="ar-SA"/>
        </w:rPr>
        <w:t>SUBTEIKĖJŲ DALYVAVIMAS IR JŲ KEITIMO TVARKA</w:t>
      </w:r>
    </w:p>
    <w:p w14:paraId="500E032B" w14:textId="77777777" w:rsidR="00F571EA" w:rsidRPr="00F571EA" w:rsidRDefault="00F571EA" w:rsidP="00F571EA">
      <w:pPr>
        <w:pStyle w:val="Sraopastraipa"/>
        <w:numPr>
          <w:ilvl w:val="0"/>
          <w:numId w:val="5"/>
        </w:numPr>
        <w:tabs>
          <w:tab w:val="left" w:pos="567"/>
        </w:tabs>
        <w:spacing w:before="0"/>
        <w:rPr>
          <w:bCs/>
          <w:vanish/>
          <w:szCs w:val="24"/>
          <w:lang w:eastAsia="ar-SA"/>
        </w:rPr>
      </w:pPr>
    </w:p>
    <w:p w14:paraId="7EB9265E" w14:textId="2064A4AB" w:rsidR="00681679" w:rsidRPr="00C66904" w:rsidRDefault="00681679" w:rsidP="00F571EA">
      <w:pPr>
        <w:pStyle w:val="Sraopastraipa"/>
        <w:numPr>
          <w:ilvl w:val="1"/>
          <w:numId w:val="5"/>
        </w:numPr>
        <w:tabs>
          <w:tab w:val="left" w:pos="567"/>
        </w:tabs>
        <w:spacing w:before="0"/>
        <w:ind w:left="567" w:hanging="567"/>
        <w:rPr>
          <w:szCs w:val="24"/>
        </w:rPr>
      </w:pPr>
      <w:r w:rsidRPr="00C66904">
        <w:rPr>
          <w:bCs/>
          <w:szCs w:val="24"/>
          <w:lang w:eastAsia="ar-SA"/>
        </w:rPr>
        <w:t xml:space="preserve">Paslaugų teikėjas </w:t>
      </w:r>
      <w:r w:rsidRPr="00C66904">
        <w:rPr>
          <w:szCs w:val="24"/>
        </w:rPr>
        <w:t>Sutarčiai vykdyti pasitelkia šį (-iuos) žinomą (-us) Subteikėją (us), nurodytą (-us) pasiūlyme -</w:t>
      </w:r>
      <w:r w:rsidR="00832A4E">
        <w:rPr>
          <w:szCs w:val="24"/>
        </w:rPr>
        <w:t xml:space="preserve"> </w:t>
      </w:r>
      <w:r w:rsidRPr="00832A4E">
        <w:rPr>
          <w:rFonts w:eastAsia="Times New Roman"/>
          <w:i/>
          <w:iCs/>
          <w:szCs w:val="24"/>
        </w:rPr>
        <w:t>nežinoma</w:t>
      </w:r>
      <w:r w:rsidRPr="00832A4E">
        <w:rPr>
          <w:szCs w:val="24"/>
        </w:rPr>
        <w:t xml:space="preserve"> </w:t>
      </w:r>
      <w:r w:rsidRPr="00C66904">
        <w:rPr>
          <w:szCs w:val="24"/>
        </w:rPr>
        <w:t>(toliau – Subteikėjas).</w:t>
      </w:r>
    </w:p>
    <w:p w14:paraId="309AB5F2" w14:textId="3F3C281E" w:rsidR="00681679" w:rsidRPr="00C66904" w:rsidRDefault="00681679" w:rsidP="00D85290">
      <w:pPr>
        <w:pStyle w:val="Sraopastraipa"/>
        <w:numPr>
          <w:ilvl w:val="1"/>
          <w:numId w:val="5"/>
        </w:numPr>
        <w:tabs>
          <w:tab w:val="left" w:pos="709"/>
        </w:tabs>
        <w:autoSpaceDN w:val="0"/>
        <w:spacing w:before="0"/>
        <w:ind w:left="567" w:hanging="567"/>
        <w:rPr>
          <w:szCs w:val="24"/>
        </w:rPr>
      </w:pPr>
      <w:r w:rsidRPr="00C66904">
        <w:rPr>
          <w:szCs w:val="24"/>
        </w:rPr>
        <w:t xml:space="preserve">Sutarties vykdymo metu, kai Subteikėjai netinkamai vykdo įsipareigojimus Paslaugų teikėjui, taip pat tuo atveju, kai Subteikėjai nepajėgūs vykdyti įsipareigojimų Paslaugų teikėjui dėl iškeltos bankroto bylos, pradėtos likvidavimo procedūros ir pan. padėties, Paslaugų teikėjas gali pakeisti Subteikėjus tokia tvarka: </w:t>
      </w:r>
    </w:p>
    <w:p w14:paraId="02BC2CCB" w14:textId="63AA14A9" w:rsidR="00681679" w:rsidRPr="00C66904" w:rsidRDefault="00681679" w:rsidP="00925A12">
      <w:pPr>
        <w:pStyle w:val="Sraopastraipa"/>
        <w:numPr>
          <w:ilvl w:val="2"/>
          <w:numId w:val="5"/>
        </w:numPr>
        <w:tabs>
          <w:tab w:val="left" w:pos="1418"/>
        </w:tabs>
        <w:spacing w:before="0"/>
        <w:ind w:left="1418" w:hanging="851"/>
        <w:rPr>
          <w:szCs w:val="24"/>
        </w:rPr>
      </w:pPr>
      <w:r w:rsidRPr="00C66904">
        <w:rPr>
          <w:szCs w:val="24"/>
        </w:rPr>
        <w:t>apie tai jis turi raštu informuoti Užsakovą nurodydamas Subteikėjo pakeitimo priežastis, kartu pateikdamas naujų Subteikėjų pašalinimo pagrindų nebuvimą įrodančius, kvalifikacinius dokumentus</w:t>
      </w:r>
      <w:r w:rsidRPr="00C66904">
        <w:t xml:space="preserve">, </w:t>
      </w:r>
      <w:r w:rsidRPr="00C66904">
        <w:rPr>
          <w:szCs w:val="24"/>
        </w:rPr>
        <w:t>kokie buvo numatyti</w:t>
      </w:r>
      <w:r w:rsidR="00F5796B" w:rsidRPr="00C66904">
        <w:t xml:space="preserve"> </w:t>
      </w:r>
      <w:r w:rsidR="00F5796B" w:rsidRPr="00C66904">
        <w:rPr>
          <w:szCs w:val="24"/>
        </w:rPr>
        <w:t>konkurso sąlygose</w:t>
      </w:r>
      <w:r w:rsidRPr="00C66904">
        <w:rPr>
          <w:szCs w:val="24"/>
        </w:rPr>
        <w:t xml:space="preserve"> ir taikomi Subteikėjams;</w:t>
      </w:r>
    </w:p>
    <w:p w14:paraId="080F1229" w14:textId="4483F523" w:rsidR="00681679" w:rsidRPr="00C66904" w:rsidRDefault="00681679" w:rsidP="00925A12">
      <w:pPr>
        <w:pStyle w:val="Sraopastraipa"/>
        <w:numPr>
          <w:ilvl w:val="2"/>
          <w:numId w:val="5"/>
        </w:numPr>
        <w:tabs>
          <w:tab w:val="left" w:pos="1418"/>
        </w:tabs>
        <w:spacing w:before="0"/>
        <w:ind w:left="1418" w:hanging="851"/>
        <w:rPr>
          <w:szCs w:val="24"/>
        </w:rPr>
      </w:pPr>
      <w:r w:rsidRPr="00C66904">
        <w:rPr>
          <w:szCs w:val="24"/>
        </w:rPr>
        <w:t>gavęs tokį pranešimą, Užsakovas per 5 darbo dienas patikrina Subteikėjo pašalinimo pagrindų nebuvimą, kvalifikaciją</w:t>
      </w:r>
      <w:r w:rsidRPr="00C66904">
        <w:t xml:space="preserve"> </w:t>
      </w:r>
      <w:r w:rsidRPr="00C66904">
        <w:rPr>
          <w:szCs w:val="24"/>
        </w:rPr>
        <w:t xml:space="preserve">pagal konkurso sąlygų reikalavimus, raštu apie tai praneša </w:t>
      </w:r>
      <w:r w:rsidRPr="00C66904">
        <w:rPr>
          <w:bCs/>
          <w:szCs w:val="24"/>
          <w:lang w:eastAsia="ar-SA"/>
        </w:rPr>
        <w:t>Paslaugų teikėjui</w:t>
      </w:r>
      <w:r w:rsidRPr="00C66904">
        <w:rPr>
          <w:szCs w:val="24"/>
        </w:rPr>
        <w:t xml:space="preserve"> ir kartu su </w:t>
      </w:r>
      <w:r w:rsidRPr="00C66904">
        <w:rPr>
          <w:bCs/>
          <w:szCs w:val="24"/>
          <w:lang w:eastAsia="ar-SA"/>
        </w:rPr>
        <w:t>Paslaugų teikėju</w:t>
      </w:r>
      <w:r w:rsidRPr="00C66904">
        <w:rPr>
          <w:szCs w:val="24"/>
        </w:rPr>
        <w:t xml:space="preserve"> įformina susitarimą dėl Subteikėjo pakeitimo.</w:t>
      </w:r>
    </w:p>
    <w:p w14:paraId="45385B08" w14:textId="2A21A398" w:rsidR="00681679" w:rsidRPr="00C66904" w:rsidRDefault="00681679" w:rsidP="00D85290">
      <w:pPr>
        <w:pStyle w:val="Sraopastraipa"/>
        <w:numPr>
          <w:ilvl w:val="1"/>
          <w:numId w:val="5"/>
        </w:numPr>
        <w:tabs>
          <w:tab w:val="left" w:pos="567"/>
        </w:tabs>
        <w:spacing w:before="0"/>
        <w:ind w:left="567" w:hanging="567"/>
        <w:rPr>
          <w:szCs w:val="24"/>
        </w:rPr>
      </w:pPr>
      <w:r w:rsidRPr="00C66904">
        <w:rPr>
          <w:szCs w:val="24"/>
        </w:rPr>
        <w:lastRenderedPageBreak/>
        <w:t xml:space="preserve">Sudarius Sutartį, tačiau ne vėliau negu Sutartis pradedama vykdyti, </w:t>
      </w:r>
      <w:r w:rsidRPr="00C66904">
        <w:rPr>
          <w:bCs/>
          <w:szCs w:val="24"/>
          <w:lang w:eastAsia="ar-SA"/>
        </w:rPr>
        <w:t>Paslaugų teikėjas</w:t>
      </w:r>
      <w:r w:rsidRPr="00C66904">
        <w:rPr>
          <w:szCs w:val="24"/>
        </w:rPr>
        <w:t xml:space="preserve"> įsipareigoja Užsakovui pranešti kartu su pasiūlymu nenurodytų Subteikėjų pavadinimus, kontaktinius duomenis ir jų atstovus, kuriuos jis ketina pasitelkti vykdant Sutartį. Užsakovas taip pat reikalauja, kad </w:t>
      </w:r>
      <w:r w:rsidRPr="00C66904">
        <w:rPr>
          <w:bCs/>
          <w:szCs w:val="24"/>
          <w:lang w:eastAsia="ar-SA"/>
        </w:rPr>
        <w:t>Paslaugų teikėjas</w:t>
      </w:r>
      <w:r w:rsidRPr="00C66904">
        <w:rPr>
          <w:szCs w:val="24"/>
        </w:rPr>
        <w:t xml:space="preserve"> informuotų apie minėtos informacijos pasikeitimus visu Sutarties vykdymo metu, taip pat apie naujus Subteikėjus, kuriuos jis ketina pasitelkti vėliau ir kurie nebuvo žinomi pasiūlymo pateikimo metu. Kartu su informacija apie naujus Subteikėjus pateikiami ir Subteikėjų pašalinimo pagrindų nebuvimą, atitikimą kvalifikacijos reikalavimams patvirtinantys dokumentai, </w:t>
      </w:r>
      <w:r w:rsidR="00F5796B" w:rsidRPr="00C66904">
        <w:rPr>
          <w:szCs w:val="24"/>
        </w:rPr>
        <w:t>kokie buvo numatyti konkurso sąlygose ir taikomi Subteikėjams.</w:t>
      </w:r>
    </w:p>
    <w:p w14:paraId="1E090BDA" w14:textId="555C12AA" w:rsidR="00681679" w:rsidRPr="00C66904" w:rsidRDefault="00681679" w:rsidP="00D85290">
      <w:pPr>
        <w:pStyle w:val="Sraopastraipa"/>
        <w:numPr>
          <w:ilvl w:val="1"/>
          <w:numId w:val="5"/>
        </w:numPr>
        <w:tabs>
          <w:tab w:val="left" w:pos="567"/>
        </w:tabs>
        <w:spacing w:before="0" w:after="0"/>
        <w:ind w:left="567" w:hanging="567"/>
        <w:rPr>
          <w:szCs w:val="24"/>
        </w:rPr>
      </w:pPr>
      <w:r w:rsidRPr="00C66904">
        <w:rPr>
          <w:bCs/>
          <w:szCs w:val="24"/>
          <w:lang w:eastAsia="ar-SA"/>
        </w:rPr>
        <w:t xml:space="preserve">Paslaugų teikėjas </w:t>
      </w:r>
      <w:r w:rsidRPr="00C66904">
        <w:rPr>
          <w:szCs w:val="24"/>
        </w:rPr>
        <w:t>neturi teisės pasitelkti Subte</w:t>
      </w:r>
      <w:r w:rsidR="00F5796B" w:rsidRPr="00C66904">
        <w:rPr>
          <w:szCs w:val="24"/>
        </w:rPr>
        <w:t>i</w:t>
      </w:r>
      <w:r w:rsidRPr="00C66904">
        <w:rPr>
          <w:szCs w:val="24"/>
        </w:rPr>
        <w:t>kėjų, jeigu apie ketinimą juos pasitelkti nebuvo nurodęs savo pasiūlyme ir Subte</w:t>
      </w:r>
      <w:r w:rsidR="00F5796B" w:rsidRPr="00C66904">
        <w:rPr>
          <w:szCs w:val="24"/>
        </w:rPr>
        <w:t>i</w:t>
      </w:r>
      <w:r w:rsidRPr="00C66904">
        <w:rPr>
          <w:szCs w:val="24"/>
        </w:rPr>
        <w:t xml:space="preserve">kėjas nėra nurodytas Sutarties </w:t>
      </w:r>
      <w:r w:rsidR="007E1806">
        <w:rPr>
          <w:szCs w:val="24"/>
        </w:rPr>
        <w:t>9</w:t>
      </w:r>
      <w:r w:rsidRPr="00C66904">
        <w:rPr>
          <w:szCs w:val="24"/>
        </w:rPr>
        <w:t>.1. p</w:t>
      </w:r>
      <w:r w:rsidR="00925A12">
        <w:rPr>
          <w:szCs w:val="24"/>
        </w:rPr>
        <w:t>unkte</w:t>
      </w:r>
      <w:r w:rsidRPr="00C66904">
        <w:rPr>
          <w:szCs w:val="24"/>
        </w:rPr>
        <w:t xml:space="preserve"> ar neinformavęs Užsakovo pagal Sutarties </w:t>
      </w:r>
      <w:r w:rsidR="007E1806">
        <w:rPr>
          <w:szCs w:val="24"/>
        </w:rPr>
        <w:t>9.</w:t>
      </w:r>
      <w:r w:rsidRPr="00C66904">
        <w:rPr>
          <w:szCs w:val="24"/>
        </w:rPr>
        <w:t>3. p</w:t>
      </w:r>
      <w:r w:rsidR="00925A12">
        <w:rPr>
          <w:szCs w:val="24"/>
        </w:rPr>
        <w:t>unktą</w:t>
      </w:r>
      <w:r w:rsidRPr="00C66904">
        <w:rPr>
          <w:szCs w:val="24"/>
        </w:rPr>
        <w:t xml:space="preserve"> Paslaugų teikėjas, nesilaikęs šiame punkte nurodyto reikalavimo, įsipareigoja sumokėti </w:t>
      </w:r>
      <w:r w:rsidR="00F5796B" w:rsidRPr="00C66904">
        <w:rPr>
          <w:szCs w:val="24"/>
        </w:rPr>
        <w:t xml:space="preserve">baudą, lygią </w:t>
      </w:r>
      <w:r w:rsidRPr="00C66904">
        <w:rPr>
          <w:szCs w:val="24"/>
        </w:rPr>
        <w:t xml:space="preserve">5 proc. sutarties </w:t>
      </w:r>
      <w:r w:rsidR="00F5796B" w:rsidRPr="00C66904">
        <w:rPr>
          <w:szCs w:val="24"/>
        </w:rPr>
        <w:t>kainos be PVM</w:t>
      </w:r>
      <w:r w:rsidRPr="00C66904">
        <w:rPr>
          <w:szCs w:val="24"/>
        </w:rPr>
        <w:t xml:space="preserve"> bei atlyginti kitus nuostolius, kiek jų nepadengia </w:t>
      </w:r>
      <w:r w:rsidR="00F5796B" w:rsidRPr="00C66904">
        <w:rPr>
          <w:szCs w:val="24"/>
        </w:rPr>
        <w:t xml:space="preserve">šioje Sutartyje </w:t>
      </w:r>
      <w:r w:rsidRPr="00C66904">
        <w:rPr>
          <w:szCs w:val="24"/>
        </w:rPr>
        <w:t>nustatyta bauda ir delspinigiai.</w:t>
      </w:r>
    </w:p>
    <w:p w14:paraId="1E9AB6F5" w14:textId="236ADC36" w:rsidR="00D71539" w:rsidRPr="00C66904" w:rsidRDefault="00D71539">
      <w:pPr>
        <w:pStyle w:val="Antrat1"/>
        <w:keepNext w:val="0"/>
        <w:keepLines w:val="0"/>
        <w:widowControl w:val="0"/>
        <w:spacing w:line="240" w:lineRule="auto"/>
        <w:ind w:left="431" w:hanging="431"/>
        <w:rPr>
          <w:rFonts w:ascii="Times New Roman" w:hAnsi="Times New Roman" w:cs="Times New Roman"/>
          <w:b/>
          <w:bCs/>
          <w:color w:val="auto"/>
          <w:sz w:val="24"/>
          <w:szCs w:val="24"/>
        </w:rPr>
      </w:pPr>
      <w:r w:rsidRPr="00C66904">
        <w:rPr>
          <w:rFonts w:ascii="Times New Roman" w:hAnsi="Times New Roman" w:cs="Times New Roman"/>
          <w:b/>
          <w:bCs/>
          <w:color w:val="auto"/>
          <w:sz w:val="24"/>
          <w:szCs w:val="24"/>
        </w:rPr>
        <w:t>SUTARTIES NUTRAUKIMAS</w:t>
      </w:r>
    </w:p>
    <w:p w14:paraId="300656C0" w14:textId="54C56ABD" w:rsidR="00A677F2" w:rsidRPr="00C66904" w:rsidRDefault="00A677F2" w:rsidP="00B55094">
      <w:pPr>
        <w:pStyle w:val="Antrat2"/>
        <w:keepNext w:val="0"/>
        <w:keepLines w:val="0"/>
        <w:widowControl w:val="0"/>
        <w:ind w:left="578" w:hanging="578"/>
        <w:rPr>
          <w:rFonts w:ascii="Times New Roman" w:hAnsi="Times New Roman" w:cs="Times New Roman"/>
          <w:color w:val="auto"/>
          <w:sz w:val="24"/>
          <w:szCs w:val="24"/>
        </w:rPr>
      </w:pPr>
      <w:r w:rsidRPr="00C66904">
        <w:rPr>
          <w:rFonts w:ascii="Times New Roman" w:eastAsiaTheme="minorHAnsi" w:hAnsi="Times New Roman" w:cs="Times New Roman"/>
          <w:color w:val="auto"/>
          <w:sz w:val="24"/>
          <w:szCs w:val="24"/>
        </w:rPr>
        <w:t>Užsakovas turi</w:t>
      </w:r>
      <w:r w:rsidRPr="00C66904">
        <w:rPr>
          <w:rFonts w:ascii="Times New Roman" w:hAnsi="Times New Roman" w:cs="Times New Roman"/>
          <w:color w:val="auto"/>
          <w:sz w:val="24"/>
          <w:szCs w:val="24"/>
        </w:rPr>
        <w:t xml:space="preserve"> teisę vienašališkai nutraukti Sutartį, prieš 14 kalendorinių dienų raštu pranešęs apie tai Paslaugų teikėjui, jeigu:</w:t>
      </w:r>
    </w:p>
    <w:p w14:paraId="7E3AD9EA" w14:textId="2DD7D059" w:rsidR="00A677F2" w:rsidRPr="00C66904" w:rsidRDefault="00A677F2" w:rsidP="00D64B6E">
      <w:pPr>
        <w:pStyle w:val="Antrat3"/>
        <w:tabs>
          <w:tab w:val="left" w:pos="1418"/>
        </w:tabs>
        <w:ind w:hanging="863"/>
        <w:rPr>
          <w:rFonts w:ascii="Times New Roman" w:hAnsi="Times New Roman" w:cs="Times New Roman"/>
          <w:color w:val="auto"/>
        </w:rPr>
      </w:pPr>
      <w:r w:rsidRPr="00C66904">
        <w:rPr>
          <w:rFonts w:ascii="Times New Roman" w:hAnsi="Times New Roman" w:cs="Times New Roman"/>
          <w:color w:val="auto"/>
        </w:rPr>
        <w:t>Paslaugų</w:t>
      </w:r>
      <w:r w:rsidR="007D6311" w:rsidRPr="00C66904">
        <w:rPr>
          <w:rFonts w:ascii="Times New Roman" w:hAnsi="Times New Roman" w:cs="Times New Roman"/>
          <w:color w:val="auto"/>
        </w:rPr>
        <w:t xml:space="preserve"> teikėjas</w:t>
      </w:r>
      <w:r w:rsidRPr="00C66904">
        <w:rPr>
          <w:rFonts w:ascii="Times New Roman" w:hAnsi="Times New Roman" w:cs="Times New Roman"/>
          <w:color w:val="auto"/>
        </w:rPr>
        <w:t xml:space="preserve"> ne</w:t>
      </w:r>
      <w:r w:rsidR="004B4CCB" w:rsidRPr="00C66904">
        <w:rPr>
          <w:rFonts w:ascii="Times New Roman" w:hAnsi="Times New Roman" w:cs="Times New Roman"/>
          <w:color w:val="auto"/>
        </w:rPr>
        <w:t>teikia</w:t>
      </w:r>
      <w:r w:rsidRPr="00C66904">
        <w:rPr>
          <w:rFonts w:ascii="Times New Roman" w:hAnsi="Times New Roman" w:cs="Times New Roman"/>
          <w:color w:val="auto"/>
        </w:rPr>
        <w:t xml:space="preserve"> Paslaugų Sutartyje nustatytu terminu </w:t>
      </w:r>
      <w:r w:rsidR="004B4CCB" w:rsidRPr="00C66904">
        <w:rPr>
          <w:rFonts w:ascii="Times New Roman" w:hAnsi="Times New Roman" w:cs="Times New Roman"/>
          <w:color w:val="auto"/>
        </w:rPr>
        <w:t xml:space="preserve">ir/ar nesilaiko paslaugų teikimo grafiko </w:t>
      </w:r>
      <w:r w:rsidRPr="00C66904">
        <w:rPr>
          <w:rFonts w:ascii="Times New Roman" w:hAnsi="Times New Roman" w:cs="Times New Roman"/>
          <w:color w:val="auto"/>
        </w:rPr>
        <w:t>arba nevykdo kitų įsipareigojimų pagal Sutartį arba vykdo juos netinkamai. Nutraukus sutartį šiuo pagrindu Paslaugų</w:t>
      </w:r>
      <w:r w:rsidR="007D6311" w:rsidRPr="00C66904">
        <w:rPr>
          <w:rFonts w:ascii="Times New Roman" w:hAnsi="Times New Roman" w:cs="Times New Roman"/>
          <w:color w:val="auto"/>
        </w:rPr>
        <w:t xml:space="preserve"> teikėjas</w:t>
      </w:r>
      <w:r w:rsidRPr="00C66904">
        <w:rPr>
          <w:rFonts w:ascii="Times New Roman" w:hAnsi="Times New Roman" w:cs="Times New Roman"/>
          <w:color w:val="auto"/>
        </w:rPr>
        <w:t xml:space="preserve"> sumoka Užsakovui baudą, lygią 5 proc. Sutarties kainos be PVM ir atlygina nuostolius, kiek jų nepadengia šioje Sutartyje nustatyta bauda ir delspinigiai;</w:t>
      </w:r>
    </w:p>
    <w:p w14:paraId="32C6E1DE" w14:textId="718C0256" w:rsidR="00A677F2" w:rsidRPr="00C66904" w:rsidRDefault="00A677F2" w:rsidP="00D64B6E">
      <w:pPr>
        <w:pStyle w:val="Antrat3"/>
        <w:tabs>
          <w:tab w:val="left" w:pos="1418"/>
        </w:tabs>
        <w:ind w:hanging="863"/>
        <w:rPr>
          <w:rFonts w:ascii="Times New Roman" w:hAnsi="Times New Roman" w:cs="Times New Roman"/>
          <w:color w:val="auto"/>
        </w:rPr>
      </w:pPr>
      <w:r w:rsidRPr="00C66904">
        <w:rPr>
          <w:rFonts w:ascii="Times New Roman" w:hAnsi="Times New Roman" w:cs="Times New Roman"/>
          <w:color w:val="auto"/>
        </w:rPr>
        <w:t>Paslaugų</w:t>
      </w:r>
      <w:r w:rsidR="007D6311" w:rsidRPr="00C66904">
        <w:rPr>
          <w:rFonts w:ascii="Times New Roman" w:hAnsi="Times New Roman" w:cs="Times New Roman"/>
          <w:color w:val="auto"/>
        </w:rPr>
        <w:t xml:space="preserve"> teikėjas</w:t>
      </w:r>
      <w:r w:rsidRPr="00C66904">
        <w:rPr>
          <w:rFonts w:ascii="Times New Roman" w:hAnsi="Times New Roman" w:cs="Times New Roman"/>
          <w:color w:val="auto"/>
        </w:rPr>
        <w:t xml:space="preserve"> bankrutuoja arba nepajėgia vykdyti sutartinių įsipareigojimų ir Užsakovui pareikalavus, nepateikia patikimų įrodymų dėl įmanomo šių įsipareigojimų vykdymo ateityje;</w:t>
      </w:r>
    </w:p>
    <w:p w14:paraId="12D3BEDE" w14:textId="3D1515B5" w:rsidR="00A677F2" w:rsidRPr="00C66904" w:rsidRDefault="00A677F2" w:rsidP="00D64B6E">
      <w:pPr>
        <w:pStyle w:val="Antrat3"/>
        <w:tabs>
          <w:tab w:val="left" w:pos="1418"/>
        </w:tabs>
        <w:ind w:hanging="863"/>
        <w:rPr>
          <w:rFonts w:ascii="Times New Roman" w:hAnsi="Times New Roman" w:cs="Times New Roman"/>
          <w:color w:val="auto"/>
        </w:rPr>
      </w:pPr>
      <w:r w:rsidRPr="00C66904">
        <w:rPr>
          <w:rFonts w:ascii="Times New Roman" w:hAnsi="Times New Roman" w:cs="Times New Roman"/>
          <w:color w:val="auto"/>
        </w:rPr>
        <w:t>Sutartis buvo pakeista pažeidžiant Lietuvos Respublikos pirkimų, atliekamų vandentvarkos, energetikos, transporto ar pašto paslaugų srities perkančiųjų subjektų įstatymo 97 str.;</w:t>
      </w:r>
    </w:p>
    <w:p w14:paraId="604E0D7C" w14:textId="23429CFF" w:rsidR="00A677F2" w:rsidRPr="00C66904" w:rsidRDefault="00A677F2" w:rsidP="00D64B6E">
      <w:pPr>
        <w:pStyle w:val="Antrat3"/>
        <w:tabs>
          <w:tab w:val="left" w:pos="1418"/>
        </w:tabs>
        <w:ind w:hanging="863"/>
        <w:rPr>
          <w:rFonts w:ascii="Times New Roman" w:hAnsi="Times New Roman" w:cs="Times New Roman"/>
          <w:color w:val="auto"/>
        </w:rPr>
      </w:pPr>
      <w:r w:rsidRPr="00C66904">
        <w:rPr>
          <w:rFonts w:ascii="Times New Roman" w:hAnsi="Times New Roman" w:cs="Times New Roman"/>
          <w:color w:val="auto"/>
        </w:rPr>
        <w:t>Paaiškėjo, kad Paslaugų</w:t>
      </w:r>
      <w:r w:rsidR="007D6311" w:rsidRPr="00C66904">
        <w:rPr>
          <w:rFonts w:ascii="Times New Roman" w:hAnsi="Times New Roman" w:cs="Times New Roman"/>
          <w:color w:val="auto"/>
        </w:rPr>
        <w:t xml:space="preserve"> teikėjas</w:t>
      </w:r>
      <w:r w:rsidRPr="00C66904">
        <w:rPr>
          <w:rFonts w:ascii="Times New Roman" w:hAnsi="Times New Roman" w:cs="Times New Roman"/>
          <w:color w:val="auto"/>
        </w:rPr>
        <w:t xml:space="preserve">, su kuriuo sudaryta Sutartis, turėjo būti pašalintas iš pirkimo procedūros pagal Lietuvos Respublikos Viešųjų pirkimų įstatymo 46 str. 1 d.; </w:t>
      </w:r>
    </w:p>
    <w:p w14:paraId="2D6828C9" w14:textId="25916ED4" w:rsidR="00A677F2" w:rsidRPr="00C66904" w:rsidRDefault="00A677F2" w:rsidP="00D64B6E">
      <w:pPr>
        <w:pStyle w:val="Antrat3"/>
        <w:tabs>
          <w:tab w:val="left" w:pos="1418"/>
        </w:tabs>
        <w:ind w:hanging="863"/>
        <w:rPr>
          <w:rFonts w:ascii="Times New Roman" w:hAnsi="Times New Roman" w:cs="Times New Roman"/>
          <w:color w:val="auto"/>
        </w:rPr>
      </w:pPr>
      <w:r w:rsidRPr="00C66904">
        <w:rPr>
          <w:rFonts w:ascii="Times New Roman" w:hAnsi="Times New Roman" w:cs="Times New Roman"/>
          <w:color w:val="auto"/>
        </w:rPr>
        <w:t>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F17F97" w14:textId="54E21B7B" w:rsidR="00A677F2" w:rsidRPr="00C66904" w:rsidRDefault="00A677F2" w:rsidP="00D64B6E">
      <w:pPr>
        <w:pStyle w:val="Antrat3"/>
        <w:tabs>
          <w:tab w:val="left" w:pos="1418"/>
        </w:tabs>
        <w:ind w:hanging="863"/>
        <w:rPr>
          <w:rFonts w:ascii="Times New Roman" w:hAnsi="Times New Roman" w:cs="Times New Roman"/>
          <w:color w:val="auto"/>
        </w:rPr>
      </w:pPr>
      <w:r w:rsidRPr="00C66904">
        <w:rPr>
          <w:rFonts w:ascii="Times New Roman" w:hAnsi="Times New Roman" w:cs="Times New Roman"/>
          <w:color w:val="auto"/>
        </w:rPr>
        <w:t>Paaiškėjo Lietuvos Respublikos pirkimų, atliekamų vandentvarkos, energetikos, transporto ar pašto paslaugų srities perkančiųjų subjektų įstatymo  50 straipsnio 9 dalyje, 58 straipsnio 41 dalyje ir (ar) Lietuvos Respublikos Viešųjų pirkimų įstatymo 47 straipsnio 9 dalyje nurodytos aplinkybės.</w:t>
      </w:r>
    </w:p>
    <w:p w14:paraId="3EB86BCB" w14:textId="2D9AFCCB" w:rsidR="00A677F2" w:rsidRPr="00C66904" w:rsidRDefault="00A677F2" w:rsidP="00B55094">
      <w:pPr>
        <w:pStyle w:val="Antrat2"/>
        <w:keepNext w:val="0"/>
        <w:keepLines w:val="0"/>
        <w:widowControl w:val="0"/>
        <w:ind w:left="578" w:hanging="578"/>
        <w:rPr>
          <w:rFonts w:ascii="Times New Roman" w:hAnsi="Times New Roman" w:cs="Times New Roman"/>
          <w:color w:val="auto"/>
          <w:sz w:val="24"/>
          <w:szCs w:val="24"/>
        </w:rPr>
      </w:pPr>
      <w:r w:rsidRPr="00C66904">
        <w:rPr>
          <w:rFonts w:ascii="Times New Roman" w:hAnsi="Times New Roman" w:cs="Times New Roman"/>
          <w:color w:val="auto"/>
          <w:sz w:val="24"/>
          <w:szCs w:val="24"/>
        </w:rPr>
        <w:t xml:space="preserve">Nutraukus Sutartį </w:t>
      </w:r>
      <w:r w:rsidR="00F5796B" w:rsidRPr="00C66904">
        <w:rPr>
          <w:rFonts w:ascii="Times New Roman" w:hAnsi="Times New Roman" w:cs="Times New Roman"/>
          <w:color w:val="auto"/>
          <w:sz w:val="24"/>
          <w:szCs w:val="24"/>
        </w:rPr>
        <w:t>1</w:t>
      </w:r>
      <w:r w:rsidR="00F571EA">
        <w:rPr>
          <w:rFonts w:ascii="Times New Roman" w:hAnsi="Times New Roman" w:cs="Times New Roman"/>
          <w:color w:val="auto"/>
          <w:sz w:val="24"/>
          <w:szCs w:val="24"/>
        </w:rPr>
        <w:t>0</w:t>
      </w:r>
      <w:r w:rsidRPr="00C66904">
        <w:rPr>
          <w:rFonts w:ascii="Times New Roman" w:hAnsi="Times New Roman" w:cs="Times New Roman"/>
          <w:color w:val="auto"/>
          <w:sz w:val="24"/>
          <w:szCs w:val="24"/>
        </w:rPr>
        <w:t>.1.3.-</w:t>
      </w:r>
      <w:r w:rsidR="00F5796B" w:rsidRPr="00C66904">
        <w:rPr>
          <w:rFonts w:ascii="Times New Roman" w:hAnsi="Times New Roman" w:cs="Times New Roman"/>
          <w:color w:val="auto"/>
          <w:sz w:val="24"/>
          <w:szCs w:val="24"/>
        </w:rPr>
        <w:t>1</w:t>
      </w:r>
      <w:r w:rsidR="00F571EA">
        <w:rPr>
          <w:rFonts w:ascii="Times New Roman" w:hAnsi="Times New Roman" w:cs="Times New Roman"/>
          <w:color w:val="auto"/>
          <w:sz w:val="24"/>
          <w:szCs w:val="24"/>
        </w:rPr>
        <w:t>0</w:t>
      </w:r>
      <w:r w:rsidRPr="00C66904">
        <w:rPr>
          <w:rFonts w:ascii="Times New Roman" w:hAnsi="Times New Roman" w:cs="Times New Roman"/>
          <w:color w:val="auto"/>
          <w:sz w:val="24"/>
          <w:szCs w:val="24"/>
        </w:rPr>
        <w:t>.1.6. punktuose nurodytais pagrindais, atsiradusiems dėl Paslaugų teikėjo kaltės, Paslaugų</w:t>
      </w:r>
      <w:r w:rsidR="007D6311" w:rsidRPr="00C66904">
        <w:rPr>
          <w:rFonts w:ascii="Times New Roman" w:hAnsi="Times New Roman" w:cs="Times New Roman"/>
          <w:color w:val="auto"/>
          <w:sz w:val="24"/>
          <w:szCs w:val="24"/>
        </w:rPr>
        <w:t xml:space="preserve"> teikėjas</w:t>
      </w:r>
      <w:r w:rsidRPr="00C66904">
        <w:rPr>
          <w:rFonts w:ascii="Times New Roman" w:hAnsi="Times New Roman" w:cs="Times New Roman"/>
          <w:color w:val="auto"/>
          <w:sz w:val="24"/>
          <w:szCs w:val="24"/>
        </w:rPr>
        <w:t xml:space="preserve"> sumoka Užsakovui baudą, lygią 5 proc. Sutarties kainos be PVM ir atlygina nuostolius, kiek jų nepadengia šioje Sutartyje nustatyta bauda ir delspinigiai.</w:t>
      </w:r>
    </w:p>
    <w:p w14:paraId="440C1D78" w14:textId="08EDE781" w:rsidR="00A677F2" w:rsidRPr="00C66904" w:rsidRDefault="00A677F2" w:rsidP="00AC3C4F">
      <w:pPr>
        <w:pStyle w:val="Antrat2"/>
        <w:keepNext w:val="0"/>
        <w:keepLines w:val="0"/>
        <w:widowControl w:val="0"/>
        <w:ind w:left="578" w:hanging="578"/>
        <w:rPr>
          <w:rFonts w:ascii="Times New Roman" w:hAnsi="Times New Roman" w:cs="Times New Roman"/>
          <w:color w:val="auto"/>
          <w:sz w:val="24"/>
          <w:szCs w:val="24"/>
        </w:rPr>
      </w:pPr>
      <w:r w:rsidRPr="00C66904">
        <w:rPr>
          <w:rFonts w:ascii="Times New Roman" w:hAnsi="Times New Roman" w:cs="Times New Roman"/>
          <w:color w:val="auto"/>
          <w:sz w:val="24"/>
          <w:szCs w:val="24"/>
        </w:rPr>
        <w:t>Jeigu Paslaugų</w:t>
      </w:r>
      <w:r w:rsidR="007D6311" w:rsidRPr="00C66904">
        <w:rPr>
          <w:rFonts w:ascii="Times New Roman" w:hAnsi="Times New Roman" w:cs="Times New Roman"/>
          <w:color w:val="auto"/>
          <w:sz w:val="24"/>
          <w:szCs w:val="24"/>
        </w:rPr>
        <w:t xml:space="preserve"> teikėjas</w:t>
      </w:r>
      <w:r w:rsidRPr="00C66904">
        <w:rPr>
          <w:rFonts w:ascii="Times New Roman" w:hAnsi="Times New Roman" w:cs="Times New Roman"/>
          <w:color w:val="auto"/>
          <w:sz w:val="24"/>
          <w:szCs w:val="24"/>
        </w:rPr>
        <w:t xml:space="preserve"> vienašališkai nutraukia Sutartį be Užsakovo kaltės, Paslaugų</w:t>
      </w:r>
      <w:r w:rsidR="007D6311" w:rsidRPr="00C66904">
        <w:rPr>
          <w:rFonts w:ascii="Times New Roman" w:hAnsi="Times New Roman" w:cs="Times New Roman"/>
          <w:color w:val="auto"/>
          <w:sz w:val="24"/>
          <w:szCs w:val="24"/>
        </w:rPr>
        <w:t xml:space="preserve"> teikėjas</w:t>
      </w:r>
      <w:r w:rsidRPr="00C66904">
        <w:rPr>
          <w:rFonts w:ascii="Times New Roman" w:hAnsi="Times New Roman" w:cs="Times New Roman"/>
          <w:color w:val="auto"/>
          <w:sz w:val="24"/>
          <w:szCs w:val="24"/>
        </w:rPr>
        <w:t xml:space="preserve"> sumoka Užsakovui baudą, lygią 5 proc. Sutarties kainos be PVM ir atlygina nuostolius, kiek jų nepadengia šioje Sutartyje nustatyta bauda ir delspinigiai.</w:t>
      </w:r>
    </w:p>
    <w:p w14:paraId="1FD34C74" w14:textId="43CA8E05" w:rsidR="00A677F2" w:rsidRPr="00C66904" w:rsidRDefault="00A677F2" w:rsidP="00AC3C4F">
      <w:pPr>
        <w:pStyle w:val="Antrat2"/>
        <w:keepNext w:val="0"/>
        <w:keepLines w:val="0"/>
        <w:widowControl w:val="0"/>
        <w:ind w:left="578" w:hanging="578"/>
        <w:rPr>
          <w:rFonts w:ascii="Times New Roman" w:hAnsi="Times New Roman" w:cs="Times New Roman"/>
          <w:color w:val="auto"/>
          <w:sz w:val="24"/>
          <w:szCs w:val="24"/>
        </w:rPr>
      </w:pPr>
      <w:r w:rsidRPr="00C66904">
        <w:rPr>
          <w:rFonts w:ascii="Times New Roman" w:hAnsi="Times New Roman" w:cs="Times New Roman"/>
          <w:color w:val="auto"/>
          <w:sz w:val="24"/>
          <w:szCs w:val="24"/>
        </w:rPr>
        <w:t>Jeigu Užsakovas vienašališkai nutraukia Sutartį be Paslaugų teikėjo kaltės Paslaugų</w:t>
      </w:r>
      <w:r w:rsidR="007D6311" w:rsidRPr="00C66904">
        <w:rPr>
          <w:rFonts w:ascii="Times New Roman" w:hAnsi="Times New Roman" w:cs="Times New Roman"/>
          <w:color w:val="auto"/>
          <w:sz w:val="24"/>
          <w:szCs w:val="24"/>
        </w:rPr>
        <w:t xml:space="preserve"> teikėjas</w:t>
      </w:r>
      <w:r w:rsidRPr="00C66904">
        <w:rPr>
          <w:rFonts w:ascii="Times New Roman" w:hAnsi="Times New Roman" w:cs="Times New Roman"/>
          <w:color w:val="auto"/>
          <w:sz w:val="24"/>
          <w:szCs w:val="24"/>
        </w:rPr>
        <w:t xml:space="preserve"> turi teisę reikalauti iš Užsakovo sumokėti baudą, lygią 5 proc. Sutarties kainos be PVM (išskyrus atvejus nurodytus </w:t>
      </w:r>
      <w:r w:rsidR="00F5796B" w:rsidRPr="00C66904">
        <w:rPr>
          <w:rFonts w:ascii="Times New Roman" w:hAnsi="Times New Roman" w:cs="Times New Roman"/>
          <w:color w:val="auto"/>
          <w:sz w:val="24"/>
          <w:szCs w:val="24"/>
        </w:rPr>
        <w:t>1</w:t>
      </w:r>
      <w:r w:rsidR="00F571EA">
        <w:rPr>
          <w:rFonts w:ascii="Times New Roman" w:hAnsi="Times New Roman" w:cs="Times New Roman"/>
          <w:color w:val="auto"/>
          <w:sz w:val="24"/>
          <w:szCs w:val="24"/>
        </w:rPr>
        <w:t>0</w:t>
      </w:r>
      <w:r w:rsidRPr="00C66904">
        <w:rPr>
          <w:rFonts w:ascii="Times New Roman" w:hAnsi="Times New Roman" w:cs="Times New Roman"/>
          <w:color w:val="auto"/>
          <w:sz w:val="24"/>
          <w:szCs w:val="24"/>
        </w:rPr>
        <w:t xml:space="preserve">.1.3. – </w:t>
      </w:r>
      <w:r w:rsidR="00F5796B" w:rsidRPr="00C66904">
        <w:rPr>
          <w:rFonts w:ascii="Times New Roman" w:hAnsi="Times New Roman" w:cs="Times New Roman"/>
          <w:color w:val="auto"/>
          <w:sz w:val="24"/>
          <w:szCs w:val="24"/>
        </w:rPr>
        <w:t>1</w:t>
      </w:r>
      <w:r w:rsidR="00F571EA">
        <w:rPr>
          <w:rFonts w:ascii="Times New Roman" w:hAnsi="Times New Roman" w:cs="Times New Roman"/>
          <w:color w:val="auto"/>
          <w:sz w:val="24"/>
          <w:szCs w:val="24"/>
        </w:rPr>
        <w:t>0</w:t>
      </w:r>
      <w:r w:rsidRPr="00C66904">
        <w:rPr>
          <w:rFonts w:ascii="Times New Roman" w:hAnsi="Times New Roman" w:cs="Times New Roman"/>
          <w:color w:val="auto"/>
          <w:sz w:val="24"/>
          <w:szCs w:val="24"/>
        </w:rPr>
        <w:t>.1.6. punktuose) ir atlyginti nuostolius, kiek jų nepadengia šioje Sutartyje nustatyta bauda ir delspinigiai. Paslaugų</w:t>
      </w:r>
      <w:r w:rsidR="007D6311" w:rsidRPr="00C66904">
        <w:rPr>
          <w:rFonts w:ascii="Times New Roman" w:hAnsi="Times New Roman" w:cs="Times New Roman"/>
          <w:color w:val="auto"/>
          <w:sz w:val="24"/>
          <w:szCs w:val="24"/>
        </w:rPr>
        <w:t xml:space="preserve"> teikėjas</w:t>
      </w:r>
      <w:r w:rsidRPr="00C66904">
        <w:rPr>
          <w:rFonts w:ascii="Times New Roman" w:hAnsi="Times New Roman" w:cs="Times New Roman"/>
          <w:color w:val="auto"/>
          <w:sz w:val="24"/>
          <w:szCs w:val="24"/>
        </w:rPr>
        <w:t xml:space="preserve"> turi teisę gauti atlyginimą už suteiktų paslaugų dalį Sutartyje nustatytomis kainomis.</w:t>
      </w:r>
    </w:p>
    <w:p w14:paraId="0828B90A" w14:textId="6FBD0049" w:rsidR="00A677F2" w:rsidRPr="00C66904" w:rsidRDefault="00A677F2" w:rsidP="00AC3C4F">
      <w:pPr>
        <w:pStyle w:val="Antrat2"/>
        <w:keepNext w:val="0"/>
        <w:keepLines w:val="0"/>
        <w:widowControl w:val="0"/>
        <w:ind w:left="578" w:hanging="578"/>
        <w:rPr>
          <w:rFonts w:ascii="Times New Roman" w:hAnsi="Times New Roman" w:cs="Times New Roman"/>
          <w:color w:val="auto"/>
          <w:sz w:val="24"/>
          <w:szCs w:val="24"/>
        </w:rPr>
      </w:pPr>
      <w:r w:rsidRPr="00C66904">
        <w:rPr>
          <w:rFonts w:ascii="Times New Roman" w:hAnsi="Times New Roman" w:cs="Times New Roman"/>
          <w:color w:val="auto"/>
          <w:sz w:val="24"/>
          <w:szCs w:val="24"/>
        </w:rPr>
        <w:t>Paslaugų</w:t>
      </w:r>
      <w:r w:rsidR="007D6311" w:rsidRPr="00C66904">
        <w:rPr>
          <w:rFonts w:ascii="Times New Roman" w:hAnsi="Times New Roman" w:cs="Times New Roman"/>
          <w:color w:val="auto"/>
          <w:sz w:val="24"/>
          <w:szCs w:val="24"/>
        </w:rPr>
        <w:t xml:space="preserve"> teikėjas</w:t>
      </w:r>
      <w:r w:rsidRPr="00C66904">
        <w:rPr>
          <w:rFonts w:ascii="Times New Roman" w:hAnsi="Times New Roman" w:cs="Times New Roman"/>
          <w:color w:val="auto"/>
          <w:sz w:val="24"/>
          <w:szCs w:val="24"/>
        </w:rPr>
        <w:t xml:space="preserve"> turi teisę nutraukti Sutartį, jeigu Užsakovas nevykdo visų savo įsipareigojimų pagal </w:t>
      </w:r>
      <w:r w:rsidRPr="00C66904">
        <w:rPr>
          <w:rFonts w:ascii="Times New Roman" w:hAnsi="Times New Roman" w:cs="Times New Roman"/>
          <w:color w:val="auto"/>
          <w:sz w:val="24"/>
          <w:szCs w:val="24"/>
        </w:rPr>
        <w:lastRenderedPageBreak/>
        <w:t>šią Sutartį. Nutraukus Sutartį šiuo pagrindu Paslaugų</w:t>
      </w:r>
      <w:r w:rsidR="007D6311" w:rsidRPr="00C66904">
        <w:rPr>
          <w:rFonts w:ascii="Times New Roman" w:hAnsi="Times New Roman" w:cs="Times New Roman"/>
          <w:color w:val="auto"/>
          <w:sz w:val="24"/>
          <w:szCs w:val="24"/>
        </w:rPr>
        <w:t xml:space="preserve"> teikėjas</w:t>
      </w:r>
      <w:r w:rsidRPr="00C66904">
        <w:rPr>
          <w:rFonts w:ascii="Times New Roman" w:hAnsi="Times New Roman" w:cs="Times New Roman"/>
          <w:color w:val="auto"/>
          <w:sz w:val="24"/>
          <w:szCs w:val="24"/>
        </w:rPr>
        <w:t xml:space="preserve"> turi teisę reikalauti iš Užsakovo sumokėti baudą lygią 5 proc. Sutarties kainos be PVM ir atlyginti nuostolius, kiek jų nepadengia šioje Sutartyje nustatyta bauda ir delspinigiai. Paslaugų</w:t>
      </w:r>
      <w:r w:rsidR="007D6311" w:rsidRPr="00C66904">
        <w:rPr>
          <w:rFonts w:ascii="Times New Roman" w:hAnsi="Times New Roman" w:cs="Times New Roman"/>
          <w:color w:val="auto"/>
          <w:sz w:val="24"/>
          <w:szCs w:val="24"/>
        </w:rPr>
        <w:t xml:space="preserve"> teikėjas</w:t>
      </w:r>
      <w:r w:rsidRPr="00C66904">
        <w:rPr>
          <w:rFonts w:ascii="Times New Roman" w:hAnsi="Times New Roman" w:cs="Times New Roman"/>
          <w:color w:val="auto"/>
          <w:sz w:val="24"/>
          <w:szCs w:val="24"/>
        </w:rPr>
        <w:t xml:space="preserve"> turi teisę gauti atlyginimą už suteiktų paslaugų dalį Sutartyje nustatytomis kainomis. Paslaugų</w:t>
      </w:r>
      <w:r w:rsidR="007D6311" w:rsidRPr="00C66904">
        <w:rPr>
          <w:rFonts w:ascii="Times New Roman" w:hAnsi="Times New Roman" w:cs="Times New Roman"/>
          <w:color w:val="auto"/>
          <w:sz w:val="24"/>
          <w:szCs w:val="24"/>
        </w:rPr>
        <w:t xml:space="preserve"> teikėjas</w:t>
      </w:r>
      <w:r w:rsidRPr="00C66904">
        <w:rPr>
          <w:rFonts w:ascii="Times New Roman" w:hAnsi="Times New Roman" w:cs="Times New Roman"/>
          <w:color w:val="auto"/>
          <w:sz w:val="24"/>
          <w:szCs w:val="24"/>
        </w:rPr>
        <w:t xml:space="preserve"> turi pateikti raštišką pranešimą prieš 14 kalendorinių dienų apie Sutarties nutraukimą.</w:t>
      </w:r>
    </w:p>
    <w:p w14:paraId="1D4F5F45" w14:textId="7103385E" w:rsidR="00A677F2" w:rsidRPr="00C66904" w:rsidRDefault="00A677F2" w:rsidP="00AC3C4F">
      <w:pPr>
        <w:pStyle w:val="Antrat2"/>
        <w:keepNext w:val="0"/>
        <w:keepLines w:val="0"/>
        <w:widowControl w:val="0"/>
        <w:ind w:left="578" w:hanging="578"/>
        <w:rPr>
          <w:rFonts w:ascii="Times New Roman" w:hAnsi="Times New Roman" w:cs="Times New Roman"/>
          <w:color w:val="auto"/>
          <w:sz w:val="24"/>
          <w:szCs w:val="24"/>
        </w:rPr>
      </w:pPr>
      <w:r w:rsidRPr="00C66904">
        <w:rPr>
          <w:rFonts w:ascii="Times New Roman" w:hAnsi="Times New Roman" w:cs="Times New Roman"/>
          <w:color w:val="auto"/>
          <w:sz w:val="24"/>
          <w:szCs w:val="24"/>
        </w:rPr>
        <w:t xml:space="preserve">Sutartis gali būti nutraukta raštišku abiejų </w:t>
      </w:r>
      <w:r w:rsidR="00F5796B" w:rsidRPr="00C66904">
        <w:rPr>
          <w:rFonts w:ascii="Times New Roman" w:hAnsi="Times New Roman" w:cs="Times New Roman"/>
          <w:color w:val="auto"/>
          <w:sz w:val="24"/>
          <w:szCs w:val="24"/>
        </w:rPr>
        <w:t>Š</w:t>
      </w:r>
      <w:r w:rsidRPr="00C66904">
        <w:rPr>
          <w:rFonts w:ascii="Times New Roman" w:hAnsi="Times New Roman" w:cs="Times New Roman"/>
          <w:color w:val="auto"/>
          <w:sz w:val="24"/>
          <w:szCs w:val="24"/>
        </w:rPr>
        <w:t>alių susitarimu ir kitais CK nustatytais atvejais.</w:t>
      </w:r>
    </w:p>
    <w:p w14:paraId="09069B1C" w14:textId="5C295F4C" w:rsidR="00A677F2" w:rsidRPr="00C66904" w:rsidRDefault="00A677F2" w:rsidP="00FD638A">
      <w:pPr>
        <w:pStyle w:val="Antrat2"/>
        <w:keepNext w:val="0"/>
        <w:keepLines w:val="0"/>
        <w:widowControl w:val="0"/>
        <w:ind w:left="567" w:hanging="578"/>
        <w:rPr>
          <w:rFonts w:ascii="Times New Roman" w:hAnsi="Times New Roman" w:cs="Times New Roman"/>
          <w:color w:val="auto"/>
          <w:sz w:val="24"/>
          <w:szCs w:val="24"/>
        </w:rPr>
      </w:pPr>
      <w:r w:rsidRPr="00C66904">
        <w:rPr>
          <w:rFonts w:ascii="Times New Roman" w:hAnsi="Times New Roman" w:cs="Times New Roman"/>
          <w:color w:val="auto"/>
          <w:sz w:val="24"/>
          <w:szCs w:val="24"/>
        </w:rPr>
        <w:t>Abi šalys turi teisę vienašališkai nutraukti Sutartį, jeigu dėl nenugalimos jėgos negali vykdyti savo įsipareigojimų.</w:t>
      </w:r>
    </w:p>
    <w:p w14:paraId="408B2F9A" w14:textId="372C35B0" w:rsidR="00FD638A" w:rsidRPr="0049130F" w:rsidRDefault="00FD638A" w:rsidP="0049130F">
      <w:pPr>
        <w:pStyle w:val="Antrat2"/>
        <w:keepNext w:val="0"/>
        <w:keepLines w:val="0"/>
        <w:widowControl w:val="0"/>
        <w:ind w:left="567" w:hanging="578"/>
        <w:rPr>
          <w:rFonts w:ascii="Times New Roman" w:hAnsi="Times New Roman" w:cs="Times New Roman"/>
          <w:color w:val="auto"/>
          <w:sz w:val="24"/>
          <w:szCs w:val="24"/>
        </w:rPr>
      </w:pPr>
      <w:r w:rsidRPr="0049130F">
        <w:rPr>
          <w:rFonts w:ascii="Times New Roman" w:hAnsi="Times New Roman" w:cs="Times New Roman"/>
          <w:color w:val="auto"/>
          <w:sz w:val="24"/>
          <w:szCs w:val="24"/>
        </w:rPr>
        <w:t>Sutartis turi būti nutraukta, kai Lietuvos Respublikos Vyriausybė Nacionaliniam saugumui užtikrinti svarbių objektų apsaugos įstatymo nustatyta tvarka priima sprendimą, patvirtinantį, kad sutartis neatitinka nacionalinio saugumo interesų.</w:t>
      </w:r>
    </w:p>
    <w:p w14:paraId="7939B9A8" w14:textId="17A87FC0" w:rsidR="00D71539" w:rsidRPr="00C66904" w:rsidRDefault="00D71539" w:rsidP="009F7E84">
      <w:pPr>
        <w:pStyle w:val="Antrat1"/>
        <w:keepNext w:val="0"/>
        <w:keepLines w:val="0"/>
        <w:widowControl w:val="0"/>
        <w:rPr>
          <w:rFonts w:ascii="Times New Roman" w:hAnsi="Times New Roman" w:cs="Times New Roman"/>
          <w:b/>
          <w:bCs/>
          <w:color w:val="auto"/>
          <w:sz w:val="24"/>
          <w:szCs w:val="24"/>
        </w:rPr>
      </w:pPr>
      <w:r w:rsidRPr="0049130F">
        <w:rPr>
          <w:rFonts w:ascii="Times New Roman" w:hAnsi="Times New Roman" w:cs="Times New Roman"/>
          <w:b/>
          <w:bCs/>
          <w:color w:val="auto"/>
          <w:sz w:val="24"/>
          <w:szCs w:val="24"/>
        </w:rPr>
        <w:t xml:space="preserve">ASMENS DUOMENŲ </w:t>
      </w:r>
      <w:r w:rsidR="002D0FD0" w:rsidRPr="0049130F">
        <w:rPr>
          <w:rFonts w:ascii="Times New Roman" w:hAnsi="Times New Roman" w:cs="Times New Roman"/>
          <w:b/>
          <w:bCs/>
          <w:color w:val="auto"/>
          <w:sz w:val="24"/>
          <w:szCs w:val="24"/>
        </w:rPr>
        <w:t>APSAUGA IR KO</w:t>
      </w:r>
      <w:r w:rsidR="00085354" w:rsidRPr="0049130F">
        <w:rPr>
          <w:rFonts w:ascii="Times New Roman" w:hAnsi="Times New Roman" w:cs="Times New Roman"/>
          <w:b/>
          <w:bCs/>
          <w:color w:val="auto"/>
          <w:sz w:val="24"/>
          <w:szCs w:val="24"/>
        </w:rPr>
        <w:t xml:space="preserve">NFIDENCIALI </w:t>
      </w:r>
      <w:r w:rsidR="00085354" w:rsidRPr="00C66904">
        <w:rPr>
          <w:rFonts w:ascii="Times New Roman" w:hAnsi="Times New Roman" w:cs="Times New Roman"/>
          <w:b/>
          <w:bCs/>
          <w:color w:val="auto"/>
          <w:sz w:val="24"/>
          <w:szCs w:val="24"/>
        </w:rPr>
        <w:t>INFORMACIJA</w:t>
      </w:r>
      <w:r w:rsidRPr="00C66904">
        <w:rPr>
          <w:rFonts w:ascii="Times New Roman" w:hAnsi="Times New Roman" w:cs="Times New Roman"/>
          <w:b/>
          <w:bCs/>
          <w:color w:val="auto"/>
          <w:sz w:val="24"/>
          <w:szCs w:val="24"/>
        </w:rPr>
        <w:t xml:space="preserve"> </w:t>
      </w:r>
    </w:p>
    <w:p w14:paraId="767C8216" w14:textId="77777777" w:rsidR="00AA2D9C" w:rsidRPr="00C66904" w:rsidRDefault="00AA2D9C" w:rsidP="009F7E84">
      <w:pPr>
        <w:pStyle w:val="Antrat2"/>
        <w:keepNext w:val="0"/>
        <w:keepLines w:val="0"/>
        <w:widowControl w:val="0"/>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1978778" w14:textId="77777777" w:rsidR="00AA2D9C" w:rsidRPr="00C66904" w:rsidRDefault="00AA2D9C" w:rsidP="009F7E84">
      <w:pPr>
        <w:pStyle w:val="Antrat2"/>
        <w:keepNext w:val="0"/>
        <w:keepLines w:val="0"/>
        <w:widowControl w:val="0"/>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Šalių atstovų, darbuotojų ar kitų fizinių asmenų, pasitelktų Sutarčiai vykdyti duomenų tvarkymo teisėtumas grindžiamas būtinybe įvykdyti Sutartį arba būtinybe pasinaudoti iš Sutarties kylančiomis teisėmis.</w:t>
      </w:r>
    </w:p>
    <w:p w14:paraId="4D34DBA3" w14:textId="77777777" w:rsidR="00AA2D9C" w:rsidRPr="00C66904" w:rsidRDefault="00AA2D9C" w:rsidP="009F7E84">
      <w:pPr>
        <w:pStyle w:val="Antrat2"/>
        <w:keepNext w:val="0"/>
        <w:keepLines w:val="0"/>
        <w:widowControl w:val="0"/>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FDADC45" w14:textId="77777777" w:rsidR="00AA2D9C" w:rsidRPr="00C66904" w:rsidRDefault="00AA2D9C" w:rsidP="009F7E84">
      <w:pPr>
        <w:pStyle w:val="Antrat2"/>
        <w:keepNext w:val="0"/>
        <w:keepLines w:val="0"/>
        <w:widowControl w:val="0"/>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A413E07" w14:textId="77777777" w:rsidR="00AA2D9C" w:rsidRPr="00C66904" w:rsidRDefault="00AA2D9C" w:rsidP="009F7E84">
      <w:pPr>
        <w:pStyle w:val="Antrat2"/>
        <w:keepNext w:val="0"/>
        <w:keepLines w:val="0"/>
        <w:widowControl w:val="0"/>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3F548DF" w14:textId="77777777" w:rsidR="00AA2D9C" w:rsidRPr="00C66904" w:rsidRDefault="00AA2D9C" w:rsidP="009F7E84">
      <w:pPr>
        <w:pStyle w:val="Antrat2"/>
        <w:keepNext w:val="0"/>
        <w:keepLines w:val="0"/>
        <w:widowControl w:val="0"/>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3F93A92" w14:textId="77777777" w:rsidR="00AA2D9C" w:rsidRPr="00C66904" w:rsidRDefault="00AA2D9C" w:rsidP="009F7E84">
      <w:pPr>
        <w:pStyle w:val="Antrat2"/>
        <w:keepNext w:val="0"/>
        <w:keepLines w:val="0"/>
        <w:widowControl w:val="0"/>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t>Šalys įsipareigoja tinkamai informuoti visus fizinius asmenis (darbuotojus, įgaliotinius, valdymo organų narius, ūkio subjektus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8D7C5C8" w14:textId="10620FFE" w:rsidR="006B56E1" w:rsidRDefault="006B56E1" w:rsidP="009F7E84">
      <w:pPr>
        <w:pStyle w:val="Antrat2"/>
        <w:keepNext w:val="0"/>
        <w:keepLines w:val="0"/>
        <w:widowControl w:val="0"/>
        <w:rPr>
          <w:rFonts w:ascii="Times New Roman" w:eastAsia="Calibri" w:hAnsi="Times New Roman" w:cs="Times New Roman"/>
          <w:color w:val="auto"/>
          <w:sz w:val="24"/>
          <w:szCs w:val="24"/>
        </w:rPr>
      </w:pPr>
      <w:r w:rsidRPr="00C66904">
        <w:rPr>
          <w:rFonts w:ascii="Times New Roman" w:eastAsia="Calibri" w:hAnsi="Times New Roman" w:cs="Times New Roman"/>
          <w:color w:val="auto"/>
          <w:sz w:val="24"/>
          <w:szCs w:val="24"/>
        </w:rPr>
        <w:lastRenderedPageBreak/>
        <w:t>Šalys susitaria, kad po Sutarties nutraukimo ar pasibaigimo, jos sunaikins arba grąžins visus joms patikėtus tvarkyti asmens duomenis pagal Sutartį ir jų kopijas, nebent Europos Sąjungos (ES) ar jų šalies įstatymai nustato reikalavimą saugoti asmens duomenis</w:t>
      </w:r>
      <w:r w:rsidR="00887A8F">
        <w:rPr>
          <w:rFonts w:ascii="Times New Roman" w:eastAsia="Calibri" w:hAnsi="Times New Roman" w:cs="Times New Roman"/>
          <w:color w:val="auto"/>
          <w:sz w:val="24"/>
          <w:szCs w:val="24"/>
        </w:rPr>
        <w:t>.</w:t>
      </w:r>
    </w:p>
    <w:p w14:paraId="23736363" w14:textId="77777777" w:rsidR="00AA2D9C" w:rsidRPr="00C66904" w:rsidRDefault="00AA2D9C" w:rsidP="009F7E84">
      <w:pPr>
        <w:pStyle w:val="Antrat1"/>
        <w:keepNext w:val="0"/>
        <w:keepLines w:val="0"/>
        <w:widowControl w:val="0"/>
        <w:rPr>
          <w:rFonts w:ascii="Times New Roman" w:hAnsi="Times New Roman" w:cs="Times New Roman"/>
          <w:b/>
          <w:bCs/>
          <w:color w:val="auto"/>
          <w:sz w:val="24"/>
          <w:szCs w:val="24"/>
        </w:rPr>
      </w:pPr>
      <w:r w:rsidRPr="00C66904">
        <w:rPr>
          <w:rFonts w:ascii="Times New Roman" w:hAnsi="Times New Roman" w:cs="Times New Roman"/>
          <w:b/>
          <w:bCs/>
          <w:color w:val="auto"/>
          <w:sz w:val="24"/>
          <w:szCs w:val="24"/>
        </w:rPr>
        <w:t>GINČŲ SPRENDIMO TVARKA</w:t>
      </w:r>
    </w:p>
    <w:p w14:paraId="1E80F6CE" w14:textId="0BAD0833" w:rsidR="00FE5974" w:rsidRPr="0049130F" w:rsidRDefault="00AA2D9C" w:rsidP="0049130F">
      <w:pPr>
        <w:pStyle w:val="Antrat2"/>
        <w:keepNext w:val="0"/>
        <w:keepLines w:val="0"/>
        <w:widowControl w:val="0"/>
        <w:rPr>
          <w:rFonts w:ascii="Times New Roman" w:eastAsia="Times New Roman" w:hAnsi="Times New Roman"/>
          <w:color w:val="auto"/>
          <w:sz w:val="24"/>
          <w:szCs w:val="24"/>
          <w:lang w:eastAsia="lt-LT"/>
        </w:rPr>
      </w:pPr>
      <w:r w:rsidRPr="0049130F">
        <w:rPr>
          <w:rFonts w:ascii="Times New Roman" w:eastAsia="Times New Roman" w:hAnsi="Times New Roman"/>
          <w:color w:val="auto"/>
          <w:sz w:val="24"/>
          <w:szCs w:val="24"/>
          <w:lang w:eastAsia="lt-LT"/>
        </w:rPr>
        <w:t>Sutarties Šalys visus ginčus stengiasi išspręsti derybomis. Jei ginčo išspręsti derybomis nepavyksta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55D68F01" w14:textId="34383AF2" w:rsidR="00D71539" w:rsidRPr="005A6E6C" w:rsidRDefault="00D71539" w:rsidP="005A6E6C">
      <w:pPr>
        <w:pStyle w:val="Antrat1"/>
        <w:keepNext w:val="0"/>
        <w:keepLines w:val="0"/>
        <w:widowControl w:val="0"/>
        <w:rPr>
          <w:rFonts w:ascii="Times New Roman" w:hAnsi="Times New Roman" w:cs="Times New Roman"/>
          <w:b/>
          <w:bCs/>
          <w:caps/>
          <w:color w:val="auto"/>
          <w:sz w:val="24"/>
          <w:szCs w:val="24"/>
        </w:rPr>
      </w:pPr>
      <w:r w:rsidRPr="005A6E6C">
        <w:rPr>
          <w:rFonts w:ascii="Times New Roman" w:hAnsi="Times New Roman" w:cs="Times New Roman"/>
          <w:b/>
          <w:bCs/>
          <w:caps/>
          <w:color w:val="auto"/>
          <w:sz w:val="24"/>
          <w:szCs w:val="24"/>
        </w:rPr>
        <w:t>Kitos sąlygos</w:t>
      </w:r>
    </w:p>
    <w:p w14:paraId="23390064" w14:textId="3F502F8F" w:rsidR="00D71539" w:rsidRPr="005A6E6C" w:rsidRDefault="00D71539" w:rsidP="005A6E6C">
      <w:pPr>
        <w:pStyle w:val="Antrat2"/>
        <w:keepNext w:val="0"/>
        <w:keepLines w:val="0"/>
        <w:widowControl w:val="0"/>
        <w:rPr>
          <w:rFonts w:ascii="Times New Roman" w:eastAsia="Calibri" w:hAnsi="Times New Roman" w:cs="Times New Roman"/>
          <w:color w:val="auto"/>
          <w:sz w:val="24"/>
          <w:szCs w:val="24"/>
        </w:rPr>
      </w:pPr>
      <w:r w:rsidRPr="005A6E6C">
        <w:rPr>
          <w:rFonts w:ascii="Times New Roman" w:eastAsia="Calibri" w:hAnsi="Times New Roman" w:cs="Times New Roman"/>
          <w:color w:val="auto"/>
          <w:sz w:val="24"/>
          <w:szCs w:val="24"/>
        </w:rPr>
        <w:t xml:space="preserve">Sutarties šalių teisės ir pareigos yra reguliuojamos pagal šią </w:t>
      </w:r>
      <w:r w:rsidR="00166A91" w:rsidRPr="005A6E6C">
        <w:rPr>
          <w:rFonts w:ascii="Times New Roman" w:eastAsia="Calibri" w:hAnsi="Times New Roman" w:cs="Times New Roman"/>
          <w:color w:val="auto"/>
          <w:sz w:val="24"/>
          <w:szCs w:val="24"/>
        </w:rPr>
        <w:t>s</w:t>
      </w:r>
      <w:r w:rsidRPr="005A6E6C">
        <w:rPr>
          <w:rFonts w:ascii="Times New Roman" w:eastAsia="Calibri" w:hAnsi="Times New Roman" w:cs="Times New Roman"/>
          <w:color w:val="auto"/>
          <w:sz w:val="24"/>
          <w:szCs w:val="24"/>
        </w:rPr>
        <w:t>utartį, jos pasirašytus priedus ir pakeitimus ir Lietuvos Respublikos teisės aktus. Ginčai sprendžiami derybų būdu, o nepavykus taip išspręsti ginčo, jis bus nagrinėjamas Lietuvos Respublikos civilinio proceso kodekso nustatyta tvarka teisme.</w:t>
      </w:r>
    </w:p>
    <w:p w14:paraId="514DB175" w14:textId="398BD206" w:rsidR="00D71539" w:rsidRPr="005A6E6C" w:rsidRDefault="00D71539" w:rsidP="005A6E6C">
      <w:pPr>
        <w:pStyle w:val="Antrat2"/>
        <w:keepNext w:val="0"/>
        <w:keepLines w:val="0"/>
        <w:widowControl w:val="0"/>
        <w:rPr>
          <w:rFonts w:ascii="Times New Roman" w:eastAsia="Calibri" w:hAnsi="Times New Roman" w:cs="Times New Roman"/>
          <w:color w:val="auto"/>
          <w:sz w:val="24"/>
          <w:szCs w:val="24"/>
        </w:rPr>
      </w:pPr>
      <w:r w:rsidRPr="005A6E6C">
        <w:rPr>
          <w:rFonts w:ascii="Times New Roman" w:eastAsia="Calibri" w:hAnsi="Times New Roman" w:cs="Times New Roman"/>
          <w:color w:val="auto"/>
          <w:sz w:val="24"/>
          <w:szCs w:val="24"/>
        </w:rPr>
        <w:t>Sutarties sąlygos gali būti keičiamos vadovaujantis Lietuvos Respublikos pirkimų, atliekamų vandentvarkos, energetikos, transporto ar pašto paslaugų srities perkančiųjų subjektų įstatymo 97 str.</w:t>
      </w:r>
    </w:p>
    <w:p w14:paraId="2C9DBF4E" w14:textId="146F9A51" w:rsidR="00D71539" w:rsidRPr="005A6E6C" w:rsidRDefault="00D71539" w:rsidP="005A6E6C">
      <w:pPr>
        <w:pStyle w:val="Antrat2"/>
        <w:keepNext w:val="0"/>
        <w:keepLines w:val="0"/>
        <w:widowControl w:val="0"/>
        <w:rPr>
          <w:rFonts w:ascii="Times New Roman" w:eastAsia="Calibri" w:hAnsi="Times New Roman" w:cs="Times New Roman"/>
          <w:color w:val="auto"/>
          <w:sz w:val="24"/>
          <w:szCs w:val="24"/>
        </w:rPr>
      </w:pPr>
      <w:r w:rsidRPr="005A6E6C">
        <w:rPr>
          <w:rFonts w:ascii="Times New Roman" w:eastAsia="Calibri" w:hAnsi="Times New Roman" w:cs="Times New Roman"/>
          <w:color w:val="auto"/>
          <w:sz w:val="24"/>
          <w:szCs w:val="24"/>
        </w:rPr>
        <w:t xml:space="preserve">Ši </w:t>
      </w:r>
      <w:r w:rsidR="00166A91" w:rsidRPr="005A6E6C">
        <w:rPr>
          <w:rFonts w:ascii="Times New Roman" w:eastAsia="Calibri" w:hAnsi="Times New Roman" w:cs="Times New Roman"/>
          <w:color w:val="auto"/>
          <w:sz w:val="24"/>
          <w:szCs w:val="24"/>
        </w:rPr>
        <w:t>s</w:t>
      </w:r>
      <w:r w:rsidRPr="005A6E6C">
        <w:rPr>
          <w:rFonts w:ascii="Times New Roman" w:eastAsia="Calibri" w:hAnsi="Times New Roman" w:cs="Times New Roman"/>
          <w:color w:val="auto"/>
          <w:sz w:val="24"/>
          <w:szCs w:val="24"/>
        </w:rPr>
        <w:t>utartis sudaryta lietuvių kalba.</w:t>
      </w:r>
    </w:p>
    <w:p w14:paraId="6B24E78E" w14:textId="0564C2AE" w:rsidR="001901B9" w:rsidRPr="005A6E6C" w:rsidRDefault="001901B9" w:rsidP="005A6E6C">
      <w:pPr>
        <w:pStyle w:val="Antrat2"/>
        <w:keepNext w:val="0"/>
        <w:keepLines w:val="0"/>
        <w:widowControl w:val="0"/>
        <w:rPr>
          <w:rFonts w:ascii="Times New Roman" w:eastAsia="Calibri" w:hAnsi="Times New Roman" w:cs="Times New Roman"/>
          <w:color w:val="auto"/>
          <w:sz w:val="24"/>
          <w:szCs w:val="24"/>
        </w:rPr>
      </w:pPr>
      <w:r w:rsidRPr="005A6E6C">
        <w:rPr>
          <w:rFonts w:ascii="Times New Roman" w:eastAsia="Calibri" w:hAnsi="Times New Roman" w:cs="Times New Roman"/>
          <w:color w:val="auto"/>
          <w:sz w:val="24"/>
          <w:szCs w:val="24"/>
        </w:rPr>
        <w:t>Jeigu Paslaugų teikėjo kvalifikacija dėl teisės verstis atitinkama veikla tikrinta ne visa apimtimi, Paslaugų teikėjas įsipareigoja, kad sutartį vykdys tik tokią teisę turintys asmenys.</w:t>
      </w:r>
    </w:p>
    <w:p w14:paraId="7FE9EACB" w14:textId="002737E1" w:rsidR="00305B64" w:rsidRDefault="00305B64" w:rsidP="00305B64">
      <w:pPr>
        <w:pStyle w:val="Antrat2"/>
        <w:keepNext w:val="0"/>
        <w:keepLines w:val="0"/>
        <w:widowControl w:val="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Užsakovo k</w:t>
      </w:r>
      <w:r w:rsidRPr="002B78BA">
        <w:rPr>
          <w:rFonts w:ascii="Times New Roman" w:eastAsia="Calibri" w:hAnsi="Times New Roman" w:cs="Times New Roman"/>
          <w:color w:val="auto"/>
          <w:sz w:val="24"/>
          <w:szCs w:val="24"/>
        </w:rPr>
        <w:t>ontaktinis asmuo, atsakingas už sutarties vykdymą</w:t>
      </w:r>
      <w:r>
        <w:rPr>
          <w:rFonts w:ascii="Times New Roman" w:eastAsia="Calibri" w:hAnsi="Times New Roman" w:cs="Times New Roman"/>
          <w:color w:val="auto"/>
          <w:sz w:val="24"/>
          <w:szCs w:val="24"/>
        </w:rPr>
        <w:t xml:space="preserve">: </w:t>
      </w:r>
      <w:r w:rsidRPr="00637D98">
        <w:rPr>
          <w:rFonts w:ascii="Times New Roman" w:eastAsia="Calibri" w:hAnsi="Times New Roman" w:cs="Times New Roman"/>
          <w:color w:val="auto"/>
          <w:sz w:val="24"/>
          <w:szCs w:val="24"/>
        </w:rPr>
        <w:t>klientų aptarnavimo skyriaus vadovė</w:t>
      </w:r>
      <w:r>
        <w:rPr>
          <w:rFonts w:ascii="Times New Roman" w:eastAsia="Calibri" w:hAnsi="Times New Roman" w:cs="Times New Roman"/>
          <w:color w:val="auto"/>
          <w:sz w:val="24"/>
          <w:szCs w:val="24"/>
        </w:rPr>
        <w:t xml:space="preserve"> Rima Romanenkienė</w:t>
      </w:r>
      <w:r w:rsidRPr="002B78BA">
        <w:rPr>
          <w:rFonts w:ascii="Times New Roman" w:eastAsia="Calibri" w:hAnsi="Times New Roman" w:cs="Times New Roman"/>
          <w:color w:val="auto"/>
          <w:sz w:val="24"/>
          <w:szCs w:val="24"/>
        </w:rPr>
        <w:t xml:space="preserve">, tel. </w:t>
      </w:r>
      <w:r w:rsidRPr="00637D98">
        <w:rPr>
          <w:rFonts w:ascii="Times New Roman" w:eastAsia="Calibri" w:hAnsi="Times New Roman" w:cs="Times New Roman"/>
          <w:color w:val="auto"/>
          <w:sz w:val="24"/>
          <w:szCs w:val="24"/>
        </w:rPr>
        <w:t>+370 349 53628</w:t>
      </w:r>
      <w:r w:rsidRPr="002B78BA">
        <w:rPr>
          <w:rFonts w:ascii="Times New Roman" w:eastAsia="Calibri" w:hAnsi="Times New Roman" w:cs="Times New Roman"/>
          <w:color w:val="auto"/>
          <w:sz w:val="24"/>
          <w:szCs w:val="24"/>
        </w:rPr>
        <w:t xml:space="preserve">, </w:t>
      </w:r>
      <w:proofErr w:type="spellStart"/>
      <w:r w:rsidRPr="002B78BA">
        <w:rPr>
          <w:rFonts w:ascii="Times New Roman" w:eastAsia="Calibri" w:hAnsi="Times New Roman" w:cs="Times New Roman"/>
          <w:color w:val="auto"/>
          <w:sz w:val="24"/>
          <w:szCs w:val="24"/>
        </w:rPr>
        <w:t>el.p</w:t>
      </w:r>
      <w:proofErr w:type="spellEnd"/>
      <w:r w:rsidRPr="002B78BA">
        <w:rPr>
          <w:rFonts w:ascii="Times New Roman" w:eastAsia="Calibri" w:hAnsi="Times New Roman" w:cs="Times New Roman"/>
          <w:color w:val="auto"/>
          <w:sz w:val="24"/>
          <w:szCs w:val="24"/>
        </w:rPr>
        <w:t xml:space="preserve">. </w:t>
      </w:r>
      <w:hyperlink r:id="rId9" w:history="1">
        <w:r w:rsidRPr="00DF51DA">
          <w:rPr>
            <w:rStyle w:val="Hipersaitas"/>
            <w:rFonts w:ascii="Times New Roman" w:eastAsia="Calibri" w:hAnsi="Times New Roman" w:cs="Times New Roman"/>
            <w:sz w:val="24"/>
            <w:szCs w:val="24"/>
          </w:rPr>
          <w:t>kat@jonavosvandenys.lt</w:t>
        </w:r>
      </w:hyperlink>
      <w:r>
        <w:t>.</w:t>
      </w:r>
    </w:p>
    <w:p w14:paraId="347BCC1C" w14:textId="77777777" w:rsidR="00597A17" w:rsidRPr="00305B64" w:rsidRDefault="00305B64" w:rsidP="00597A17">
      <w:pPr>
        <w:pStyle w:val="Antrat2"/>
        <w:keepNext w:val="0"/>
        <w:keepLines w:val="0"/>
        <w:widowControl w:val="0"/>
        <w:rPr>
          <w:rFonts w:ascii="Times New Roman" w:eastAsia="Calibri" w:hAnsi="Times New Roman" w:cs="Times New Roman"/>
          <w:color w:val="auto"/>
          <w:sz w:val="24"/>
          <w:szCs w:val="24"/>
        </w:rPr>
      </w:pPr>
      <w:r w:rsidRPr="00597A17">
        <w:rPr>
          <w:rFonts w:ascii="Times New Roman" w:eastAsia="Calibri" w:hAnsi="Times New Roman" w:cs="Times New Roman"/>
          <w:color w:val="auto"/>
          <w:sz w:val="24"/>
          <w:szCs w:val="24"/>
        </w:rPr>
        <w:t>Paslaugų teikėjo k</w:t>
      </w:r>
      <w:r w:rsidR="00AA2D9C" w:rsidRPr="00597A17">
        <w:rPr>
          <w:rFonts w:ascii="Times New Roman" w:eastAsia="Calibri" w:hAnsi="Times New Roman" w:cs="Times New Roman"/>
          <w:color w:val="auto"/>
          <w:sz w:val="24"/>
          <w:szCs w:val="24"/>
        </w:rPr>
        <w:t>ontaktinis asmuo, atsakingas už sutarties vykdymą</w:t>
      </w:r>
      <w:r w:rsidR="004D37C5" w:rsidRPr="00597A17">
        <w:rPr>
          <w:rFonts w:ascii="Times New Roman" w:eastAsia="Calibri" w:hAnsi="Times New Roman" w:cs="Times New Roman"/>
          <w:color w:val="auto"/>
          <w:sz w:val="24"/>
          <w:szCs w:val="24"/>
        </w:rPr>
        <w:t xml:space="preserve">: </w:t>
      </w:r>
      <w:r w:rsidR="00597A17">
        <w:rPr>
          <w:rFonts w:ascii="Times New Roman" w:eastAsia="Calibri" w:hAnsi="Times New Roman" w:cs="Times New Roman"/>
          <w:color w:val="auto"/>
          <w:sz w:val="24"/>
          <w:szCs w:val="24"/>
        </w:rPr>
        <w:t xml:space="preserve">vieningo klientų aptarnavimo centro vedėja Svetlana Čiapkauskienė, </w:t>
      </w:r>
      <w:r w:rsidR="00597A17" w:rsidRPr="002B78BA">
        <w:rPr>
          <w:rFonts w:ascii="Times New Roman" w:eastAsia="Calibri" w:hAnsi="Times New Roman" w:cs="Times New Roman"/>
          <w:color w:val="auto"/>
          <w:sz w:val="24"/>
          <w:szCs w:val="24"/>
        </w:rPr>
        <w:t xml:space="preserve">tel. </w:t>
      </w:r>
      <w:r w:rsidR="00597A17" w:rsidRPr="00637D98">
        <w:rPr>
          <w:rFonts w:ascii="Times New Roman" w:eastAsia="Calibri" w:hAnsi="Times New Roman" w:cs="Times New Roman"/>
          <w:color w:val="auto"/>
          <w:sz w:val="24"/>
          <w:szCs w:val="24"/>
        </w:rPr>
        <w:t xml:space="preserve">+370 </w:t>
      </w:r>
      <w:r w:rsidR="00597A17">
        <w:rPr>
          <w:rFonts w:ascii="Times New Roman" w:eastAsia="Calibri" w:hAnsi="Times New Roman" w:cs="Times New Roman"/>
          <w:color w:val="auto"/>
          <w:sz w:val="24"/>
          <w:szCs w:val="24"/>
        </w:rPr>
        <w:t>640</w:t>
      </w:r>
      <w:r w:rsidR="00597A17" w:rsidRPr="00637D98">
        <w:rPr>
          <w:rFonts w:ascii="Times New Roman" w:eastAsia="Calibri" w:hAnsi="Times New Roman" w:cs="Times New Roman"/>
          <w:color w:val="auto"/>
          <w:sz w:val="24"/>
          <w:szCs w:val="24"/>
        </w:rPr>
        <w:t xml:space="preserve"> </w:t>
      </w:r>
      <w:r w:rsidR="00597A17">
        <w:rPr>
          <w:rFonts w:ascii="Times New Roman" w:eastAsia="Calibri" w:hAnsi="Times New Roman" w:cs="Times New Roman"/>
          <w:color w:val="auto"/>
          <w:sz w:val="24"/>
          <w:szCs w:val="24"/>
        </w:rPr>
        <w:t>93532</w:t>
      </w:r>
      <w:r w:rsidR="00597A17" w:rsidRPr="002B78BA">
        <w:rPr>
          <w:rFonts w:ascii="Times New Roman" w:eastAsia="Calibri" w:hAnsi="Times New Roman" w:cs="Times New Roman"/>
          <w:color w:val="auto"/>
          <w:sz w:val="24"/>
          <w:szCs w:val="24"/>
        </w:rPr>
        <w:t>, el.</w:t>
      </w:r>
      <w:r w:rsidR="00597A17">
        <w:rPr>
          <w:rFonts w:ascii="Times New Roman" w:eastAsia="Calibri" w:hAnsi="Times New Roman" w:cs="Times New Roman"/>
          <w:color w:val="auto"/>
          <w:sz w:val="24"/>
          <w:szCs w:val="24"/>
        </w:rPr>
        <w:t xml:space="preserve"> </w:t>
      </w:r>
      <w:r w:rsidR="00597A17" w:rsidRPr="002B78BA">
        <w:rPr>
          <w:rFonts w:ascii="Times New Roman" w:eastAsia="Calibri" w:hAnsi="Times New Roman" w:cs="Times New Roman"/>
          <w:color w:val="auto"/>
          <w:sz w:val="24"/>
          <w:szCs w:val="24"/>
        </w:rPr>
        <w:t xml:space="preserve">p. </w:t>
      </w:r>
      <w:hyperlink r:id="rId10" w:history="1">
        <w:r w:rsidR="00597A17" w:rsidRPr="00C10BE0">
          <w:rPr>
            <w:rStyle w:val="Hipersaitas"/>
            <w:rFonts w:ascii="Times New Roman" w:eastAsia="Calibri" w:hAnsi="Times New Roman" w:cs="Times New Roman"/>
            <w:sz w:val="24"/>
            <w:szCs w:val="24"/>
          </w:rPr>
          <w:t>svetlana.ciapkauskiene@jonavospaslaugos.lt</w:t>
        </w:r>
      </w:hyperlink>
      <w:r w:rsidR="00597A17">
        <w:rPr>
          <w:rFonts w:ascii="Times New Roman" w:eastAsia="Calibri" w:hAnsi="Times New Roman" w:cs="Times New Roman"/>
          <w:color w:val="auto"/>
          <w:sz w:val="24"/>
          <w:szCs w:val="24"/>
        </w:rPr>
        <w:t>.</w:t>
      </w:r>
    </w:p>
    <w:p w14:paraId="24C303BF" w14:textId="0C520EC3" w:rsidR="00833D6F" w:rsidRPr="00597A17" w:rsidRDefault="00833D6F" w:rsidP="00131C57">
      <w:pPr>
        <w:pStyle w:val="Antrat2"/>
        <w:keepNext w:val="0"/>
        <w:keepLines w:val="0"/>
        <w:widowControl w:val="0"/>
        <w:tabs>
          <w:tab w:val="left" w:pos="0"/>
          <w:tab w:val="left" w:pos="426"/>
          <w:tab w:val="left" w:pos="709"/>
          <w:tab w:val="left" w:pos="851"/>
        </w:tabs>
        <w:autoSpaceDN w:val="0"/>
        <w:ind w:left="0" w:firstLine="0"/>
        <w:rPr>
          <w:szCs w:val="24"/>
        </w:rPr>
      </w:pPr>
    </w:p>
    <w:p w14:paraId="13554BAF" w14:textId="7BDE933A" w:rsidR="00D71539" w:rsidRPr="005A6E6C" w:rsidRDefault="00833D6F" w:rsidP="005A6E6C">
      <w:pPr>
        <w:pStyle w:val="Antrat1"/>
        <w:keepNext w:val="0"/>
        <w:keepLines w:val="0"/>
        <w:widowControl w:val="0"/>
        <w:rPr>
          <w:rFonts w:ascii="Times New Roman" w:hAnsi="Times New Roman" w:cs="Times New Roman"/>
          <w:b/>
          <w:bCs/>
          <w:caps/>
          <w:color w:val="auto"/>
          <w:sz w:val="24"/>
          <w:szCs w:val="24"/>
        </w:rPr>
      </w:pPr>
      <w:r w:rsidRPr="005A6E6C">
        <w:rPr>
          <w:rFonts w:ascii="Times New Roman" w:hAnsi="Times New Roman" w:cs="Times New Roman"/>
          <w:b/>
          <w:bCs/>
          <w:caps/>
          <w:color w:val="auto"/>
          <w:sz w:val="24"/>
          <w:szCs w:val="24"/>
        </w:rPr>
        <w:t>SUTARTIES PRIEDAI</w:t>
      </w:r>
      <w:r w:rsidR="00D71539" w:rsidRPr="005A6E6C">
        <w:rPr>
          <w:rFonts w:ascii="Times New Roman" w:hAnsi="Times New Roman" w:cs="Times New Roman"/>
          <w:b/>
          <w:bCs/>
          <w:caps/>
          <w:color w:val="auto"/>
          <w:sz w:val="24"/>
          <w:szCs w:val="24"/>
        </w:rPr>
        <w:t>:</w:t>
      </w:r>
    </w:p>
    <w:p w14:paraId="5D6DD85C" w14:textId="786A04B6" w:rsidR="006B56E1" w:rsidRDefault="006B56E1" w:rsidP="00D64B6E">
      <w:pPr>
        <w:widowControl w:val="0"/>
        <w:ind w:left="0" w:firstLine="0"/>
        <w:rPr>
          <w:rFonts w:ascii="Times New Roman" w:hAnsi="Times New Roman" w:cs="Times New Roman"/>
          <w:sz w:val="24"/>
          <w:szCs w:val="24"/>
        </w:rPr>
      </w:pPr>
      <w:r>
        <w:rPr>
          <w:rFonts w:ascii="Times New Roman" w:hAnsi="Times New Roman" w:cs="Times New Roman"/>
          <w:sz w:val="24"/>
          <w:szCs w:val="24"/>
        </w:rPr>
        <w:t>1 priedas „Techninė specifikacija“</w:t>
      </w:r>
    </w:p>
    <w:p w14:paraId="4F6AE000" w14:textId="1115A6BF" w:rsidR="00D65E24" w:rsidRDefault="006B56E1" w:rsidP="00D64B6E">
      <w:pPr>
        <w:widowControl w:val="0"/>
        <w:ind w:left="0" w:firstLine="0"/>
        <w:rPr>
          <w:rFonts w:ascii="Times New Roman" w:hAnsi="Times New Roman" w:cs="Times New Roman"/>
          <w:sz w:val="24"/>
          <w:szCs w:val="24"/>
        </w:rPr>
      </w:pPr>
      <w:r>
        <w:rPr>
          <w:rFonts w:ascii="Times New Roman" w:hAnsi="Times New Roman" w:cs="Times New Roman"/>
          <w:sz w:val="24"/>
          <w:szCs w:val="24"/>
        </w:rPr>
        <w:t>2</w:t>
      </w:r>
      <w:r w:rsidR="00F109C9">
        <w:rPr>
          <w:rFonts w:ascii="Times New Roman" w:hAnsi="Times New Roman" w:cs="Times New Roman"/>
          <w:sz w:val="24"/>
          <w:szCs w:val="24"/>
        </w:rPr>
        <w:t xml:space="preserve"> priedas „Pasiūlymas“</w:t>
      </w:r>
    </w:p>
    <w:p w14:paraId="6FBCB40F" w14:textId="708429B1" w:rsidR="00833D6F" w:rsidRPr="005A6E6C" w:rsidRDefault="00D71539" w:rsidP="002B78BA">
      <w:pPr>
        <w:pStyle w:val="Antrat1"/>
        <w:keepNext w:val="0"/>
        <w:keepLines w:val="0"/>
        <w:widowControl w:val="0"/>
        <w:spacing w:after="240"/>
        <w:ind w:left="431" w:hanging="431"/>
        <w:rPr>
          <w:rFonts w:ascii="Times New Roman" w:hAnsi="Times New Roman" w:cs="Times New Roman"/>
          <w:b/>
          <w:bCs/>
          <w:caps/>
          <w:color w:val="auto"/>
          <w:sz w:val="24"/>
          <w:szCs w:val="24"/>
        </w:rPr>
      </w:pPr>
      <w:r w:rsidRPr="005A6E6C">
        <w:rPr>
          <w:rFonts w:ascii="Times New Roman" w:hAnsi="Times New Roman" w:cs="Times New Roman"/>
          <w:b/>
          <w:bCs/>
          <w:caps/>
          <w:color w:val="auto"/>
          <w:sz w:val="24"/>
          <w:szCs w:val="24"/>
        </w:rPr>
        <w:t>ŠALIŲ REKVIZITAI</w:t>
      </w:r>
    </w:p>
    <w:tbl>
      <w:tblPr>
        <w:tblW w:w="10216" w:type="dxa"/>
        <w:tblInd w:w="-10" w:type="dxa"/>
        <w:tblLook w:val="04A0" w:firstRow="1" w:lastRow="0" w:firstColumn="1" w:lastColumn="0" w:noHBand="0" w:noVBand="1"/>
      </w:tblPr>
      <w:tblGrid>
        <w:gridCol w:w="4825"/>
        <w:gridCol w:w="5391"/>
      </w:tblGrid>
      <w:tr w:rsidR="00D71539" w:rsidRPr="00C66904" w14:paraId="0ADFFB86" w14:textId="77777777" w:rsidTr="00D64B6E">
        <w:trPr>
          <w:trHeight w:val="378"/>
        </w:trPr>
        <w:tc>
          <w:tcPr>
            <w:tcW w:w="4825" w:type="dxa"/>
            <w:hideMark/>
          </w:tcPr>
          <w:p w14:paraId="6406983E" w14:textId="1740B390" w:rsidR="00D71539" w:rsidRPr="00C66904" w:rsidRDefault="00DC185C" w:rsidP="002B78BA">
            <w:pPr>
              <w:widowControl w:val="0"/>
              <w:tabs>
                <w:tab w:val="left" w:pos="360"/>
              </w:tabs>
              <w:spacing w:line="240" w:lineRule="auto"/>
              <w:ind w:left="0" w:right="38" w:firstLine="0"/>
              <w:rPr>
                <w:rFonts w:ascii="Times New Roman" w:hAnsi="Times New Roman"/>
                <w:b/>
                <w:sz w:val="24"/>
                <w:szCs w:val="24"/>
              </w:rPr>
            </w:pPr>
            <w:r w:rsidRPr="00C66904">
              <w:rPr>
                <w:rFonts w:ascii="Times New Roman" w:hAnsi="Times New Roman"/>
                <w:b/>
                <w:sz w:val="24"/>
                <w:szCs w:val="24"/>
              </w:rPr>
              <w:t>UŽSAKOVAS</w:t>
            </w:r>
          </w:p>
          <w:p w14:paraId="6C0B7DB4" w14:textId="77777777" w:rsidR="00D71539" w:rsidRPr="00C66904" w:rsidRDefault="00D71539" w:rsidP="002B78BA">
            <w:pPr>
              <w:widowControl w:val="0"/>
              <w:tabs>
                <w:tab w:val="left" w:pos="360"/>
              </w:tabs>
              <w:spacing w:line="240" w:lineRule="auto"/>
              <w:ind w:left="0" w:right="38" w:firstLine="0"/>
              <w:rPr>
                <w:rFonts w:ascii="Times New Roman" w:hAnsi="Times New Roman"/>
                <w:b/>
                <w:sz w:val="24"/>
                <w:szCs w:val="24"/>
              </w:rPr>
            </w:pPr>
            <w:r w:rsidRPr="00C66904">
              <w:rPr>
                <w:rFonts w:ascii="Times New Roman" w:hAnsi="Times New Roman"/>
                <w:b/>
                <w:sz w:val="24"/>
                <w:szCs w:val="24"/>
              </w:rPr>
              <w:t>UAB “Jonavos vandenys”</w:t>
            </w:r>
          </w:p>
        </w:tc>
        <w:tc>
          <w:tcPr>
            <w:tcW w:w="5391" w:type="dxa"/>
            <w:hideMark/>
          </w:tcPr>
          <w:p w14:paraId="0FE253E9" w14:textId="19B6C0EB" w:rsidR="00D71539" w:rsidRPr="00C66904" w:rsidRDefault="00F46EC0" w:rsidP="002B78BA">
            <w:pPr>
              <w:widowControl w:val="0"/>
              <w:tabs>
                <w:tab w:val="left" w:pos="360"/>
              </w:tabs>
              <w:spacing w:line="240" w:lineRule="auto"/>
              <w:ind w:left="0" w:right="38" w:firstLine="0"/>
              <w:rPr>
                <w:rFonts w:ascii="Times New Roman" w:hAnsi="Times New Roman"/>
                <w:b/>
                <w:sz w:val="24"/>
                <w:szCs w:val="24"/>
              </w:rPr>
            </w:pPr>
            <w:r w:rsidRPr="00C66904">
              <w:rPr>
                <w:rFonts w:ascii="Times New Roman" w:hAnsi="Times New Roman"/>
                <w:b/>
                <w:sz w:val="24"/>
                <w:szCs w:val="24"/>
              </w:rPr>
              <w:t>PASLAUGŲ</w:t>
            </w:r>
            <w:r w:rsidR="007D6311" w:rsidRPr="00C66904">
              <w:rPr>
                <w:rFonts w:ascii="Times New Roman" w:hAnsi="Times New Roman"/>
                <w:b/>
                <w:sz w:val="24"/>
                <w:szCs w:val="24"/>
              </w:rPr>
              <w:t xml:space="preserve"> TEIKĖJAS</w:t>
            </w:r>
          </w:p>
          <w:p w14:paraId="78B9CC4F" w14:textId="7776FF8C" w:rsidR="00D71539" w:rsidRPr="00C66904" w:rsidRDefault="0044150F" w:rsidP="002B78BA">
            <w:pPr>
              <w:widowControl w:val="0"/>
              <w:tabs>
                <w:tab w:val="left" w:pos="360"/>
              </w:tabs>
              <w:spacing w:line="240" w:lineRule="auto"/>
              <w:ind w:left="0" w:right="38" w:firstLine="0"/>
              <w:rPr>
                <w:rFonts w:ascii="Times New Roman" w:hAnsi="Times New Roman"/>
                <w:b/>
                <w:sz w:val="24"/>
                <w:szCs w:val="24"/>
              </w:rPr>
            </w:pPr>
            <w:r>
              <w:rPr>
                <w:rFonts w:ascii="Times New Roman" w:hAnsi="Times New Roman"/>
                <w:b/>
                <w:sz w:val="24"/>
                <w:szCs w:val="24"/>
              </w:rPr>
              <w:t>UAB „Jonavos paslaugos“</w:t>
            </w:r>
          </w:p>
        </w:tc>
      </w:tr>
      <w:tr w:rsidR="00D71539" w:rsidRPr="00725714" w14:paraId="0CDB3B10" w14:textId="77777777" w:rsidTr="00D64B6E">
        <w:trPr>
          <w:trHeight w:val="1881"/>
        </w:trPr>
        <w:tc>
          <w:tcPr>
            <w:tcW w:w="4825" w:type="dxa"/>
          </w:tcPr>
          <w:p w14:paraId="4DC0EADE" w14:textId="77777777" w:rsidR="00D71539" w:rsidRPr="00C66904" w:rsidRDefault="00D71539" w:rsidP="002B78BA">
            <w:pPr>
              <w:widowControl w:val="0"/>
              <w:tabs>
                <w:tab w:val="left" w:pos="360"/>
              </w:tabs>
              <w:spacing w:line="240" w:lineRule="auto"/>
              <w:ind w:left="0" w:right="38" w:firstLine="0"/>
              <w:rPr>
                <w:rFonts w:ascii="Times New Roman" w:hAnsi="Times New Roman"/>
                <w:sz w:val="24"/>
                <w:szCs w:val="24"/>
              </w:rPr>
            </w:pPr>
            <w:r w:rsidRPr="00C66904">
              <w:rPr>
                <w:rFonts w:ascii="Times New Roman" w:hAnsi="Times New Roman"/>
                <w:sz w:val="24"/>
                <w:szCs w:val="24"/>
              </w:rPr>
              <w:t>Kranto g. 9, LT-55249 Jonava</w:t>
            </w:r>
            <w:r w:rsidRPr="00C66904">
              <w:rPr>
                <w:rFonts w:ascii="Times New Roman" w:hAnsi="Times New Roman"/>
                <w:sz w:val="24"/>
                <w:szCs w:val="24"/>
              </w:rPr>
              <w:tab/>
            </w:r>
          </w:p>
          <w:p w14:paraId="7CFF2069" w14:textId="0DC9BC35" w:rsidR="00D71539" w:rsidRPr="00C66904" w:rsidRDefault="002B78BA" w:rsidP="002B78BA">
            <w:pPr>
              <w:widowControl w:val="0"/>
              <w:tabs>
                <w:tab w:val="left" w:pos="360"/>
              </w:tabs>
              <w:spacing w:line="240" w:lineRule="auto"/>
              <w:ind w:left="0" w:right="38" w:firstLine="0"/>
              <w:rPr>
                <w:rFonts w:ascii="Times New Roman" w:hAnsi="Times New Roman"/>
                <w:sz w:val="24"/>
                <w:szCs w:val="24"/>
              </w:rPr>
            </w:pPr>
            <w:r>
              <w:rPr>
                <w:rFonts w:ascii="Times New Roman" w:hAnsi="Times New Roman"/>
                <w:sz w:val="24"/>
                <w:szCs w:val="24"/>
              </w:rPr>
              <w:t>Į</w:t>
            </w:r>
            <w:r w:rsidR="00D71539" w:rsidRPr="00C66904">
              <w:rPr>
                <w:rFonts w:ascii="Times New Roman" w:hAnsi="Times New Roman"/>
                <w:sz w:val="24"/>
                <w:szCs w:val="24"/>
              </w:rPr>
              <w:t>monės kodas 256564350</w:t>
            </w:r>
          </w:p>
          <w:p w14:paraId="628B4D36" w14:textId="235FF942" w:rsidR="00D71539" w:rsidRPr="00C66904" w:rsidRDefault="002B78BA" w:rsidP="002B78BA">
            <w:pPr>
              <w:widowControl w:val="0"/>
              <w:tabs>
                <w:tab w:val="left" w:pos="360"/>
              </w:tabs>
              <w:spacing w:line="240" w:lineRule="auto"/>
              <w:ind w:left="0" w:right="38" w:firstLine="0"/>
              <w:rPr>
                <w:rFonts w:ascii="Times New Roman" w:hAnsi="Times New Roman"/>
                <w:sz w:val="24"/>
                <w:szCs w:val="24"/>
              </w:rPr>
            </w:pPr>
            <w:r>
              <w:rPr>
                <w:rFonts w:ascii="Times New Roman" w:hAnsi="Times New Roman"/>
                <w:sz w:val="24"/>
                <w:szCs w:val="24"/>
              </w:rPr>
              <w:t>T</w:t>
            </w:r>
            <w:r w:rsidR="00D71539" w:rsidRPr="00C66904">
              <w:rPr>
                <w:rFonts w:ascii="Times New Roman" w:hAnsi="Times New Roman"/>
                <w:sz w:val="24"/>
                <w:szCs w:val="24"/>
              </w:rPr>
              <w:t>el.: (</w:t>
            </w:r>
            <w:r>
              <w:rPr>
                <w:rFonts w:ascii="Times New Roman" w:hAnsi="Times New Roman"/>
                <w:sz w:val="24"/>
                <w:szCs w:val="24"/>
              </w:rPr>
              <w:t>+370</w:t>
            </w:r>
            <w:r w:rsidR="00D71539" w:rsidRPr="00C66904">
              <w:rPr>
                <w:rFonts w:ascii="Times New Roman" w:hAnsi="Times New Roman"/>
                <w:sz w:val="24"/>
                <w:szCs w:val="24"/>
              </w:rPr>
              <w:t xml:space="preserve"> 349) 54806</w:t>
            </w:r>
            <w:r w:rsidR="00D71539" w:rsidRPr="00C66904">
              <w:rPr>
                <w:rFonts w:ascii="Times New Roman" w:hAnsi="Times New Roman"/>
                <w:sz w:val="24"/>
                <w:szCs w:val="24"/>
              </w:rPr>
              <w:tab/>
            </w:r>
          </w:p>
          <w:p w14:paraId="384815B6" w14:textId="23410497" w:rsidR="00D71539" w:rsidRPr="00C66904" w:rsidRDefault="002B78BA" w:rsidP="002B78BA">
            <w:pPr>
              <w:widowControl w:val="0"/>
              <w:tabs>
                <w:tab w:val="left" w:pos="360"/>
              </w:tabs>
              <w:spacing w:line="240" w:lineRule="auto"/>
              <w:ind w:left="0" w:right="38" w:firstLine="0"/>
              <w:rPr>
                <w:rFonts w:ascii="Times New Roman" w:hAnsi="Times New Roman"/>
                <w:sz w:val="24"/>
                <w:szCs w:val="24"/>
              </w:rPr>
            </w:pPr>
            <w:r>
              <w:rPr>
                <w:rFonts w:ascii="Times New Roman" w:hAnsi="Times New Roman"/>
                <w:sz w:val="24"/>
                <w:szCs w:val="24"/>
              </w:rPr>
              <w:t>E</w:t>
            </w:r>
            <w:r w:rsidR="00D71539" w:rsidRPr="00C66904">
              <w:rPr>
                <w:rFonts w:ascii="Times New Roman" w:hAnsi="Times New Roman"/>
                <w:sz w:val="24"/>
                <w:szCs w:val="24"/>
              </w:rPr>
              <w:t xml:space="preserve">l. paštas: </w:t>
            </w:r>
            <w:hyperlink r:id="rId11" w:history="1">
              <w:r w:rsidR="00D71539" w:rsidRPr="00C66904">
                <w:rPr>
                  <w:rStyle w:val="Hipersaitas"/>
                  <w:rFonts w:ascii="Times New Roman" w:hAnsi="Times New Roman"/>
                  <w:color w:val="auto"/>
                  <w:sz w:val="24"/>
                  <w:szCs w:val="24"/>
                </w:rPr>
                <w:t>administracija@jonavosvandenys.lt</w:t>
              </w:r>
            </w:hyperlink>
            <w:r w:rsidR="00D71539" w:rsidRPr="00C66904">
              <w:rPr>
                <w:rFonts w:ascii="Times New Roman" w:hAnsi="Times New Roman"/>
                <w:sz w:val="24"/>
                <w:szCs w:val="24"/>
              </w:rPr>
              <w:t xml:space="preserve"> </w:t>
            </w:r>
          </w:p>
          <w:p w14:paraId="16BB00B9" w14:textId="13363F61" w:rsidR="00D71539" w:rsidRPr="002B78BA" w:rsidRDefault="002B78BA" w:rsidP="002B78BA">
            <w:pPr>
              <w:widowControl w:val="0"/>
              <w:tabs>
                <w:tab w:val="left" w:pos="360"/>
              </w:tabs>
              <w:spacing w:before="240" w:line="240" w:lineRule="auto"/>
              <w:ind w:left="0" w:right="40" w:firstLine="0"/>
              <w:rPr>
                <w:rFonts w:ascii="Times New Roman" w:hAnsi="Times New Roman"/>
                <w:sz w:val="24"/>
                <w:szCs w:val="24"/>
              </w:rPr>
            </w:pPr>
            <w:r>
              <w:rPr>
                <w:rFonts w:ascii="Times New Roman" w:hAnsi="Times New Roman"/>
                <w:sz w:val="24"/>
                <w:szCs w:val="24"/>
              </w:rPr>
              <w:t>D</w:t>
            </w:r>
            <w:r w:rsidRPr="00C66904">
              <w:rPr>
                <w:rFonts w:ascii="Times New Roman" w:hAnsi="Times New Roman"/>
                <w:sz w:val="24"/>
                <w:szCs w:val="24"/>
              </w:rPr>
              <w:t xml:space="preserve">irektorė </w:t>
            </w:r>
            <w:r w:rsidR="00E029F2" w:rsidRPr="00C66904">
              <w:rPr>
                <w:rFonts w:ascii="Times New Roman" w:hAnsi="Times New Roman"/>
                <w:sz w:val="24"/>
                <w:szCs w:val="24"/>
              </w:rPr>
              <w:t>Jolita Gumaniukienė</w:t>
            </w:r>
          </w:p>
        </w:tc>
        <w:tc>
          <w:tcPr>
            <w:tcW w:w="5391" w:type="dxa"/>
          </w:tcPr>
          <w:p w14:paraId="6A4EF5D4" w14:textId="77777777" w:rsidR="0044150F" w:rsidRPr="00D71539" w:rsidRDefault="0044150F" w:rsidP="0044150F">
            <w:pPr>
              <w:tabs>
                <w:tab w:val="left" w:pos="360"/>
              </w:tabs>
              <w:spacing w:line="240" w:lineRule="auto"/>
              <w:ind w:left="0" w:right="38" w:firstLine="0"/>
              <w:rPr>
                <w:rFonts w:ascii="Times New Roman" w:hAnsi="Times New Roman"/>
                <w:sz w:val="24"/>
                <w:szCs w:val="24"/>
              </w:rPr>
            </w:pPr>
            <w:r>
              <w:rPr>
                <w:rFonts w:ascii="Times New Roman" w:hAnsi="Times New Roman"/>
                <w:sz w:val="24"/>
                <w:szCs w:val="24"/>
              </w:rPr>
              <w:t>Klaipėdos g. 17</w:t>
            </w:r>
            <w:r w:rsidRPr="00D71539">
              <w:rPr>
                <w:rFonts w:ascii="Times New Roman" w:hAnsi="Times New Roman"/>
                <w:sz w:val="24"/>
                <w:szCs w:val="24"/>
              </w:rPr>
              <w:t>, LT-</w:t>
            </w:r>
            <w:r>
              <w:rPr>
                <w:rFonts w:ascii="Times New Roman" w:hAnsi="Times New Roman"/>
                <w:sz w:val="24"/>
                <w:szCs w:val="24"/>
              </w:rPr>
              <w:t>55169</w:t>
            </w:r>
            <w:r w:rsidRPr="00D71539">
              <w:rPr>
                <w:rFonts w:ascii="Times New Roman" w:hAnsi="Times New Roman"/>
                <w:sz w:val="24"/>
                <w:szCs w:val="24"/>
              </w:rPr>
              <w:t xml:space="preserve"> </w:t>
            </w:r>
            <w:r>
              <w:rPr>
                <w:rFonts w:ascii="Times New Roman" w:hAnsi="Times New Roman"/>
                <w:sz w:val="24"/>
                <w:szCs w:val="24"/>
              </w:rPr>
              <w:t>Jonava</w:t>
            </w:r>
          </w:p>
          <w:p w14:paraId="7239C0E5" w14:textId="545793EA" w:rsidR="0044150F" w:rsidRPr="008C08FE" w:rsidRDefault="0044150F" w:rsidP="0044150F">
            <w:pPr>
              <w:tabs>
                <w:tab w:val="left" w:pos="360"/>
              </w:tabs>
              <w:spacing w:line="240" w:lineRule="auto"/>
              <w:ind w:left="0" w:right="38" w:firstLine="0"/>
              <w:rPr>
                <w:rFonts w:ascii="Times New Roman" w:hAnsi="Times New Roman" w:cs="Times New Roman"/>
                <w:sz w:val="24"/>
                <w:szCs w:val="24"/>
              </w:rPr>
            </w:pPr>
            <w:r>
              <w:rPr>
                <w:rFonts w:ascii="Times New Roman" w:hAnsi="Times New Roman" w:cs="Times New Roman"/>
                <w:sz w:val="24"/>
                <w:szCs w:val="24"/>
              </w:rPr>
              <w:t>Į</w:t>
            </w:r>
            <w:r w:rsidRPr="008C08FE">
              <w:rPr>
                <w:rFonts w:ascii="Times New Roman" w:hAnsi="Times New Roman" w:cs="Times New Roman"/>
                <w:sz w:val="24"/>
                <w:szCs w:val="24"/>
              </w:rPr>
              <w:t xml:space="preserve">monės kodas </w:t>
            </w:r>
            <w:r w:rsidRPr="008C08FE">
              <w:rPr>
                <w:rFonts w:ascii="Times New Roman" w:hAnsi="Times New Roman" w:cs="Times New Roman"/>
                <w:color w:val="000000"/>
                <w:sz w:val="24"/>
                <w:szCs w:val="24"/>
                <w:shd w:val="clear" w:color="auto" w:fill="FFFFFF"/>
              </w:rPr>
              <w:t>156916523</w:t>
            </w:r>
          </w:p>
          <w:p w14:paraId="2CAA0D33" w14:textId="7CA77D8D" w:rsidR="0044150F" w:rsidRPr="008C08FE" w:rsidRDefault="0044150F" w:rsidP="0044150F">
            <w:pPr>
              <w:tabs>
                <w:tab w:val="left" w:pos="360"/>
              </w:tabs>
              <w:spacing w:line="240" w:lineRule="auto"/>
              <w:ind w:left="0" w:right="38" w:firstLine="0"/>
              <w:rPr>
                <w:rFonts w:ascii="Times New Roman" w:hAnsi="Times New Roman" w:cs="Times New Roman"/>
                <w:sz w:val="24"/>
                <w:szCs w:val="24"/>
              </w:rPr>
            </w:pPr>
            <w:r>
              <w:rPr>
                <w:rFonts w:ascii="Times New Roman" w:hAnsi="Times New Roman" w:cs="Times New Roman"/>
                <w:sz w:val="24"/>
                <w:szCs w:val="24"/>
              </w:rPr>
              <w:t>T</w:t>
            </w:r>
            <w:r w:rsidRPr="008C08FE">
              <w:rPr>
                <w:rFonts w:ascii="Times New Roman" w:hAnsi="Times New Roman" w:cs="Times New Roman"/>
                <w:sz w:val="24"/>
                <w:szCs w:val="24"/>
              </w:rPr>
              <w:t xml:space="preserve">el.  </w:t>
            </w:r>
            <w:r w:rsidRPr="008C08FE">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+370</w:t>
            </w:r>
            <w:r w:rsidRPr="008C08FE">
              <w:rPr>
                <w:rFonts w:ascii="Times New Roman" w:hAnsi="Times New Roman" w:cs="Times New Roman"/>
                <w:color w:val="000000"/>
                <w:sz w:val="24"/>
                <w:szCs w:val="24"/>
                <w:shd w:val="clear" w:color="auto" w:fill="FFFFFF"/>
              </w:rPr>
              <w:t xml:space="preserve"> 349) 52939</w:t>
            </w:r>
            <w:r w:rsidRPr="008C08FE">
              <w:rPr>
                <w:rFonts w:ascii="Times New Roman" w:hAnsi="Times New Roman" w:cs="Times New Roman"/>
                <w:sz w:val="24"/>
                <w:szCs w:val="24"/>
              </w:rPr>
              <w:t xml:space="preserve"> </w:t>
            </w:r>
          </w:p>
          <w:p w14:paraId="1B659D1D" w14:textId="12C928AF" w:rsidR="002B78BA" w:rsidRDefault="0044150F" w:rsidP="0044150F">
            <w:pPr>
              <w:widowControl w:val="0"/>
              <w:tabs>
                <w:tab w:val="left" w:pos="360"/>
              </w:tabs>
              <w:spacing w:line="240" w:lineRule="auto"/>
              <w:ind w:left="0" w:right="38" w:firstLine="0"/>
              <w:rPr>
                <w:rFonts w:ascii="Times New Roman" w:hAnsi="Times New Roman"/>
                <w:bCs/>
                <w:sz w:val="24"/>
                <w:szCs w:val="24"/>
              </w:rPr>
            </w:pPr>
            <w:r>
              <w:rPr>
                <w:rFonts w:ascii="Times New Roman" w:hAnsi="Times New Roman" w:cs="Times New Roman"/>
                <w:sz w:val="24"/>
                <w:szCs w:val="24"/>
              </w:rPr>
              <w:t>e</w:t>
            </w:r>
            <w:r w:rsidRPr="008C08FE">
              <w:rPr>
                <w:rFonts w:ascii="Times New Roman" w:hAnsi="Times New Roman" w:cs="Times New Roman"/>
                <w:sz w:val="24"/>
                <w:szCs w:val="24"/>
              </w:rPr>
              <w:t>l.</w:t>
            </w:r>
            <w:r>
              <w:rPr>
                <w:rFonts w:ascii="Times New Roman" w:hAnsi="Times New Roman" w:cs="Times New Roman"/>
                <w:sz w:val="24"/>
                <w:szCs w:val="24"/>
              </w:rPr>
              <w:t xml:space="preserve"> </w:t>
            </w:r>
            <w:r w:rsidRPr="008C08FE">
              <w:rPr>
                <w:rFonts w:ascii="Times New Roman" w:hAnsi="Times New Roman" w:cs="Times New Roman"/>
                <w:sz w:val="24"/>
                <w:szCs w:val="24"/>
              </w:rPr>
              <w:t xml:space="preserve">paštas: </w:t>
            </w:r>
            <w:r w:rsidRPr="008C08FE">
              <w:rPr>
                <w:rFonts w:ascii="Times New Roman" w:hAnsi="Times New Roman" w:cs="Times New Roman"/>
                <w:color w:val="000000"/>
                <w:sz w:val="24"/>
                <w:szCs w:val="24"/>
                <w:u w:val="single"/>
                <w:shd w:val="clear" w:color="auto" w:fill="FFFFFF"/>
              </w:rPr>
              <w:t>info@jonavospaslaugos.lt</w:t>
            </w:r>
            <w:r w:rsidR="00646799">
              <w:t xml:space="preserve"> </w:t>
            </w:r>
            <w:r w:rsidR="00F109C9">
              <w:rPr>
                <w:rFonts w:ascii="Times New Roman" w:hAnsi="Times New Roman"/>
                <w:bCs/>
                <w:sz w:val="24"/>
                <w:szCs w:val="24"/>
              </w:rPr>
              <w:t xml:space="preserve"> </w:t>
            </w:r>
          </w:p>
          <w:p w14:paraId="4D63E87F" w14:textId="358B5698" w:rsidR="002B78BA" w:rsidRPr="002B78BA" w:rsidRDefault="0044150F" w:rsidP="002B78BA">
            <w:pPr>
              <w:widowControl w:val="0"/>
              <w:tabs>
                <w:tab w:val="left" w:pos="360"/>
              </w:tabs>
              <w:spacing w:before="240" w:line="240" w:lineRule="auto"/>
              <w:ind w:left="0" w:right="40" w:firstLine="0"/>
              <w:rPr>
                <w:rFonts w:ascii="Times New Roman" w:hAnsi="Times New Roman"/>
                <w:bCs/>
                <w:sz w:val="24"/>
                <w:szCs w:val="24"/>
              </w:rPr>
            </w:pPr>
            <w:r>
              <w:rPr>
                <w:rFonts w:ascii="Times New Roman" w:hAnsi="Times New Roman"/>
                <w:bCs/>
                <w:sz w:val="24"/>
                <w:szCs w:val="24"/>
              </w:rPr>
              <w:t>D</w:t>
            </w:r>
            <w:r w:rsidR="002B78BA">
              <w:rPr>
                <w:rFonts w:ascii="Times New Roman" w:hAnsi="Times New Roman"/>
                <w:bCs/>
                <w:sz w:val="24"/>
                <w:szCs w:val="24"/>
              </w:rPr>
              <w:t xml:space="preserve">irektorius </w:t>
            </w:r>
            <w:r>
              <w:rPr>
                <w:rFonts w:ascii="Times New Roman" w:hAnsi="Times New Roman"/>
                <w:sz w:val="24"/>
                <w:szCs w:val="24"/>
              </w:rPr>
              <w:t xml:space="preserve">Edmundas </w:t>
            </w:r>
            <w:proofErr w:type="spellStart"/>
            <w:r>
              <w:rPr>
                <w:rFonts w:ascii="Times New Roman" w:hAnsi="Times New Roman"/>
                <w:sz w:val="24"/>
                <w:szCs w:val="24"/>
              </w:rPr>
              <w:t>Mulokas</w:t>
            </w:r>
            <w:proofErr w:type="spellEnd"/>
          </w:p>
        </w:tc>
      </w:tr>
    </w:tbl>
    <w:p w14:paraId="51759001" w14:textId="77777777" w:rsidR="00D71539" w:rsidRDefault="00D71539" w:rsidP="009F7E84">
      <w:pPr>
        <w:widowControl w:val="0"/>
        <w:spacing w:line="240" w:lineRule="auto"/>
      </w:pPr>
    </w:p>
    <w:sectPr w:rsidR="00D71539" w:rsidSect="00D64B6E">
      <w:footerReference w:type="default" r:id="rId12"/>
      <w:pgSz w:w="11906" w:h="16838" w:code="9"/>
      <w:pgMar w:top="1134" w:right="424"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D0951" w14:textId="77777777" w:rsidR="00627BAA" w:rsidRDefault="00627BAA" w:rsidP="008309BF">
      <w:pPr>
        <w:spacing w:line="240" w:lineRule="auto"/>
      </w:pPr>
      <w:r>
        <w:separator/>
      </w:r>
    </w:p>
  </w:endnote>
  <w:endnote w:type="continuationSeparator" w:id="0">
    <w:p w14:paraId="3D50A012" w14:textId="77777777" w:rsidR="00627BAA" w:rsidRDefault="00627BAA" w:rsidP="008309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732797"/>
      <w:docPartObj>
        <w:docPartGallery w:val="Page Numbers (Bottom of Page)"/>
        <w:docPartUnique/>
      </w:docPartObj>
    </w:sdtPr>
    <w:sdtContent>
      <w:p w14:paraId="2A55E8A3" w14:textId="35F478AF" w:rsidR="00AA2D9C" w:rsidRDefault="00AA2D9C">
        <w:pPr>
          <w:pStyle w:val="Porat"/>
          <w:jc w:val="right"/>
        </w:pPr>
        <w:r>
          <w:fldChar w:fldCharType="begin"/>
        </w:r>
        <w:r>
          <w:instrText>PAGE   \* MERGEFORMAT</w:instrText>
        </w:r>
        <w:r>
          <w:fldChar w:fldCharType="separate"/>
        </w:r>
        <w:r>
          <w:t>2</w:t>
        </w:r>
        <w:r>
          <w:fldChar w:fldCharType="end"/>
        </w:r>
      </w:p>
    </w:sdtContent>
  </w:sdt>
  <w:p w14:paraId="4DCA9952" w14:textId="77777777" w:rsidR="00AA2D9C" w:rsidRDefault="00AA2D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39F51" w14:textId="77777777" w:rsidR="00627BAA" w:rsidRDefault="00627BAA" w:rsidP="008309BF">
      <w:pPr>
        <w:spacing w:line="240" w:lineRule="auto"/>
      </w:pPr>
      <w:r>
        <w:separator/>
      </w:r>
    </w:p>
  </w:footnote>
  <w:footnote w:type="continuationSeparator" w:id="0">
    <w:p w14:paraId="48A72086" w14:textId="77777777" w:rsidR="00627BAA" w:rsidRDefault="00627BAA" w:rsidP="008309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C7A9A"/>
    <w:multiLevelType w:val="multilevel"/>
    <w:tmpl w:val="1AC44378"/>
    <w:lvl w:ilvl="0">
      <w:start w:val="6"/>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b w:val="0"/>
        <w:bCs/>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1F93B3D"/>
    <w:multiLevelType w:val="multilevel"/>
    <w:tmpl w:val="CB647152"/>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230E173D"/>
    <w:multiLevelType w:val="multilevel"/>
    <w:tmpl w:val="658636F0"/>
    <w:lvl w:ilvl="0">
      <w:start w:val="6"/>
      <w:numFmt w:val="decimal"/>
      <w:lvlText w:val="%1."/>
      <w:lvlJc w:val="left"/>
      <w:pPr>
        <w:ind w:left="660" w:hanging="660"/>
      </w:pPr>
      <w:rPr>
        <w:rFonts w:hint="default"/>
      </w:rPr>
    </w:lvl>
    <w:lvl w:ilvl="1">
      <w:start w:val="2"/>
      <w:numFmt w:val="decimal"/>
      <w:lvlText w:val="%1.%2."/>
      <w:lvlJc w:val="left"/>
      <w:pPr>
        <w:ind w:left="1015" w:hanging="660"/>
      </w:pPr>
      <w:rPr>
        <w:rFonts w:hint="default"/>
      </w:rPr>
    </w:lvl>
    <w:lvl w:ilvl="2">
      <w:start w:val="1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2C672CA0"/>
    <w:multiLevelType w:val="multilevel"/>
    <w:tmpl w:val="7AB88C4E"/>
    <w:lvl w:ilvl="0">
      <w:start w:val="9"/>
      <w:numFmt w:val="decimal"/>
      <w:lvlText w:val="%1."/>
      <w:lvlJc w:val="left"/>
      <w:pPr>
        <w:ind w:left="495" w:hanging="495"/>
      </w:pPr>
      <w:rPr>
        <w:rFonts w:hint="default"/>
      </w:rPr>
    </w:lvl>
    <w:lvl w:ilvl="1">
      <w:start w:val="1"/>
      <w:numFmt w:val="decimal"/>
      <w:lvlText w:val="%1.%2."/>
      <w:lvlJc w:val="left"/>
      <w:pPr>
        <w:ind w:left="921" w:hanging="49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4152377D"/>
    <w:multiLevelType w:val="multilevel"/>
    <w:tmpl w:val="D8721A36"/>
    <w:lvl w:ilvl="0">
      <w:start w:val="10"/>
      <w:numFmt w:val="decimal"/>
      <w:lvlText w:val="%1."/>
      <w:lvlJc w:val="left"/>
      <w:pPr>
        <w:ind w:left="1048"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5" w15:restartNumberingAfterBreak="0">
    <w:nsid w:val="4D5D4046"/>
    <w:multiLevelType w:val="multilevel"/>
    <w:tmpl w:val="3D0C886E"/>
    <w:lvl w:ilvl="0">
      <w:start w:val="1"/>
      <w:numFmt w:val="decimal"/>
      <w:lvlText w:val="%1."/>
      <w:lvlJc w:val="left"/>
      <w:pPr>
        <w:ind w:left="360" w:hanging="360"/>
      </w:pPr>
      <w:rPr>
        <w:rFonts w:hint="default"/>
        <w:b/>
      </w:rPr>
    </w:lvl>
    <w:lvl w:ilvl="1">
      <w:start w:val="1"/>
      <w:numFmt w:val="decimal"/>
      <w:suff w:val="space"/>
      <w:lvlText w:val="%1.%2."/>
      <w:lvlJc w:val="left"/>
      <w:pPr>
        <w:ind w:left="1992" w:hanging="432"/>
      </w:pPr>
      <w:rPr>
        <w:rFonts w:hint="default"/>
        <w:b w:val="0"/>
      </w:rPr>
    </w:lvl>
    <w:lvl w:ilvl="2">
      <w:start w:val="1"/>
      <w:numFmt w:val="decimal"/>
      <w:lvlText w:val="%1.%2.%3."/>
      <w:lvlJc w:val="left"/>
      <w:pPr>
        <w:ind w:left="788"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D7F6FAF"/>
    <w:multiLevelType w:val="multilevel"/>
    <w:tmpl w:val="7B364046"/>
    <w:lvl w:ilvl="0">
      <w:start w:val="1"/>
      <w:numFmt w:val="decimal"/>
      <w:pStyle w:val="Antrat1"/>
      <w:lvlText w:val="%1"/>
      <w:lvlJc w:val="left"/>
      <w:pPr>
        <w:ind w:left="432" w:hanging="432"/>
      </w:pPr>
    </w:lvl>
    <w:lvl w:ilvl="1">
      <w:start w:val="1"/>
      <w:numFmt w:val="decimal"/>
      <w:pStyle w:val="Antrat2"/>
      <w:lvlText w:val="%1.%2"/>
      <w:lvlJc w:val="left"/>
      <w:pPr>
        <w:ind w:left="1002" w:hanging="576"/>
      </w:pPr>
      <w:rPr>
        <w:rFonts w:ascii="Times New Roman" w:hAnsi="Times New Roman" w:cs="Times New Roman" w:hint="default"/>
        <w:b w:val="0"/>
        <w:bCs w:val="0"/>
        <w:strike w:val="0"/>
        <w:color w:val="auto"/>
        <w:sz w:val="24"/>
        <w:szCs w:val="24"/>
      </w:rPr>
    </w:lvl>
    <w:lvl w:ilvl="2">
      <w:start w:val="1"/>
      <w:numFmt w:val="decimal"/>
      <w:pStyle w:val="Antrat3"/>
      <w:lvlText w:val="%1.%2.%3"/>
      <w:lvlJc w:val="left"/>
      <w:pPr>
        <w:ind w:left="1430" w:hanging="720"/>
      </w:pPr>
      <w:rPr>
        <w:rFonts w:ascii="Times New Roman" w:hAnsi="Times New Roman" w:cs="Times New Roman" w:hint="default"/>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64377987">
    <w:abstractNumId w:val="4"/>
  </w:num>
  <w:num w:numId="2" w16cid:durableId="903418736">
    <w:abstractNumId w:val="6"/>
  </w:num>
  <w:num w:numId="3" w16cid:durableId="1185636243">
    <w:abstractNumId w:val="6"/>
  </w:num>
  <w:num w:numId="4" w16cid:durableId="2014987832">
    <w:abstractNumId w:val="0"/>
  </w:num>
  <w:num w:numId="5" w16cid:durableId="1953048167">
    <w:abstractNumId w:val="1"/>
  </w:num>
  <w:num w:numId="6" w16cid:durableId="17582278">
    <w:abstractNumId w:val="3"/>
  </w:num>
  <w:num w:numId="7" w16cid:durableId="802387211">
    <w:abstractNumId w:val="6"/>
  </w:num>
  <w:num w:numId="8" w16cid:durableId="998729027">
    <w:abstractNumId w:val="6"/>
  </w:num>
  <w:num w:numId="9" w16cid:durableId="1327392376">
    <w:abstractNumId w:val="5"/>
  </w:num>
  <w:num w:numId="10" w16cid:durableId="1536580600">
    <w:abstractNumId w:val="6"/>
  </w:num>
  <w:num w:numId="11" w16cid:durableId="1749768152">
    <w:abstractNumId w:val="6"/>
  </w:num>
  <w:num w:numId="12" w16cid:durableId="1665475191">
    <w:abstractNumId w:val="6"/>
  </w:num>
  <w:num w:numId="13" w16cid:durableId="551696481">
    <w:abstractNumId w:val="6"/>
  </w:num>
  <w:num w:numId="14" w16cid:durableId="468665827">
    <w:abstractNumId w:val="6"/>
  </w:num>
  <w:num w:numId="15" w16cid:durableId="57557652">
    <w:abstractNumId w:val="2"/>
  </w:num>
  <w:num w:numId="16" w16cid:durableId="433475209">
    <w:abstractNumId w:val="6"/>
  </w:num>
  <w:num w:numId="17" w16cid:durableId="1645769613">
    <w:abstractNumId w:val="6"/>
  </w:num>
  <w:num w:numId="18" w16cid:durableId="982999843">
    <w:abstractNumId w:val="6"/>
  </w:num>
  <w:num w:numId="19" w16cid:durableId="741148869">
    <w:abstractNumId w:val="6"/>
  </w:num>
  <w:num w:numId="20" w16cid:durableId="2004892066">
    <w:abstractNumId w:val="6"/>
  </w:num>
  <w:num w:numId="21" w16cid:durableId="88892214">
    <w:abstractNumId w:val="6"/>
  </w:num>
  <w:num w:numId="22" w16cid:durableId="116922959">
    <w:abstractNumId w:val="6"/>
  </w:num>
  <w:num w:numId="23" w16cid:durableId="1286275756">
    <w:abstractNumId w:val="6"/>
  </w:num>
  <w:num w:numId="24" w16cid:durableId="1810979710">
    <w:abstractNumId w:val="6"/>
  </w:num>
  <w:num w:numId="25" w16cid:durableId="534580488">
    <w:abstractNumId w:val="6"/>
  </w:num>
  <w:num w:numId="26" w16cid:durableId="687096820">
    <w:abstractNumId w:val="6"/>
  </w:num>
  <w:num w:numId="27" w16cid:durableId="1627352828">
    <w:abstractNumId w:val="6"/>
  </w:num>
  <w:num w:numId="28" w16cid:durableId="1858226393">
    <w:abstractNumId w:val="6"/>
  </w:num>
  <w:num w:numId="29" w16cid:durableId="1591234408">
    <w:abstractNumId w:val="6"/>
  </w:num>
  <w:num w:numId="30" w16cid:durableId="163193964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539"/>
    <w:rsid w:val="000006F7"/>
    <w:rsid w:val="00002322"/>
    <w:rsid w:val="00003104"/>
    <w:rsid w:val="00026404"/>
    <w:rsid w:val="000335FE"/>
    <w:rsid w:val="00070257"/>
    <w:rsid w:val="00072D2C"/>
    <w:rsid w:val="00073F50"/>
    <w:rsid w:val="0008067E"/>
    <w:rsid w:val="000843CE"/>
    <w:rsid w:val="00085354"/>
    <w:rsid w:val="0009245F"/>
    <w:rsid w:val="000A0ABF"/>
    <w:rsid w:val="000C328B"/>
    <w:rsid w:val="000C664E"/>
    <w:rsid w:val="000D4226"/>
    <w:rsid w:val="000D472F"/>
    <w:rsid w:val="000D4A0C"/>
    <w:rsid w:val="000E2AA0"/>
    <w:rsid w:val="000E4B0E"/>
    <w:rsid w:val="000E5D5B"/>
    <w:rsid w:val="00104DF4"/>
    <w:rsid w:val="001145B1"/>
    <w:rsid w:val="0012061F"/>
    <w:rsid w:val="00127FAE"/>
    <w:rsid w:val="00130F8B"/>
    <w:rsid w:val="00134BFE"/>
    <w:rsid w:val="00140F5E"/>
    <w:rsid w:val="00156F3E"/>
    <w:rsid w:val="001602D1"/>
    <w:rsid w:val="001644A9"/>
    <w:rsid w:val="00166A91"/>
    <w:rsid w:val="00173707"/>
    <w:rsid w:val="001762D5"/>
    <w:rsid w:val="00183970"/>
    <w:rsid w:val="00185AE1"/>
    <w:rsid w:val="001861FA"/>
    <w:rsid w:val="00186B84"/>
    <w:rsid w:val="001901B9"/>
    <w:rsid w:val="00191EA3"/>
    <w:rsid w:val="001A6203"/>
    <w:rsid w:val="001C1277"/>
    <w:rsid w:val="001C4679"/>
    <w:rsid w:val="001D07CF"/>
    <w:rsid w:val="001E3FB8"/>
    <w:rsid w:val="001F26E2"/>
    <w:rsid w:val="001F2A0E"/>
    <w:rsid w:val="00212303"/>
    <w:rsid w:val="00212681"/>
    <w:rsid w:val="0021794A"/>
    <w:rsid w:val="00221C22"/>
    <w:rsid w:val="00222862"/>
    <w:rsid w:val="002332FE"/>
    <w:rsid w:val="0023557A"/>
    <w:rsid w:val="00236951"/>
    <w:rsid w:val="00247F28"/>
    <w:rsid w:val="002575EB"/>
    <w:rsid w:val="00261BCE"/>
    <w:rsid w:val="00276C61"/>
    <w:rsid w:val="0028454F"/>
    <w:rsid w:val="00290F63"/>
    <w:rsid w:val="002910BD"/>
    <w:rsid w:val="002B78BA"/>
    <w:rsid w:val="002C07A0"/>
    <w:rsid w:val="002C255C"/>
    <w:rsid w:val="002C4109"/>
    <w:rsid w:val="002D0FD0"/>
    <w:rsid w:val="002D1FFD"/>
    <w:rsid w:val="002D51FF"/>
    <w:rsid w:val="002E12CC"/>
    <w:rsid w:val="002E3E4C"/>
    <w:rsid w:val="00305B64"/>
    <w:rsid w:val="00307C62"/>
    <w:rsid w:val="00311F4F"/>
    <w:rsid w:val="00320375"/>
    <w:rsid w:val="003329E7"/>
    <w:rsid w:val="00333E45"/>
    <w:rsid w:val="00343974"/>
    <w:rsid w:val="0035037B"/>
    <w:rsid w:val="003520F6"/>
    <w:rsid w:val="003525F4"/>
    <w:rsid w:val="00355EF4"/>
    <w:rsid w:val="00365422"/>
    <w:rsid w:val="0037478E"/>
    <w:rsid w:val="003819A5"/>
    <w:rsid w:val="003820D4"/>
    <w:rsid w:val="003832B6"/>
    <w:rsid w:val="003878FD"/>
    <w:rsid w:val="003A135C"/>
    <w:rsid w:val="003A384E"/>
    <w:rsid w:val="003B0EC5"/>
    <w:rsid w:val="003C5DDA"/>
    <w:rsid w:val="003C7313"/>
    <w:rsid w:val="003C7BFE"/>
    <w:rsid w:val="003D0F08"/>
    <w:rsid w:val="003D25DB"/>
    <w:rsid w:val="003E033D"/>
    <w:rsid w:val="003E4C52"/>
    <w:rsid w:val="003F14E6"/>
    <w:rsid w:val="003F4D04"/>
    <w:rsid w:val="0040567E"/>
    <w:rsid w:val="004139AF"/>
    <w:rsid w:val="00420702"/>
    <w:rsid w:val="004240D3"/>
    <w:rsid w:val="00434E67"/>
    <w:rsid w:val="0044150F"/>
    <w:rsid w:val="00446DF2"/>
    <w:rsid w:val="00454549"/>
    <w:rsid w:val="00455334"/>
    <w:rsid w:val="004601A4"/>
    <w:rsid w:val="0049130F"/>
    <w:rsid w:val="00492DFB"/>
    <w:rsid w:val="004B4CCB"/>
    <w:rsid w:val="004C19A9"/>
    <w:rsid w:val="004C4BC6"/>
    <w:rsid w:val="004C5896"/>
    <w:rsid w:val="004D37C5"/>
    <w:rsid w:val="004D5248"/>
    <w:rsid w:val="004D5EEC"/>
    <w:rsid w:val="004D66D4"/>
    <w:rsid w:val="004E6891"/>
    <w:rsid w:val="00512377"/>
    <w:rsid w:val="00537D0D"/>
    <w:rsid w:val="005404BC"/>
    <w:rsid w:val="00541DC2"/>
    <w:rsid w:val="00547759"/>
    <w:rsid w:val="00550DA6"/>
    <w:rsid w:val="005551E5"/>
    <w:rsid w:val="005628D9"/>
    <w:rsid w:val="0056598B"/>
    <w:rsid w:val="00581286"/>
    <w:rsid w:val="005862A9"/>
    <w:rsid w:val="00596AC4"/>
    <w:rsid w:val="00597A17"/>
    <w:rsid w:val="005A001C"/>
    <w:rsid w:val="005A6E6C"/>
    <w:rsid w:val="005B49C9"/>
    <w:rsid w:val="005C0D1D"/>
    <w:rsid w:val="005C3F3A"/>
    <w:rsid w:val="005D3C57"/>
    <w:rsid w:val="005E4431"/>
    <w:rsid w:val="005E604D"/>
    <w:rsid w:val="005F4FDC"/>
    <w:rsid w:val="00607C97"/>
    <w:rsid w:val="006206ED"/>
    <w:rsid w:val="00624CFC"/>
    <w:rsid w:val="00627BAA"/>
    <w:rsid w:val="00633212"/>
    <w:rsid w:val="00635D84"/>
    <w:rsid w:val="00636A7C"/>
    <w:rsid w:val="00637D98"/>
    <w:rsid w:val="00642731"/>
    <w:rsid w:val="00643B53"/>
    <w:rsid w:val="00644D4D"/>
    <w:rsid w:val="00646529"/>
    <w:rsid w:val="006465C2"/>
    <w:rsid w:val="00646799"/>
    <w:rsid w:val="006539A7"/>
    <w:rsid w:val="00656650"/>
    <w:rsid w:val="00656A1B"/>
    <w:rsid w:val="00671FBE"/>
    <w:rsid w:val="00681679"/>
    <w:rsid w:val="00692C01"/>
    <w:rsid w:val="00695C81"/>
    <w:rsid w:val="006A1F87"/>
    <w:rsid w:val="006B3533"/>
    <w:rsid w:val="006B56E1"/>
    <w:rsid w:val="006D092D"/>
    <w:rsid w:val="006D3306"/>
    <w:rsid w:val="006D5B89"/>
    <w:rsid w:val="006D64AE"/>
    <w:rsid w:val="006F270F"/>
    <w:rsid w:val="006F4845"/>
    <w:rsid w:val="006F6274"/>
    <w:rsid w:val="006F6EAB"/>
    <w:rsid w:val="00705A02"/>
    <w:rsid w:val="00705AA3"/>
    <w:rsid w:val="0071125B"/>
    <w:rsid w:val="007119BC"/>
    <w:rsid w:val="00711F6A"/>
    <w:rsid w:val="007127F4"/>
    <w:rsid w:val="00727B6E"/>
    <w:rsid w:val="007341A6"/>
    <w:rsid w:val="00737E12"/>
    <w:rsid w:val="00740917"/>
    <w:rsid w:val="00773DEB"/>
    <w:rsid w:val="00777927"/>
    <w:rsid w:val="0079446E"/>
    <w:rsid w:val="007967B4"/>
    <w:rsid w:val="007B102D"/>
    <w:rsid w:val="007D0392"/>
    <w:rsid w:val="007D1EF5"/>
    <w:rsid w:val="007D593D"/>
    <w:rsid w:val="007D6311"/>
    <w:rsid w:val="007E1806"/>
    <w:rsid w:val="007F1EFC"/>
    <w:rsid w:val="00800318"/>
    <w:rsid w:val="0080464A"/>
    <w:rsid w:val="00807D29"/>
    <w:rsid w:val="008139B1"/>
    <w:rsid w:val="00815A4E"/>
    <w:rsid w:val="0082001E"/>
    <w:rsid w:val="00824693"/>
    <w:rsid w:val="008309BF"/>
    <w:rsid w:val="00832A4E"/>
    <w:rsid w:val="00833D6F"/>
    <w:rsid w:val="00836594"/>
    <w:rsid w:val="008408E4"/>
    <w:rsid w:val="00840D7F"/>
    <w:rsid w:val="008457CE"/>
    <w:rsid w:val="00856608"/>
    <w:rsid w:val="00856B1D"/>
    <w:rsid w:val="00865686"/>
    <w:rsid w:val="008665AB"/>
    <w:rsid w:val="0086717B"/>
    <w:rsid w:val="00867AF6"/>
    <w:rsid w:val="00872F95"/>
    <w:rsid w:val="008777F3"/>
    <w:rsid w:val="00880E70"/>
    <w:rsid w:val="00883BB4"/>
    <w:rsid w:val="00887A8F"/>
    <w:rsid w:val="0089253A"/>
    <w:rsid w:val="008954A7"/>
    <w:rsid w:val="008A3501"/>
    <w:rsid w:val="008A3712"/>
    <w:rsid w:val="008B1077"/>
    <w:rsid w:val="008B5A39"/>
    <w:rsid w:val="008C08FE"/>
    <w:rsid w:val="008C7A08"/>
    <w:rsid w:val="008C7F2D"/>
    <w:rsid w:val="008D19EC"/>
    <w:rsid w:val="008D4527"/>
    <w:rsid w:val="008D4E0A"/>
    <w:rsid w:val="008E500C"/>
    <w:rsid w:val="008F2163"/>
    <w:rsid w:val="008F3059"/>
    <w:rsid w:val="008F4665"/>
    <w:rsid w:val="008F4A94"/>
    <w:rsid w:val="008F4BA5"/>
    <w:rsid w:val="00900EE9"/>
    <w:rsid w:val="00902E34"/>
    <w:rsid w:val="00906592"/>
    <w:rsid w:val="009108F3"/>
    <w:rsid w:val="00917BAD"/>
    <w:rsid w:val="00921A5E"/>
    <w:rsid w:val="0092386E"/>
    <w:rsid w:val="009244A9"/>
    <w:rsid w:val="00925A12"/>
    <w:rsid w:val="009374A8"/>
    <w:rsid w:val="009645A5"/>
    <w:rsid w:val="00974BB1"/>
    <w:rsid w:val="009C1D2A"/>
    <w:rsid w:val="009C4F27"/>
    <w:rsid w:val="009C5F83"/>
    <w:rsid w:val="009C62AF"/>
    <w:rsid w:val="009D2B42"/>
    <w:rsid w:val="009D6007"/>
    <w:rsid w:val="009E40D8"/>
    <w:rsid w:val="009F3F84"/>
    <w:rsid w:val="009F40DA"/>
    <w:rsid w:val="009F7E84"/>
    <w:rsid w:val="00A033F1"/>
    <w:rsid w:val="00A23DAD"/>
    <w:rsid w:val="00A42FE3"/>
    <w:rsid w:val="00A50461"/>
    <w:rsid w:val="00A568A0"/>
    <w:rsid w:val="00A65445"/>
    <w:rsid w:val="00A677F2"/>
    <w:rsid w:val="00A71964"/>
    <w:rsid w:val="00A76CA3"/>
    <w:rsid w:val="00A77014"/>
    <w:rsid w:val="00A87834"/>
    <w:rsid w:val="00A93BD9"/>
    <w:rsid w:val="00AA0D88"/>
    <w:rsid w:val="00AA2D9C"/>
    <w:rsid w:val="00AA61C5"/>
    <w:rsid w:val="00AB6F38"/>
    <w:rsid w:val="00AB794F"/>
    <w:rsid w:val="00AC3C4F"/>
    <w:rsid w:val="00AC69DB"/>
    <w:rsid w:val="00AE2A47"/>
    <w:rsid w:val="00AE55E7"/>
    <w:rsid w:val="00AE576C"/>
    <w:rsid w:val="00AF406A"/>
    <w:rsid w:val="00AF4638"/>
    <w:rsid w:val="00AF5223"/>
    <w:rsid w:val="00B13351"/>
    <w:rsid w:val="00B13C0E"/>
    <w:rsid w:val="00B22CB0"/>
    <w:rsid w:val="00B3248A"/>
    <w:rsid w:val="00B337DB"/>
    <w:rsid w:val="00B41790"/>
    <w:rsid w:val="00B4266D"/>
    <w:rsid w:val="00B55094"/>
    <w:rsid w:val="00B65DE3"/>
    <w:rsid w:val="00B66530"/>
    <w:rsid w:val="00B66A6D"/>
    <w:rsid w:val="00B735CD"/>
    <w:rsid w:val="00B83608"/>
    <w:rsid w:val="00B918DD"/>
    <w:rsid w:val="00B92CB5"/>
    <w:rsid w:val="00B963E1"/>
    <w:rsid w:val="00B96572"/>
    <w:rsid w:val="00BA53D7"/>
    <w:rsid w:val="00BB0942"/>
    <w:rsid w:val="00BB69FD"/>
    <w:rsid w:val="00BD0DFE"/>
    <w:rsid w:val="00BD4016"/>
    <w:rsid w:val="00BE63D0"/>
    <w:rsid w:val="00BE6FFE"/>
    <w:rsid w:val="00BF3AF3"/>
    <w:rsid w:val="00C04AE2"/>
    <w:rsid w:val="00C25679"/>
    <w:rsid w:val="00C30094"/>
    <w:rsid w:val="00C400AE"/>
    <w:rsid w:val="00C56CFC"/>
    <w:rsid w:val="00C6210A"/>
    <w:rsid w:val="00C630AC"/>
    <w:rsid w:val="00C66904"/>
    <w:rsid w:val="00C74173"/>
    <w:rsid w:val="00C824F3"/>
    <w:rsid w:val="00C92A51"/>
    <w:rsid w:val="00C92F4B"/>
    <w:rsid w:val="00C93317"/>
    <w:rsid w:val="00C95864"/>
    <w:rsid w:val="00CA2AE6"/>
    <w:rsid w:val="00CC3468"/>
    <w:rsid w:val="00CE1593"/>
    <w:rsid w:val="00CE5029"/>
    <w:rsid w:val="00CF2C71"/>
    <w:rsid w:val="00CF6A59"/>
    <w:rsid w:val="00CF6FDD"/>
    <w:rsid w:val="00D04812"/>
    <w:rsid w:val="00D067D0"/>
    <w:rsid w:val="00D1182F"/>
    <w:rsid w:val="00D2098C"/>
    <w:rsid w:val="00D2582A"/>
    <w:rsid w:val="00D317FF"/>
    <w:rsid w:val="00D33BF5"/>
    <w:rsid w:val="00D50118"/>
    <w:rsid w:val="00D600DE"/>
    <w:rsid w:val="00D63181"/>
    <w:rsid w:val="00D64B6E"/>
    <w:rsid w:val="00D65E24"/>
    <w:rsid w:val="00D71539"/>
    <w:rsid w:val="00D77EC8"/>
    <w:rsid w:val="00D81F1D"/>
    <w:rsid w:val="00D823C9"/>
    <w:rsid w:val="00D84B0E"/>
    <w:rsid w:val="00D85290"/>
    <w:rsid w:val="00D87729"/>
    <w:rsid w:val="00D9252C"/>
    <w:rsid w:val="00D95D92"/>
    <w:rsid w:val="00DB01F1"/>
    <w:rsid w:val="00DB0CF0"/>
    <w:rsid w:val="00DB147C"/>
    <w:rsid w:val="00DC0EA3"/>
    <w:rsid w:val="00DC185C"/>
    <w:rsid w:val="00DD2063"/>
    <w:rsid w:val="00DE5977"/>
    <w:rsid w:val="00DF20D3"/>
    <w:rsid w:val="00DF701C"/>
    <w:rsid w:val="00DF71EC"/>
    <w:rsid w:val="00E029F2"/>
    <w:rsid w:val="00E13856"/>
    <w:rsid w:val="00E167CE"/>
    <w:rsid w:val="00E2748F"/>
    <w:rsid w:val="00E27E1D"/>
    <w:rsid w:val="00E37E69"/>
    <w:rsid w:val="00E42C99"/>
    <w:rsid w:val="00E43309"/>
    <w:rsid w:val="00E67ABE"/>
    <w:rsid w:val="00E84C32"/>
    <w:rsid w:val="00E908D6"/>
    <w:rsid w:val="00E93096"/>
    <w:rsid w:val="00E950D1"/>
    <w:rsid w:val="00E96851"/>
    <w:rsid w:val="00EA3287"/>
    <w:rsid w:val="00EA59D7"/>
    <w:rsid w:val="00EA795E"/>
    <w:rsid w:val="00EC4F53"/>
    <w:rsid w:val="00EC77E3"/>
    <w:rsid w:val="00EE4E03"/>
    <w:rsid w:val="00EF04A3"/>
    <w:rsid w:val="00EF5442"/>
    <w:rsid w:val="00F109C9"/>
    <w:rsid w:val="00F10EAB"/>
    <w:rsid w:val="00F20588"/>
    <w:rsid w:val="00F2517D"/>
    <w:rsid w:val="00F35A6B"/>
    <w:rsid w:val="00F46EC0"/>
    <w:rsid w:val="00F571EA"/>
    <w:rsid w:val="00F5796B"/>
    <w:rsid w:val="00F661D9"/>
    <w:rsid w:val="00F67B70"/>
    <w:rsid w:val="00F725CC"/>
    <w:rsid w:val="00F8594B"/>
    <w:rsid w:val="00F9057F"/>
    <w:rsid w:val="00F918B4"/>
    <w:rsid w:val="00F94627"/>
    <w:rsid w:val="00FC465E"/>
    <w:rsid w:val="00FD2423"/>
    <w:rsid w:val="00FD638A"/>
    <w:rsid w:val="00FD6718"/>
    <w:rsid w:val="00FE3BE3"/>
    <w:rsid w:val="00FE5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F9108"/>
  <w15:docId w15:val="{2FC8AEDE-BD79-4528-AF3C-7176F3EF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before="40" w:line="259" w:lineRule="auto"/>
        <w:ind w:left="1429"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1539"/>
  </w:style>
  <w:style w:type="paragraph" w:styleId="Antrat1">
    <w:name w:val="heading 1"/>
    <w:basedOn w:val="prastasis"/>
    <w:next w:val="prastasis"/>
    <w:link w:val="Antrat1Diagrama"/>
    <w:uiPriority w:val="9"/>
    <w:qFormat/>
    <w:rsid w:val="0080464A"/>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80464A"/>
    <w:pPr>
      <w:keepNext/>
      <w:keepLines/>
      <w:numPr>
        <w:ilvl w:val="1"/>
        <w:numId w:val="2"/>
      </w:numPr>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80464A"/>
    <w:pPr>
      <w:keepNext/>
      <w:keepLines/>
      <w:numPr>
        <w:ilvl w:val="2"/>
        <w:numId w:val="2"/>
      </w:numPr>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unhideWhenUsed/>
    <w:qFormat/>
    <w:rsid w:val="0080464A"/>
    <w:pPr>
      <w:keepNext/>
      <w:keepLines/>
      <w:numPr>
        <w:ilvl w:val="3"/>
        <w:numId w:val="2"/>
      </w:numPr>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0464A"/>
    <w:pPr>
      <w:keepNext/>
      <w:keepLines/>
      <w:numPr>
        <w:ilvl w:val="4"/>
        <w:numId w:val="2"/>
      </w:numPr>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80464A"/>
    <w:pPr>
      <w:keepNext/>
      <w:keepLines/>
      <w:numPr>
        <w:ilvl w:val="5"/>
        <w:numId w:val="2"/>
      </w:numPr>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80464A"/>
    <w:pPr>
      <w:keepNext/>
      <w:keepLines/>
      <w:numPr>
        <w:ilvl w:val="6"/>
        <w:numId w:val="2"/>
      </w:numPr>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80464A"/>
    <w:pPr>
      <w:keepNext/>
      <w:keepLines/>
      <w:numPr>
        <w:ilvl w:val="7"/>
        <w:numId w:val="2"/>
      </w:numPr>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80464A"/>
    <w:pPr>
      <w:keepNext/>
      <w:keepLines/>
      <w:numPr>
        <w:ilvl w:val="8"/>
        <w:numId w:val="2"/>
      </w:numPr>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p1,Bullet 1,Use Case List Paragraph,Numbering,ERP-List Paragraph,List Paragraph11,List Paragraph111,Paragraph,Medium Grid 1 - Accent 21,List Paragraph3,List Paragrap,List Paragraph1"/>
    <w:basedOn w:val="prastasis"/>
    <w:link w:val="SraopastraipaDiagrama"/>
    <w:uiPriority w:val="34"/>
    <w:qFormat/>
    <w:rsid w:val="00D71539"/>
    <w:pPr>
      <w:spacing w:after="120" w:line="240" w:lineRule="auto"/>
      <w:ind w:left="720" w:hanging="709"/>
      <w:contextualSpacing/>
    </w:pPr>
    <w:rPr>
      <w:rFonts w:ascii="Times New Roman" w:eastAsia="Calibri" w:hAnsi="Times New Roman" w:cs="Times New Roman"/>
      <w:sz w:val="24"/>
    </w:rPr>
  </w:style>
  <w:style w:type="character" w:styleId="Hipersaitas">
    <w:name w:val="Hyperlink"/>
    <w:aliases w:val="Alna"/>
    <w:uiPriority w:val="99"/>
    <w:unhideWhenUsed/>
    <w:rsid w:val="00D71539"/>
    <w:rPr>
      <w:color w:val="0000FF"/>
      <w:u w:val="single"/>
    </w:rPr>
  </w:style>
  <w:style w:type="character" w:customStyle="1" w:styleId="SraopastraipaDiagrama">
    <w:name w:val="Sąrašo pastraipa Diagrama"/>
    <w:aliases w:val="List Paragraph Red Diagrama,Bullet EY Diagrama,Buletai Diagrama,List Paragraph21 Diagrama,lp1 Diagrama,Bullet 1 Diagrama,Use Case List Paragraph Diagrama,Numbering Diagrama,ERP-List Paragraph Diagrama,List Paragraph11 Diagrama"/>
    <w:link w:val="Sraopastraipa"/>
    <w:uiPriority w:val="34"/>
    <w:qFormat/>
    <w:locked/>
    <w:rsid w:val="00D71539"/>
    <w:rPr>
      <w:rFonts w:ascii="Times New Roman" w:eastAsia="Calibri" w:hAnsi="Times New Roman" w:cs="Times New Roman"/>
      <w:sz w:val="24"/>
    </w:rPr>
  </w:style>
  <w:style w:type="paragraph" w:customStyle="1" w:styleId="Pagrindinistekstas1">
    <w:name w:val="Pagrindinis tekstas1"/>
    <w:link w:val="BodytextChar"/>
    <w:rsid w:val="00D71539"/>
    <w:pPr>
      <w:snapToGrid w:val="0"/>
      <w:spacing w:line="240" w:lineRule="auto"/>
      <w:ind w:firstLine="312"/>
    </w:pPr>
    <w:rPr>
      <w:rFonts w:ascii="TimesLT" w:eastAsia="Times New Roman" w:hAnsi="TimesLT" w:cs="Times New Roman"/>
      <w:sz w:val="20"/>
      <w:szCs w:val="20"/>
      <w:lang w:val="en-US"/>
    </w:rPr>
  </w:style>
  <w:style w:type="character" w:customStyle="1" w:styleId="BodytextChar">
    <w:name w:val="Body text Char"/>
    <w:link w:val="Pagrindinistekstas1"/>
    <w:locked/>
    <w:rsid w:val="00D71539"/>
    <w:rPr>
      <w:rFonts w:ascii="TimesLT" w:eastAsia="Times New Roman" w:hAnsi="TimesLT" w:cs="Times New Roman"/>
      <w:sz w:val="20"/>
      <w:szCs w:val="20"/>
      <w:lang w:val="en-US"/>
    </w:rPr>
  </w:style>
  <w:style w:type="character" w:customStyle="1" w:styleId="Neapdorotaspaminjimas1">
    <w:name w:val="Neapdorotas paminėjimas1"/>
    <w:basedOn w:val="Numatytasispastraiposriftas"/>
    <w:uiPriority w:val="99"/>
    <w:semiHidden/>
    <w:unhideWhenUsed/>
    <w:rsid w:val="00D71539"/>
    <w:rPr>
      <w:color w:val="605E5C"/>
      <w:shd w:val="clear" w:color="auto" w:fill="E1DFDD"/>
    </w:rPr>
  </w:style>
  <w:style w:type="character" w:styleId="Komentaronuoroda">
    <w:name w:val="annotation reference"/>
    <w:basedOn w:val="Numatytasispastraiposriftas"/>
    <w:uiPriority w:val="99"/>
    <w:semiHidden/>
    <w:unhideWhenUsed/>
    <w:rsid w:val="001861FA"/>
    <w:rPr>
      <w:sz w:val="16"/>
      <w:szCs w:val="16"/>
    </w:rPr>
  </w:style>
  <w:style w:type="paragraph" w:styleId="Komentarotekstas">
    <w:name w:val="annotation text"/>
    <w:basedOn w:val="prastasis"/>
    <w:link w:val="KomentarotekstasDiagrama"/>
    <w:uiPriority w:val="99"/>
    <w:unhideWhenUsed/>
    <w:rsid w:val="001861F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861FA"/>
    <w:rPr>
      <w:sz w:val="20"/>
      <w:szCs w:val="20"/>
    </w:rPr>
  </w:style>
  <w:style w:type="paragraph" w:styleId="Komentarotema">
    <w:name w:val="annotation subject"/>
    <w:basedOn w:val="Komentarotekstas"/>
    <w:next w:val="Komentarotekstas"/>
    <w:link w:val="KomentarotemaDiagrama"/>
    <w:uiPriority w:val="99"/>
    <w:semiHidden/>
    <w:unhideWhenUsed/>
    <w:rsid w:val="001861FA"/>
    <w:rPr>
      <w:b/>
      <w:bCs/>
    </w:rPr>
  </w:style>
  <w:style w:type="character" w:customStyle="1" w:styleId="KomentarotemaDiagrama">
    <w:name w:val="Komentaro tema Diagrama"/>
    <w:basedOn w:val="KomentarotekstasDiagrama"/>
    <w:link w:val="Komentarotema"/>
    <w:uiPriority w:val="99"/>
    <w:semiHidden/>
    <w:rsid w:val="001861FA"/>
    <w:rPr>
      <w:b/>
      <w:bCs/>
      <w:sz w:val="20"/>
      <w:szCs w:val="20"/>
    </w:rPr>
  </w:style>
  <w:style w:type="paragraph" w:styleId="Debesliotekstas">
    <w:name w:val="Balloon Text"/>
    <w:basedOn w:val="prastasis"/>
    <w:link w:val="DebesliotekstasDiagrama"/>
    <w:uiPriority w:val="99"/>
    <w:semiHidden/>
    <w:unhideWhenUsed/>
    <w:rsid w:val="00F8594B"/>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8594B"/>
    <w:rPr>
      <w:rFonts w:ascii="Segoe UI" w:hAnsi="Segoe UI" w:cs="Segoe UI"/>
      <w:sz w:val="18"/>
      <w:szCs w:val="18"/>
    </w:rPr>
  </w:style>
  <w:style w:type="paragraph" w:styleId="Antrats">
    <w:name w:val="header"/>
    <w:basedOn w:val="prastasis"/>
    <w:link w:val="AntratsDiagrama"/>
    <w:uiPriority w:val="99"/>
    <w:unhideWhenUsed/>
    <w:rsid w:val="008309BF"/>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8309BF"/>
  </w:style>
  <w:style w:type="paragraph" w:styleId="Porat">
    <w:name w:val="footer"/>
    <w:basedOn w:val="prastasis"/>
    <w:link w:val="PoratDiagrama"/>
    <w:uiPriority w:val="99"/>
    <w:unhideWhenUsed/>
    <w:rsid w:val="008309BF"/>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8309BF"/>
  </w:style>
  <w:style w:type="character" w:customStyle="1" w:styleId="Antrat1Diagrama">
    <w:name w:val="Antraštė 1 Diagrama"/>
    <w:basedOn w:val="Numatytasispastraiposriftas"/>
    <w:link w:val="Antrat1"/>
    <w:uiPriority w:val="9"/>
    <w:rsid w:val="0080464A"/>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rsid w:val="0080464A"/>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rsid w:val="0080464A"/>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rsid w:val="0080464A"/>
    <w:rPr>
      <w:rFonts w:asciiTheme="majorHAnsi" w:eastAsiaTheme="majorEastAsia" w:hAnsiTheme="maj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0464A"/>
    <w:rPr>
      <w:rFonts w:asciiTheme="majorHAnsi" w:eastAsiaTheme="majorEastAsia" w:hAnsiTheme="maj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80464A"/>
    <w:rPr>
      <w:rFonts w:asciiTheme="majorHAnsi" w:eastAsiaTheme="majorEastAsia" w:hAnsiTheme="majorHAnsi" w:cstheme="majorBidi"/>
      <w:color w:val="1F3763" w:themeColor="accent1" w:themeShade="7F"/>
    </w:rPr>
  </w:style>
  <w:style w:type="character" w:customStyle="1" w:styleId="Antrat7Diagrama">
    <w:name w:val="Antraštė 7 Diagrama"/>
    <w:basedOn w:val="Numatytasispastraiposriftas"/>
    <w:link w:val="Antrat7"/>
    <w:uiPriority w:val="9"/>
    <w:semiHidden/>
    <w:rsid w:val="0080464A"/>
    <w:rPr>
      <w:rFonts w:asciiTheme="majorHAnsi" w:eastAsiaTheme="majorEastAsia" w:hAnsiTheme="majorHAnsi" w:cstheme="majorBidi"/>
      <w:i/>
      <w:iCs/>
      <w:color w:val="1F3763" w:themeColor="accent1" w:themeShade="7F"/>
    </w:rPr>
  </w:style>
  <w:style w:type="character" w:customStyle="1" w:styleId="Antrat8Diagrama">
    <w:name w:val="Antraštė 8 Diagrama"/>
    <w:basedOn w:val="Numatytasispastraiposriftas"/>
    <w:link w:val="Antrat8"/>
    <w:uiPriority w:val="9"/>
    <w:semiHidden/>
    <w:rsid w:val="0080464A"/>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80464A"/>
    <w:rPr>
      <w:rFonts w:asciiTheme="majorHAnsi" w:eastAsiaTheme="majorEastAsia" w:hAnsiTheme="majorHAnsi" w:cstheme="majorBidi"/>
      <w:i/>
      <w:iCs/>
      <w:color w:val="272727" w:themeColor="text1" w:themeTint="D8"/>
      <w:sz w:val="21"/>
      <w:szCs w:val="21"/>
    </w:rPr>
  </w:style>
  <w:style w:type="paragraph" w:styleId="Betarp">
    <w:name w:val="No Spacing"/>
    <w:uiPriority w:val="1"/>
    <w:qFormat/>
    <w:rsid w:val="00656A1B"/>
    <w:pPr>
      <w:spacing w:line="240" w:lineRule="auto"/>
    </w:pPr>
    <w:rPr>
      <w:rFonts w:ascii="Times New Roman" w:eastAsia="Times New Roman" w:hAnsi="Times New Roman" w:cs="Times New Roman"/>
      <w:sz w:val="20"/>
      <w:szCs w:val="20"/>
    </w:rPr>
  </w:style>
  <w:style w:type="character" w:styleId="Neapdorotaspaminjimas">
    <w:name w:val="Unresolved Mention"/>
    <w:basedOn w:val="Numatytasispastraiposriftas"/>
    <w:uiPriority w:val="99"/>
    <w:semiHidden/>
    <w:unhideWhenUsed/>
    <w:rsid w:val="00D20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00874">
      <w:bodyDiv w:val="1"/>
      <w:marLeft w:val="0"/>
      <w:marRight w:val="0"/>
      <w:marTop w:val="0"/>
      <w:marBottom w:val="0"/>
      <w:divBdr>
        <w:top w:val="none" w:sz="0" w:space="0" w:color="auto"/>
        <w:left w:val="none" w:sz="0" w:space="0" w:color="auto"/>
        <w:bottom w:val="none" w:sz="0" w:space="0" w:color="auto"/>
        <w:right w:val="none" w:sz="0" w:space="0" w:color="auto"/>
      </w:divBdr>
    </w:div>
    <w:div w:id="91851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gracija.lt/u%C5%BEsienie%C4%8Di%C5%B3-kuriems-draud%C5%BEiama-atvykti-s%C4%85ra%C5%A1a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istracija@jonavosvandenys.lt" TargetMode="External"/><Relationship Id="rId5" Type="http://schemas.openxmlformats.org/officeDocument/2006/relationships/webSettings" Target="webSettings.xml"/><Relationship Id="rId10" Type="http://schemas.openxmlformats.org/officeDocument/2006/relationships/hyperlink" Target="mailto:svetlana.ciapkauskiene@jonavospaslaugos.lt" TargetMode="External"/><Relationship Id="rId4" Type="http://schemas.openxmlformats.org/officeDocument/2006/relationships/settings" Target="settings.xml"/><Relationship Id="rId9" Type="http://schemas.openxmlformats.org/officeDocument/2006/relationships/hyperlink" Target="mailto:kat@jonavosvandeny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277DD-5C1B-4BD3-9203-67F8D50DD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17424</Words>
  <Characters>9933</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Mačiulienė</dc:creator>
  <cp:lastModifiedBy>Jonavos Vandenys</cp:lastModifiedBy>
  <cp:revision>5</cp:revision>
  <cp:lastPrinted>2025-01-15T08:27:00Z</cp:lastPrinted>
  <dcterms:created xsi:type="dcterms:W3CDTF">2025-01-15T11:47:00Z</dcterms:created>
  <dcterms:modified xsi:type="dcterms:W3CDTF">2025-01-27T12:09:00Z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2b654c9ac0df5bd1e4df09ca57aae51371d4db302a6e07d84e9d85fc3365b6e8</vt:lpwstr>
  </property>
</Properties>
</file>