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7B06" w14:textId="3844A73E" w:rsidR="009A205E" w:rsidRDefault="009A205E" w:rsidP="009A205E">
      <w:pPr>
        <w:autoSpaceDN/>
        <w:spacing w:afterAutospacing="0"/>
        <w:ind w:right="-1" w:firstLine="0"/>
        <w:jc w:val="right"/>
        <w:textAlignment w:val="auto"/>
        <w:rPr>
          <w:rFonts w:ascii="Arial" w:eastAsia="Times New Roman" w:hAnsi="Arial" w:cs="Arial"/>
        </w:rPr>
      </w:pPr>
      <w:r w:rsidRPr="009A205E">
        <w:rPr>
          <w:rFonts w:ascii="Arial" w:eastAsia="Times New Roman" w:hAnsi="Arial" w:cs="Arial"/>
        </w:rPr>
        <w:t>Techninė specifikacija 1 priedas</w:t>
      </w:r>
    </w:p>
    <w:p w14:paraId="31093BF6" w14:textId="77777777" w:rsidR="009A205E" w:rsidRPr="009A205E" w:rsidRDefault="009A205E" w:rsidP="009A205E">
      <w:pPr>
        <w:autoSpaceDN/>
        <w:spacing w:afterAutospacing="0"/>
        <w:ind w:right="-1" w:firstLine="0"/>
        <w:jc w:val="right"/>
        <w:textAlignment w:val="auto"/>
        <w:rPr>
          <w:rFonts w:ascii="Arial" w:eastAsia="Times New Roman" w:hAnsi="Arial" w:cs="Arial"/>
        </w:rPr>
      </w:pPr>
    </w:p>
    <w:p w14:paraId="58701D66" w14:textId="104B0272" w:rsidR="00407D5F" w:rsidRPr="00C72344" w:rsidRDefault="00407D5F" w:rsidP="00C72344">
      <w:pPr>
        <w:autoSpaceDN/>
        <w:spacing w:afterAutospacing="0"/>
        <w:ind w:right="-1" w:firstLine="0"/>
        <w:jc w:val="center"/>
        <w:textAlignment w:val="auto"/>
        <w:rPr>
          <w:rFonts w:ascii="Arial" w:eastAsia="Times New Roman" w:hAnsi="Arial" w:cs="Arial"/>
          <w:b/>
          <w:bCs/>
        </w:rPr>
      </w:pPr>
      <w:r w:rsidRPr="00C72344">
        <w:rPr>
          <w:rFonts w:ascii="Arial" w:eastAsia="Times New Roman" w:hAnsi="Arial" w:cs="Arial"/>
          <w:b/>
          <w:bCs/>
        </w:rPr>
        <w:t>MEDIENOS RUOŠOS PASLAUGŲ PIRKIMO</w:t>
      </w:r>
    </w:p>
    <w:p w14:paraId="6024BD0D" w14:textId="77777777" w:rsidR="00407D5F" w:rsidRPr="00C72344" w:rsidRDefault="00407D5F" w:rsidP="00C72344">
      <w:pPr>
        <w:widowControl w:val="0"/>
        <w:suppressAutoHyphens/>
        <w:spacing w:afterAutospacing="0" w:line="276" w:lineRule="auto"/>
        <w:ind w:firstLine="0"/>
        <w:jc w:val="center"/>
        <w:rPr>
          <w:rFonts w:ascii="Arial" w:eastAsia="SimSun" w:hAnsi="Arial" w:cs="Arial"/>
          <w:kern w:val="3"/>
          <w:lang w:eastAsia="zh-CN" w:bidi="hi-IN"/>
        </w:rPr>
      </w:pPr>
      <w:r w:rsidRPr="00C72344">
        <w:rPr>
          <w:rFonts w:ascii="Arial" w:eastAsia="SimSun" w:hAnsi="Arial" w:cs="Arial"/>
          <w:b/>
          <w:bCs/>
          <w:kern w:val="3"/>
          <w:lang w:eastAsia="zh-CN" w:bidi="hi-IN"/>
        </w:rPr>
        <w:t>TECHNINĖ</w:t>
      </w:r>
      <w:r w:rsidRPr="00C72344">
        <w:rPr>
          <w:rFonts w:ascii="Arial" w:eastAsia="Times New Roman" w:hAnsi="Arial" w:cs="Arial"/>
          <w:b/>
          <w:bCs/>
          <w:kern w:val="3"/>
          <w:lang w:eastAsia="zh-CN" w:bidi="hi-IN"/>
        </w:rPr>
        <w:t xml:space="preserve"> </w:t>
      </w:r>
      <w:r w:rsidRPr="00C72344">
        <w:rPr>
          <w:rFonts w:ascii="Arial" w:eastAsia="SimSun" w:hAnsi="Arial" w:cs="Arial"/>
          <w:b/>
          <w:bCs/>
          <w:kern w:val="3"/>
          <w:lang w:eastAsia="zh-CN" w:bidi="hi-IN"/>
        </w:rPr>
        <w:t>SPECIFIKACIJA</w:t>
      </w:r>
    </w:p>
    <w:p w14:paraId="7C75843F" w14:textId="77777777" w:rsidR="00407D5F" w:rsidRPr="00C72344" w:rsidRDefault="00407D5F" w:rsidP="00C72344">
      <w:pPr>
        <w:widowControl w:val="0"/>
        <w:suppressAutoHyphens/>
        <w:spacing w:afterAutospacing="0" w:line="276" w:lineRule="auto"/>
        <w:ind w:firstLine="0"/>
        <w:jc w:val="right"/>
        <w:rPr>
          <w:rFonts w:ascii="Arial" w:eastAsia="SimSun" w:hAnsi="Arial" w:cs="Arial"/>
          <w:kern w:val="3"/>
          <w:lang w:eastAsia="zh-CN" w:bidi="hi-IN"/>
        </w:rPr>
      </w:pPr>
      <w:r w:rsidRPr="00C72344">
        <w:rPr>
          <w:rFonts w:ascii="Arial" w:eastAsia="SimSun" w:hAnsi="Arial" w:cs="Arial"/>
          <w:kern w:val="3"/>
          <w:lang w:eastAsia="zh-CN" w:bidi="hi-IN"/>
        </w:rPr>
        <w:t>1 lentelė</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255"/>
        <w:gridCol w:w="7373"/>
      </w:tblGrid>
      <w:tr w:rsidR="00407D5F" w:rsidRPr="00C72344" w14:paraId="34742EE6"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Užsakovas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VĮ Valstybinių miškų urėdija (toliau – VMU)</w:t>
            </w:r>
          </w:p>
        </w:tc>
      </w:tr>
      <w:tr w:rsidR="00407D5F" w:rsidRPr="00C72344" w14:paraId="5FC55051"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Paslaugos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Medienos ruošos paslaugų teikimas</w:t>
            </w:r>
          </w:p>
        </w:tc>
      </w:tr>
      <w:tr w:rsidR="00407D5F" w:rsidRPr="00C72344" w14:paraId="0188153A" w14:textId="77777777" w:rsidTr="00C72344">
        <w:trPr>
          <w:trHeight w:val="18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5C5877A2"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rPr>
              <w:t xml:space="preserve">Numatomos metinės medienos ruošos paslaugų teikimo </w:t>
            </w:r>
            <w:r w:rsidR="008E09B4">
              <w:rPr>
                <w:rFonts w:ascii="Arial" w:eastAsia="Calibri" w:hAnsi="Arial" w:cs="Arial"/>
              </w:rPr>
              <w:t xml:space="preserve">preliminarios  </w:t>
            </w:r>
            <w:r w:rsidRPr="00C72344">
              <w:rPr>
                <w:rFonts w:ascii="Arial" w:eastAsia="Calibri" w:hAnsi="Arial" w:cs="Arial"/>
              </w:rPr>
              <w:t xml:space="preserve">apimtys: </w:t>
            </w:r>
            <w:r w:rsidRPr="00C72344">
              <w:rPr>
                <w:rFonts w:ascii="Arial" w:eastAsia="Calibri" w:hAnsi="Arial" w:cs="Arial"/>
                <w:b/>
                <w:bCs/>
                <w:color w:val="000000" w:themeColor="text1"/>
              </w:rPr>
              <w:t>nurodytos medienos ruošos paslaugų apimtys turės būti atliktos per 202</w:t>
            </w:r>
            <w:r w:rsidR="007A15EB" w:rsidRPr="00C72344">
              <w:rPr>
                <w:rFonts w:ascii="Arial" w:eastAsia="Calibri" w:hAnsi="Arial" w:cs="Arial"/>
                <w:b/>
                <w:bCs/>
                <w:color w:val="000000" w:themeColor="text1"/>
              </w:rPr>
              <w:t>5</w:t>
            </w:r>
            <w:r w:rsidRPr="00C72344">
              <w:rPr>
                <w:rFonts w:ascii="Arial" w:eastAsia="Calibri" w:hAnsi="Arial" w:cs="Arial"/>
                <w:b/>
                <w:bCs/>
                <w:color w:val="000000" w:themeColor="text1"/>
              </w:rPr>
              <w:t xml:space="preserve"> m., automatiškai pratęsus sutartį tokios pačios apimtys per 202</w:t>
            </w:r>
            <w:r w:rsidR="007A15EB" w:rsidRPr="00C72344">
              <w:rPr>
                <w:rFonts w:ascii="Arial" w:eastAsia="Calibri" w:hAnsi="Arial" w:cs="Arial"/>
                <w:b/>
                <w:bCs/>
                <w:color w:val="000000" w:themeColor="text1"/>
              </w:rPr>
              <w:t>6</w:t>
            </w:r>
            <w:r w:rsidRPr="00C72344">
              <w:rPr>
                <w:rFonts w:ascii="Arial" w:eastAsia="Calibri" w:hAnsi="Arial" w:cs="Arial"/>
                <w:b/>
                <w:bCs/>
                <w:color w:val="000000" w:themeColor="text1"/>
              </w:rPr>
              <w:t xml:space="preserve"> m. </w:t>
            </w:r>
            <w:r w:rsidR="00F81221" w:rsidRPr="00C72344">
              <w:rPr>
                <w:rFonts w:ascii="Arial" w:eastAsia="Calibri" w:hAnsi="Arial" w:cs="Arial"/>
                <w:b/>
                <w:bCs/>
                <w:color w:val="000000" w:themeColor="text1"/>
              </w:rPr>
              <w:t xml:space="preserve">(išskyrus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 xml:space="preserve">.) </w:t>
            </w:r>
            <w:r w:rsidRPr="00C72344">
              <w:rPr>
                <w:rFonts w:ascii="Arial" w:eastAsia="Calibri" w:hAnsi="Arial" w:cs="Arial"/>
                <w:b/>
                <w:bCs/>
                <w:color w:val="000000" w:themeColor="text1"/>
              </w:rPr>
              <w:t>bei automatiškai pratęsus sutartį tokios pačios apimtys 202</w:t>
            </w:r>
            <w:r w:rsidR="007A15EB" w:rsidRPr="00C72344">
              <w:rPr>
                <w:rFonts w:ascii="Arial" w:eastAsia="Calibri" w:hAnsi="Arial" w:cs="Arial"/>
                <w:b/>
                <w:bCs/>
                <w:color w:val="000000" w:themeColor="text1"/>
              </w:rPr>
              <w:t>7</w:t>
            </w:r>
            <w:r w:rsidRPr="00C72344">
              <w:rPr>
                <w:rFonts w:ascii="Arial" w:eastAsia="Calibri" w:hAnsi="Arial" w:cs="Arial"/>
                <w:b/>
                <w:bCs/>
                <w:color w:val="000000" w:themeColor="text1"/>
              </w:rPr>
              <w:t xml:space="preserve"> m.</w:t>
            </w:r>
            <w:r w:rsidR="00F81221" w:rsidRPr="00C72344">
              <w:rPr>
                <w:rFonts w:ascii="Arial" w:eastAsia="Calibri" w:hAnsi="Arial" w:cs="Arial"/>
                <w:b/>
                <w:bCs/>
                <w:color w:val="000000" w:themeColor="text1"/>
              </w:rPr>
              <w:t xml:space="preserve"> (išskyrus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w:t>
            </w:r>
            <w:r w:rsidR="00CE0ED2">
              <w:rPr>
                <w:rFonts w:ascii="Arial" w:eastAsia="Calibri" w:hAnsi="Arial" w:cs="Arial"/>
                <w:b/>
                <w:bCs/>
                <w:color w:val="000000" w:themeColor="text1"/>
              </w:rPr>
              <w:t xml:space="preserve"> </w:t>
            </w:r>
          </w:p>
          <w:p w14:paraId="04DE2305" w14:textId="6C5C48C9"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color w:val="000000" w:themeColor="text1"/>
              </w:rPr>
              <w:t xml:space="preserve">1. </w:t>
            </w:r>
            <w:r w:rsidR="00A050DE" w:rsidRPr="00C72344">
              <w:rPr>
                <w:rFonts w:ascii="Arial" w:eastAsia="Calibri" w:hAnsi="Arial" w:cs="Arial"/>
                <w:color w:val="000000" w:themeColor="text1"/>
              </w:rPr>
              <w:t>1573,5</w:t>
            </w:r>
            <w:r w:rsidR="00127573" w:rsidRPr="00C72344">
              <w:rPr>
                <w:rFonts w:ascii="Arial" w:eastAsia="Calibri" w:hAnsi="Arial" w:cs="Arial"/>
                <w:color w:val="000000" w:themeColor="text1"/>
              </w:rPr>
              <w:t xml:space="preserve"> </w:t>
            </w:r>
            <w:r w:rsidRPr="00C72344">
              <w:rPr>
                <w:rFonts w:ascii="Arial" w:eastAsia="Calibri" w:hAnsi="Arial" w:cs="Arial"/>
                <w:color w:val="000000" w:themeColor="text1"/>
              </w:rPr>
              <w:t>tūkst. ktm miško kirtimas</w:t>
            </w:r>
            <w:r w:rsidRPr="00C72344">
              <w:rPr>
                <w:rFonts w:ascii="Arial" w:eastAsia="Calibri" w:hAnsi="Arial" w:cs="Arial"/>
              </w:rPr>
              <w:t>;</w:t>
            </w:r>
          </w:p>
          <w:p w14:paraId="58F223B2" w14:textId="20C6DDF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2. </w:t>
            </w:r>
            <w:r w:rsidR="00A050DE" w:rsidRPr="00C72344">
              <w:rPr>
                <w:rFonts w:ascii="Arial" w:eastAsia="Calibri" w:hAnsi="Arial" w:cs="Arial"/>
              </w:rPr>
              <w:t>1504,5</w:t>
            </w:r>
            <w:r w:rsidR="00127573" w:rsidRPr="00C72344">
              <w:rPr>
                <w:rFonts w:ascii="Arial" w:eastAsia="Calibri" w:hAnsi="Arial" w:cs="Arial"/>
              </w:rPr>
              <w:t xml:space="preserve"> </w:t>
            </w:r>
            <w:r w:rsidRPr="00C72344">
              <w:rPr>
                <w:rFonts w:ascii="Arial" w:eastAsia="Calibri" w:hAnsi="Arial" w:cs="Arial"/>
              </w:rPr>
              <w:t>tūkst. ktm žaliavinės medienos išvežimas;</w:t>
            </w:r>
          </w:p>
          <w:p w14:paraId="5C505C4C" w14:textId="2E5629F7" w:rsidR="00407D5F"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3. </w:t>
            </w:r>
            <w:r w:rsidR="00A050DE" w:rsidRPr="00C72344">
              <w:rPr>
                <w:rFonts w:ascii="Arial" w:eastAsia="Calibri" w:hAnsi="Arial" w:cs="Arial"/>
              </w:rPr>
              <w:t>1692,2</w:t>
            </w:r>
            <w:r w:rsidR="00127573" w:rsidRPr="00C72344">
              <w:rPr>
                <w:rFonts w:ascii="Arial" w:eastAsia="Calibri" w:hAnsi="Arial" w:cs="Arial"/>
              </w:rPr>
              <w:t xml:space="preserve"> </w:t>
            </w:r>
            <w:r w:rsidRPr="00C72344">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40A8A02D" w14:textId="77777777" w:rsidR="00613D34" w:rsidRDefault="00CE0ED2" w:rsidP="00C72344">
            <w:pPr>
              <w:autoSpaceDN/>
              <w:spacing w:afterAutospacing="0"/>
              <w:ind w:firstLine="0"/>
              <w:jc w:val="both"/>
              <w:textAlignment w:val="auto"/>
              <w:rPr>
                <w:rFonts w:ascii="Arial" w:eastAsia="Calibri" w:hAnsi="Arial" w:cs="Arial"/>
                <w:b/>
                <w:bCs/>
              </w:rPr>
            </w:pPr>
            <w:r w:rsidRPr="00CE0ED2">
              <w:rPr>
                <w:rFonts w:ascii="Arial" w:eastAsia="Calibri" w:hAnsi="Arial" w:cs="Arial"/>
                <w:b/>
                <w:bCs/>
              </w:rPr>
              <w:t>Užsakovas neįsipareigoja</w:t>
            </w:r>
            <w:r w:rsidR="00613D34">
              <w:rPr>
                <w:rFonts w:ascii="Arial" w:eastAsia="Calibri" w:hAnsi="Arial" w:cs="Arial"/>
                <w:b/>
                <w:bCs/>
              </w:rPr>
              <w:t>:</w:t>
            </w:r>
          </w:p>
          <w:p w14:paraId="6AE5AB60" w14:textId="77777777" w:rsidR="00613D34"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w:t>
            </w:r>
            <w:r w:rsidR="00CE0ED2" w:rsidRPr="00CE0ED2">
              <w:rPr>
                <w:rFonts w:ascii="Arial" w:eastAsia="Calibri" w:hAnsi="Arial" w:cs="Arial"/>
                <w:b/>
                <w:bCs/>
              </w:rPr>
              <w:t xml:space="preserve"> kad Paslaugų teikėjui skiriamos miško kirtimui biržės bus tinkamos vykdyti darbus vien tik medkirte</w:t>
            </w:r>
            <w:r>
              <w:rPr>
                <w:rFonts w:ascii="Arial" w:eastAsia="Calibri" w:hAnsi="Arial" w:cs="Arial"/>
                <w:b/>
                <w:bCs/>
              </w:rPr>
              <w:t>;</w:t>
            </w:r>
          </w:p>
          <w:p w14:paraId="45899AF1" w14:textId="6F8126F5" w:rsidR="00CE0ED2" w:rsidRPr="00564D18"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 xml:space="preserve">- </w:t>
            </w:r>
            <w:r w:rsidRPr="00564D18">
              <w:rPr>
                <w:rFonts w:ascii="Arial" w:eastAsia="Calibri" w:hAnsi="Arial" w:cs="Arial"/>
                <w:b/>
                <w:bCs/>
              </w:rPr>
              <w:t xml:space="preserve">kad dėl gamtinių ir aplinkosauginių apribojimų </w:t>
            </w:r>
            <w:r w:rsidR="00564D18" w:rsidRPr="00564D18">
              <w:rPr>
                <w:rFonts w:ascii="Arial" w:eastAsia="Calibri" w:hAnsi="Arial" w:cs="Arial"/>
                <w:b/>
                <w:bCs/>
              </w:rPr>
              <w:t>P</w:t>
            </w:r>
            <w:r w:rsidR="00564D18" w:rsidRPr="00564D18">
              <w:rPr>
                <w:rFonts w:ascii="Arial" w:hAnsi="Arial" w:cs="Arial"/>
                <w:b/>
                <w:bCs/>
              </w:rPr>
              <w:t>aslaugų teikėjas paslaugų teikimo apimtis galės vykdyti tolygiai visus metus.</w:t>
            </w:r>
          </w:p>
          <w:p w14:paraId="137C76A0" w14:textId="46602C58"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Pirkimas skaidomas į </w:t>
            </w:r>
            <w:r w:rsidR="00036FDB" w:rsidRPr="00C72344">
              <w:rPr>
                <w:rFonts w:ascii="Arial" w:eastAsia="Calibri" w:hAnsi="Arial" w:cs="Arial"/>
              </w:rPr>
              <w:t>2</w:t>
            </w:r>
            <w:r w:rsidR="00A050DE" w:rsidRPr="00C72344">
              <w:rPr>
                <w:rFonts w:ascii="Arial" w:eastAsia="Calibri" w:hAnsi="Arial" w:cs="Arial"/>
              </w:rPr>
              <w:t>4</w:t>
            </w:r>
            <w:r w:rsidR="001C5CAF" w:rsidRPr="00C72344">
              <w:rPr>
                <w:rFonts w:ascii="Arial" w:eastAsia="Calibri" w:hAnsi="Arial" w:cs="Arial"/>
              </w:rPr>
              <w:t xml:space="preserve"> </w:t>
            </w:r>
            <w:r w:rsidRPr="00C72344">
              <w:rPr>
                <w:rFonts w:ascii="Arial" w:eastAsia="Calibri" w:hAnsi="Arial" w:cs="Arial"/>
              </w:rPr>
              <w:t>pirkimo objektų dali</w:t>
            </w:r>
            <w:r w:rsidR="00CC78F7" w:rsidRPr="00C72344">
              <w:rPr>
                <w:rFonts w:ascii="Arial" w:eastAsia="Calibri" w:hAnsi="Arial" w:cs="Arial"/>
              </w:rPr>
              <w:t>s</w:t>
            </w:r>
            <w:r w:rsidRPr="00C72344">
              <w:rPr>
                <w:rFonts w:ascii="Arial" w:eastAsia="Calibri" w:hAnsi="Arial" w:cs="Arial"/>
              </w:rPr>
              <w:t xml:space="preserve"> (toliau – </w:t>
            </w:r>
            <w:proofErr w:type="spellStart"/>
            <w:r w:rsidRPr="00C72344">
              <w:rPr>
                <w:rFonts w:ascii="Arial" w:eastAsia="Calibri" w:hAnsi="Arial" w:cs="Arial"/>
              </w:rPr>
              <w:t>p.o.d</w:t>
            </w:r>
            <w:proofErr w:type="spellEnd"/>
            <w:r w:rsidRPr="00C72344">
              <w:rPr>
                <w:rFonts w:ascii="Arial" w:eastAsia="Calibri" w:hAnsi="Arial" w:cs="Arial"/>
              </w:rPr>
              <w:t>.)</w:t>
            </w:r>
            <w:r w:rsidR="00D92751" w:rsidRPr="00C72344">
              <w:rPr>
                <w:rFonts w:ascii="Arial" w:eastAsia="Calibri" w:hAnsi="Arial" w:cs="Arial"/>
              </w:rPr>
              <w:t>.</w:t>
            </w:r>
          </w:p>
          <w:p w14:paraId="19563890" w14:textId="2999E343" w:rsidR="00D92751" w:rsidRPr="00613D34" w:rsidRDefault="00D92751" w:rsidP="00C72344">
            <w:pPr>
              <w:autoSpaceDN/>
              <w:spacing w:afterAutospacing="0"/>
              <w:ind w:firstLine="0"/>
              <w:jc w:val="both"/>
              <w:textAlignment w:val="auto"/>
              <w:rPr>
                <w:rFonts w:ascii="Arial" w:eastAsia="Calibri" w:hAnsi="Arial" w:cs="Arial"/>
              </w:rPr>
            </w:pPr>
            <w:r w:rsidRPr="00613D34">
              <w:rPr>
                <w:rFonts w:ascii="Arial" w:eastAsia="Calibri" w:hAnsi="Arial" w:cs="Arial"/>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p w14:paraId="11F1BA63" w14:textId="0FE5EDA5" w:rsidR="005C6E4D" w:rsidRPr="00C72344" w:rsidRDefault="005C6E4D" w:rsidP="00C72344">
            <w:pPr>
              <w:autoSpaceDN/>
              <w:spacing w:afterAutospacing="0"/>
              <w:ind w:firstLine="0"/>
              <w:jc w:val="both"/>
              <w:textAlignment w:val="auto"/>
              <w:rPr>
                <w:rFonts w:ascii="Arial" w:eastAsia="Calibri" w:hAnsi="Arial" w:cs="Arial"/>
                <w:b/>
                <w:bCs/>
              </w:rPr>
            </w:pPr>
          </w:p>
        </w:tc>
      </w:tr>
      <w:tr w:rsidR="00407D5F" w:rsidRPr="00C72344" w14:paraId="0BAB1772"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BVPŽ klasifikatoriaus kodas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77210000-5 – Medienos ruošos paslaugos</w:t>
            </w:r>
          </w:p>
        </w:tc>
      </w:tr>
      <w:tr w:rsidR="00407D5F" w:rsidRPr="00C72344" w14:paraId="238CFC44" w14:textId="77777777" w:rsidTr="00C72344">
        <w:trPr>
          <w:trHeight w:val="16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vietos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E92E7" w14:textId="1EB878D6"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VĮ Valstybinių miškų urėdijos</w:t>
            </w:r>
            <w:r w:rsidR="003F2604" w:rsidRPr="00C72344">
              <w:rPr>
                <w:rFonts w:ascii="Arial" w:eastAsia="SimSun" w:hAnsi="Arial" w:cs="Arial"/>
                <w:kern w:val="3"/>
                <w:lang w:eastAsia="zh-CN" w:bidi="hi-IN"/>
              </w:rPr>
              <w:t xml:space="preserve"> </w:t>
            </w:r>
            <w:r w:rsidR="00263A19" w:rsidRPr="00C72344">
              <w:rPr>
                <w:rFonts w:ascii="Arial" w:eastAsia="SimSun" w:hAnsi="Arial" w:cs="Arial"/>
                <w:kern w:val="3"/>
                <w:lang w:eastAsia="zh-CN" w:bidi="hi-IN"/>
              </w:rPr>
              <w:t>Anykščių</w:t>
            </w:r>
            <w:r w:rsidR="000D75F8" w:rsidRPr="00C72344">
              <w:rPr>
                <w:rFonts w:ascii="Arial" w:eastAsia="SimSun" w:hAnsi="Arial" w:cs="Arial"/>
                <w:kern w:val="3"/>
                <w:lang w:eastAsia="zh-CN" w:bidi="hi-IN"/>
              </w:rPr>
              <w:t>, Biržų,</w:t>
            </w:r>
            <w:r w:rsidR="00275A5C" w:rsidRPr="00C72344">
              <w:rPr>
                <w:rFonts w:ascii="Arial" w:eastAsia="SimSun" w:hAnsi="Arial" w:cs="Arial"/>
                <w:kern w:val="3"/>
                <w:lang w:eastAsia="zh-CN" w:bidi="hi-IN"/>
              </w:rPr>
              <w:t xml:space="preserve"> Druskinink</w:t>
            </w:r>
            <w:r w:rsidR="00C067C7" w:rsidRPr="00C72344">
              <w:rPr>
                <w:rFonts w:ascii="Arial" w:eastAsia="SimSun" w:hAnsi="Arial" w:cs="Arial"/>
                <w:kern w:val="3"/>
                <w:lang w:eastAsia="zh-CN" w:bidi="hi-IN"/>
              </w:rPr>
              <w:t>ų</w:t>
            </w:r>
            <w:r w:rsidR="00314190" w:rsidRPr="00C72344">
              <w:rPr>
                <w:rFonts w:ascii="Arial" w:eastAsia="SimSun" w:hAnsi="Arial" w:cs="Arial"/>
                <w:kern w:val="3"/>
                <w:lang w:eastAsia="zh-CN" w:bidi="hi-IN"/>
              </w:rPr>
              <w:t>,</w:t>
            </w:r>
            <w:r w:rsidRPr="00C72344">
              <w:rPr>
                <w:rFonts w:ascii="Arial" w:eastAsia="SimSun" w:hAnsi="Arial" w:cs="Arial"/>
                <w:kern w:val="3"/>
                <w:lang w:eastAsia="zh-CN" w:bidi="hi-IN"/>
              </w:rPr>
              <w:t xml:space="preserve"> </w:t>
            </w:r>
            <w:r w:rsidR="007B291D" w:rsidRPr="00C72344">
              <w:rPr>
                <w:rFonts w:ascii="Arial" w:eastAsia="SimSun" w:hAnsi="Arial" w:cs="Arial"/>
                <w:kern w:val="3"/>
                <w:lang w:eastAsia="zh-CN" w:bidi="hi-IN"/>
              </w:rPr>
              <w:t>Dubrav</w:t>
            </w:r>
            <w:r w:rsidR="00927467" w:rsidRPr="00C72344">
              <w:rPr>
                <w:rFonts w:ascii="Arial" w:eastAsia="SimSun" w:hAnsi="Arial" w:cs="Arial"/>
                <w:kern w:val="3"/>
                <w:lang w:eastAsia="zh-CN" w:bidi="hi-IN"/>
              </w:rPr>
              <w:t>os</w:t>
            </w:r>
            <w:r w:rsidRPr="00C72344">
              <w:rPr>
                <w:rFonts w:ascii="Arial" w:eastAsia="SimSun" w:hAnsi="Arial" w:cs="Arial"/>
                <w:kern w:val="3"/>
                <w:lang w:eastAsia="zh-CN" w:bidi="hi-IN"/>
              </w:rPr>
              <w:t>,</w:t>
            </w:r>
            <w:r w:rsidR="00954BEA" w:rsidRPr="00C72344">
              <w:rPr>
                <w:rFonts w:ascii="Arial" w:eastAsia="SimSun" w:hAnsi="Arial" w:cs="Arial"/>
                <w:kern w:val="3"/>
                <w:lang w:eastAsia="zh-CN" w:bidi="hi-IN"/>
              </w:rPr>
              <w:t xml:space="preserve"> </w:t>
            </w:r>
            <w:r w:rsidR="004B64AA" w:rsidRPr="00C72344">
              <w:rPr>
                <w:rFonts w:ascii="Arial" w:eastAsia="SimSun" w:hAnsi="Arial" w:cs="Arial"/>
                <w:kern w:val="3"/>
                <w:lang w:eastAsia="zh-CN" w:bidi="hi-IN"/>
              </w:rPr>
              <w:t>Ignalinos,</w:t>
            </w:r>
            <w:r w:rsidR="00CC78F7"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Kazlų Rūdos,</w:t>
            </w:r>
            <w:r w:rsidR="002F0679" w:rsidRPr="00C72344">
              <w:rPr>
                <w:rFonts w:ascii="Arial" w:eastAsia="SimSun" w:hAnsi="Arial" w:cs="Arial"/>
                <w:kern w:val="3"/>
                <w:lang w:eastAsia="zh-CN" w:bidi="hi-IN"/>
              </w:rPr>
              <w:t xml:space="preserve"> </w:t>
            </w:r>
            <w:r w:rsidR="00C54203" w:rsidRPr="00C72344">
              <w:rPr>
                <w:rFonts w:ascii="Arial" w:eastAsia="SimSun" w:hAnsi="Arial" w:cs="Arial"/>
                <w:kern w:val="3"/>
                <w:lang w:eastAsia="zh-CN" w:bidi="hi-IN"/>
              </w:rPr>
              <w:t>Kretingos</w:t>
            </w:r>
            <w:r w:rsidR="00D66C25" w:rsidRPr="00C72344">
              <w:rPr>
                <w:rFonts w:ascii="Arial" w:eastAsia="SimSun" w:hAnsi="Arial" w:cs="Arial"/>
                <w:kern w:val="3"/>
                <w:lang w:eastAsia="zh-CN" w:bidi="hi-IN"/>
              </w:rPr>
              <w:t xml:space="preserve"> (Kuršių nerijos)</w:t>
            </w:r>
            <w:r w:rsidR="00BA1EFF" w:rsidRPr="00C72344">
              <w:rPr>
                <w:rFonts w:ascii="Arial" w:eastAsia="SimSun" w:hAnsi="Arial" w:cs="Arial"/>
                <w:kern w:val="3"/>
                <w:lang w:eastAsia="zh-CN" w:bidi="hi-IN"/>
              </w:rPr>
              <w:t>,</w:t>
            </w:r>
            <w:r w:rsidR="00AC3271" w:rsidRPr="00C72344">
              <w:rPr>
                <w:rFonts w:ascii="Arial" w:eastAsia="SimSun" w:hAnsi="Arial" w:cs="Arial"/>
                <w:kern w:val="3"/>
                <w:lang w:eastAsia="zh-CN" w:bidi="hi-IN"/>
              </w:rPr>
              <w:t xml:space="preserve"> Kretingos,</w:t>
            </w:r>
            <w:r w:rsidR="004521EE" w:rsidRPr="00C72344">
              <w:rPr>
                <w:rFonts w:ascii="Arial" w:eastAsia="SimSun" w:hAnsi="Arial" w:cs="Arial"/>
                <w:kern w:val="3"/>
                <w:lang w:eastAsia="zh-CN" w:bidi="hi-IN"/>
              </w:rPr>
              <w:t xml:space="preserve"> Kretingos,</w:t>
            </w:r>
            <w:r w:rsidR="00BA1B83" w:rsidRPr="00C72344">
              <w:rPr>
                <w:rFonts w:ascii="Arial" w:eastAsia="SimSun" w:hAnsi="Arial" w:cs="Arial"/>
                <w:kern w:val="3"/>
                <w:lang w:eastAsia="zh-CN" w:bidi="hi-IN"/>
              </w:rPr>
              <w:t xml:space="preserve"> Kuršėnų</w:t>
            </w:r>
            <w:r w:rsidR="00872482" w:rsidRPr="00C72344">
              <w:rPr>
                <w:rFonts w:ascii="Arial" w:eastAsia="SimSun" w:hAnsi="Arial" w:cs="Arial"/>
                <w:kern w:val="3"/>
                <w:lang w:eastAsia="zh-CN" w:bidi="hi-IN"/>
              </w:rPr>
              <w:t>,</w:t>
            </w:r>
            <w:r w:rsidR="004521EE" w:rsidRPr="00C72344">
              <w:rPr>
                <w:rFonts w:ascii="Arial" w:eastAsia="SimSun" w:hAnsi="Arial" w:cs="Arial"/>
                <w:kern w:val="3"/>
                <w:lang w:eastAsia="zh-CN" w:bidi="hi-IN"/>
              </w:rPr>
              <w:t xml:space="preserve"> </w:t>
            </w:r>
            <w:r w:rsidR="00314190" w:rsidRPr="00C72344">
              <w:rPr>
                <w:rFonts w:ascii="Arial" w:eastAsia="SimSun" w:hAnsi="Arial" w:cs="Arial"/>
                <w:kern w:val="3"/>
                <w:lang w:eastAsia="zh-CN" w:bidi="hi-IN"/>
              </w:rPr>
              <w:t>Mažeik</w:t>
            </w:r>
            <w:r w:rsidR="0033654F" w:rsidRPr="00C72344">
              <w:rPr>
                <w:rFonts w:ascii="Arial" w:eastAsia="SimSun" w:hAnsi="Arial" w:cs="Arial"/>
                <w:kern w:val="3"/>
                <w:lang w:eastAsia="zh-CN" w:bidi="hi-IN"/>
              </w:rPr>
              <w:t>ių,</w:t>
            </w:r>
            <w:r w:rsidR="004521EE" w:rsidRPr="00C72344">
              <w:rPr>
                <w:rFonts w:ascii="Arial" w:eastAsia="SimSun" w:hAnsi="Arial" w:cs="Arial"/>
                <w:kern w:val="3"/>
                <w:lang w:eastAsia="zh-CN" w:bidi="hi-IN"/>
              </w:rPr>
              <w:t xml:space="preserve"> Nemenčinės</w:t>
            </w:r>
            <w:r w:rsidR="001363A9" w:rsidRPr="00C72344">
              <w:rPr>
                <w:rFonts w:ascii="Arial" w:eastAsia="SimSun" w:hAnsi="Arial" w:cs="Arial"/>
                <w:kern w:val="3"/>
                <w:lang w:eastAsia="zh-CN" w:bidi="hi-IN"/>
              </w:rPr>
              <w:t>,</w:t>
            </w:r>
            <w:r w:rsidR="0033654F" w:rsidRPr="00C72344">
              <w:rPr>
                <w:rFonts w:ascii="Arial" w:eastAsia="SimSun" w:hAnsi="Arial" w:cs="Arial"/>
                <w:kern w:val="3"/>
                <w:lang w:eastAsia="zh-CN" w:bidi="hi-IN"/>
              </w:rPr>
              <w:t xml:space="preserve"> Panevėžio</w:t>
            </w:r>
            <w:r w:rsidRPr="00C72344">
              <w:rPr>
                <w:rFonts w:ascii="Arial" w:eastAsia="SimSun" w:hAnsi="Arial" w:cs="Arial"/>
                <w:kern w:val="3"/>
                <w:lang w:eastAsia="zh-CN" w:bidi="hi-IN"/>
              </w:rPr>
              <w:t>,</w:t>
            </w:r>
            <w:r w:rsidR="00A828FE" w:rsidRPr="00C72344">
              <w:rPr>
                <w:rFonts w:ascii="Arial" w:eastAsia="SimSun" w:hAnsi="Arial" w:cs="Arial"/>
                <w:kern w:val="3"/>
                <w:lang w:eastAsia="zh-CN" w:bidi="hi-IN"/>
              </w:rPr>
              <w:t xml:space="preserve"> Prienų</w:t>
            </w:r>
            <w:r w:rsidR="00B6165F" w:rsidRPr="00C72344">
              <w:rPr>
                <w:rFonts w:ascii="Arial" w:eastAsia="SimSun" w:hAnsi="Arial" w:cs="Arial"/>
                <w:kern w:val="3"/>
                <w:lang w:eastAsia="zh-CN" w:bidi="hi-IN"/>
              </w:rPr>
              <w:t>,</w:t>
            </w:r>
            <w:r w:rsidRPr="00C72344">
              <w:rPr>
                <w:rFonts w:ascii="Arial" w:eastAsia="SimSun" w:hAnsi="Arial" w:cs="Arial"/>
                <w:kern w:val="3"/>
                <w:lang w:eastAsia="zh-CN" w:bidi="hi-IN"/>
              </w:rPr>
              <w:t xml:space="preserve"> </w:t>
            </w:r>
            <w:r w:rsidR="001363A9"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Raseinių,</w:t>
            </w:r>
            <w:r w:rsidR="00DF0446" w:rsidRPr="00C72344">
              <w:rPr>
                <w:rFonts w:ascii="Arial" w:eastAsia="SimSun" w:hAnsi="Arial" w:cs="Arial"/>
                <w:kern w:val="3"/>
                <w:lang w:eastAsia="zh-CN" w:bidi="hi-IN"/>
              </w:rPr>
              <w:t xml:space="preserve"> Rokiškio</w:t>
            </w:r>
            <w:r w:rsidR="00317F00" w:rsidRPr="00C72344">
              <w:rPr>
                <w:rFonts w:ascii="Arial" w:eastAsia="SimSun" w:hAnsi="Arial" w:cs="Arial"/>
                <w:kern w:val="3"/>
                <w:lang w:eastAsia="zh-CN" w:bidi="hi-IN"/>
              </w:rPr>
              <w:t xml:space="preserve">, </w:t>
            </w:r>
            <w:r w:rsidR="001363A9" w:rsidRPr="00C72344">
              <w:rPr>
                <w:rFonts w:ascii="Arial" w:eastAsia="SimSun" w:hAnsi="Arial" w:cs="Arial"/>
                <w:kern w:val="3"/>
                <w:lang w:eastAsia="zh-CN" w:bidi="hi-IN"/>
              </w:rPr>
              <w:t xml:space="preserve">Šakių, </w:t>
            </w:r>
            <w:r w:rsidR="00942CAA" w:rsidRPr="00C72344">
              <w:rPr>
                <w:rFonts w:ascii="Arial" w:eastAsia="SimSun" w:hAnsi="Arial" w:cs="Arial"/>
                <w:kern w:val="3"/>
                <w:lang w:eastAsia="zh-CN" w:bidi="hi-IN"/>
              </w:rPr>
              <w:t>Šalčininkų, Šilutės, Švenčionėlių,</w:t>
            </w:r>
            <w:r w:rsidR="00222A10" w:rsidRPr="00C72344">
              <w:rPr>
                <w:rFonts w:ascii="Arial" w:eastAsia="SimSun" w:hAnsi="Arial" w:cs="Arial"/>
                <w:kern w:val="3"/>
                <w:lang w:eastAsia="zh-CN" w:bidi="hi-IN"/>
              </w:rPr>
              <w:t xml:space="preserve"> </w:t>
            </w:r>
            <w:r w:rsidR="00317F00" w:rsidRPr="00C72344">
              <w:rPr>
                <w:rFonts w:ascii="Arial" w:eastAsia="SimSun" w:hAnsi="Arial" w:cs="Arial"/>
                <w:kern w:val="3"/>
                <w:lang w:eastAsia="zh-CN" w:bidi="hi-IN"/>
              </w:rPr>
              <w:t>Telšių,</w:t>
            </w:r>
            <w:r w:rsidR="00222A10" w:rsidRPr="00C72344">
              <w:rPr>
                <w:rFonts w:ascii="Arial" w:eastAsia="SimSun" w:hAnsi="Arial" w:cs="Arial"/>
                <w:kern w:val="3"/>
                <w:lang w:eastAsia="zh-CN" w:bidi="hi-IN"/>
              </w:rPr>
              <w:t xml:space="preserve"> Trakų, Varėnos</w:t>
            </w:r>
            <w:r w:rsidR="00AC3271" w:rsidRPr="00C72344">
              <w:rPr>
                <w:rFonts w:ascii="Arial" w:eastAsia="SimSun" w:hAnsi="Arial" w:cs="Arial"/>
                <w:kern w:val="3"/>
                <w:lang w:eastAsia="zh-CN" w:bidi="hi-IN"/>
              </w:rPr>
              <w:t>, Varėnos</w:t>
            </w:r>
            <w:r w:rsidRPr="00C72344">
              <w:rPr>
                <w:rFonts w:ascii="Arial" w:eastAsia="SimSun" w:hAnsi="Arial" w:cs="Arial"/>
                <w:kern w:val="3"/>
                <w:lang w:eastAsia="zh-CN" w:bidi="hi-IN"/>
              </w:rPr>
              <w:t xml:space="preserve"> </w:t>
            </w:r>
            <w:r w:rsidR="00CC78F7" w:rsidRPr="00C72344">
              <w:rPr>
                <w:rFonts w:ascii="Arial" w:eastAsia="SimSun" w:hAnsi="Arial" w:cs="Arial"/>
                <w:kern w:val="3"/>
                <w:lang w:eastAsia="zh-CN" w:bidi="hi-IN"/>
              </w:rPr>
              <w:t xml:space="preserve">(Rūdninkų kariniame poligone) </w:t>
            </w:r>
            <w:r w:rsidRPr="00C72344">
              <w:rPr>
                <w:rFonts w:ascii="Arial" w:eastAsia="SimSun" w:hAnsi="Arial" w:cs="Arial"/>
                <w:kern w:val="3"/>
                <w:lang w:eastAsia="zh-CN" w:bidi="hi-IN"/>
              </w:rPr>
              <w:t>regioninių padalinių (toliau – RP) teritorijos.</w:t>
            </w:r>
          </w:p>
          <w:p w14:paraId="0345B066" w14:textId="5F32E0E8" w:rsidR="005C6E4D" w:rsidRPr="00C72344" w:rsidRDefault="005C6E4D" w:rsidP="00C72344">
            <w:pPr>
              <w:widowControl w:val="0"/>
              <w:suppressAutoHyphens/>
              <w:spacing w:afterAutospacing="0"/>
              <w:ind w:firstLine="0"/>
              <w:jc w:val="both"/>
              <w:rPr>
                <w:rFonts w:ascii="Arial" w:eastAsia="SimSun" w:hAnsi="Arial" w:cs="Arial"/>
                <w:kern w:val="3"/>
                <w:lang w:eastAsia="zh-CN" w:bidi="hi-IN"/>
              </w:rPr>
            </w:pPr>
          </w:p>
        </w:tc>
      </w:tr>
      <w:tr w:rsidR="00C72344" w:rsidRPr="00C72344" w14:paraId="7F65FE9A" w14:textId="77777777" w:rsidTr="00C72344">
        <w:trPr>
          <w:trHeight w:val="1848"/>
        </w:trPr>
        <w:tc>
          <w:tcPr>
            <w:tcW w:w="0" w:type="auto"/>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24A2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412659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10D06C5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26D9CDB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0CB63D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659851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352A07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3E2AD0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6A15B1FF"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5D5A8184"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42784C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 pagal paslaugų teikimo vietas</w:t>
            </w:r>
          </w:p>
          <w:p w14:paraId="2B1DF913" w14:textId="77777777" w:rsidR="00C72344" w:rsidRPr="00C72344" w:rsidRDefault="00C72344" w:rsidP="00C72344">
            <w:pPr>
              <w:spacing w:afterAutospacing="0"/>
              <w:rPr>
                <w:rFonts w:ascii="Arial" w:eastAsia="SimSun" w:hAnsi="Arial" w:cs="Arial"/>
                <w:lang w:eastAsia="zh-CN" w:bidi="hi-IN"/>
              </w:rPr>
            </w:pPr>
          </w:p>
          <w:p w14:paraId="37E910AA" w14:textId="77777777" w:rsidR="00C72344" w:rsidRPr="00C72344" w:rsidRDefault="00C72344" w:rsidP="00C72344">
            <w:pPr>
              <w:spacing w:afterAutospacing="0"/>
              <w:rPr>
                <w:rFonts w:ascii="Arial" w:eastAsia="SimSun" w:hAnsi="Arial" w:cs="Arial"/>
                <w:lang w:eastAsia="zh-CN" w:bidi="hi-IN"/>
              </w:rPr>
            </w:pPr>
          </w:p>
          <w:p w14:paraId="03311D88" w14:textId="77777777" w:rsidR="00C72344" w:rsidRPr="00C72344" w:rsidRDefault="00C72344" w:rsidP="00C72344">
            <w:pPr>
              <w:spacing w:afterAutospacing="0"/>
              <w:rPr>
                <w:rFonts w:ascii="Arial" w:eastAsia="SimSun" w:hAnsi="Arial" w:cs="Arial"/>
                <w:lang w:eastAsia="zh-CN" w:bidi="hi-IN"/>
              </w:rPr>
            </w:pPr>
          </w:p>
          <w:p w14:paraId="0E46A0BC" w14:textId="77777777" w:rsidR="00C72344" w:rsidRPr="00C72344" w:rsidRDefault="00C72344" w:rsidP="00C72344">
            <w:pPr>
              <w:spacing w:afterAutospacing="0"/>
              <w:rPr>
                <w:rFonts w:ascii="Arial" w:eastAsia="SimSun" w:hAnsi="Arial" w:cs="Arial"/>
                <w:lang w:eastAsia="zh-CN" w:bidi="hi-IN"/>
              </w:rPr>
            </w:pPr>
          </w:p>
          <w:p w14:paraId="4690F3DC" w14:textId="77777777" w:rsidR="00C72344" w:rsidRPr="00C72344" w:rsidRDefault="00C72344" w:rsidP="00C72344">
            <w:pPr>
              <w:spacing w:afterAutospacing="0"/>
              <w:rPr>
                <w:rFonts w:ascii="Arial" w:eastAsia="SimSun" w:hAnsi="Arial" w:cs="Arial"/>
                <w:lang w:eastAsia="zh-CN" w:bidi="hi-IN"/>
              </w:rPr>
            </w:pPr>
          </w:p>
          <w:p w14:paraId="41E82C2B" w14:textId="77777777" w:rsidR="00C72344" w:rsidRPr="00C72344" w:rsidRDefault="00C72344" w:rsidP="00C72344">
            <w:pPr>
              <w:spacing w:afterAutospacing="0"/>
              <w:rPr>
                <w:rFonts w:ascii="Arial" w:eastAsia="SimSun" w:hAnsi="Arial" w:cs="Arial"/>
                <w:lang w:eastAsia="zh-CN" w:bidi="hi-IN"/>
              </w:rPr>
            </w:pPr>
          </w:p>
          <w:p w14:paraId="12950A04"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DFA3D" w14:textId="0EB3F358"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246C8372" w14:textId="77777777" w:rsidTr="00EE1907">
        <w:trPr>
          <w:trHeight w:val="2113"/>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90FF8D"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8A91D" w14:textId="64808C02"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08298C8C" w14:textId="77777777" w:rsidTr="00E80241">
        <w:trPr>
          <w:trHeight w:val="1972"/>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9F806C" w14:textId="5E517C91" w:rsidR="00C72344" w:rsidRPr="00C72344" w:rsidRDefault="00C72344" w:rsidP="00C72344">
            <w:pPr>
              <w:spacing w:afterAutospacing="0"/>
              <w:rPr>
                <w:rFonts w:ascii="Arial" w:eastAsia="SimSun" w:hAnsi="Arial" w:cs="Arial"/>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0E784B" w14:textId="18827CDA"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43437F2E" w14:textId="77777777" w:rsidTr="00E80241">
        <w:trPr>
          <w:trHeight w:val="184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6702BA"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04852" w14:textId="30E0C3EF"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27A2E9E" w14:textId="77777777" w:rsidTr="00C72344">
        <w:trPr>
          <w:trHeight w:val="180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69BCBC" w14:textId="14F57A20"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659631F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B4656" w14:textId="78CCC560"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3C0114A" w14:textId="77777777" w:rsidTr="00C72344">
        <w:trPr>
          <w:trHeight w:val="214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3BEEA" w14:textId="10C737E4"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FC980AD"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834B3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E9360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AA511E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ACD4A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64655" w14:textId="4C54DF5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354AAD5" w14:textId="77777777" w:rsidTr="00C72344">
        <w:trPr>
          <w:trHeight w:val="554"/>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D64A3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939A1" w14:textId="42A192D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1C10BB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B1E4D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52D20" w14:textId="03D87D68"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79019D14"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11BCB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0CB3C"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E92F9D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FA1E6" w14:textId="7F504A81"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89AC4AC"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8F459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CA8F7" w14:textId="2C660DAB"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99FFAD1"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5DC44"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D83763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51CED" w14:textId="0580C67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CABD6E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8DA1E4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8CEA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0692FE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B38CB68"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0ED2B" w14:textId="5183AE43"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18 </w:t>
            </w:r>
            <w:proofErr w:type="spellStart"/>
            <w:r w:rsidRPr="00C72344">
              <w:rPr>
                <w:rFonts w:ascii="Arial" w:hAnsi="Arial" w:cs="Arial"/>
                <w:b/>
                <w:bCs/>
              </w:rPr>
              <w:t>p.o.d</w:t>
            </w:r>
            <w:proofErr w:type="spellEnd"/>
            <w:r w:rsidRPr="00C72344">
              <w:rPr>
                <w:rFonts w:ascii="Arial" w:hAnsi="Arial" w:cs="Arial"/>
                <w:b/>
                <w:bCs/>
              </w:rPr>
              <w:t>. - Medienos ruošos paslaugų pirkimas Šalčininkų regioniniame padalinyje.</w:t>
            </w:r>
          </w:p>
          <w:p w14:paraId="57473B40" w14:textId="07C0D8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120000 ktm. </w:t>
            </w:r>
          </w:p>
          <w:p w14:paraId="62B8DBAB" w14:textId="0F65494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D00BA8" w14:textId="240291E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120000 ktm žaliavinės medienos išvežimo;</w:t>
            </w:r>
          </w:p>
          <w:p w14:paraId="105C1263" w14:textId="2F634D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15600 ktm miško kirtimo liekanų gamybos</w:t>
            </w:r>
            <w:r w:rsidR="00953166">
              <w:rPr>
                <w:rFonts w:ascii="Arial" w:hAnsi="Arial" w:cs="Arial"/>
              </w:rPr>
              <w:t>, arba gamybos</w:t>
            </w:r>
            <w:r w:rsidRPr="00C72344">
              <w:rPr>
                <w:rFonts w:ascii="Arial" w:hAnsi="Arial" w:cs="Arial"/>
              </w:rPr>
              <w:t xml:space="preserve"> ir išvežimo;</w:t>
            </w:r>
          </w:p>
          <w:p w14:paraId="373A1816" w14:textId="0CD979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290 ha retinimo kirtimų.</w:t>
            </w:r>
          </w:p>
          <w:p w14:paraId="0CE0354B"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AEBA970"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7289E1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462AF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345215B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3D1C67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1B6FE9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7056A1B"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123A27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F1D6DAE"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0F2BC35"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B4F31D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8AA87"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249C689E"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B432A" w14:textId="75F14FA1" w:rsidR="00C72344" w:rsidRPr="00C72344" w:rsidRDefault="00C72344" w:rsidP="00C72344">
            <w:pPr>
              <w:autoSpaceDN/>
              <w:spacing w:afterAutospacing="0"/>
              <w:ind w:firstLine="0"/>
              <w:jc w:val="both"/>
              <w:textAlignment w:val="auto"/>
              <w:rPr>
                <w:rFonts w:ascii="Arial" w:hAnsi="Arial" w:cs="Arial"/>
              </w:rPr>
            </w:pPr>
          </w:p>
        </w:tc>
      </w:tr>
      <w:tr w:rsidR="0041337B" w:rsidRPr="00C72344" w14:paraId="0DFC5D37" w14:textId="77777777" w:rsidTr="00C72344">
        <w:trPr>
          <w:trHeight w:val="1688"/>
        </w:trPr>
        <w:tc>
          <w:tcPr>
            <w:tcW w:w="0" w:type="auto"/>
            <w:tcBorders>
              <w:left w:val="single" w:sz="4" w:space="0" w:color="000000" w:themeColor="text1"/>
              <w:right w:val="single" w:sz="4" w:space="0" w:color="000000" w:themeColor="text1"/>
            </w:tcBorders>
            <w:tcMar>
              <w:top w:w="0" w:type="dxa"/>
              <w:left w:w="108" w:type="dxa"/>
              <w:bottom w:w="0" w:type="dxa"/>
              <w:right w:w="108" w:type="dxa"/>
            </w:tcMar>
            <w:vAlign w:val="center"/>
          </w:tcPr>
          <w:p w14:paraId="7D71798C" w14:textId="77777777" w:rsidR="00FD2F06" w:rsidRPr="00C72344" w:rsidRDefault="00FD2F06"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50F60F" w14:textId="11D430AB" w:rsidR="00FD2F06" w:rsidRPr="0041337B" w:rsidRDefault="00FD2F06" w:rsidP="008E09B4">
            <w:pPr>
              <w:ind w:firstLine="0"/>
              <w:jc w:val="both"/>
              <w:rPr>
                <w:rFonts w:ascii="Arial" w:hAnsi="Arial" w:cs="Arial"/>
                <w:i/>
                <w:iCs/>
                <w:sz w:val="20"/>
                <w:szCs w:val="20"/>
              </w:rPr>
            </w:pPr>
          </w:p>
        </w:tc>
      </w:tr>
      <w:tr w:rsidR="008A0A4B" w:rsidRPr="00C72344" w14:paraId="55ECFC08"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0905A436"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nuo sutarties sudarymo, bet ne anksčiau kaip 202</w:t>
            </w:r>
            <w:r w:rsidR="00F415EF" w:rsidRPr="00C72344">
              <w:rPr>
                <w:rFonts w:ascii="Arial" w:eastAsia="Calibri" w:hAnsi="Arial" w:cs="Arial"/>
                <w:color w:val="000000"/>
              </w:rPr>
              <w:t>5</w:t>
            </w:r>
            <w:r w:rsidRPr="00C72344">
              <w:rPr>
                <w:rFonts w:ascii="Arial" w:eastAsia="Calibri" w:hAnsi="Arial" w:cs="Arial"/>
                <w:color w:val="000000"/>
              </w:rPr>
              <w:t xml:space="preserve"> m sausio 1 d. iki 202</w:t>
            </w:r>
            <w:r w:rsidR="00475896" w:rsidRPr="00C72344">
              <w:rPr>
                <w:rFonts w:ascii="Arial" w:eastAsia="Calibri" w:hAnsi="Arial" w:cs="Arial"/>
                <w:color w:val="000000"/>
              </w:rPr>
              <w:t>6</w:t>
            </w:r>
            <w:r w:rsidRPr="00C72344">
              <w:rPr>
                <w:rFonts w:ascii="Arial" w:eastAsia="Calibri" w:hAnsi="Arial" w:cs="Arial"/>
                <w:color w:val="000000"/>
              </w:rPr>
              <w:t xml:space="preserve"> m. sausio 31 d. su galimybe pratęsti du kartus po 12 mėn.</w:t>
            </w:r>
            <w:r w:rsidR="00F51ABE" w:rsidRPr="00C72344">
              <w:rPr>
                <w:rFonts w:ascii="Arial" w:eastAsia="Calibri" w:hAnsi="Arial" w:cs="Arial"/>
                <w:color w:val="000000"/>
              </w:rPr>
              <w:t xml:space="preserve">, išskyrus 24 </w:t>
            </w:r>
            <w:proofErr w:type="spellStart"/>
            <w:r w:rsidR="00F51ABE" w:rsidRPr="00C72344">
              <w:rPr>
                <w:rFonts w:ascii="Arial" w:eastAsia="Calibri" w:hAnsi="Arial" w:cs="Arial"/>
                <w:color w:val="000000"/>
              </w:rPr>
              <w:t>p.o.d</w:t>
            </w:r>
            <w:proofErr w:type="spellEnd"/>
            <w:r w:rsidR="00F51ABE" w:rsidRPr="00C72344">
              <w:rPr>
                <w:rFonts w:ascii="Arial" w:eastAsia="Calibri" w:hAnsi="Arial" w:cs="Arial"/>
                <w:color w:val="000000"/>
              </w:rPr>
              <w:t>. Varėnos RP (Rūdninkų karinis poligonas), kurios paslaugų terminas nuo sutarties sudarymo</w:t>
            </w:r>
            <w:r w:rsidR="00F81221" w:rsidRPr="00C72344">
              <w:rPr>
                <w:rFonts w:ascii="Arial" w:eastAsia="Calibri" w:hAnsi="Arial" w:cs="Arial"/>
                <w:color w:val="000000"/>
              </w:rPr>
              <w:t>,</w:t>
            </w:r>
            <w:r w:rsidR="00F51ABE" w:rsidRPr="00C72344">
              <w:rPr>
                <w:rFonts w:ascii="Arial" w:eastAsia="Calibri" w:hAnsi="Arial" w:cs="Arial"/>
                <w:color w:val="000000"/>
              </w:rPr>
              <w:t xml:space="preserve"> bet ne anksčiau kaip 2025 m. sausio 1 d. iki 2026 m. sausio 31 d. su galimybe pratęsti vieną kartą 12 mėn.</w:t>
            </w:r>
          </w:p>
        </w:tc>
      </w:tr>
      <w:tr w:rsidR="008A0A4B" w:rsidRPr="00C72344" w14:paraId="4CEDF92F"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teikėjas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0726F25E"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Tiekėjas teikiantis m</w:t>
            </w:r>
            <w:r w:rsidRPr="00C72344">
              <w:rPr>
                <w:rFonts w:ascii="Arial" w:eastAsia="Calibri" w:hAnsi="Arial" w:cs="Arial"/>
              </w:rPr>
              <w:t>edienos ruošos paslaugas</w:t>
            </w:r>
          </w:p>
        </w:tc>
      </w:tr>
    </w:tbl>
    <w:p w14:paraId="428AC7B7" w14:textId="7087EDC4" w:rsidR="00407D5F" w:rsidRPr="00C72344" w:rsidRDefault="00333C7A" w:rsidP="00C72344">
      <w:pPr>
        <w:autoSpaceDN/>
        <w:spacing w:afterAutospacing="0"/>
        <w:ind w:firstLine="0"/>
        <w:jc w:val="both"/>
        <w:textAlignment w:val="auto"/>
        <w:outlineLvl w:val="1"/>
        <w:rPr>
          <w:rFonts w:ascii="Arial" w:eastAsia="Calibri" w:hAnsi="Arial" w:cs="Arial"/>
          <w:lang w:eastAsia="x-none"/>
        </w:rPr>
      </w:pPr>
      <w:r w:rsidRPr="00C72344">
        <w:rPr>
          <w:rFonts w:ascii="Arial" w:eastAsia="Calibri" w:hAnsi="Arial" w:cs="Arial"/>
          <w:lang w:eastAsia="x-none"/>
        </w:rPr>
        <w:br w:type="textWrapping" w:clear="all"/>
      </w:r>
      <w:r w:rsidR="00407D5F" w:rsidRPr="00C72344">
        <w:rPr>
          <w:rFonts w:ascii="Arial" w:eastAsia="Calibri" w:hAnsi="Arial" w:cs="Arial"/>
          <w:lang w:eastAsia="x-none"/>
        </w:rPr>
        <w:t xml:space="preserve">Maksimalūs, Užsakovui priimtini baziniai Paslaugų teikimo įkainiai </w:t>
      </w:r>
      <w:r w:rsidR="00407D5F" w:rsidRPr="00C72344">
        <w:rPr>
          <w:rFonts w:ascii="Arial" w:eastAsia="Calibri" w:hAnsi="Arial" w:cs="Arial"/>
          <w:color w:val="000000"/>
          <w:lang w:val="x-none" w:eastAsia="x-none"/>
        </w:rPr>
        <w:t>nurodyt</w:t>
      </w:r>
      <w:r w:rsidR="00407D5F" w:rsidRPr="00C72344">
        <w:rPr>
          <w:rFonts w:ascii="Arial" w:eastAsia="Calibri" w:hAnsi="Arial" w:cs="Arial"/>
          <w:color w:val="000000"/>
          <w:lang w:eastAsia="x-none"/>
        </w:rPr>
        <w:t>i</w:t>
      </w:r>
      <w:r w:rsidR="00407D5F" w:rsidRPr="00C72344">
        <w:rPr>
          <w:rFonts w:ascii="Arial" w:eastAsia="Calibri" w:hAnsi="Arial" w:cs="Arial"/>
          <w:color w:val="000000"/>
          <w:lang w:val="x-none" w:eastAsia="x-none"/>
        </w:rPr>
        <w:t xml:space="preserve"> </w:t>
      </w:r>
      <w:r w:rsidR="00407D5F" w:rsidRPr="00C72344">
        <w:rPr>
          <w:rFonts w:ascii="Arial" w:eastAsia="Calibri" w:hAnsi="Arial" w:cs="Arial"/>
          <w:color w:val="000000"/>
          <w:lang w:eastAsia="x-none"/>
        </w:rPr>
        <w:t>2</w:t>
      </w:r>
      <w:r w:rsidR="00407D5F" w:rsidRPr="00C72344">
        <w:rPr>
          <w:rFonts w:ascii="Arial" w:eastAsia="Calibri" w:hAnsi="Arial" w:cs="Arial"/>
          <w:color w:val="000000"/>
          <w:lang w:val="x-none" w:eastAsia="x-none"/>
        </w:rPr>
        <w:t xml:space="preserve"> lentelėje.</w:t>
      </w:r>
    </w:p>
    <w:p w14:paraId="611C9D28" w14:textId="77777777" w:rsidR="00407D5F" w:rsidRPr="00C72344" w:rsidRDefault="00407D5F" w:rsidP="00C72344">
      <w:pPr>
        <w:autoSpaceDN/>
        <w:spacing w:afterAutospacing="0"/>
        <w:ind w:firstLine="0"/>
        <w:jc w:val="right"/>
        <w:textAlignment w:val="auto"/>
        <w:outlineLvl w:val="1"/>
        <w:rPr>
          <w:rFonts w:ascii="Arial" w:eastAsia="Calibri" w:hAnsi="Arial" w:cs="Arial"/>
          <w:i/>
          <w:iCs/>
          <w:lang w:eastAsia="x-none"/>
        </w:rPr>
      </w:pPr>
      <w:r w:rsidRPr="00C72344">
        <w:rPr>
          <w:rFonts w:ascii="Arial" w:eastAsia="Calibri" w:hAnsi="Arial" w:cs="Arial"/>
          <w:i/>
          <w:iCs/>
          <w:color w:val="000000"/>
          <w:lang w:eastAsia="x-none"/>
        </w:rPr>
        <w:t>2</w:t>
      </w:r>
      <w:r w:rsidRPr="00C72344">
        <w:rPr>
          <w:rFonts w:ascii="Arial" w:eastAsia="Calibri" w:hAnsi="Arial" w:cs="Arial"/>
          <w:i/>
          <w:iCs/>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704"/>
        <w:gridCol w:w="2977"/>
        <w:gridCol w:w="1843"/>
        <w:gridCol w:w="2268"/>
        <w:gridCol w:w="1842"/>
      </w:tblGrid>
      <w:tr w:rsidR="00886D57" w:rsidRPr="00C72344" w14:paraId="17D348E9" w14:textId="77777777" w:rsidTr="00C72344">
        <w:tc>
          <w:tcPr>
            <w:tcW w:w="704" w:type="dxa"/>
            <w:vMerge w:val="restart"/>
          </w:tcPr>
          <w:p w14:paraId="2EC7EA54" w14:textId="77777777" w:rsidR="00886D57" w:rsidRPr="00C72344" w:rsidRDefault="00886D57" w:rsidP="00C72344">
            <w:pPr>
              <w:jc w:val="both"/>
              <w:rPr>
                <w:rFonts w:ascii="Arial" w:eastAsia="Calibri" w:hAnsi="Arial" w:cs="Arial"/>
                <w:color w:val="000000"/>
                <w:sz w:val="20"/>
                <w:szCs w:val="20"/>
              </w:rPr>
            </w:pPr>
            <w:bookmarkStart w:id="0" w:name="_Hlk51662224"/>
            <w:bookmarkStart w:id="1" w:name="_Hlk51665524"/>
            <w:r w:rsidRPr="00C72344">
              <w:rPr>
                <w:rFonts w:ascii="Arial" w:eastAsia="Calibri" w:hAnsi="Arial" w:cs="Arial"/>
                <w:color w:val="000000"/>
                <w:sz w:val="20"/>
                <w:szCs w:val="20"/>
              </w:rPr>
              <w:t>P.o.d.</w:t>
            </w:r>
          </w:p>
          <w:p w14:paraId="467575E0" w14:textId="77777777" w:rsidR="00886D57" w:rsidRPr="00C72344" w:rsidRDefault="00886D57" w:rsidP="00C72344">
            <w:pPr>
              <w:jc w:val="both"/>
              <w:rPr>
                <w:rFonts w:ascii="Arial" w:eastAsia="Calibri" w:hAnsi="Arial" w:cs="Arial"/>
                <w:color w:val="000000"/>
                <w:sz w:val="20"/>
                <w:szCs w:val="20"/>
              </w:rPr>
            </w:pPr>
            <w:r w:rsidRPr="00C72344">
              <w:rPr>
                <w:rFonts w:ascii="Arial" w:eastAsia="Calibri" w:hAnsi="Arial" w:cs="Arial"/>
                <w:color w:val="000000"/>
                <w:sz w:val="20"/>
                <w:szCs w:val="20"/>
              </w:rPr>
              <w:t>Nr.</w:t>
            </w:r>
          </w:p>
        </w:tc>
        <w:tc>
          <w:tcPr>
            <w:tcW w:w="2977" w:type="dxa"/>
            <w:vMerge w:val="restart"/>
          </w:tcPr>
          <w:p w14:paraId="2337F8A7"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Paslaugų teikimo vietos</w:t>
            </w:r>
          </w:p>
        </w:tc>
        <w:tc>
          <w:tcPr>
            <w:tcW w:w="5953" w:type="dxa"/>
            <w:gridSpan w:val="3"/>
          </w:tcPr>
          <w:p w14:paraId="354AF62F"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Maksimalūs baziniai Paslaugų teikimo įkainiai</w:t>
            </w:r>
          </w:p>
        </w:tc>
      </w:tr>
      <w:tr w:rsidR="00C72344" w:rsidRPr="00C72344" w14:paraId="57E0CBD7" w14:textId="77777777" w:rsidTr="00C72344">
        <w:tc>
          <w:tcPr>
            <w:tcW w:w="704" w:type="dxa"/>
            <w:vMerge/>
          </w:tcPr>
          <w:p w14:paraId="1FA0D256" w14:textId="77777777" w:rsidR="00886D57" w:rsidRPr="00C72344" w:rsidRDefault="00886D57" w:rsidP="00C72344">
            <w:pPr>
              <w:jc w:val="both"/>
              <w:rPr>
                <w:rFonts w:ascii="Arial" w:eastAsia="Calibri" w:hAnsi="Arial" w:cs="Arial"/>
                <w:color w:val="000000"/>
                <w:sz w:val="20"/>
                <w:szCs w:val="20"/>
              </w:rPr>
            </w:pPr>
          </w:p>
        </w:tc>
        <w:tc>
          <w:tcPr>
            <w:tcW w:w="2977" w:type="dxa"/>
            <w:vMerge/>
          </w:tcPr>
          <w:p w14:paraId="77B1EFDA" w14:textId="77777777" w:rsidR="00886D57" w:rsidRPr="00C72344" w:rsidRDefault="00886D57" w:rsidP="00C72344">
            <w:pPr>
              <w:jc w:val="both"/>
              <w:rPr>
                <w:rFonts w:ascii="Arial" w:eastAsia="Calibri" w:hAnsi="Arial" w:cs="Arial"/>
                <w:color w:val="000000"/>
                <w:sz w:val="20"/>
                <w:szCs w:val="20"/>
              </w:rPr>
            </w:pPr>
          </w:p>
        </w:tc>
        <w:tc>
          <w:tcPr>
            <w:tcW w:w="1843" w:type="dxa"/>
            <w:vAlign w:val="center"/>
          </w:tcPr>
          <w:p w14:paraId="004B6A65"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Miško plynasis kirtimas Eur/ktm</w:t>
            </w:r>
          </w:p>
        </w:tc>
        <w:tc>
          <w:tcPr>
            <w:tcW w:w="2268" w:type="dxa"/>
            <w:vAlign w:val="center"/>
          </w:tcPr>
          <w:p w14:paraId="683D6341" w14:textId="77777777" w:rsidR="00886D57" w:rsidRPr="00C72344" w:rsidRDefault="00886D57" w:rsidP="00C72344">
            <w:pPr>
              <w:jc w:val="center"/>
              <w:rPr>
                <w:rFonts w:ascii="Arial" w:eastAsia="Calibri" w:hAnsi="Arial" w:cs="Arial"/>
                <w:color w:val="000000"/>
                <w:sz w:val="20"/>
                <w:szCs w:val="20"/>
              </w:rPr>
            </w:pPr>
            <w:r w:rsidRPr="00C72344">
              <w:rPr>
                <w:rFonts w:ascii="Arial" w:eastAsia="Times New Roman" w:hAnsi="Arial" w:cs="Arial"/>
                <w:sz w:val="20"/>
                <w:szCs w:val="20"/>
                <w:lang w:eastAsia="lt-LT"/>
              </w:rPr>
              <w:t>Žaliavinės medienos išvežimas</w:t>
            </w:r>
            <w:r w:rsidRPr="00C72344">
              <w:rPr>
                <w:rFonts w:ascii="Arial" w:eastAsia="Calibri" w:hAnsi="Arial" w:cs="Arial"/>
                <w:sz w:val="20"/>
                <w:szCs w:val="20"/>
              </w:rPr>
              <w:t xml:space="preserve"> </w:t>
            </w:r>
            <w:r w:rsidRPr="00C72344">
              <w:rPr>
                <w:rFonts w:ascii="Arial" w:eastAsia="Times New Roman" w:hAnsi="Arial" w:cs="Arial"/>
                <w:sz w:val="20"/>
                <w:szCs w:val="20"/>
                <w:lang w:eastAsia="lt-LT"/>
              </w:rPr>
              <w:t>iš plynojo kirtimo biržių, Eur/ktm</w:t>
            </w:r>
          </w:p>
        </w:tc>
        <w:tc>
          <w:tcPr>
            <w:tcW w:w="1842" w:type="dxa"/>
            <w:tcBorders>
              <w:bottom w:val="single" w:sz="4" w:space="0" w:color="auto"/>
            </w:tcBorders>
            <w:vAlign w:val="center"/>
          </w:tcPr>
          <w:p w14:paraId="1615A82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sz w:val="20"/>
                <w:szCs w:val="20"/>
              </w:rPr>
              <w:t>Biržės paruošiamieji ir sutvarkymo darbai, Eur/ha</w:t>
            </w:r>
          </w:p>
        </w:tc>
      </w:tr>
      <w:tr w:rsidR="00C72344" w:rsidRPr="00C72344" w14:paraId="003B7735" w14:textId="77777777" w:rsidTr="00C72344">
        <w:tc>
          <w:tcPr>
            <w:tcW w:w="704" w:type="dxa"/>
          </w:tcPr>
          <w:p w14:paraId="65F8D19E"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158E846D" w14:textId="77765805"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7AFDE7" w14:textId="28BD0BB1"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646B3226" w14:textId="1F8E14B4" w:rsidR="00886D57" w:rsidRPr="00C72344" w:rsidRDefault="00886D57" w:rsidP="00C72344">
            <w:pPr>
              <w:jc w:val="center"/>
              <w:rPr>
                <w:rFonts w:ascii="Arial" w:eastAsia="Calibri"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F6FD496" w14:textId="145BC480" w:rsidR="00886D57" w:rsidRPr="00C72344" w:rsidRDefault="00886D57" w:rsidP="00C72344">
            <w:pPr>
              <w:jc w:val="center"/>
              <w:rPr>
                <w:rFonts w:ascii="Arial" w:eastAsia="Calibri" w:hAnsi="Arial" w:cs="Arial"/>
                <w:color w:val="000000"/>
                <w:sz w:val="20"/>
                <w:szCs w:val="20"/>
              </w:rPr>
            </w:pPr>
          </w:p>
        </w:tc>
      </w:tr>
      <w:tr w:rsidR="00C72344" w:rsidRPr="00C72344" w14:paraId="5834E14F" w14:textId="77777777" w:rsidTr="00C72344">
        <w:tc>
          <w:tcPr>
            <w:tcW w:w="704" w:type="dxa"/>
          </w:tcPr>
          <w:p w14:paraId="0458D159"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E63F370" w14:textId="1755F4ED"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B7EE910" w14:textId="072E53EA"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0EBFE88D" w14:textId="49BD889A"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auto" w:fill="auto"/>
          </w:tcPr>
          <w:p w14:paraId="7349259D" w14:textId="121BA60A" w:rsidR="00886D57" w:rsidRPr="00C72344" w:rsidRDefault="00886D57" w:rsidP="00C72344">
            <w:pPr>
              <w:jc w:val="center"/>
              <w:rPr>
                <w:rFonts w:ascii="Arial" w:eastAsia="Calibri" w:hAnsi="Arial" w:cs="Arial"/>
                <w:color w:val="000000"/>
                <w:sz w:val="20"/>
                <w:szCs w:val="20"/>
              </w:rPr>
            </w:pPr>
          </w:p>
        </w:tc>
      </w:tr>
      <w:tr w:rsidR="00C72344" w:rsidRPr="00C72344" w14:paraId="5D813EC3" w14:textId="77777777" w:rsidTr="00C72344">
        <w:tc>
          <w:tcPr>
            <w:tcW w:w="704" w:type="dxa"/>
          </w:tcPr>
          <w:p w14:paraId="6CCF2206" w14:textId="439A27DC" w:rsidR="0029328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3.</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1591EE3" w14:textId="4FE27393" w:rsidR="0029328A" w:rsidRPr="00C72344" w:rsidRDefault="0029328A"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302DB15" w14:textId="71972E91" w:rsidR="0029328A" w:rsidRPr="00C72344" w:rsidRDefault="0029328A" w:rsidP="00C72344">
            <w:pPr>
              <w:jc w:val="center"/>
              <w:rPr>
                <w:rFonts w:ascii="Arial"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0F9B8EB2" w14:textId="7B511B74" w:rsidR="0029328A" w:rsidRPr="00C72344" w:rsidRDefault="0029328A" w:rsidP="00C72344">
            <w:pPr>
              <w:jc w:val="center"/>
              <w:rPr>
                <w:rFonts w:ascii="Arial" w:hAnsi="Arial" w:cs="Arial"/>
                <w:color w:val="000000"/>
                <w:sz w:val="20"/>
                <w:szCs w:val="20"/>
              </w:rPr>
            </w:pPr>
          </w:p>
        </w:tc>
        <w:tc>
          <w:tcPr>
            <w:tcW w:w="1842" w:type="dxa"/>
            <w:tcBorders>
              <w:top w:val="nil"/>
              <w:left w:val="nil"/>
              <w:bottom w:val="single" w:sz="4" w:space="0" w:color="auto"/>
              <w:right w:val="single" w:sz="4" w:space="0" w:color="auto"/>
            </w:tcBorders>
            <w:shd w:val="clear" w:color="auto" w:fill="auto"/>
          </w:tcPr>
          <w:p w14:paraId="5DBE02E0" w14:textId="57A1F56C" w:rsidR="0029328A" w:rsidRPr="00C72344" w:rsidRDefault="0029328A" w:rsidP="00C72344">
            <w:pPr>
              <w:jc w:val="center"/>
              <w:rPr>
                <w:rFonts w:ascii="Arial" w:hAnsi="Arial" w:cs="Arial"/>
                <w:color w:val="000000"/>
                <w:sz w:val="20"/>
                <w:szCs w:val="20"/>
              </w:rPr>
            </w:pPr>
          </w:p>
        </w:tc>
      </w:tr>
      <w:tr w:rsidR="00C72344" w:rsidRPr="00C72344" w14:paraId="0FFA69D9" w14:textId="77777777" w:rsidTr="00C72344">
        <w:tc>
          <w:tcPr>
            <w:tcW w:w="704" w:type="dxa"/>
          </w:tcPr>
          <w:p w14:paraId="7FB4757A" w14:textId="0265D46B" w:rsidR="00886D57" w:rsidRPr="00C72344" w:rsidRDefault="0029328A" w:rsidP="00C72344">
            <w:pPr>
              <w:jc w:val="center"/>
              <w:rPr>
                <w:rFonts w:ascii="Arial" w:eastAsia="Calibri" w:hAnsi="Arial" w:cs="Arial"/>
                <w:color w:val="000000"/>
                <w:sz w:val="20"/>
                <w:szCs w:val="20"/>
              </w:rPr>
            </w:pPr>
            <w:bookmarkStart w:id="2" w:name="_Hlk117789188"/>
            <w:r w:rsidRPr="00C72344">
              <w:rPr>
                <w:rFonts w:ascii="Arial" w:eastAsia="Calibri" w:hAnsi="Arial" w:cs="Arial"/>
                <w:color w:val="000000"/>
                <w:sz w:val="20"/>
                <w:szCs w:val="20"/>
              </w:rPr>
              <w:t>4</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90BCB19" w14:textId="0A2796E1"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47B48A2" w14:textId="483DE92F"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689E64C9" w14:textId="5ABE0E78"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auto" w:fill="auto"/>
            <w:vAlign w:val="bottom"/>
          </w:tcPr>
          <w:p w14:paraId="1F8D6F7A" w14:textId="3D78B4D4" w:rsidR="00886D57" w:rsidRPr="00C72344" w:rsidRDefault="00886D57" w:rsidP="00C72344">
            <w:pPr>
              <w:jc w:val="center"/>
              <w:rPr>
                <w:rFonts w:ascii="Arial" w:eastAsia="Calibri" w:hAnsi="Arial" w:cs="Arial"/>
                <w:color w:val="000000"/>
                <w:sz w:val="20"/>
                <w:szCs w:val="20"/>
              </w:rPr>
            </w:pPr>
          </w:p>
        </w:tc>
      </w:tr>
      <w:bookmarkEnd w:id="2"/>
      <w:tr w:rsidR="00C72344" w:rsidRPr="00C72344" w14:paraId="2B98D7DA" w14:textId="77777777" w:rsidTr="00C72344">
        <w:tc>
          <w:tcPr>
            <w:tcW w:w="704" w:type="dxa"/>
          </w:tcPr>
          <w:p w14:paraId="5630C1A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5.</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78236FB" w14:textId="0EA1DF81" w:rsidR="00886D57" w:rsidRPr="00C72344" w:rsidRDefault="00886D57" w:rsidP="00C72344">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83F2B5" w14:textId="039BE4B6" w:rsidR="00886D57" w:rsidRPr="00C72344" w:rsidRDefault="00886D57"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6602D415" w14:textId="61689152" w:rsidR="00886D57" w:rsidRPr="00C72344" w:rsidRDefault="00886D57"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158F0AAA" w14:textId="700A97A5" w:rsidR="00886D57" w:rsidRPr="00C72344" w:rsidRDefault="00886D57" w:rsidP="00C72344">
            <w:pPr>
              <w:jc w:val="center"/>
              <w:rPr>
                <w:rFonts w:ascii="Arial" w:hAnsi="Arial" w:cs="Arial"/>
                <w:color w:val="000000"/>
                <w:sz w:val="20"/>
                <w:szCs w:val="20"/>
              </w:rPr>
            </w:pPr>
          </w:p>
        </w:tc>
      </w:tr>
      <w:tr w:rsidR="00C72344" w:rsidRPr="00C72344" w14:paraId="58B8D4FC" w14:textId="77777777" w:rsidTr="00C72344">
        <w:tc>
          <w:tcPr>
            <w:tcW w:w="704" w:type="dxa"/>
          </w:tcPr>
          <w:p w14:paraId="07775F7D" w14:textId="78E234FB"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6</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996F3EA" w14:textId="1B4E60FC"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17FFA4" w14:textId="307BE008" w:rsidR="00886D57" w:rsidRPr="00C72344" w:rsidRDefault="00886D57"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56B73A27" w14:textId="17CD0D17" w:rsidR="00886D57" w:rsidRPr="00C72344" w:rsidRDefault="00886D57"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4E3EC282" w14:textId="730812FB" w:rsidR="00886D57" w:rsidRPr="00C72344" w:rsidRDefault="00886D57" w:rsidP="00C72344">
            <w:pPr>
              <w:jc w:val="center"/>
              <w:rPr>
                <w:rFonts w:ascii="Arial" w:hAnsi="Arial" w:cs="Arial"/>
                <w:color w:val="000000"/>
                <w:sz w:val="20"/>
                <w:szCs w:val="20"/>
              </w:rPr>
            </w:pPr>
          </w:p>
        </w:tc>
      </w:tr>
      <w:tr w:rsidR="00C72344" w:rsidRPr="00C72344" w14:paraId="7E315AFE" w14:textId="77777777" w:rsidTr="00C72344">
        <w:tc>
          <w:tcPr>
            <w:tcW w:w="704" w:type="dxa"/>
          </w:tcPr>
          <w:p w14:paraId="11EE7796" w14:textId="5AB454BD" w:rsidR="00B251C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7</w:t>
            </w:r>
            <w:r w:rsidR="008A4225"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46E6035" w14:textId="47D7DAB3" w:rsidR="00B251CA" w:rsidRPr="00C72344" w:rsidRDefault="00B251CA"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6D72E6" w14:textId="334A637F" w:rsidR="00B251CA" w:rsidRPr="00C72344" w:rsidRDefault="00B251CA"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16DDAA63" w14:textId="69030101" w:rsidR="00B251CA" w:rsidRPr="00C72344" w:rsidRDefault="00B251CA"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0DE60B8" w14:textId="28EB615D" w:rsidR="00B251CA" w:rsidRPr="00C72344" w:rsidRDefault="00B251CA" w:rsidP="00C72344">
            <w:pPr>
              <w:jc w:val="center"/>
              <w:rPr>
                <w:rFonts w:ascii="Arial" w:hAnsi="Arial" w:cs="Arial"/>
                <w:color w:val="000000"/>
                <w:sz w:val="20"/>
                <w:szCs w:val="20"/>
              </w:rPr>
            </w:pPr>
          </w:p>
        </w:tc>
      </w:tr>
      <w:tr w:rsidR="00C72344" w:rsidRPr="00C72344" w14:paraId="195F1CED" w14:textId="77777777" w:rsidTr="00C72344">
        <w:tc>
          <w:tcPr>
            <w:tcW w:w="704" w:type="dxa"/>
          </w:tcPr>
          <w:p w14:paraId="45CFA6A1" w14:textId="6E055B29"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8</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A385B95" w14:textId="448C6249"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1E4EF3" w14:textId="38D0FD26" w:rsidR="00886D57" w:rsidRPr="00C72344" w:rsidRDefault="00886D57"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78C7A8B9" w14:textId="4657FEA6" w:rsidR="00886D57" w:rsidRPr="00C72344" w:rsidRDefault="00886D57"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1EA0C981" w14:textId="3EEDDD85" w:rsidR="00886D57" w:rsidRPr="00C72344" w:rsidRDefault="00886D57" w:rsidP="00C72344">
            <w:pPr>
              <w:jc w:val="center"/>
              <w:rPr>
                <w:rFonts w:ascii="Arial" w:hAnsi="Arial" w:cs="Arial"/>
                <w:color w:val="000000"/>
                <w:sz w:val="20"/>
                <w:szCs w:val="20"/>
              </w:rPr>
            </w:pPr>
          </w:p>
        </w:tc>
      </w:tr>
      <w:tr w:rsidR="00C72344" w:rsidRPr="00C72344" w14:paraId="7C80AABE" w14:textId="77777777" w:rsidTr="00C72344">
        <w:tc>
          <w:tcPr>
            <w:tcW w:w="704" w:type="dxa"/>
          </w:tcPr>
          <w:p w14:paraId="558B1277" w14:textId="4B894076" w:rsidR="00FD2F06"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9.</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3503E04" w14:textId="211FCF01"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7F0AD" w14:textId="2002A926" w:rsidR="00FD2F06" w:rsidRPr="00C72344" w:rsidRDefault="00FD2F06"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5688F2CA" w14:textId="10F19C37" w:rsidR="00FD2F06" w:rsidRPr="00C72344" w:rsidRDefault="00FD2F06"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ED71655" w14:textId="58A36F4C" w:rsidR="00FD2F06" w:rsidRPr="00C72344" w:rsidRDefault="00FD2F06" w:rsidP="00C72344">
            <w:pPr>
              <w:jc w:val="center"/>
              <w:rPr>
                <w:rFonts w:ascii="Arial" w:hAnsi="Arial" w:cs="Arial"/>
                <w:color w:val="000000"/>
                <w:sz w:val="20"/>
                <w:szCs w:val="20"/>
              </w:rPr>
            </w:pPr>
          </w:p>
        </w:tc>
      </w:tr>
      <w:tr w:rsidR="00C72344" w:rsidRPr="00C72344" w14:paraId="274D7626" w14:textId="77777777" w:rsidTr="00C72344">
        <w:tc>
          <w:tcPr>
            <w:tcW w:w="704" w:type="dxa"/>
          </w:tcPr>
          <w:p w14:paraId="70E57960" w14:textId="781BCAF4"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E6E4A71" w14:textId="44406BBA"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2AA08C" w14:textId="3AF42BC8"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765E1058" w14:textId="472D9684" w:rsidR="00886D57" w:rsidRPr="00C72344" w:rsidRDefault="00886D57" w:rsidP="00C72344">
            <w:pPr>
              <w:jc w:val="center"/>
              <w:rPr>
                <w:rFonts w:ascii="Arial" w:eastAsia="Calibri"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11A5F8FB" w14:textId="5C5515AE" w:rsidR="00886D57" w:rsidRPr="00C72344" w:rsidRDefault="00886D57" w:rsidP="00C72344">
            <w:pPr>
              <w:jc w:val="center"/>
              <w:rPr>
                <w:rFonts w:ascii="Arial" w:eastAsia="Calibri" w:hAnsi="Arial" w:cs="Arial"/>
                <w:color w:val="000000"/>
                <w:sz w:val="20"/>
                <w:szCs w:val="20"/>
              </w:rPr>
            </w:pPr>
          </w:p>
        </w:tc>
      </w:tr>
      <w:tr w:rsidR="00C72344" w:rsidRPr="00C72344" w14:paraId="7DCFAC8C" w14:textId="77777777" w:rsidTr="00C72344">
        <w:tc>
          <w:tcPr>
            <w:tcW w:w="704" w:type="dxa"/>
          </w:tcPr>
          <w:p w14:paraId="61BA55C9" w14:textId="62542071"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479F2E2" w14:textId="1F9A490C"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67B367" w14:textId="05D38B79"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465A2E17" w14:textId="7DCB9301"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0CA700A0" w14:textId="767190C3" w:rsidR="00886D57" w:rsidRPr="00C72344" w:rsidRDefault="00886D57" w:rsidP="00C72344">
            <w:pPr>
              <w:jc w:val="center"/>
              <w:rPr>
                <w:rFonts w:ascii="Arial" w:eastAsia="Calibri" w:hAnsi="Arial" w:cs="Arial"/>
                <w:color w:val="000000"/>
                <w:sz w:val="20"/>
                <w:szCs w:val="20"/>
              </w:rPr>
            </w:pPr>
          </w:p>
        </w:tc>
      </w:tr>
      <w:tr w:rsidR="00C72344" w:rsidRPr="00C72344" w14:paraId="3C946E0E" w14:textId="77777777" w:rsidTr="00C72344">
        <w:tc>
          <w:tcPr>
            <w:tcW w:w="704" w:type="dxa"/>
          </w:tcPr>
          <w:p w14:paraId="231B806E" w14:textId="1434D84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11AC251" w14:textId="432EE61A"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9D8CC5" w14:textId="5C54FB05"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792E3868" w14:textId="4658EBA5" w:rsidR="00886D57" w:rsidRPr="00C72344" w:rsidRDefault="00886D57" w:rsidP="00C72344">
            <w:pPr>
              <w:jc w:val="center"/>
              <w:rPr>
                <w:rFonts w:ascii="Arial" w:eastAsia="Calibri"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tcPr>
          <w:p w14:paraId="7D36DB9F" w14:textId="7CF10BA6" w:rsidR="00886D57" w:rsidRPr="00C72344" w:rsidRDefault="00886D57" w:rsidP="00C72344">
            <w:pPr>
              <w:jc w:val="center"/>
              <w:rPr>
                <w:rFonts w:ascii="Arial" w:eastAsia="Calibri" w:hAnsi="Arial" w:cs="Arial"/>
                <w:color w:val="000000"/>
                <w:sz w:val="20"/>
                <w:szCs w:val="20"/>
              </w:rPr>
            </w:pPr>
          </w:p>
        </w:tc>
      </w:tr>
      <w:tr w:rsidR="00C72344" w:rsidRPr="00C72344" w14:paraId="5571BC22" w14:textId="77777777" w:rsidTr="00C72344">
        <w:tc>
          <w:tcPr>
            <w:tcW w:w="704" w:type="dxa"/>
          </w:tcPr>
          <w:p w14:paraId="254EDC57" w14:textId="6E218D6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D67B37F" w14:textId="2232179D"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E5DEA52" w14:textId="057986B9"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23F34E2B" w14:textId="6724AFCF"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480A7D32" w14:textId="793E53E0" w:rsidR="00886D57" w:rsidRPr="00C72344" w:rsidRDefault="00886D57" w:rsidP="00C72344">
            <w:pPr>
              <w:jc w:val="center"/>
              <w:rPr>
                <w:rFonts w:ascii="Arial" w:eastAsia="Calibri" w:hAnsi="Arial" w:cs="Arial"/>
                <w:color w:val="000000"/>
                <w:sz w:val="20"/>
                <w:szCs w:val="20"/>
              </w:rPr>
            </w:pPr>
          </w:p>
        </w:tc>
      </w:tr>
      <w:tr w:rsidR="00C72344" w:rsidRPr="00C72344" w14:paraId="30465132" w14:textId="77777777" w:rsidTr="00C72344">
        <w:tc>
          <w:tcPr>
            <w:tcW w:w="704" w:type="dxa"/>
          </w:tcPr>
          <w:p w14:paraId="074B3D72" w14:textId="1342E22A"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C80F0C3" w14:textId="39960271"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29A16B71" w14:textId="5104A0B4"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30A3989B" w14:textId="5728BDC2"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0F2241E3" w14:textId="76C0A28C" w:rsidR="00886D57" w:rsidRPr="00C72344" w:rsidRDefault="00886D57" w:rsidP="00C72344">
            <w:pPr>
              <w:jc w:val="center"/>
              <w:rPr>
                <w:rFonts w:ascii="Arial" w:eastAsia="Calibri" w:hAnsi="Arial" w:cs="Arial"/>
                <w:color w:val="000000"/>
                <w:sz w:val="20"/>
                <w:szCs w:val="20"/>
              </w:rPr>
            </w:pPr>
          </w:p>
        </w:tc>
      </w:tr>
      <w:tr w:rsidR="00C72344" w:rsidRPr="00C72344" w14:paraId="55C53BB7" w14:textId="77777777" w:rsidTr="00C72344">
        <w:tc>
          <w:tcPr>
            <w:tcW w:w="704" w:type="dxa"/>
          </w:tcPr>
          <w:p w14:paraId="6C5BBE18" w14:textId="617F91B3"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5</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69885F9" w14:textId="470766C6"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458609E" w14:textId="7745ACE9"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7D7F9251" w14:textId="52FE0D00"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221D369F" w14:textId="4AE875DA" w:rsidR="00886D57" w:rsidRPr="00C72344" w:rsidRDefault="00886D57" w:rsidP="00C72344">
            <w:pPr>
              <w:jc w:val="center"/>
              <w:rPr>
                <w:rFonts w:ascii="Arial" w:eastAsia="Calibri" w:hAnsi="Arial" w:cs="Arial"/>
                <w:color w:val="000000"/>
                <w:sz w:val="20"/>
                <w:szCs w:val="20"/>
              </w:rPr>
            </w:pPr>
          </w:p>
        </w:tc>
      </w:tr>
      <w:tr w:rsidR="00C72344" w:rsidRPr="00C72344" w14:paraId="6B5A4968" w14:textId="77777777" w:rsidTr="00C72344">
        <w:tc>
          <w:tcPr>
            <w:tcW w:w="704" w:type="dxa"/>
          </w:tcPr>
          <w:p w14:paraId="0A90C00A" w14:textId="48E1EDF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6</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E23E9F7" w14:textId="375874E6"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2D39A9E" w14:textId="4BC7496B"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3ADFA333" w14:textId="1C38D81B"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3084A27C" w14:textId="01FE84CA" w:rsidR="00886D57" w:rsidRPr="00C72344" w:rsidRDefault="00886D57" w:rsidP="00C72344">
            <w:pPr>
              <w:jc w:val="center"/>
              <w:rPr>
                <w:rFonts w:ascii="Arial" w:eastAsia="Calibri" w:hAnsi="Arial" w:cs="Arial"/>
                <w:color w:val="000000"/>
                <w:sz w:val="20"/>
                <w:szCs w:val="20"/>
              </w:rPr>
            </w:pPr>
          </w:p>
        </w:tc>
      </w:tr>
      <w:tr w:rsidR="00C72344" w:rsidRPr="00C72344" w14:paraId="676EAB4C" w14:textId="77777777" w:rsidTr="00C72344">
        <w:tc>
          <w:tcPr>
            <w:tcW w:w="704" w:type="dxa"/>
          </w:tcPr>
          <w:p w14:paraId="01BF1D3C" w14:textId="39256AD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7</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BD1436B" w14:textId="518F453A"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141153" w14:textId="436695D8"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0AE98981" w14:textId="4E022587"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3C4CC001" w14:textId="57896C07" w:rsidR="00886D57" w:rsidRPr="00C72344" w:rsidRDefault="00886D57" w:rsidP="00C72344">
            <w:pPr>
              <w:jc w:val="center"/>
              <w:rPr>
                <w:rFonts w:ascii="Arial" w:eastAsia="Calibri" w:hAnsi="Arial" w:cs="Arial"/>
                <w:color w:val="000000"/>
                <w:sz w:val="20"/>
                <w:szCs w:val="20"/>
              </w:rPr>
            </w:pPr>
          </w:p>
        </w:tc>
      </w:tr>
      <w:tr w:rsidR="00C72344" w:rsidRPr="00C72344" w14:paraId="6934A23A" w14:textId="77777777" w:rsidTr="00C72344">
        <w:tc>
          <w:tcPr>
            <w:tcW w:w="704" w:type="dxa"/>
          </w:tcPr>
          <w:p w14:paraId="1BAE60A6" w14:textId="372CD37E"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8</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BBE7236"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Šalčininkų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30340C"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8,5</w:t>
            </w:r>
          </w:p>
        </w:tc>
        <w:tc>
          <w:tcPr>
            <w:tcW w:w="2268" w:type="dxa"/>
            <w:tcBorders>
              <w:top w:val="single" w:sz="4" w:space="0" w:color="auto"/>
              <w:left w:val="nil"/>
              <w:bottom w:val="single" w:sz="4" w:space="0" w:color="auto"/>
              <w:right w:val="single" w:sz="4" w:space="0" w:color="auto"/>
            </w:tcBorders>
            <w:shd w:val="clear" w:color="auto" w:fill="auto"/>
            <w:vAlign w:val="bottom"/>
          </w:tcPr>
          <w:p w14:paraId="68496D3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7,5</w:t>
            </w:r>
          </w:p>
        </w:tc>
        <w:tc>
          <w:tcPr>
            <w:tcW w:w="1842" w:type="dxa"/>
            <w:tcBorders>
              <w:top w:val="single" w:sz="4" w:space="0" w:color="auto"/>
              <w:left w:val="nil"/>
              <w:bottom w:val="single" w:sz="4" w:space="0" w:color="auto"/>
              <w:right w:val="single" w:sz="4" w:space="0" w:color="auto"/>
            </w:tcBorders>
            <w:shd w:val="clear" w:color="auto" w:fill="auto"/>
            <w:vAlign w:val="bottom"/>
          </w:tcPr>
          <w:p w14:paraId="63EF2A3F"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6377BCC7" w14:textId="77777777" w:rsidTr="00C72344">
        <w:tc>
          <w:tcPr>
            <w:tcW w:w="704" w:type="dxa"/>
          </w:tcPr>
          <w:p w14:paraId="23408821" w14:textId="036E66D0"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9</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DB31388" w14:textId="2C4998B1" w:rsidR="00886D57" w:rsidRPr="00D11239" w:rsidRDefault="00886D57" w:rsidP="00C72344">
            <w:pPr>
              <w:rPr>
                <w:rFonts w:ascii="Arial" w:eastAsia="Calibri" w:hAnsi="Arial" w:cs="Arial"/>
                <w:color w:val="000000"/>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01356D" w14:textId="47F8BBCE"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7B6B7B86" w14:textId="6F8B2433" w:rsidR="00886D57" w:rsidRPr="00C72344" w:rsidRDefault="00886D57" w:rsidP="00C72344">
            <w:pPr>
              <w:jc w:val="center"/>
              <w:rPr>
                <w:rFonts w:ascii="Arial" w:eastAsia="Calibri"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656EB738" w14:textId="005FA009" w:rsidR="00886D57" w:rsidRPr="00C72344" w:rsidRDefault="00886D57" w:rsidP="00C72344">
            <w:pPr>
              <w:jc w:val="center"/>
              <w:rPr>
                <w:rFonts w:ascii="Arial" w:eastAsia="Calibri" w:hAnsi="Arial" w:cs="Arial"/>
                <w:color w:val="000000"/>
                <w:sz w:val="20"/>
                <w:szCs w:val="20"/>
              </w:rPr>
            </w:pPr>
          </w:p>
        </w:tc>
      </w:tr>
      <w:tr w:rsidR="00C72344" w:rsidRPr="00C72344" w14:paraId="6649553F" w14:textId="77777777" w:rsidTr="00C72344">
        <w:tc>
          <w:tcPr>
            <w:tcW w:w="704" w:type="dxa"/>
          </w:tcPr>
          <w:p w14:paraId="03920B8B" w14:textId="46CAA15C"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4D18088" w14:textId="41648C23"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443C9B40" w14:textId="7A95016C" w:rsidR="00886D57" w:rsidRPr="00C72344" w:rsidRDefault="00886D57" w:rsidP="00C72344">
            <w:pPr>
              <w:jc w:val="center"/>
              <w:rPr>
                <w:rFonts w:ascii="Arial" w:eastAsia="Calibri" w:hAnsi="Arial" w:cs="Arial"/>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tcPr>
          <w:p w14:paraId="641CC8C7" w14:textId="50843293"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3F4F7507" w14:textId="1E738363" w:rsidR="00886D57" w:rsidRPr="00C72344" w:rsidRDefault="00886D57" w:rsidP="00C72344">
            <w:pPr>
              <w:jc w:val="center"/>
              <w:rPr>
                <w:rFonts w:ascii="Arial" w:eastAsia="Calibri" w:hAnsi="Arial" w:cs="Arial"/>
                <w:color w:val="000000"/>
                <w:sz w:val="20"/>
                <w:szCs w:val="20"/>
              </w:rPr>
            </w:pPr>
          </w:p>
        </w:tc>
      </w:tr>
      <w:tr w:rsidR="00C72344" w:rsidRPr="00C72344" w14:paraId="41E69313" w14:textId="77777777" w:rsidTr="00C72344">
        <w:tc>
          <w:tcPr>
            <w:tcW w:w="704" w:type="dxa"/>
          </w:tcPr>
          <w:p w14:paraId="530B6F0E" w14:textId="4618BA0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8B03DFB" w14:textId="26B4F8DD"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46B47B" w14:textId="0C40A2DF"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5F86948B" w14:textId="27EEB91F" w:rsidR="00886D57" w:rsidRPr="00C72344" w:rsidRDefault="00886D57" w:rsidP="00C72344">
            <w:pPr>
              <w:jc w:val="center"/>
              <w:rPr>
                <w:rFonts w:ascii="Arial" w:eastAsia="Calibri" w:hAnsi="Arial" w:cs="Arial"/>
                <w:color w:val="000000"/>
                <w:sz w:val="20"/>
                <w:szCs w:val="20"/>
              </w:rPr>
            </w:pPr>
          </w:p>
        </w:tc>
        <w:tc>
          <w:tcPr>
            <w:tcW w:w="1842" w:type="dxa"/>
            <w:tcBorders>
              <w:top w:val="nil"/>
              <w:left w:val="nil"/>
              <w:bottom w:val="single" w:sz="4" w:space="0" w:color="auto"/>
              <w:right w:val="single" w:sz="4" w:space="0" w:color="auto"/>
            </w:tcBorders>
            <w:shd w:val="clear" w:color="000000" w:fill="FFFFFF"/>
            <w:vAlign w:val="bottom"/>
          </w:tcPr>
          <w:p w14:paraId="48FD8BBC" w14:textId="4960F6F4" w:rsidR="00886D57" w:rsidRPr="00C72344" w:rsidRDefault="00886D57" w:rsidP="00C72344">
            <w:pPr>
              <w:jc w:val="center"/>
              <w:rPr>
                <w:rFonts w:ascii="Arial" w:eastAsia="Calibri" w:hAnsi="Arial" w:cs="Arial"/>
                <w:color w:val="000000"/>
                <w:sz w:val="20"/>
                <w:szCs w:val="20"/>
              </w:rPr>
            </w:pPr>
          </w:p>
        </w:tc>
      </w:tr>
      <w:tr w:rsidR="00C72344" w:rsidRPr="00C72344" w14:paraId="63C7F556" w14:textId="77777777" w:rsidTr="00C72344">
        <w:tc>
          <w:tcPr>
            <w:tcW w:w="704" w:type="dxa"/>
          </w:tcPr>
          <w:p w14:paraId="45A50955" w14:textId="0F27E35D"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763DC04" w14:textId="3151AC98"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FC72FF" w14:textId="355C4F0E" w:rsidR="00886D57" w:rsidRPr="00C72344" w:rsidRDefault="00886D57" w:rsidP="00C72344">
            <w:pPr>
              <w:jc w:val="center"/>
              <w:rPr>
                <w:rFonts w:ascii="Arial" w:eastAsia="Calibri"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7BD48FE7" w14:textId="53030179" w:rsidR="00886D57" w:rsidRPr="00C72344" w:rsidRDefault="00886D57" w:rsidP="00C72344">
            <w:pPr>
              <w:jc w:val="center"/>
              <w:rPr>
                <w:rFonts w:ascii="Arial" w:eastAsia="Calibri"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tcPr>
          <w:p w14:paraId="24A18715" w14:textId="07BC0470" w:rsidR="00886D57" w:rsidRPr="00C72344" w:rsidRDefault="00886D57" w:rsidP="00C72344">
            <w:pPr>
              <w:jc w:val="center"/>
              <w:rPr>
                <w:rFonts w:ascii="Arial" w:eastAsia="Calibri" w:hAnsi="Arial" w:cs="Arial"/>
                <w:color w:val="000000"/>
                <w:sz w:val="20"/>
                <w:szCs w:val="20"/>
              </w:rPr>
            </w:pPr>
          </w:p>
        </w:tc>
      </w:tr>
      <w:tr w:rsidR="00C72344" w:rsidRPr="00C72344" w14:paraId="5179B25A" w14:textId="77777777" w:rsidTr="00C72344">
        <w:tc>
          <w:tcPr>
            <w:tcW w:w="704" w:type="dxa"/>
          </w:tcPr>
          <w:p w14:paraId="094F9503" w14:textId="1FFAB5B3"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D1456DA" w14:textId="77CA0006"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54BCF8" w14:textId="1A458347" w:rsidR="00886D57" w:rsidRPr="00C72344" w:rsidRDefault="00886D57"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6DE22C6A" w14:textId="19BD9D3A" w:rsidR="00886D57" w:rsidRPr="00C72344" w:rsidRDefault="00886D57"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tcPr>
          <w:p w14:paraId="18CED2CD" w14:textId="25571B43" w:rsidR="00886D57" w:rsidRPr="00C72344" w:rsidRDefault="00886D57" w:rsidP="00C72344">
            <w:pPr>
              <w:jc w:val="center"/>
              <w:rPr>
                <w:rFonts w:ascii="Arial" w:hAnsi="Arial" w:cs="Arial"/>
                <w:color w:val="000000"/>
                <w:sz w:val="20"/>
                <w:szCs w:val="20"/>
              </w:rPr>
            </w:pPr>
          </w:p>
        </w:tc>
      </w:tr>
      <w:tr w:rsidR="00C72344" w:rsidRPr="00C72344" w14:paraId="0490F810" w14:textId="77777777" w:rsidTr="00C72344">
        <w:tc>
          <w:tcPr>
            <w:tcW w:w="704" w:type="dxa"/>
          </w:tcPr>
          <w:p w14:paraId="7A36EC74" w14:textId="1967FD08" w:rsidR="00FD2F06"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281A1847" w14:textId="1F5B6460"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221245" w14:textId="1BCCEAE0" w:rsidR="00FD2F06" w:rsidRPr="00C72344" w:rsidRDefault="00FD2F06" w:rsidP="00C72344">
            <w:pPr>
              <w:jc w:val="center"/>
              <w:rPr>
                <w:rFonts w:ascii="Arial" w:hAnsi="Arial" w:cs="Arial"/>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12239691" w14:textId="2DF49A37" w:rsidR="00FD2F06" w:rsidRPr="00C72344" w:rsidRDefault="00FD2F06" w:rsidP="00C72344">
            <w:pPr>
              <w:jc w:val="center"/>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tcPr>
          <w:p w14:paraId="7A5406AC" w14:textId="1B6FE017" w:rsidR="00FD2F06" w:rsidRPr="00C72344" w:rsidRDefault="00FD2F06" w:rsidP="00C72344">
            <w:pPr>
              <w:jc w:val="center"/>
              <w:rPr>
                <w:rFonts w:ascii="Arial" w:hAnsi="Arial" w:cs="Arial"/>
                <w:color w:val="000000"/>
                <w:sz w:val="20"/>
                <w:szCs w:val="20"/>
              </w:rPr>
            </w:pPr>
          </w:p>
        </w:tc>
      </w:tr>
    </w:tbl>
    <w:p w14:paraId="3C245CDD" w14:textId="77777777" w:rsidR="005A724F" w:rsidRDefault="005A724F" w:rsidP="00C72344">
      <w:pPr>
        <w:autoSpaceDN/>
        <w:spacing w:afterAutospacing="0" w:line="256" w:lineRule="auto"/>
        <w:ind w:firstLine="0"/>
        <w:jc w:val="both"/>
        <w:textAlignment w:val="auto"/>
        <w:rPr>
          <w:rFonts w:ascii="Arial" w:eastAsia="Calibri" w:hAnsi="Arial" w:cs="Arial"/>
        </w:rPr>
      </w:pPr>
    </w:p>
    <w:p w14:paraId="10893BFC" w14:textId="77777777" w:rsidR="00C72344" w:rsidRPr="00C72344" w:rsidRDefault="00C72344" w:rsidP="00C72344">
      <w:pPr>
        <w:autoSpaceDN/>
        <w:spacing w:afterAutospacing="0" w:line="256" w:lineRule="auto"/>
        <w:ind w:firstLine="0"/>
        <w:jc w:val="both"/>
        <w:textAlignment w:val="auto"/>
        <w:rPr>
          <w:rFonts w:ascii="Arial" w:eastAsia="Calibri" w:hAnsi="Arial" w:cs="Arial"/>
        </w:rPr>
      </w:pPr>
    </w:p>
    <w:p w14:paraId="066926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rPr>
        <w:t>Numatomų pirkti Paslaugų</w:t>
      </w:r>
      <w:r w:rsidRPr="00C72344">
        <w:rPr>
          <w:rFonts w:ascii="Arial" w:eastAsia="Calibri" w:hAnsi="Arial" w:cs="Arial"/>
          <w:color w:val="000000"/>
        </w:rPr>
        <w:t xml:space="preserve"> technologinės savybės nurodytos 3 lentelėje. </w:t>
      </w:r>
      <w:bookmarkEnd w:id="0"/>
    </w:p>
    <w:p w14:paraId="0AF0FD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b/>
          <w:bCs/>
          <w:color w:val="000000"/>
        </w:rPr>
        <w:t>Pastaba.</w:t>
      </w:r>
      <w:r w:rsidRPr="00C72344">
        <w:rPr>
          <w:rFonts w:ascii="Arial" w:eastAsia="Calibri" w:hAnsi="Arial" w:cs="Arial"/>
          <w:color w:val="000000"/>
        </w:rPr>
        <w:t xml:space="preserve"> Techninėje </w:t>
      </w:r>
      <w:bookmarkStart w:id="3" w:name="_Hlk51741876"/>
      <w:r w:rsidRPr="00C72344">
        <w:rPr>
          <w:rFonts w:ascii="Arial" w:eastAsia="Calibri" w:hAnsi="Arial" w:cs="Arial"/>
          <w:color w:val="000000"/>
        </w:rPr>
        <w:t>specifikacijoje</w:t>
      </w:r>
      <w:bookmarkEnd w:id="3"/>
      <w:r w:rsidRPr="00C72344">
        <w:rPr>
          <w:rFonts w:ascii="Arial" w:eastAsia="Calibri" w:hAnsi="Arial" w:cs="Arial"/>
          <w:color w:val="000000"/>
        </w:rPr>
        <w:t xml:space="preserve"> naudojamos sąvokos suprantamos</w:t>
      </w:r>
      <w:r w:rsidRPr="00C72344">
        <w:rPr>
          <w:rFonts w:ascii="Arial" w:eastAsia="Calibri" w:hAnsi="Arial" w:cs="Arial"/>
        </w:rPr>
        <w:t xml:space="preserve"> </w:t>
      </w:r>
      <w:r w:rsidRPr="00C72344">
        <w:rPr>
          <w:rFonts w:ascii="Arial" w:eastAsia="Calibri" w:hAnsi="Arial" w:cs="Arial"/>
          <w:color w:val="000000"/>
        </w:rPr>
        <w:t>taip, kaip apibrėžta galiojančių teisės aktų aktualiose redakcijose.</w:t>
      </w:r>
    </w:p>
    <w:p w14:paraId="5A341114" w14:textId="77777777" w:rsidR="00407D5F" w:rsidRPr="00B67FAE" w:rsidRDefault="00407D5F" w:rsidP="00C72344">
      <w:pPr>
        <w:autoSpaceDN/>
        <w:spacing w:afterAutospacing="0" w:line="256" w:lineRule="auto"/>
        <w:ind w:firstLine="0"/>
        <w:jc w:val="right"/>
        <w:textAlignment w:val="auto"/>
        <w:rPr>
          <w:rFonts w:ascii="Arial" w:eastAsia="Calibri" w:hAnsi="Arial" w:cs="Arial"/>
          <w:i/>
          <w:iCs/>
        </w:rPr>
      </w:pPr>
      <w:r w:rsidRPr="00B67FAE">
        <w:rPr>
          <w:rFonts w:ascii="Arial" w:eastAsia="Calibri" w:hAnsi="Arial" w:cs="Arial"/>
          <w:i/>
          <w:iCs/>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C72344"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C72344" w:rsidRDefault="00407D5F" w:rsidP="00C72344">
            <w:pPr>
              <w:widowControl w:val="0"/>
              <w:suppressAutoHyphens/>
              <w:spacing w:afterAutospacing="0"/>
              <w:ind w:firstLine="0"/>
              <w:jc w:val="center"/>
              <w:rPr>
                <w:rFonts w:ascii="Arial" w:eastAsia="SimSun" w:hAnsi="Arial" w:cs="Arial"/>
                <w:b/>
                <w:kern w:val="3"/>
                <w:lang w:eastAsia="zh-CN" w:bidi="hi-IN"/>
              </w:rPr>
            </w:pPr>
            <w:r w:rsidRPr="00C72344">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Medienos ruošos paslaugų technologinis aprašymas</w:t>
            </w:r>
          </w:p>
        </w:tc>
      </w:tr>
      <w:tr w:rsidR="00407D5F" w:rsidRPr="00C72344"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val="pt-BR" w:eastAsia="zh-CN" w:bidi="hi-IN"/>
              </w:rPr>
              <w:t>1.</w:t>
            </w:r>
            <w:r w:rsidRPr="00C72344">
              <w:rPr>
                <w:rFonts w:ascii="Arial" w:eastAsia="SimSun" w:hAnsi="Arial" w:cs="Arial"/>
                <w:color w:val="000000" w:themeColor="text1"/>
                <w:kern w:val="3"/>
                <w:lang w:eastAsia="zh-CN" w:bidi="hi-IN"/>
              </w:rPr>
              <w:t>Įsigyjamas medienos ruošos paslaugas sudaro:</w:t>
            </w:r>
          </w:p>
          <w:p w14:paraId="6B26C6EE"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1.1. Miško kirtimas, kai vykdoma žaliavinės medienos gamyba;</w:t>
            </w:r>
          </w:p>
          <w:p w14:paraId="49AA7BD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1.3. Žaliavinės medienos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00726C3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1.4. Miško kirtimo liekanų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40AD3CA3"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kern w:val="3"/>
                <w:lang w:eastAsia="zh-CN" w:bidi="hi-IN"/>
              </w:rPr>
            </w:pPr>
            <w:r w:rsidRPr="00C72344">
              <w:rPr>
                <w:rFonts w:ascii="Arial" w:eastAsia="SimSun" w:hAnsi="Arial" w:cs="Arial"/>
                <w:color w:val="000000" w:themeColor="text1"/>
                <w:kern w:val="3"/>
                <w:lang w:eastAsia="zh-CN" w:bidi="hi-IN"/>
              </w:rPr>
              <w:t>1.5. B</w:t>
            </w:r>
            <w:r w:rsidRPr="00C72344">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0434EBC5"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2. Medienos ruošos paslaugos vykdomos pagrindiniuose, ugdomuosiuose, sanitariniuose ir specialiuosiuose miško kirtimuose</w:t>
            </w:r>
            <w:r w:rsidR="000511C4">
              <w:rPr>
                <w:rFonts w:ascii="Arial" w:eastAsia="SimSun" w:hAnsi="Arial" w:cs="Arial"/>
                <w:color w:val="000000" w:themeColor="text1"/>
                <w:kern w:val="3"/>
                <w:lang w:eastAsia="zh-CN" w:bidi="hi-IN"/>
              </w:rPr>
              <w:t xml:space="preserve"> </w:t>
            </w:r>
            <w:r w:rsidR="000511C4" w:rsidRPr="000511C4">
              <w:rPr>
                <w:rFonts w:ascii="Arial" w:eastAsia="SimSun" w:hAnsi="Arial" w:cs="Arial"/>
                <w:color w:val="000000" w:themeColor="text1"/>
                <w:kern w:val="3"/>
                <w:lang w:eastAsia="zh-CN" w:bidi="hi-IN"/>
              </w:rPr>
              <w:t>(kuomet kertama likvidinė mediena)</w:t>
            </w:r>
            <w:r w:rsidRPr="00C72344">
              <w:rPr>
                <w:rFonts w:ascii="Arial" w:eastAsia="SimSun" w:hAnsi="Arial" w:cs="Arial"/>
                <w:color w:val="000000" w:themeColor="text1"/>
                <w:kern w:val="3"/>
                <w:lang w:eastAsia="zh-CN" w:bidi="hi-IN"/>
              </w:rPr>
              <w:t xml:space="preserve">. Detalus miško kirtimų klasifikavimas suprantamas taip, kaip apibrėžta </w:t>
            </w:r>
            <w:r w:rsidRPr="00C72344">
              <w:rPr>
                <w:rFonts w:ascii="Arial" w:eastAsia="SimSun" w:hAnsi="Arial" w:cs="Arial"/>
                <w:color w:val="000000" w:themeColor="text1"/>
                <w:kern w:val="3"/>
                <w:shd w:val="clear" w:color="auto" w:fill="FFFFFF"/>
                <w:lang w:eastAsia="zh-CN" w:bidi="hi-IN"/>
              </w:rPr>
              <w:t>Miško kirtimų</w:t>
            </w:r>
            <w:r w:rsidRPr="00C72344">
              <w:rPr>
                <w:rFonts w:ascii="Arial" w:eastAsia="Times New Roman" w:hAnsi="Arial" w:cs="Arial"/>
                <w:color w:val="000000" w:themeColor="text1"/>
                <w:shd w:val="clear" w:color="auto" w:fill="FFFFFF"/>
                <w:lang w:eastAsia="lt-LT"/>
              </w:rPr>
              <w:t xml:space="preserve"> taisyklėse, patvirtintose Lietuvos Respublikos aplinkos ministro </w:t>
            </w:r>
            <w:r w:rsidRPr="00C72344">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hAnsi="Arial" w:cs="Arial"/>
                <w:color w:val="000000" w:themeColor="text1"/>
              </w:rPr>
              <w:t xml:space="preserve">3. </w:t>
            </w:r>
            <w:r w:rsidRPr="00C72344">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C72344">
              <w:rPr>
                <w:rFonts w:ascii="Arial" w:eastAsia="SimSun" w:hAnsi="Arial" w:cs="Arial"/>
                <w:color w:val="000000" w:themeColor="text1"/>
                <w:kern w:val="3"/>
                <w:lang w:eastAsia="zh-CN" w:bidi="hi-IN"/>
              </w:rPr>
              <w:t>Policy</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and</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Standarts</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Committee</w:t>
            </w:r>
            <w:proofErr w:type="spellEnd"/>
            <w:r w:rsidRPr="00C72344">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C72344">
              <w:rPr>
                <w:rFonts w:ascii="Arial" w:eastAsia="SimSun" w:hAnsi="Arial" w:cs="Arial"/>
                <w:color w:val="000000" w:themeColor="text1"/>
                <w:kern w:val="3"/>
                <w:lang w:eastAsia="zh-CN" w:bidi="hi-IN"/>
              </w:rPr>
              <w:t>LegalSource</w:t>
            </w:r>
            <w:proofErr w:type="spellEnd"/>
            <w:r w:rsidRPr="00C72344">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C72344">
              <w:rPr>
                <w:rFonts w:ascii="Arial" w:eastAsia="Calibri" w:hAnsi="Arial" w:cs="Arial"/>
                <w:color w:val="000000" w:themeColor="text1"/>
              </w:rPr>
              <w:t>pjūklininko</w:t>
            </w:r>
            <w:proofErr w:type="spellEnd"/>
            <w:r w:rsidRPr="00C72344">
              <w:rPr>
                <w:rFonts w:ascii="Arial" w:eastAsia="Calibri" w:hAnsi="Arial" w:cs="Arial"/>
                <w:color w:val="000000" w:themeColor="text1"/>
              </w:rPr>
              <w:t xml:space="preserve"> batais, apsauginėmis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4.1.2. pirmos pagalbos vaistinėlėmis darbo vietoje;</w:t>
            </w:r>
          </w:p>
          <w:p w14:paraId="4257B7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4.1.3. įspėjamaisiais ženklais ir STOP juosta;</w:t>
            </w:r>
          </w:p>
          <w:p w14:paraId="3A32867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4.1.4. mobilaus ryšio telefonais darbo vietoje (biržėje);</w:t>
            </w:r>
          </w:p>
          <w:p w14:paraId="3F5C708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4.1.5. pirminėmis gaisro gesinimo priemonėmis (kastuvais, kibirais, gesintuvais);</w:t>
            </w:r>
            <w:r w:rsidRPr="00C72344" w:rsidDel="008E4199">
              <w:rPr>
                <w:rFonts w:ascii="Arial" w:eastAsia="Calibri" w:hAnsi="Arial" w:cs="Arial"/>
                <w:color w:val="000000" w:themeColor="text1"/>
              </w:rPr>
              <w:t xml:space="preserve"> </w:t>
            </w:r>
          </w:p>
          <w:p w14:paraId="5855857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4.1.6. medžiagomis kuro užpylimo ir laikymo aikštelei paruošti;</w:t>
            </w:r>
          </w:p>
          <w:p w14:paraId="63EF112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4.1.7. absorbentais naftos produktams (kilimėliais, milteliais).</w:t>
            </w:r>
          </w:p>
          <w:p w14:paraId="65730CD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4.3. Turi nelaimingų atsitikimų darbe registracijos žurnalus.</w:t>
            </w:r>
          </w:p>
          <w:p w14:paraId="16493F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lang w:eastAsia="lt-LT"/>
              </w:rPr>
            </w:pPr>
            <w:r w:rsidRPr="00C72344">
              <w:rPr>
                <w:rFonts w:ascii="Arial" w:eastAsia="Calibri" w:hAnsi="Arial" w:cs="Arial"/>
                <w:color w:val="000000" w:themeColor="text1"/>
                <w:lang w:eastAsia="lt-LT"/>
              </w:rPr>
              <w:t xml:space="preserve">4.5. Teikia pirmenybę biologiškai suyrančios alyvos naudojimui  </w:t>
            </w:r>
            <w:proofErr w:type="spellStart"/>
            <w:r w:rsidRPr="00C72344">
              <w:rPr>
                <w:rFonts w:ascii="Arial" w:eastAsia="Calibri" w:hAnsi="Arial" w:cs="Arial"/>
                <w:color w:val="000000" w:themeColor="text1"/>
                <w:lang w:eastAsia="lt-LT"/>
              </w:rPr>
              <w:t>gandininiuose</w:t>
            </w:r>
            <w:proofErr w:type="spellEnd"/>
            <w:r w:rsidRPr="00C72344">
              <w:rPr>
                <w:rFonts w:ascii="Arial" w:eastAsia="Calibri" w:hAnsi="Arial" w:cs="Arial"/>
                <w:color w:val="000000" w:themeColor="text1"/>
                <w:lang w:eastAsia="lt-LT"/>
              </w:rPr>
              <w:t xml:space="preserve"> pjūkluose ir medienos ruošos mechanizmuose.</w:t>
            </w:r>
          </w:p>
          <w:p w14:paraId="1F01DFA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 Teikdamas medienos ruošos paslaugas:</w:t>
            </w:r>
          </w:p>
          <w:p w14:paraId="25ED9D00"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4.6.1. palieka (nekerta ir neveža) Užsakovo pažymėtus bioįvairovės medžius, negyvąją medieną;</w:t>
            </w:r>
          </w:p>
          <w:p w14:paraId="27ACDD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4.6.3. sudaro palankias sąlygas natūraliam miško atsiželdymui. </w:t>
            </w:r>
          </w:p>
          <w:p w14:paraId="6A336E5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 Atsako už kitų reikalavimų laikymąsi, užtikrindamas:</w:t>
            </w:r>
          </w:p>
          <w:p w14:paraId="521CB39B"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 kad būtų vykdoma antialkoholinė politika:</w:t>
            </w:r>
          </w:p>
          <w:p w14:paraId="4955D96D"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4.7.4.2.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5. Paslaugų teikėjas, teikdamas medienos ruošos paslaugas, privalo griežtai vadovautis Biržės eksploatavimo technologine kortele (toliau – Kortelė) ir gaminti tik Kortelėje nurodytus, pirmiausia didžiausią vertę turinčius sortimentus, atitinkančius galiojančius standartus ir technines sąlygas:</w:t>
            </w:r>
          </w:p>
          <w:p w14:paraId="667C139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ĮST 9325773-6:2001 – Malkos;</w:t>
            </w:r>
          </w:p>
          <w:p w14:paraId="4108653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ĮST 9325773-1:1997 Kietųjų lapuočių </w:t>
            </w:r>
            <w:proofErr w:type="spellStart"/>
            <w:r w:rsidRPr="00C72344">
              <w:rPr>
                <w:rFonts w:ascii="Arial" w:eastAsia="Calibri" w:hAnsi="Arial" w:cs="Arial"/>
                <w:color w:val="000000" w:themeColor="text1"/>
              </w:rPr>
              <w:t>trumpuoliai</w:t>
            </w:r>
            <w:proofErr w:type="spellEnd"/>
            <w:r w:rsidRPr="00C72344">
              <w:rPr>
                <w:rFonts w:ascii="Arial" w:eastAsia="Calibri" w:hAnsi="Arial" w:cs="Arial"/>
                <w:color w:val="000000" w:themeColor="text1"/>
              </w:rPr>
              <w:t>;</w:t>
            </w:r>
          </w:p>
          <w:p w14:paraId="7A1FD54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1609:2001/1K:2007 – Apvalioji lapuočių mediena. Kokybės klasifikavimas. Beržai ir alksniai ;</w:t>
            </w:r>
          </w:p>
          <w:p w14:paraId="32451C7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1778:2001 – Apvalioji lapuočių mediena. Kokybės klasifikavimas. Drebulė;</w:t>
            </w:r>
          </w:p>
          <w:p w14:paraId="2062ED9C"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1997:2009 –  Plokščių mediena. Techniniai reikalavimai;</w:t>
            </w:r>
          </w:p>
          <w:p w14:paraId="0E42395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1999:2009 – Popiermedžiai. Techniniai reikalavimai;</w:t>
            </w:r>
          </w:p>
          <w:p w14:paraId="1D9F6766"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2002:2013 – Apvalioji lapuočių mediena. Klasifikavimas pagal kokybę. Uosiai, klevai ir guobiniai;</w:t>
            </w:r>
          </w:p>
          <w:p w14:paraId="074E79E4" w14:textId="77777777" w:rsidR="00407D5F" w:rsidRPr="00C72344" w:rsidRDefault="00D11239"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hyperlink r:id="rId6" w:history="1">
              <w:r w:rsidR="00407D5F" w:rsidRPr="00C72344">
                <w:rPr>
                  <w:rFonts w:ascii="Arial" w:eastAsia="Calibri" w:hAnsi="Arial" w:cs="Arial"/>
                  <w:bCs/>
                  <w:color w:val="000000" w:themeColor="text1"/>
                </w:rPr>
                <w:t>LST 2006:2014</w:t>
              </w:r>
              <w:r w:rsidR="00407D5F" w:rsidRPr="00C72344">
                <w:rPr>
                  <w:rFonts w:ascii="Arial" w:eastAsia="Calibri" w:hAnsi="Arial" w:cs="Arial"/>
                  <w:bCs/>
                  <w:color w:val="000000" w:themeColor="text1"/>
                  <w:u w:val="single"/>
                </w:rPr>
                <w:t xml:space="preserve"> </w:t>
              </w:r>
            </w:hyperlink>
            <w:r w:rsidR="00407D5F" w:rsidRPr="00C72344">
              <w:rPr>
                <w:rFonts w:ascii="Arial" w:eastAsia="Calibri" w:hAnsi="Arial" w:cs="Arial"/>
                <w:color w:val="000000" w:themeColor="text1"/>
              </w:rPr>
              <w:t>–</w:t>
            </w:r>
            <w:r w:rsidR="00407D5F" w:rsidRPr="00C72344">
              <w:rPr>
                <w:rFonts w:ascii="Arial" w:eastAsia="Calibri" w:hAnsi="Arial" w:cs="Arial"/>
                <w:b/>
                <w:color w:val="000000" w:themeColor="text1"/>
              </w:rPr>
              <w:t xml:space="preserve"> </w:t>
            </w:r>
            <w:proofErr w:type="spellStart"/>
            <w:r w:rsidR="00407D5F" w:rsidRPr="00C72344">
              <w:rPr>
                <w:rFonts w:ascii="Arial" w:eastAsia="Calibri" w:hAnsi="Arial" w:cs="Arial"/>
                <w:color w:val="000000" w:themeColor="text1"/>
              </w:rPr>
              <w:t>Tarrąsčiai</w:t>
            </w:r>
            <w:proofErr w:type="spellEnd"/>
            <w:r w:rsidR="00407D5F" w:rsidRPr="00C72344">
              <w:rPr>
                <w:rFonts w:ascii="Arial" w:eastAsia="Calibri" w:hAnsi="Arial" w:cs="Arial"/>
                <w:color w:val="000000" w:themeColor="text1"/>
              </w:rPr>
              <w:t>. Techniniai reikalavimai;</w:t>
            </w:r>
          </w:p>
          <w:p w14:paraId="68A6DE6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1316-2:2013 – Apvalioji lapuočių mediena. Klasifikavimas pagal kokybę. 2 dalis. Tuopa;</w:t>
            </w:r>
          </w:p>
          <w:p w14:paraId="64AE95D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1927-2:2008 – Apvaliosios spygliuočių medienos klasifikavimas pagal kokybę. 2 dalis. Pušys.</w:t>
            </w:r>
          </w:p>
          <w:p w14:paraId="6547B5F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 6. Kiti reikalavimai Paslaugų teikėjams:</w:t>
            </w:r>
          </w:p>
          <w:p w14:paraId="0B1D8A73"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 xml:space="preserve">6.2. Jeigu aplinkos ministras savo įsakymu ar Užsakovas atitinkamu savo vidaus teisės aktu Paslaugų teikėjams, kurie sudarė </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Pagrindines paslaugų viešojo pirkimo–pardavimo sutartis, patvirtins pareigą Paslaugų teikėjų medkirčių automatizuoto medienos matavimo ir tūrio nustatymo prietaisų duomenis bei kitą susijusią informaciją  teikti</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Užsakovui, Paslaugų teikėjas privalo tokį įpareigojimą vykdyti nustatyta apimtimi bei laiku.</w:t>
            </w:r>
          </w:p>
          <w:p w14:paraId="632AF750"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rPr>
            </w:pPr>
            <w:r w:rsidRPr="001F2E43">
              <w:rPr>
                <w:rFonts w:ascii="Arial" w:eastAsia="Calibri" w:hAnsi="Arial" w:cs="Arial"/>
                <w:color w:val="000000" w:themeColor="text1"/>
                <w:highlight w:val="yellow"/>
              </w:rPr>
              <w:t>6.3.  Paslaugų teikėjas  Pagrindinės paslaugų viešojo pirkimo–pardavimo sutarties vykdymo laikotarpiu įsipareigoja Užsakovui</w:t>
            </w:r>
            <w:r w:rsidRPr="001F2E43">
              <w:rPr>
                <w:rFonts w:ascii="Arial" w:hAnsi="Arial" w:cs="Arial"/>
                <w:color w:val="000000" w:themeColor="text1"/>
                <w:highlight w:val="yellow"/>
              </w:rPr>
              <w:t xml:space="preserve"> leisti </w:t>
            </w:r>
            <w:r w:rsidRPr="001F2E43">
              <w:rPr>
                <w:rFonts w:ascii="Arial" w:eastAsia="Calibri" w:hAnsi="Arial" w:cs="Arial"/>
                <w:color w:val="000000" w:themeColor="text1"/>
                <w:highlight w:val="yellow"/>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C72344"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ktm - vienarūšių sortimentų krūvelės turi būti orientuojamos viena kryptimi, galai sulyginti iki 30 cm tikslumu. </w:t>
            </w:r>
          </w:p>
          <w:p w14:paraId="4B6CC39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8.Kiti reikalavimai miško kirtimui:</w:t>
            </w:r>
          </w:p>
          <w:p w14:paraId="2698950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8.1. Biržėse prieš miško kirtimą Užsakovas išdėsto (natūroje pažymi) valksmus;</w:t>
            </w:r>
          </w:p>
          <w:p w14:paraId="469B171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8.5. Visų rūšių kirtimuose valksmuose pagaminti:</w:t>
            </w:r>
          </w:p>
          <w:p w14:paraId="6C7743A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8.5.1. trumposios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išnešti už valksmų ribų;</w:t>
            </w:r>
          </w:p>
          <w:p w14:paraId="366C6D9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8.5.2. ilgosios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sudedami taip, kad iš šakų volo matytųsi bent 1 m ilgio jų dalis. </w:t>
            </w:r>
          </w:p>
          <w:p w14:paraId="78B3F0D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8.6. Tarp valksmų pjaunamų medžių virtimo kryptis turi būti orientuojama valksmų kryptimi.</w:t>
            </w:r>
          </w:p>
          <w:p w14:paraId="2A2A9B61" w14:textId="77777777"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C72344">
              <w:rPr>
                <w:rFonts w:ascii="Arial" w:eastAsia="SimSun" w:hAnsi="Arial" w:cs="Arial"/>
                <w:color w:val="000000"/>
                <w:kern w:val="3"/>
                <w:shd w:val="clear" w:color="auto" w:fill="FFFFFF"/>
                <w:lang w:eastAsia="zh-CN" w:bidi="hi-IN"/>
              </w:rPr>
              <w:t>Miško kirtimų</w:t>
            </w:r>
            <w:r w:rsidRPr="00C72344">
              <w:rPr>
                <w:rFonts w:ascii="Arial" w:eastAsia="Times New Roman" w:hAnsi="Arial" w:cs="Arial"/>
                <w:color w:val="000000"/>
                <w:shd w:val="clear" w:color="auto" w:fill="FFFFFF"/>
                <w:lang w:eastAsia="lt-LT"/>
              </w:rPr>
              <w:t xml:space="preserve"> taisyklėse.</w:t>
            </w:r>
          </w:p>
          <w:p w14:paraId="3F97B214"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8.8. Konkretiems kirtimams išsamius paaiškinimus pateikia girininkijų darbuotojai ir/ar medienos meistrai.</w:t>
            </w:r>
          </w:p>
          <w:p w14:paraId="39977AF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b/>
                <w:bCs/>
              </w:rPr>
              <w:t>Pastaba.</w:t>
            </w:r>
            <w:r w:rsidRPr="00C72344">
              <w:rPr>
                <w:rFonts w:ascii="Arial" w:eastAsia="Calibri" w:hAnsi="Arial" w:cs="Arial"/>
              </w:rPr>
              <w:t xml:space="preserve"> </w:t>
            </w:r>
            <w:r w:rsidRPr="00C72344">
              <w:rPr>
                <w:rFonts w:ascii="Arial" w:eastAsia="Calibri" w:hAnsi="Arial" w:cs="Arial"/>
                <w:b/>
                <w:bCs/>
              </w:rPr>
              <w:t>Užsakovas neįsipareigoja, kad Paslaugų teikėjui skiriamos miško kirtimui biržės bus tinkamos vykdyti darbus vien tik medkirte.</w:t>
            </w:r>
          </w:p>
        </w:tc>
      </w:tr>
      <w:tr w:rsidR="00407D5F" w:rsidRPr="00C72344"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 xml:space="preserve">Miško kirtimas, kai vykdoma žaliavinės medienos ir miško kirtimo liekanų gamyba </w:t>
            </w:r>
          </w:p>
          <w:p w14:paraId="412A9886" w14:textId="77777777" w:rsidR="00407D5F" w:rsidRPr="00C72344" w:rsidRDefault="00407D5F" w:rsidP="00C72344">
            <w:pPr>
              <w:autoSpaceDN/>
              <w:spacing w:afterAutospacing="0"/>
              <w:ind w:firstLine="0"/>
              <w:jc w:val="both"/>
              <w:textAlignment w:val="auto"/>
              <w:rPr>
                <w:rFonts w:ascii="Arial" w:eastAsia="Calibri" w:hAnsi="Arial" w:cs="Arial"/>
              </w:rPr>
            </w:pPr>
          </w:p>
          <w:p w14:paraId="1A2A2480" w14:textId="77777777" w:rsidR="00407D5F" w:rsidRPr="00C72344" w:rsidRDefault="00407D5F" w:rsidP="00C72344">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9. Miško kirtimas, kai vykdoma žaliavinės medienos ir miško kirtimo liekanų gamyba, yra, Užsakovui</w:t>
            </w:r>
            <w:r w:rsidRPr="00C72344">
              <w:rPr>
                <w:rFonts w:ascii="Arial" w:eastAsia="Calibri" w:hAnsi="Arial" w:cs="Arial"/>
                <w:color w:val="000000"/>
              </w:rPr>
              <w:t xml:space="preserve"> nurodžius, </w:t>
            </w:r>
            <w:r w:rsidRPr="00C72344">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10. Atliekant šį darbą, </w:t>
            </w:r>
            <w:r w:rsidRPr="00C72344">
              <w:rPr>
                <w:rFonts w:ascii="Arial" w:eastAsia="Calibri" w:hAnsi="Arial" w:cs="Arial"/>
                <w:color w:val="000000"/>
              </w:rPr>
              <w:t>dalis miško kirtimo liekanų ruošiamos išvežimui į žaliavinės medienos ir miško kirtimo liekanų sandėlius.</w:t>
            </w:r>
          </w:p>
          <w:p w14:paraId="69AA6EB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 Reikalavimai:</w:t>
            </w:r>
          </w:p>
          <w:p w14:paraId="4A668D5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Calibri" w:hAnsi="Arial" w:cs="Arial"/>
              </w:rPr>
              <w:t>11.1. Miško k</w:t>
            </w:r>
            <w:r w:rsidRPr="00C72344">
              <w:rPr>
                <w:rFonts w:ascii="Arial" w:eastAsia="Times New Roman" w:hAnsi="Arial" w:cs="Arial"/>
                <w:lang w:eastAsia="lt-LT"/>
              </w:rPr>
              <w:t xml:space="preserve">irtimo metu </w:t>
            </w:r>
            <w:r w:rsidRPr="00C72344">
              <w:rPr>
                <w:rFonts w:ascii="Arial" w:eastAsia="Calibri" w:hAnsi="Arial" w:cs="Arial"/>
                <w:color w:val="000000"/>
              </w:rPr>
              <w:t>miško kirtimo liekanos</w:t>
            </w:r>
            <w:r w:rsidRPr="00C72344">
              <w:rPr>
                <w:rFonts w:ascii="Arial" w:eastAsia="Times New Roman" w:hAnsi="Arial" w:cs="Arial"/>
                <w:lang w:eastAsia="lt-LT"/>
              </w:rPr>
              <w:t xml:space="preserve"> ruošiamos biržėse, sukraunant jas į volus arba krūvas.</w:t>
            </w:r>
          </w:p>
          <w:p w14:paraId="5B483BA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11.2. </w:t>
            </w:r>
            <w:r w:rsidRPr="00C72344">
              <w:rPr>
                <w:rFonts w:ascii="Arial" w:eastAsia="Calibri" w:hAnsi="Arial" w:cs="Arial"/>
                <w:color w:val="000000"/>
              </w:rPr>
              <w:t xml:space="preserve">Miško kirtimo liekanų volai ar krūvos turi būti </w:t>
            </w:r>
            <w:r w:rsidRPr="00C72344">
              <w:rPr>
                <w:rFonts w:ascii="Arial" w:eastAsia="Times New Roman" w:hAnsi="Arial" w:cs="Arial"/>
                <w:lang w:eastAsia="lt-LT"/>
              </w:rPr>
              <w:t>pasiekiamos medienos išvežimo mechanizmams, važiuojant jiems valksmais.</w:t>
            </w:r>
          </w:p>
          <w:p w14:paraId="7D25970F"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11.4. Išsamesnius nurodymus konkrečiai biržei pateikia girininkijų darbuotojai ir/ar  medienos meistrai.</w:t>
            </w:r>
          </w:p>
        </w:tc>
      </w:tr>
      <w:tr w:rsidR="00407D5F" w:rsidRPr="00C72344"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12. 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žaliavinės medienos sortimentų išvežimas iš kirtavietės, pasikrovus juos į </w:t>
            </w:r>
            <w:proofErr w:type="spellStart"/>
            <w:r w:rsidRPr="00C72344">
              <w:rPr>
                <w:rFonts w:ascii="Arial" w:eastAsia="Calibri" w:hAnsi="Arial" w:cs="Arial"/>
              </w:rPr>
              <w:t>medvežę</w:t>
            </w:r>
            <w:proofErr w:type="spellEnd"/>
            <w:r w:rsidRPr="00C72344">
              <w:rPr>
                <w:rFonts w:ascii="Arial" w:eastAsia="Calibri" w:hAnsi="Arial" w:cs="Arial"/>
              </w:rPr>
              <w:t xml:space="preserve"> ar į traktorių su </w:t>
            </w:r>
            <w:proofErr w:type="spellStart"/>
            <w:r w:rsidRPr="00C72344">
              <w:rPr>
                <w:rFonts w:ascii="Arial" w:eastAsia="Calibri" w:hAnsi="Arial" w:cs="Arial"/>
              </w:rPr>
              <w:t>savikrove</w:t>
            </w:r>
            <w:proofErr w:type="spellEnd"/>
            <w:r w:rsidRPr="00C72344">
              <w:rPr>
                <w:rFonts w:ascii="Arial" w:eastAsia="Calibri" w:hAnsi="Arial" w:cs="Arial"/>
              </w:rPr>
              <w:t xml:space="preserve"> priekaba, ir sortimentų sukrovimas į rietuves žaliavinės medienos sandėlyje ant paruoštų padėklų.</w:t>
            </w:r>
          </w:p>
          <w:p w14:paraId="48A516D1"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 Reikalavimai:</w:t>
            </w:r>
          </w:p>
          <w:p w14:paraId="0069298B"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13.1. Žaliavinės medienos išvežimas iš biržių vykdomas tik pagal nustatytus technologinius reikalavimus.</w:t>
            </w:r>
          </w:p>
          <w:p w14:paraId="5D6B7643"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13.2. </w:t>
            </w:r>
            <w:proofErr w:type="spellStart"/>
            <w:r w:rsidRPr="00C72344">
              <w:rPr>
                <w:rFonts w:ascii="Arial" w:eastAsia="Calibri" w:hAnsi="Arial" w:cs="Arial"/>
              </w:rPr>
              <w:t>Medvežės</w:t>
            </w:r>
            <w:proofErr w:type="spellEnd"/>
            <w:r w:rsidRPr="00C72344">
              <w:rPr>
                <w:rFonts w:ascii="Arial" w:eastAsia="Calibri" w:hAnsi="Arial" w:cs="Arial"/>
              </w:rPr>
              <w:t xml:space="preserve"> ar traktoriai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biržių teritorijoje privalo važiuoti tik valksmais.</w:t>
            </w:r>
          </w:p>
          <w:p w14:paraId="7EA4CE17"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13.3. </w:t>
            </w:r>
            <w:r w:rsidRPr="00C72344">
              <w:rPr>
                <w:rFonts w:ascii="Arial" w:hAnsi="Arial" w:cs="Arial"/>
                <w:color w:val="000000" w:themeColor="text1"/>
              </w:rPr>
              <w:t xml:space="preserve">Esant būtinybei eksploatuojamose miško kirtimo biržėse panaudoti miško kirtimo liekanas ir/ar malkinę medieną technologinėms reikmėms, (valksmoms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C72344">
              <w:rPr>
                <w:rFonts w:ascii="Arial" w:hAnsi="Arial" w:cs="Arial"/>
                <w:color w:val="000000"/>
              </w:rPr>
              <w:t xml:space="preserve"> </w:t>
            </w:r>
            <w:r w:rsidRPr="00C72344">
              <w:rPr>
                <w:rFonts w:ascii="Arial" w:eastAsia="Calibri" w:hAnsi="Arial" w:cs="Arial"/>
                <w:highlight w:val="yellow"/>
              </w:rPr>
              <w:t xml:space="preserve"> </w:t>
            </w:r>
            <w:r w:rsidRPr="00C72344">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13.5. Sortimentų galai rietuvėse negali prasikišti daugiau kaip 10 cm.</w:t>
            </w:r>
          </w:p>
          <w:p w14:paraId="7C3B119D"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13.8. Išsamesnius nurodymus konkrečiai biržei pateikia girininkijų darbuotojai ir/ar medienos meistrai.</w:t>
            </w:r>
          </w:p>
        </w:tc>
      </w:tr>
      <w:tr w:rsidR="00407D5F" w:rsidRPr="00C72344"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Miško kirtimo liekanų išvežimas</w:t>
            </w:r>
            <w:r w:rsidRPr="00C72344">
              <w:rPr>
                <w:rFonts w:ascii="Arial" w:eastAsia="SimSun" w:hAnsi="Arial" w:cs="Arial"/>
                <w:kern w:val="3"/>
                <w:lang w:eastAsia="zh-CN" w:bidi="hi-IN"/>
              </w:rPr>
              <w:t xml:space="preserve"> </w:t>
            </w:r>
            <w:proofErr w:type="spellStart"/>
            <w:r w:rsidRPr="00C72344">
              <w:rPr>
                <w:rFonts w:ascii="Arial" w:eastAsia="SimSun" w:hAnsi="Arial" w:cs="Arial"/>
                <w:kern w:val="3"/>
                <w:lang w:eastAsia="zh-CN" w:bidi="hi-IN"/>
              </w:rPr>
              <w:t>medvežėmis</w:t>
            </w:r>
            <w:proofErr w:type="spellEnd"/>
            <w:r w:rsidRPr="00C72344">
              <w:rPr>
                <w:rFonts w:ascii="Arial" w:eastAsia="SimSun" w:hAnsi="Arial" w:cs="Arial"/>
                <w:kern w:val="3"/>
                <w:lang w:eastAsia="zh-CN" w:bidi="hi-IN"/>
              </w:rPr>
              <w:t xml:space="preserve"> ar traktoriais su </w:t>
            </w:r>
            <w:proofErr w:type="spellStart"/>
            <w:r w:rsidRPr="00C72344">
              <w:rPr>
                <w:rFonts w:ascii="Arial" w:eastAsia="SimSun" w:hAnsi="Arial" w:cs="Arial"/>
                <w:kern w:val="3"/>
                <w:lang w:eastAsia="zh-CN" w:bidi="hi-IN"/>
              </w:rPr>
              <w:t>savikrovėmis</w:t>
            </w:r>
            <w:proofErr w:type="spellEnd"/>
            <w:r w:rsidRPr="00C72344">
              <w:rPr>
                <w:rFonts w:ascii="Arial" w:eastAsia="SimSun" w:hAnsi="Arial" w:cs="Arial"/>
                <w:kern w:val="3"/>
                <w:lang w:eastAsia="zh-CN" w:bidi="hi-IN"/>
              </w:rPr>
              <w:t xml:space="preserve"> priekabomis</w:t>
            </w:r>
            <w:r w:rsidRPr="00C72344">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14. Miško kirtimo liekanų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miško kirtimo liekanų išvežimas iš kirtavietės, pasikrovus jas į medvežes ar į traktorius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ir sukrovimas į krūvas žaliavinės medienos ir miško kirtimo liekanų sandėlyje.</w:t>
            </w:r>
          </w:p>
          <w:p w14:paraId="76F554A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 Reikalavimai:</w:t>
            </w:r>
          </w:p>
          <w:p w14:paraId="3CBEB4B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 Žaliavinės medienos ir miško kirtimo liekanų sandėlyje miško kirtimo liekanos:</w:t>
            </w:r>
          </w:p>
          <w:p w14:paraId="34EA2C18"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15.2.1. turi būti tvarkingai sukrautos, orientuojant miško kirtimo liekanų </w:t>
            </w:r>
            <w:proofErr w:type="spellStart"/>
            <w:r w:rsidRPr="00C72344">
              <w:rPr>
                <w:rFonts w:ascii="Arial" w:eastAsia="Calibri" w:hAnsi="Arial" w:cs="Arial"/>
              </w:rPr>
              <w:t>storgalius</w:t>
            </w:r>
            <w:proofErr w:type="spellEnd"/>
            <w:r w:rsidRPr="00C72344">
              <w:rPr>
                <w:rFonts w:ascii="Arial" w:eastAsia="Calibri" w:hAnsi="Arial" w:cs="Arial"/>
              </w:rPr>
              <w:t xml:space="preserve"> į kelio pusę;</w:t>
            </w:r>
          </w:p>
          <w:p w14:paraId="16AA53E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15.2.2. negali būti užterštos žemėmis, akmenimis ir kitomis priemaišomis.</w:t>
            </w:r>
          </w:p>
          <w:p w14:paraId="1F60E3A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15.3. Kiti reikalavimai atitinka šios lentelės Eil. Nr. 4 nurodytų 13.1. – 13.3., 13.8. papunkčių reikalavimus.</w:t>
            </w:r>
          </w:p>
        </w:tc>
      </w:tr>
      <w:tr w:rsidR="00407D5F" w:rsidRPr="00C72344"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C72344" w:rsidRDefault="00407D5F" w:rsidP="00C72344">
            <w:pPr>
              <w:tabs>
                <w:tab w:val="left" w:pos="164"/>
                <w:tab w:val="left" w:pos="447"/>
              </w:tabs>
              <w:autoSpaceDN/>
              <w:spacing w:afterAutospacing="0"/>
              <w:ind w:firstLine="0"/>
              <w:jc w:val="center"/>
              <w:textAlignment w:val="auto"/>
              <w:rPr>
                <w:rFonts w:ascii="Arial" w:eastAsia="Calibri" w:hAnsi="Arial" w:cs="Arial"/>
              </w:rPr>
            </w:pPr>
            <w:r w:rsidRPr="00C72344">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C72344" w:rsidRDefault="00407D5F" w:rsidP="00C72344">
            <w:pPr>
              <w:tabs>
                <w:tab w:val="left" w:pos="164"/>
                <w:tab w:val="left" w:pos="447"/>
              </w:tabs>
              <w:autoSpaceDN/>
              <w:spacing w:afterAutospacing="0"/>
              <w:ind w:firstLine="0"/>
              <w:textAlignment w:val="auto"/>
              <w:rPr>
                <w:rFonts w:ascii="Arial" w:eastAsia="Calibri" w:hAnsi="Arial" w:cs="Arial"/>
              </w:rPr>
            </w:pPr>
            <w:r w:rsidRPr="00C72344">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 Prieš pradedant Užsakovo medkirtei kirtimus pagrindiniuose ir tarpiniuose kirtimuose, turi būti atlikti šie paruošiamieji darbai:</w:t>
            </w:r>
          </w:p>
          <w:p w14:paraId="17BBCD60"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16.1. Į</w:t>
            </w:r>
            <w:r w:rsidRPr="00C72344">
              <w:rPr>
                <w:rFonts w:ascii="Arial" w:eastAsia="Times New Roman" w:hAnsi="Arial" w:cs="Arial"/>
                <w:lang w:eastAsia="lt-LT"/>
              </w:rPr>
              <w:t>spėjamųjų darbų saugos ženklų ant kelių ir takų 50 – 100 m atstumu nuo kertamos biržės darbo teritorijos</w:t>
            </w:r>
            <w:r w:rsidRPr="00C72344">
              <w:rPr>
                <w:rFonts w:ascii="Arial" w:eastAsia="Calibri" w:hAnsi="Arial" w:cs="Arial"/>
              </w:rPr>
              <w:t xml:space="preserve"> pastatymas</w:t>
            </w:r>
            <w:r w:rsidRPr="00C72344">
              <w:rPr>
                <w:rFonts w:ascii="Arial" w:eastAsia="Times New Roman" w:hAnsi="Arial" w:cs="Arial"/>
                <w:lang w:eastAsia="lt-LT"/>
              </w:rPr>
              <w:t>.</w:t>
            </w:r>
          </w:p>
          <w:p w14:paraId="1AC2A741"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16.2. Darbų </w:t>
            </w:r>
            <w:r w:rsidRPr="00C72344">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C72344">
              <w:rPr>
                <w:rFonts w:ascii="Arial" w:eastAsia="Calibri" w:hAnsi="Arial" w:cs="Arial"/>
              </w:rPr>
              <w:t>ašalinimas.</w:t>
            </w:r>
          </w:p>
          <w:p w14:paraId="3897381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 Užsakovo Kortelės schemoje nurodytose vietose:</w:t>
            </w:r>
          </w:p>
          <w:p w14:paraId="1C507FA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16.3.2. ištraukimo kelio paruošimas esant poreikiui nelikvidinių žabų kirtimas;</w:t>
            </w:r>
          </w:p>
          <w:p w14:paraId="0B84EBE3"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Calibri" w:hAnsi="Arial" w:cs="Arial"/>
              </w:rPr>
              <w:t xml:space="preserve">16.3.3. </w:t>
            </w:r>
            <w:r w:rsidRPr="00C72344">
              <w:rPr>
                <w:rFonts w:ascii="Arial" w:eastAsia="Times New Roman" w:hAnsi="Arial" w:cs="Arial"/>
                <w:lang w:eastAsia="lt-LT"/>
              </w:rPr>
              <w:t>trako krūmų, neperspektyvaus pomiškio ir plonų neperspektyvių medelių, iš kurių stiebų nėra galimybės pagaminti standartus atitinkančius sortimentus,</w:t>
            </w:r>
            <w:r w:rsidRPr="00C72344">
              <w:rPr>
                <w:rFonts w:ascii="Arial" w:eastAsia="Calibri" w:hAnsi="Arial" w:cs="Arial"/>
              </w:rPr>
              <w:t xml:space="preserve"> iškirtimas ar nupjovimas;</w:t>
            </w:r>
          </w:p>
          <w:p w14:paraId="055A227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16.3.4. iškirstų ar nupjautų </w:t>
            </w:r>
            <w:r w:rsidRPr="00C72344">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17.1. M</w:t>
            </w:r>
            <w:r w:rsidRPr="00C72344">
              <w:rPr>
                <w:rFonts w:ascii="Arial" w:eastAsia="Times New Roman" w:hAnsi="Arial" w:cs="Arial"/>
                <w:lang w:eastAsia="lt-LT"/>
              </w:rPr>
              <w:t>edkirtės paliktų augančių kirstinų medžių nupjovimas, stiebų genėjimas, stiebų supjaustymas į sortimentus pagal Kortelės sortimentų planą.</w:t>
            </w:r>
          </w:p>
          <w:p w14:paraId="0367359D"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17.2. Medkirtės nupjautų, tačiau dėl specifinių medžių savybių nebaigtų genėti, stiebų genėjimas ir supjaustymas į sortimentus.</w:t>
            </w:r>
          </w:p>
          <w:p w14:paraId="29806F26"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17.3. Nugenėtų šakų ir kitų miško kirtimo liekanų sukrovimas į valksmus.</w:t>
            </w:r>
          </w:p>
          <w:p w14:paraId="3F34D79A"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17.4.</w:t>
            </w:r>
            <w:r w:rsidRPr="00C72344">
              <w:rPr>
                <w:rFonts w:ascii="Arial" w:eastAsia="Times New Roman" w:hAnsi="Arial" w:cs="Arial"/>
              </w:rPr>
              <w:t xml:space="preserve"> Po pagamintos produkcijos iš biržės išvežimo išsisklaidžiusių šakų ir kitų miško kirtimo liekanų sutvarkymas visoje biržės darbo teritorijoje</w:t>
            </w:r>
            <w:r w:rsidRPr="00C72344">
              <w:rPr>
                <w:rFonts w:ascii="Arial" w:eastAsia="Calibri" w:hAnsi="Arial" w:cs="Arial"/>
              </w:rPr>
              <w:t xml:space="preserve"> bei </w:t>
            </w:r>
            <w:r w:rsidRPr="00C72344">
              <w:rPr>
                <w:rFonts w:ascii="Arial" w:eastAsia="Times New Roman" w:hAnsi="Arial" w:cs="Arial"/>
              </w:rPr>
              <w:t>žaliavinės medienos ir miško kirtimo liekanų sandėlyje pagal Kortelėje nustatytus reikalavimus</w:t>
            </w:r>
            <w:r w:rsidRPr="00C72344">
              <w:rPr>
                <w:rFonts w:ascii="Arial" w:eastAsia="Calibri" w:hAnsi="Arial" w:cs="Arial"/>
              </w:rPr>
              <w:t>.</w:t>
            </w:r>
          </w:p>
          <w:p w14:paraId="693FFDC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17.5. Išsamesnius nurodymus konkrečiai biržei pateikia girininkijų darbuotojai ir/ar medienos meistrai.</w:t>
            </w:r>
          </w:p>
        </w:tc>
      </w:tr>
      <w:tr w:rsidR="00407D5F" w:rsidRPr="00C72344"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C72344" w:rsidRDefault="00407D5F" w:rsidP="00C72344">
            <w:pPr>
              <w:tabs>
                <w:tab w:val="left" w:pos="164"/>
              </w:tabs>
              <w:autoSpaceDN/>
              <w:spacing w:afterAutospacing="0"/>
              <w:ind w:firstLine="0"/>
              <w:jc w:val="center"/>
              <w:textAlignment w:val="auto"/>
              <w:rPr>
                <w:rFonts w:ascii="Arial" w:eastAsia="Calibri" w:hAnsi="Arial" w:cs="Arial"/>
              </w:rPr>
            </w:pPr>
            <w:r w:rsidRPr="00C72344">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C72344" w:rsidRDefault="00407D5F" w:rsidP="00C72344">
            <w:pPr>
              <w:tabs>
                <w:tab w:val="left" w:pos="164"/>
              </w:tabs>
              <w:autoSpaceDN/>
              <w:spacing w:afterAutospacing="0"/>
              <w:ind w:firstLine="0"/>
              <w:textAlignment w:val="auto"/>
              <w:rPr>
                <w:rFonts w:ascii="Arial" w:eastAsia="Calibri" w:hAnsi="Arial" w:cs="Arial"/>
              </w:rPr>
            </w:pPr>
            <w:r w:rsidRPr="00C72344">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18. </w:t>
            </w:r>
            <w:r w:rsidRPr="00C72344">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pažeistų medžių ir esant ne žemesnei kaip 0° C oro temperatūrai, nukirstų žalių spygliuočių medžių kelmai (</w:t>
            </w:r>
            <w:r w:rsidRPr="00C72344">
              <w:rPr>
                <w:rFonts w:ascii="Arial" w:eastAsia="Calibri" w:hAnsi="Arial" w:cs="Arial"/>
              </w:rPr>
              <w:t xml:space="preserve">nepraleidžiant valksmų ir technologinių linijų) </w:t>
            </w:r>
            <w:r w:rsidRPr="00C72344">
              <w:rPr>
                <w:rFonts w:ascii="Arial" w:eastAsia="Calibri" w:hAnsi="Arial" w:cs="Arial"/>
                <w:color w:val="000000"/>
              </w:rPr>
              <w:t xml:space="preserve">kirtimo dieną turi būti aptepami preparatu (karbamidu), apsaugančiu nuo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infekcijos (toliau –</w:t>
            </w:r>
            <w:r w:rsidRPr="00C72344">
              <w:rPr>
                <w:rFonts w:ascii="Arial" w:eastAsia="Calibri" w:hAnsi="Arial" w:cs="Arial"/>
              </w:rPr>
              <w:t xml:space="preserve"> karbamidas) (Miško sanitarinės apsaugos taisyklių reikalavimas).</w:t>
            </w:r>
          </w:p>
          <w:p w14:paraId="42FD47D7"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20. Galimi karbamido preparatai: a) gamykloje pagamintas karbamido tirpalas AUS 20; b) savarankiškai pagamintas karbamido tirpalas, kuris gaunamas,</w:t>
            </w:r>
            <w:r w:rsidRPr="00C72344">
              <w:rPr>
                <w:rFonts w:ascii="Arial" w:eastAsia="Calibri" w:hAnsi="Arial" w:cs="Arial"/>
                <w:bCs/>
              </w:rPr>
              <w:t xml:space="preserve"> tirpinant 2 kg birių karbamido trąšų, sudarytų iš apie 46,5 % bendrojo </w:t>
            </w:r>
            <w:proofErr w:type="spellStart"/>
            <w:r w:rsidRPr="00C72344">
              <w:rPr>
                <w:rFonts w:ascii="Arial" w:eastAsia="Calibri" w:hAnsi="Arial" w:cs="Arial"/>
                <w:bCs/>
              </w:rPr>
              <w:t>karbamidinio</w:t>
            </w:r>
            <w:proofErr w:type="spellEnd"/>
            <w:r w:rsidRPr="00C72344">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Pr="00C72344" w:rsidRDefault="00407D5F" w:rsidP="00C72344">
      <w:pPr>
        <w:autoSpaceDN/>
        <w:spacing w:afterAutospacing="0" w:line="256" w:lineRule="auto"/>
        <w:ind w:firstLine="0"/>
        <w:jc w:val="center"/>
        <w:textAlignment w:val="auto"/>
        <w:rPr>
          <w:rFonts w:ascii="Arial" w:hAnsi="Arial" w:cs="Arial"/>
        </w:rPr>
      </w:pPr>
      <w:r w:rsidRPr="00C72344">
        <w:rPr>
          <w:rFonts w:ascii="Arial" w:eastAsia="Calibri" w:hAnsi="Arial" w:cs="Arial"/>
        </w:rPr>
        <w:t>_______________________</w:t>
      </w:r>
    </w:p>
    <w:sectPr w:rsidR="00B63296" w:rsidRPr="00C72344"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0964"/>
    <w:multiLevelType w:val="hybridMultilevel"/>
    <w:tmpl w:val="931630E4"/>
    <w:lvl w:ilvl="0" w:tplc="1F28837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312935">
    <w:abstractNumId w:val="0"/>
  </w:num>
  <w:num w:numId="2" w16cid:durableId="2088529431">
    <w:abstractNumId w:val="2"/>
  </w:num>
  <w:num w:numId="3" w16cid:durableId="1050149291">
    <w:abstractNumId w:val="1"/>
  </w:num>
  <w:num w:numId="4" w16cid:durableId="46978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01F00"/>
    <w:rsid w:val="00006C5E"/>
    <w:rsid w:val="0001257E"/>
    <w:rsid w:val="000264F9"/>
    <w:rsid w:val="00026DA1"/>
    <w:rsid w:val="00030945"/>
    <w:rsid w:val="000344A6"/>
    <w:rsid w:val="00034680"/>
    <w:rsid w:val="00036FDB"/>
    <w:rsid w:val="00043206"/>
    <w:rsid w:val="00044F53"/>
    <w:rsid w:val="00047533"/>
    <w:rsid w:val="000503E3"/>
    <w:rsid w:val="00050CC7"/>
    <w:rsid w:val="00051024"/>
    <w:rsid w:val="000511C4"/>
    <w:rsid w:val="00063776"/>
    <w:rsid w:val="00081647"/>
    <w:rsid w:val="000822D3"/>
    <w:rsid w:val="000828E5"/>
    <w:rsid w:val="00083D69"/>
    <w:rsid w:val="000871EC"/>
    <w:rsid w:val="0008733E"/>
    <w:rsid w:val="00091D1A"/>
    <w:rsid w:val="000977EA"/>
    <w:rsid w:val="000A42B0"/>
    <w:rsid w:val="000B06A1"/>
    <w:rsid w:val="000C6093"/>
    <w:rsid w:val="000C6EDE"/>
    <w:rsid w:val="000D5C1E"/>
    <w:rsid w:val="000D75F8"/>
    <w:rsid w:val="000E4F4A"/>
    <w:rsid w:val="000F044C"/>
    <w:rsid w:val="000F0B93"/>
    <w:rsid w:val="000F4375"/>
    <w:rsid w:val="000F7281"/>
    <w:rsid w:val="00102E5F"/>
    <w:rsid w:val="001033BD"/>
    <w:rsid w:val="001104B5"/>
    <w:rsid w:val="00111D01"/>
    <w:rsid w:val="00120B0A"/>
    <w:rsid w:val="00125528"/>
    <w:rsid w:val="00127573"/>
    <w:rsid w:val="001363A9"/>
    <w:rsid w:val="00142BF5"/>
    <w:rsid w:val="00152072"/>
    <w:rsid w:val="00154EF0"/>
    <w:rsid w:val="00156FA8"/>
    <w:rsid w:val="00165F7A"/>
    <w:rsid w:val="00171AD0"/>
    <w:rsid w:val="001857CA"/>
    <w:rsid w:val="00190D2A"/>
    <w:rsid w:val="00193CD3"/>
    <w:rsid w:val="00195B30"/>
    <w:rsid w:val="001A68B1"/>
    <w:rsid w:val="001B34FD"/>
    <w:rsid w:val="001B3533"/>
    <w:rsid w:val="001C5CAF"/>
    <w:rsid w:val="001D3AC9"/>
    <w:rsid w:val="001D699A"/>
    <w:rsid w:val="001D7527"/>
    <w:rsid w:val="001E470C"/>
    <w:rsid w:val="001F2E43"/>
    <w:rsid w:val="00207F56"/>
    <w:rsid w:val="0021266D"/>
    <w:rsid w:val="0021545D"/>
    <w:rsid w:val="00221310"/>
    <w:rsid w:val="0022235E"/>
    <w:rsid w:val="00222A10"/>
    <w:rsid w:val="00236258"/>
    <w:rsid w:val="00241862"/>
    <w:rsid w:val="00242775"/>
    <w:rsid w:val="0025042A"/>
    <w:rsid w:val="00263A19"/>
    <w:rsid w:val="00275A5C"/>
    <w:rsid w:val="0029085C"/>
    <w:rsid w:val="0029328A"/>
    <w:rsid w:val="002B11D6"/>
    <w:rsid w:val="002B5CB4"/>
    <w:rsid w:val="002C7EA6"/>
    <w:rsid w:val="002D12AC"/>
    <w:rsid w:val="002D2FB5"/>
    <w:rsid w:val="002D704B"/>
    <w:rsid w:val="002E74B4"/>
    <w:rsid w:val="002F0679"/>
    <w:rsid w:val="002F1222"/>
    <w:rsid w:val="002F3002"/>
    <w:rsid w:val="002F6083"/>
    <w:rsid w:val="003014E8"/>
    <w:rsid w:val="00301601"/>
    <w:rsid w:val="003118BF"/>
    <w:rsid w:val="00314190"/>
    <w:rsid w:val="00317F00"/>
    <w:rsid w:val="00325781"/>
    <w:rsid w:val="00333C7A"/>
    <w:rsid w:val="00335E10"/>
    <w:rsid w:val="0033654F"/>
    <w:rsid w:val="0034049B"/>
    <w:rsid w:val="00341A63"/>
    <w:rsid w:val="003421F2"/>
    <w:rsid w:val="003460F9"/>
    <w:rsid w:val="00350C83"/>
    <w:rsid w:val="00355CF2"/>
    <w:rsid w:val="00381A90"/>
    <w:rsid w:val="00386020"/>
    <w:rsid w:val="003B0C0D"/>
    <w:rsid w:val="003D5446"/>
    <w:rsid w:val="003D5830"/>
    <w:rsid w:val="003D6D37"/>
    <w:rsid w:val="003E1502"/>
    <w:rsid w:val="003F2604"/>
    <w:rsid w:val="00407D5F"/>
    <w:rsid w:val="0041337B"/>
    <w:rsid w:val="00416EF7"/>
    <w:rsid w:val="004308FC"/>
    <w:rsid w:val="00440B92"/>
    <w:rsid w:val="00446A59"/>
    <w:rsid w:val="004521EE"/>
    <w:rsid w:val="00456914"/>
    <w:rsid w:val="00462AB5"/>
    <w:rsid w:val="00464CD0"/>
    <w:rsid w:val="00475896"/>
    <w:rsid w:val="00492C2E"/>
    <w:rsid w:val="004973AD"/>
    <w:rsid w:val="004A0ADC"/>
    <w:rsid w:val="004A0D6A"/>
    <w:rsid w:val="004B2DB3"/>
    <w:rsid w:val="004B64AA"/>
    <w:rsid w:val="004C2A87"/>
    <w:rsid w:val="004E0C96"/>
    <w:rsid w:val="004E0D46"/>
    <w:rsid w:val="004E5EFE"/>
    <w:rsid w:val="004F38FA"/>
    <w:rsid w:val="004F52A3"/>
    <w:rsid w:val="004F5418"/>
    <w:rsid w:val="0050321A"/>
    <w:rsid w:val="0052020C"/>
    <w:rsid w:val="005274EA"/>
    <w:rsid w:val="00530913"/>
    <w:rsid w:val="00532A37"/>
    <w:rsid w:val="00545D91"/>
    <w:rsid w:val="00555866"/>
    <w:rsid w:val="0055658F"/>
    <w:rsid w:val="00564D18"/>
    <w:rsid w:val="00573443"/>
    <w:rsid w:val="005739EC"/>
    <w:rsid w:val="005953A1"/>
    <w:rsid w:val="005964D8"/>
    <w:rsid w:val="00597EF3"/>
    <w:rsid w:val="005A42FB"/>
    <w:rsid w:val="005A724F"/>
    <w:rsid w:val="005B46E1"/>
    <w:rsid w:val="005C2F7B"/>
    <w:rsid w:val="005C4F92"/>
    <w:rsid w:val="005C6E4D"/>
    <w:rsid w:val="005D0360"/>
    <w:rsid w:val="005E134A"/>
    <w:rsid w:val="005E2C2C"/>
    <w:rsid w:val="005E31DA"/>
    <w:rsid w:val="005E72BD"/>
    <w:rsid w:val="005F44DD"/>
    <w:rsid w:val="005F4B8B"/>
    <w:rsid w:val="005F4E9F"/>
    <w:rsid w:val="005F5E1B"/>
    <w:rsid w:val="0060092E"/>
    <w:rsid w:val="00606A29"/>
    <w:rsid w:val="00607B17"/>
    <w:rsid w:val="00613D34"/>
    <w:rsid w:val="006226D9"/>
    <w:rsid w:val="006250DB"/>
    <w:rsid w:val="00625E22"/>
    <w:rsid w:val="006320C1"/>
    <w:rsid w:val="00634CB9"/>
    <w:rsid w:val="00652415"/>
    <w:rsid w:val="0066121F"/>
    <w:rsid w:val="0067592F"/>
    <w:rsid w:val="006850F1"/>
    <w:rsid w:val="0069068D"/>
    <w:rsid w:val="00691307"/>
    <w:rsid w:val="006949E1"/>
    <w:rsid w:val="006A0236"/>
    <w:rsid w:val="006A2327"/>
    <w:rsid w:val="006B04AD"/>
    <w:rsid w:val="006B2E8F"/>
    <w:rsid w:val="006B496A"/>
    <w:rsid w:val="006C1E84"/>
    <w:rsid w:val="006C4E6D"/>
    <w:rsid w:val="006D5B60"/>
    <w:rsid w:val="006E338F"/>
    <w:rsid w:val="006F2DAA"/>
    <w:rsid w:val="0070036C"/>
    <w:rsid w:val="007067A7"/>
    <w:rsid w:val="00713BE8"/>
    <w:rsid w:val="007357F4"/>
    <w:rsid w:val="007417FD"/>
    <w:rsid w:val="007425B8"/>
    <w:rsid w:val="00747389"/>
    <w:rsid w:val="007637EE"/>
    <w:rsid w:val="00773990"/>
    <w:rsid w:val="00776D3B"/>
    <w:rsid w:val="007778FE"/>
    <w:rsid w:val="00794042"/>
    <w:rsid w:val="007A15EB"/>
    <w:rsid w:val="007A5DFD"/>
    <w:rsid w:val="007B07AC"/>
    <w:rsid w:val="007B291D"/>
    <w:rsid w:val="007C0791"/>
    <w:rsid w:val="00802B78"/>
    <w:rsid w:val="00804E62"/>
    <w:rsid w:val="00811657"/>
    <w:rsid w:val="00814834"/>
    <w:rsid w:val="00817F55"/>
    <w:rsid w:val="008268E7"/>
    <w:rsid w:val="008334D9"/>
    <w:rsid w:val="00834233"/>
    <w:rsid w:val="008456BB"/>
    <w:rsid w:val="00857725"/>
    <w:rsid w:val="00872482"/>
    <w:rsid w:val="0087477F"/>
    <w:rsid w:val="0087706A"/>
    <w:rsid w:val="00886D57"/>
    <w:rsid w:val="00886E12"/>
    <w:rsid w:val="008A0A4B"/>
    <w:rsid w:val="008A4225"/>
    <w:rsid w:val="008B7EB0"/>
    <w:rsid w:val="008C205C"/>
    <w:rsid w:val="008C697B"/>
    <w:rsid w:val="008E09B4"/>
    <w:rsid w:val="008E0A1A"/>
    <w:rsid w:val="008E7FA1"/>
    <w:rsid w:val="008F6CE8"/>
    <w:rsid w:val="00901859"/>
    <w:rsid w:val="009039ED"/>
    <w:rsid w:val="00927467"/>
    <w:rsid w:val="009276FA"/>
    <w:rsid w:val="00927DDC"/>
    <w:rsid w:val="00942CAA"/>
    <w:rsid w:val="009440CF"/>
    <w:rsid w:val="00953166"/>
    <w:rsid w:val="00953C8D"/>
    <w:rsid w:val="00954BEA"/>
    <w:rsid w:val="00955F05"/>
    <w:rsid w:val="00961E57"/>
    <w:rsid w:val="00966D83"/>
    <w:rsid w:val="009734CE"/>
    <w:rsid w:val="00977179"/>
    <w:rsid w:val="009776BD"/>
    <w:rsid w:val="009A205E"/>
    <w:rsid w:val="009B44BD"/>
    <w:rsid w:val="009B6D0C"/>
    <w:rsid w:val="009C5F51"/>
    <w:rsid w:val="009C65DF"/>
    <w:rsid w:val="009C7C2A"/>
    <w:rsid w:val="009D5B05"/>
    <w:rsid w:val="009E0A23"/>
    <w:rsid w:val="009E1444"/>
    <w:rsid w:val="009E2AF4"/>
    <w:rsid w:val="00A00172"/>
    <w:rsid w:val="00A0190A"/>
    <w:rsid w:val="00A0240D"/>
    <w:rsid w:val="00A04AE7"/>
    <w:rsid w:val="00A050DE"/>
    <w:rsid w:val="00A06A6C"/>
    <w:rsid w:val="00A20C0A"/>
    <w:rsid w:val="00A227CA"/>
    <w:rsid w:val="00A25FFE"/>
    <w:rsid w:val="00A30060"/>
    <w:rsid w:val="00A36504"/>
    <w:rsid w:val="00A42D87"/>
    <w:rsid w:val="00A475DD"/>
    <w:rsid w:val="00A54ED8"/>
    <w:rsid w:val="00A6199D"/>
    <w:rsid w:val="00A62273"/>
    <w:rsid w:val="00A62BC0"/>
    <w:rsid w:val="00A67B56"/>
    <w:rsid w:val="00A67E94"/>
    <w:rsid w:val="00A72D94"/>
    <w:rsid w:val="00A81B42"/>
    <w:rsid w:val="00A81CAE"/>
    <w:rsid w:val="00A824A6"/>
    <w:rsid w:val="00A828FE"/>
    <w:rsid w:val="00A82BB8"/>
    <w:rsid w:val="00A931E2"/>
    <w:rsid w:val="00AB0470"/>
    <w:rsid w:val="00AB2CED"/>
    <w:rsid w:val="00AB4A19"/>
    <w:rsid w:val="00AB6D09"/>
    <w:rsid w:val="00AC3271"/>
    <w:rsid w:val="00AD00A5"/>
    <w:rsid w:val="00AD0D45"/>
    <w:rsid w:val="00AF05A3"/>
    <w:rsid w:val="00B17600"/>
    <w:rsid w:val="00B221A3"/>
    <w:rsid w:val="00B251CA"/>
    <w:rsid w:val="00B379B5"/>
    <w:rsid w:val="00B37EB2"/>
    <w:rsid w:val="00B4184F"/>
    <w:rsid w:val="00B45084"/>
    <w:rsid w:val="00B503A5"/>
    <w:rsid w:val="00B52772"/>
    <w:rsid w:val="00B57112"/>
    <w:rsid w:val="00B6165F"/>
    <w:rsid w:val="00B63296"/>
    <w:rsid w:val="00B666F7"/>
    <w:rsid w:val="00B67FAE"/>
    <w:rsid w:val="00B8070A"/>
    <w:rsid w:val="00B811C0"/>
    <w:rsid w:val="00B86C55"/>
    <w:rsid w:val="00B87D89"/>
    <w:rsid w:val="00B90ABE"/>
    <w:rsid w:val="00B94E91"/>
    <w:rsid w:val="00BA1B83"/>
    <w:rsid w:val="00BA1EFF"/>
    <w:rsid w:val="00BB073B"/>
    <w:rsid w:val="00BB6393"/>
    <w:rsid w:val="00BC069D"/>
    <w:rsid w:val="00BC1F16"/>
    <w:rsid w:val="00BC2653"/>
    <w:rsid w:val="00BC3C5C"/>
    <w:rsid w:val="00BC7DC4"/>
    <w:rsid w:val="00BD3E99"/>
    <w:rsid w:val="00BD53C6"/>
    <w:rsid w:val="00BE1EB0"/>
    <w:rsid w:val="00BE3D66"/>
    <w:rsid w:val="00C067C7"/>
    <w:rsid w:val="00C14324"/>
    <w:rsid w:val="00C177BC"/>
    <w:rsid w:val="00C17D59"/>
    <w:rsid w:val="00C309ED"/>
    <w:rsid w:val="00C47DD1"/>
    <w:rsid w:val="00C54203"/>
    <w:rsid w:val="00C60FF0"/>
    <w:rsid w:val="00C61AEF"/>
    <w:rsid w:val="00C65D60"/>
    <w:rsid w:val="00C7149A"/>
    <w:rsid w:val="00C72344"/>
    <w:rsid w:val="00CA1B84"/>
    <w:rsid w:val="00CA6E11"/>
    <w:rsid w:val="00CB12DC"/>
    <w:rsid w:val="00CC026F"/>
    <w:rsid w:val="00CC7117"/>
    <w:rsid w:val="00CC78F7"/>
    <w:rsid w:val="00CD3549"/>
    <w:rsid w:val="00CE0ED2"/>
    <w:rsid w:val="00CE1C78"/>
    <w:rsid w:val="00CE1F25"/>
    <w:rsid w:val="00CF378C"/>
    <w:rsid w:val="00D05EA1"/>
    <w:rsid w:val="00D11239"/>
    <w:rsid w:val="00D12A09"/>
    <w:rsid w:val="00D13D53"/>
    <w:rsid w:val="00D32007"/>
    <w:rsid w:val="00D464D7"/>
    <w:rsid w:val="00D55064"/>
    <w:rsid w:val="00D638C7"/>
    <w:rsid w:val="00D6474E"/>
    <w:rsid w:val="00D66C25"/>
    <w:rsid w:val="00D710E6"/>
    <w:rsid w:val="00D745DF"/>
    <w:rsid w:val="00D82086"/>
    <w:rsid w:val="00D865DD"/>
    <w:rsid w:val="00D92751"/>
    <w:rsid w:val="00D949A1"/>
    <w:rsid w:val="00DA0751"/>
    <w:rsid w:val="00DA3C14"/>
    <w:rsid w:val="00DA53E4"/>
    <w:rsid w:val="00DB33B1"/>
    <w:rsid w:val="00DB3834"/>
    <w:rsid w:val="00DB6EAD"/>
    <w:rsid w:val="00DC07F3"/>
    <w:rsid w:val="00DC2674"/>
    <w:rsid w:val="00DC3D2A"/>
    <w:rsid w:val="00DE00A3"/>
    <w:rsid w:val="00DE2CAD"/>
    <w:rsid w:val="00DE3D40"/>
    <w:rsid w:val="00DF0446"/>
    <w:rsid w:val="00DF1E08"/>
    <w:rsid w:val="00DF4713"/>
    <w:rsid w:val="00DF66FB"/>
    <w:rsid w:val="00E01C0E"/>
    <w:rsid w:val="00E06551"/>
    <w:rsid w:val="00E07820"/>
    <w:rsid w:val="00E22CFB"/>
    <w:rsid w:val="00E23368"/>
    <w:rsid w:val="00E3423A"/>
    <w:rsid w:val="00E553FF"/>
    <w:rsid w:val="00E55AE1"/>
    <w:rsid w:val="00E63CFA"/>
    <w:rsid w:val="00E65578"/>
    <w:rsid w:val="00E72DC5"/>
    <w:rsid w:val="00E82E30"/>
    <w:rsid w:val="00E87C20"/>
    <w:rsid w:val="00E939B1"/>
    <w:rsid w:val="00E97C2C"/>
    <w:rsid w:val="00EA0D49"/>
    <w:rsid w:val="00EB47F9"/>
    <w:rsid w:val="00EB4EA4"/>
    <w:rsid w:val="00EE29B2"/>
    <w:rsid w:val="00F01360"/>
    <w:rsid w:val="00F0492A"/>
    <w:rsid w:val="00F068BB"/>
    <w:rsid w:val="00F06972"/>
    <w:rsid w:val="00F11646"/>
    <w:rsid w:val="00F14898"/>
    <w:rsid w:val="00F20D6A"/>
    <w:rsid w:val="00F236D2"/>
    <w:rsid w:val="00F36A1C"/>
    <w:rsid w:val="00F415EF"/>
    <w:rsid w:val="00F415F7"/>
    <w:rsid w:val="00F42F65"/>
    <w:rsid w:val="00F446E8"/>
    <w:rsid w:val="00F4797A"/>
    <w:rsid w:val="00F51ABE"/>
    <w:rsid w:val="00F7121E"/>
    <w:rsid w:val="00F76666"/>
    <w:rsid w:val="00F81221"/>
    <w:rsid w:val="00F84A12"/>
    <w:rsid w:val="00F9158C"/>
    <w:rsid w:val="00F9371A"/>
    <w:rsid w:val="00F97E76"/>
    <w:rsid w:val="00FB1917"/>
    <w:rsid w:val="00FB5EE3"/>
    <w:rsid w:val="00FC192F"/>
    <w:rsid w:val="00FC2066"/>
    <w:rsid w:val="00FC3603"/>
    <w:rsid w:val="00FD1807"/>
    <w:rsid w:val="00FD1B6D"/>
    <w:rsid w:val="00FD2F06"/>
    <w:rsid w:val="00FD4EEC"/>
    <w:rsid w:val="00FD69EF"/>
    <w:rsid w:val="00FE2022"/>
    <w:rsid w:val="00FE3CE7"/>
    <w:rsid w:val="00FF1B66"/>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lp1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9</Pages>
  <Words>3312</Words>
  <Characters>18880</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Elvyra Parvickienė | VMU</cp:lastModifiedBy>
  <cp:revision>6</cp:revision>
  <dcterms:created xsi:type="dcterms:W3CDTF">2024-12-03T08:08:00Z</dcterms:created>
  <dcterms:modified xsi:type="dcterms:W3CDTF">2025-02-26T07:54:00Z</dcterms:modified>
</cp:coreProperties>
</file>