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right="-2241" w:firstLine="1296"/>
        <w:textAlignment w:val="auto"/>
        <w:rPr/>
      </w:pPr>
      <w:r>
        <w:rPr>
          <w:b/>
          <w:caps/>
          <w:lang w:eastAsia="lt-LT"/>
        </w:rPr>
        <w:t>PREKIŲ VIEŠOJO PIRKIMO-PARDAVIMO SUTARTIS</w:t>
      </w:r>
    </w:p>
    <w:p>
      <w:pPr>
        <w:pStyle w:val="Normal"/>
        <w:widowControl w:val="false"/>
        <w:jc w:val="center"/>
        <w:textAlignment w:val="auto"/>
        <w:rPr>
          <w:lang w:eastAsia="lt-LT"/>
        </w:rPr>
      </w:pPr>
      <w:r>
        <w:rPr>
          <w:lang w:eastAsia="lt-LT"/>
        </w:rPr>
      </w:r>
    </w:p>
    <w:p>
      <w:pPr>
        <w:pStyle w:val="Normal"/>
        <w:widowControl w:val="false"/>
        <w:suppressAutoHyphens w:val="false"/>
        <w:jc w:val="center"/>
        <w:textAlignment w:val="auto"/>
        <w:rPr/>
      </w:pPr>
      <w:r>
        <w:rPr>
          <w:lang w:eastAsia="lt-LT"/>
        </w:rPr>
        <w:t>202</w:t>
      </w:r>
      <w:r>
        <w:rPr>
          <w:lang w:val="en-US" w:eastAsia="lt-LT"/>
        </w:rPr>
        <w:t>5</w:t>
      </w:r>
      <w:r>
        <w:rPr>
          <w:lang w:eastAsia="lt-LT"/>
        </w:rPr>
        <w:t xml:space="preserve"> m. kovo mėn. </w:t>
      </w:r>
      <w:r>
        <w:rPr>
          <w:lang w:eastAsia="lt-LT"/>
        </w:rPr>
        <w:t>5</w:t>
      </w:r>
      <w:r>
        <w:rPr>
          <w:lang w:eastAsia="lt-LT"/>
        </w:rPr>
        <w:t xml:space="preserve"> d. Nr. </w:t>
      </w:r>
      <w:r>
        <w:rPr>
          <w:lang w:eastAsia="lt-LT"/>
        </w:rPr>
        <w:t>VPS-1</w:t>
      </w:r>
    </w:p>
    <w:p>
      <w:pPr>
        <w:pStyle w:val="Normal"/>
        <w:widowControl w:val="false"/>
        <w:suppressAutoHyphens w:val="false"/>
        <w:jc w:val="center"/>
        <w:textAlignment w:val="auto"/>
        <w:rPr>
          <w:lang w:eastAsia="lt-LT"/>
        </w:rPr>
      </w:pPr>
      <w:r>
        <w:rPr>
          <w:lang w:eastAsia="lt-LT"/>
        </w:rPr>
      </w:r>
    </w:p>
    <w:p>
      <w:pPr>
        <w:pStyle w:val="Normal"/>
        <w:widowControl w:val="false"/>
        <w:suppressAutoHyphens w:val="false"/>
        <w:jc w:val="center"/>
        <w:textAlignment w:val="auto"/>
        <w:rPr>
          <w:b/>
          <w:b/>
          <w:lang w:eastAsia="lt-LT"/>
        </w:rPr>
      </w:pPr>
      <w:r>
        <w:rPr>
          <w:b/>
          <w:lang w:eastAsia="lt-LT"/>
        </w:rPr>
        <w:t>SPECIALIOSIOS SĄLYGOS</w:t>
      </w:r>
    </w:p>
    <w:p>
      <w:pPr>
        <w:pStyle w:val="Normal"/>
        <w:widowControl w:val="false"/>
        <w:suppressAutoHyphens w:val="false"/>
        <w:jc w:val="both"/>
        <w:textAlignment w:val="auto"/>
        <w:rPr>
          <w:lang w:val="lt-LT" w:eastAsia="lt-LT"/>
        </w:rPr>
      </w:pPr>
      <w:r>
        <w:rPr>
          <w:lang w:val="lt-LT" w:eastAsia="lt-LT"/>
        </w:rPr>
      </w:r>
    </w:p>
    <w:p>
      <w:pPr>
        <w:pStyle w:val="Normal"/>
        <w:widowControl w:val="false"/>
        <w:suppressAutoHyphens w:val="false"/>
        <w:spacing w:before="114" w:after="114"/>
        <w:jc w:val="both"/>
        <w:textAlignment w:val="auto"/>
        <w:rPr/>
      </w:pPr>
      <w:r>
        <w:rPr>
          <w:lang w:val="lt-LT" w:eastAsia="lt-LT"/>
        </w:rPr>
        <w:t xml:space="preserve">Utenos kultūros centras, įstaigos kodas 190945725, </w:t>
      </w:r>
      <w:r>
        <w:rPr>
          <w:lang w:val="lt-LT" w:eastAsia="ar-SA"/>
        </w:rPr>
        <w:t xml:space="preserve">kurios registruota buveinė yra </w:t>
      </w:r>
      <w:bookmarkStart w:id="0" w:name="__DdeLink__5866_708431012"/>
      <w:r>
        <w:rPr>
          <w:lang w:val="lt-LT" w:eastAsia="ar-SA"/>
        </w:rPr>
        <w:t>Aušros g. 49, LT-28193 Utena</w:t>
      </w:r>
      <w:bookmarkEnd w:id="0"/>
      <w:r>
        <w:rPr>
          <w:lang w:val="lt-LT" w:eastAsia="ar-SA"/>
        </w:rPr>
        <w:t xml:space="preserve">, duomenys apie įstaigą kaupiami ir saugomi Lietuvos Respublikos juridinių asmenų registre, </w:t>
      </w:r>
      <w:r>
        <w:rPr>
          <w:lang w:val="lt-LT" w:eastAsia="lt-LT"/>
        </w:rPr>
        <w:t xml:space="preserve">atstovaujama direktorės Sonatos Veršelienės, veikiančio pagal įstaigos nuostatus, toliau vadinama – </w:t>
      </w:r>
      <w:r>
        <w:rPr>
          <w:b/>
          <w:lang w:val="lt-LT" w:eastAsia="lt-LT"/>
        </w:rPr>
        <w:t>„</w:t>
      </w:r>
      <w:r>
        <w:rPr>
          <w:b/>
          <w:bCs/>
          <w:lang w:val="lt-LT" w:eastAsia="lt-LT"/>
        </w:rPr>
        <w:t xml:space="preserve">Pirkėju“ </w:t>
      </w:r>
      <w:r>
        <w:rPr>
          <w:shd w:fill="auto" w:val="clear"/>
          <w:lang w:val="lt-LT" w:eastAsia="lt-LT"/>
        </w:rPr>
        <w:t xml:space="preserve">ir Jurij Sidorovič, asmens kodas                   , individualios veiklos vykdymo pažymos Nr.              , </w:t>
      </w:r>
      <w:r>
        <w:rPr>
          <w:lang w:val="lt-LT" w:eastAsia="lt-LT"/>
        </w:rPr>
        <w:t xml:space="preserve">toliau vadinama – </w:t>
      </w:r>
      <w:r>
        <w:rPr>
          <w:b/>
          <w:lang w:val="lt-LT" w:eastAsia="lt-LT"/>
        </w:rPr>
        <w:t>„</w:t>
      </w:r>
      <w:r>
        <w:rPr>
          <w:b/>
          <w:bCs/>
          <w:lang w:val="lt-LT" w:eastAsia="lt-LT"/>
        </w:rPr>
        <w:t>Tiekėjas“</w:t>
      </w:r>
      <w:r>
        <w:rPr>
          <w:bCs/>
          <w:color w:val="000000" w:themeColor="text1"/>
          <w:lang w:val="lt-LT" w:eastAsia="lt-LT"/>
        </w:rPr>
        <w:t>,</w:t>
      </w:r>
      <w:r>
        <w:rPr>
          <w:lang w:val="lt-LT" w:eastAsia="lt-LT"/>
        </w:rPr>
        <w:t xml:space="preserve"> toliau kartu šioje Sutartyje vadinami – </w:t>
      </w:r>
      <w:r>
        <w:rPr>
          <w:b/>
          <w:bCs/>
          <w:lang w:val="lt-LT" w:eastAsia="lt-LT"/>
        </w:rPr>
        <w:t>„Šalimis</w:t>
      </w:r>
      <w:r>
        <w:rPr>
          <w:b/>
          <w:bCs/>
          <w:color w:val="000000" w:themeColor="text1"/>
          <w:lang w:val="lt-LT" w:eastAsia="lt-LT"/>
        </w:rPr>
        <w:t>“</w:t>
      </w:r>
      <w:r>
        <w:rPr>
          <w:lang w:val="lt-LT" w:eastAsia="lt-LT"/>
        </w:rPr>
        <w:t xml:space="preserve">,o kiekvienas atskirai - </w:t>
      </w:r>
      <w:r>
        <w:rPr>
          <w:b/>
          <w:bCs/>
          <w:lang w:val="lt-LT" w:eastAsia="lt-LT"/>
        </w:rPr>
        <w:t>„Šalimi“</w:t>
      </w:r>
      <w:r>
        <w:rPr>
          <w:lang w:val="lt-LT" w:eastAsia="lt-LT"/>
        </w:rPr>
        <w:t xml:space="preserve">,sudarė šią Prekių viešojo pirkimo-pardavimo sutartį, toliau vadinamą - </w:t>
      </w:r>
      <w:r>
        <w:rPr>
          <w:b/>
          <w:bCs/>
          <w:lang w:val="lt-LT" w:eastAsia="lt-LT"/>
        </w:rPr>
        <w:t>„Sutartimi“</w:t>
      </w:r>
      <w:r>
        <w:rPr>
          <w:lang w:val="lt-LT" w:eastAsia="lt-LT"/>
        </w:rPr>
        <w:t>, ir susitarė dėl toliau išvardintų sąlygų.</w:t>
      </w:r>
    </w:p>
    <w:p>
      <w:pPr>
        <w:pStyle w:val="Normal"/>
        <w:widowControl w:val="false"/>
        <w:suppressAutoHyphens w:val="false"/>
        <w:jc w:val="both"/>
        <w:textAlignment w:val="auto"/>
        <w:rPr>
          <w:rFonts w:eastAsia="Lucida Sans Unicode"/>
          <w:bCs/>
          <w:lang w:val="lt-LT" w:eastAsia="lt-LT"/>
        </w:rPr>
      </w:pPr>
      <w:r>
        <w:rPr>
          <w:rFonts w:eastAsia="Lucida Sans Unicode"/>
          <w:bCs/>
          <w:lang w:val="lt-LT" w:eastAsia="lt-LT"/>
        </w:rPr>
      </w:r>
    </w:p>
    <w:p>
      <w:pPr>
        <w:pStyle w:val="Normal"/>
        <w:widowControl w:val="false"/>
        <w:numPr>
          <w:ilvl w:val="0"/>
          <w:numId w:val="1"/>
        </w:numPr>
        <w:suppressAutoHyphens w:val="false"/>
        <w:spacing w:before="0" w:after="0"/>
        <w:contextualSpacing/>
        <w:jc w:val="center"/>
        <w:textAlignment w:val="auto"/>
        <w:rPr>
          <w:b/>
          <w:b/>
          <w:bCs/>
          <w:lang w:eastAsia="lt-LT"/>
        </w:rPr>
      </w:pPr>
      <w:r>
        <w:rPr>
          <w:b/>
          <w:bCs/>
          <w:lang w:val="lt-LT" w:eastAsia="lt-LT"/>
        </w:rPr>
        <w:t>SUTARTIES DALYKAS IR OBJEKTAS, PREKIŲ UŽSAKYMO TVARKA</w:t>
      </w:r>
    </w:p>
    <w:p>
      <w:pPr>
        <w:pStyle w:val="Normal"/>
        <w:widowControl w:val="false"/>
        <w:suppressAutoHyphens w:val="false"/>
        <w:jc w:val="both"/>
        <w:textAlignment w:val="auto"/>
        <w:rPr>
          <w:b/>
          <w:b/>
          <w:bCs/>
          <w:lang w:val="lt-LT" w:eastAsia="lt-LT"/>
        </w:rPr>
      </w:pPr>
      <w:r>
        <w:rPr>
          <w:b/>
          <w:bCs/>
          <w:lang w:val="lt-LT" w:eastAsia="lt-LT"/>
        </w:rPr>
      </w:r>
    </w:p>
    <w:p>
      <w:pPr>
        <w:pStyle w:val="Normal"/>
        <w:widowControl w:val="false"/>
        <w:tabs>
          <w:tab w:val="left" w:pos="426" w:leader="none"/>
        </w:tabs>
        <w:suppressAutoHyphens w:val="false"/>
        <w:spacing w:before="114" w:after="114"/>
        <w:jc w:val="both"/>
        <w:textAlignment w:val="auto"/>
        <w:rPr>
          <w:rFonts w:eastAsia="Arial"/>
          <w:lang w:eastAsia="ar-SA"/>
        </w:rPr>
      </w:pPr>
      <w:r>
        <w:rPr>
          <w:rFonts w:eastAsia="Arial"/>
          <w:lang w:val="lt-LT" w:eastAsia="ar-SA"/>
        </w:rPr>
        <w:t xml:space="preserve">1.1. Sutarties pavadinimas – </w:t>
      </w:r>
      <w:r>
        <w:rPr>
          <w:rFonts w:eastAsia="Arial"/>
          <w:shd w:fill="auto" w:val="clear"/>
          <w:lang w:val="lt-LT" w:eastAsia="ar-SA"/>
        </w:rPr>
        <w:t>,,</w:t>
      </w:r>
      <w:r>
        <w:rPr>
          <w:shd w:fill="auto" w:val="clear"/>
          <w:lang w:val="lt-LT"/>
        </w:rPr>
        <w:t>Gėlės, gėlių kompozicijos</w:t>
      </w:r>
      <w:r>
        <w:rPr>
          <w:rFonts w:eastAsia="Arial"/>
          <w:shd w:fill="auto" w:val="clear"/>
          <w:lang w:val="lt-LT" w:eastAsia="ar-SA"/>
        </w:rPr>
        <w:t>“.</w:t>
      </w:r>
    </w:p>
    <w:p>
      <w:pPr>
        <w:pStyle w:val="Normal"/>
        <w:tabs>
          <w:tab w:val="left" w:pos="426" w:leader="none"/>
        </w:tabs>
        <w:spacing w:before="114" w:after="114"/>
        <w:jc w:val="both"/>
        <w:textAlignment w:val="auto"/>
        <w:rPr>
          <w:rFonts w:eastAsia="Arial"/>
          <w:lang w:eastAsia="ar-SA"/>
        </w:rPr>
      </w:pPr>
      <w:r>
        <w:rPr>
          <w:rFonts w:eastAsia="Arial"/>
          <w:lang w:val="lt-LT" w:eastAsia="ar-SA"/>
        </w:rPr>
        <w:t xml:space="preserve">1.2. Sutarties dalykas – Tiekėjas įsipareigoja parduoti </w:t>
      </w:r>
      <w:r>
        <w:rPr>
          <w:rFonts w:eastAsia="Arial"/>
          <w:shd w:fill="auto" w:val="clear"/>
          <w:lang w:val="lt-LT" w:eastAsia="ar-SA"/>
        </w:rPr>
        <w:t>gėles, gėlių kompozicijas pagal Sutartyje</w:t>
      </w:r>
      <w:r>
        <w:rPr>
          <w:rFonts w:eastAsia="Arial"/>
          <w:highlight w:val="yellow"/>
          <w:lang w:val="lt-LT" w:eastAsia="ar-SA"/>
        </w:rPr>
        <w:t xml:space="preserve"> </w:t>
      </w:r>
      <w:r>
        <w:rPr>
          <w:rFonts w:eastAsia="Arial"/>
          <w:shd w:fill="auto" w:val="clear"/>
          <w:lang w:val="lt-LT" w:eastAsia="ar-SA"/>
        </w:rPr>
        <w:t>numatytas sąlygas ir terminus (toliau – Prekės), o Pirkėjas/Prekių gavėjas sumoka už gėles, gėlių kompozicijas Sutartyje numatytomis sąlygomis ir terminais.</w:t>
      </w:r>
    </w:p>
    <w:p>
      <w:pPr>
        <w:pStyle w:val="Normal"/>
        <w:tabs>
          <w:tab w:val="left" w:pos="426" w:leader="none"/>
        </w:tabs>
        <w:spacing w:before="114" w:after="114"/>
        <w:jc w:val="both"/>
        <w:textAlignment w:val="auto"/>
        <w:rPr/>
      </w:pPr>
      <w:r>
        <w:rPr>
          <w:rFonts w:eastAsia="Arial"/>
          <w:shd w:fill="auto" w:val="clear"/>
          <w:lang w:val="lt-LT" w:eastAsia="ar-SA"/>
        </w:rPr>
        <w:t>1.3. Prekių aprašymas, techniniai parametrai pateikiami Sutarties Priede Nr. 1, kuris yra neatsiejama šios Sutarties dalis.</w:t>
      </w:r>
    </w:p>
    <w:p>
      <w:pPr>
        <w:pStyle w:val="Normal"/>
        <w:tabs>
          <w:tab w:val="left" w:pos="426" w:leader="none"/>
        </w:tabs>
        <w:spacing w:before="114" w:after="114"/>
        <w:jc w:val="both"/>
        <w:textAlignment w:val="auto"/>
        <w:rPr/>
      </w:pPr>
      <w:r>
        <w:rPr>
          <w:rFonts w:eastAsia="Arial"/>
          <w:shd w:fill="auto" w:val="clear"/>
          <w:lang w:val="lt-LT" w:eastAsia="ar-SA"/>
        </w:rPr>
        <w:t>1.4.Prekių užsakymo bei vykdymo tvarka:</w:t>
      </w:r>
    </w:p>
    <w:p>
      <w:pPr>
        <w:pStyle w:val="Normal"/>
        <w:widowControl w:val="false"/>
        <w:spacing w:before="114" w:after="114"/>
        <w:ind w:right="-178" w:hanging="0"/>
        <w:jc w:val="both"/>
        <w:textAlignment w:val="auto"/>
        <w:rPr/>
      </w:pPr>
      <w:r>
        <w:rPr>
          <w:shd w:fill="auto" w:val="clear"/>
          <w:lang w:val="lt-LT" w:eastAsia="lt-LT"/>
        </w:rPr>
        <w:t xml:space="preserve">1.4.1. Tiekėjas turi turėti ne mažiau kaip 1 (vieną) parduotuvę Utenos mieste. Tiekėjo parduotuvė turi dirbti </w:t>
      </w:r>
      <w:r>
        <w:rPr>
          <w:rFonts w:eastAsia="Lucida Sans Unicode"/>
          <w:spacing w:val="-6"/>
          <w:kern w:val="2"/>
          <w:shd w:fill="auto" w:val="clear"/>
          <w:lang w:val="lt-LT" w:eastAsia="ar-SA"/>
        </w:rPr>
        <w:t xml:space="preserve">visomis darbo dienomis </w:t>
      </w:r>
      <w:r>
        <w:rPr>
          <w:rFonts w:eastAsia="Lucida Sans Unicode"/>
          <w:shd w:fill="auto" w:val="clear"/>
          <w:lang w:val="lt-LT" w:eastAsia="lt-LT"/>
        </w:rPr>
        <w:t>pirmadienį–penktadienį nuo 8.00 val. iki 17.00 val.,</w:t>
      </w:r>
      <w:r>
        <w:rPr>
          <w:rFonts w:eastAsia="Lucida Sans Unicode"/>
          <w:spacing w:val="-6"/>
          <w:kern w:val="2"/>
          <w:shd w:fill="auto" w:val="clear"/>
          <w:lang w:val="lt-LT" w:eastAsia="ar-SA"/>
        </w:rPr>
        <w:t xml:space="preserve"> Tiekėjas, esant būtinybei, turi priimti ir įvykdyti Pirkėjo užsakymą šeštadienį, sekmadienį ar švenčių dienomis.</w:t>
      </w:r>
    </w:p>
    <w:p>
      <w:pPr>
        <w:pStyle w:val="Normal"/>
        <w:tabs>
          <w:tab w:val="left" w:pos="426" w:leader="none"/>
        </w:tabs>
        <w:spacing w:before="114" w:after="114"/>
        <w:jc w:val="both"/>
        <w:textAlignment w:val="auto"/>
        <w:rPr/>
      </w:pPr>
      <w:r>
        <w:rPr>
          <w:rFonts w:eastAsia="Arial"/>
          <w:shd w:fill="auto" w:val="clear"/>
          <w:lang w:val="lt-LT" w:eastAsia="ar-SA"/>
        </w:rPr>
        <w:t xml:space="preserve">1.4.2. Prekes Pirkėjo/Prekių gavėjo įgaliotas atstovas užsako žodžiu (nuvykęs į parduotuvę, adresu Aušros g. 79, Utena ), telefonu, el. paštu arba raštu. Jeigu Tiekėjas užsakymo metu gali Pirkėjui/Prekių gavėjui pateikti visą užsakomų Prekių kiekį, Pirkėjas/Prekių gavėjas Prekes išsiveža savo transportu ir lėšomis. </w:t>
      </w:r>
    </w:p>
    <w:p>
      <w:pPr>
        <w:pStyle w:val="Normal"/>
        <w:tabs>
          <w:tab w:val="left" w:pos="426" w:leader="none"/>
        </w:tabs>
        <w:spacing w:before="114" w:after="114"/>
        <w:jc w:val="both"/>
        <w:textAlignment w:val="auto"/>
        <w:rPr>
          <w:rFonts w:eastAsia="Arial"/>
          <w:lang w:eastAsia="ar-SA"/>
        </w:rPr>
      </w:pPr>
      <w:r>
        <w:rPr>
          <w:rFonts w:eastAsia="Arial"/>
          <w:lang w:val="lt-LT" w:eastAsia="ar-SA"/>
        </w:rPr>
        <w:t>1.4</w:t>
      </w:r>
      <w:r>
        <w:rPr>
          <w:rFonts w:eastAsia="Arial"/>
          <w:shd w:fill="auto" w:val="clear"/>
          <w:lang w:val="lt-LT" w:eastAsia="ar-SA"/>
        </w:rPr>
        <w:t xml:space="preserve">.3. Jeigu Tiekėjas užsakymo metu negali Pirkėjui/Prekių gavėjui pateikti viso užsakomų Prekių kiekio, Tiekėjo įgaliotas atstovas turi užtikrinti, kad užsakytos Prekės būtų paruoštos ne vėliau kaip per 4 (keturias) valandas nuo užsakymo pateikimo arba per kitą su užsakymą pateikusio Pirkėju/Prekių gavėjo atstovu sutartą laiką.   </w:t>
      </w:r>
    </w:p>
    <w:p>
      <w:pPr>
        <w:pStyle w:val="Normal"/>
        <w:tabs>
          <w:tab w:val="left" w:pos="426" w:leader="none"/>
        </w:tabs>
        <w:spacing w:before="114" w:after="114"/>
        <w:jc w:val="both"/>
        <w:textAlignment w:val="auto"/>
        <w:rPr/>
      </w:pPr>
      <w:r>
        <w:rPr>
          <w:rFonts w:eastAsia="Arial"/>
          <w:shd w:fill="auto" w:val="clear"/>
          <w:lang w:val="lt-LT" w:eastAsia="ar-SA"/>
        </w:rPr>
        <w:t xml:space="preserve">1.4.4. Prekės </w:t>
      </w:r>
      <w:r>
        <w:rPr>
          <w:shd w:fill="auto" w:val="clear"/>
          <w:lang w:val="lt-LT" w:eastAsia="ar-SA"/>
        </w:rPr>
        <w:t>turi būti nesulūžusios, šviežios, be gyvūnų ar augalų parazitų ir jų nepažeistos, be pesticidų ir kitų pašalinių medžiagų likučių, darančių įtaką išvaizdai, nesužalotos ir be augimo defektų</w:t>
      </w:r>
      <w:r>
        <w:rPr>
          <w:rFonts w:eastAsia="Arial"/>
          <w:shd w:fill="auto" w:val="clear"/>
          <w:lang w:val="lt-LT" w:eastAsia="ar-SA"/>
        </w:rPr>
        <w:t>. Prekių gavėjo/Pirkėjo atsakingas asmuo, priimdamas Prekes, vizualiai įvertina jų išvaizdą. Nekokybiškas Prekes Tiekėjas privalės pakeisti kokybiškomis nedelsiant, bet ne vėliau kaip per 1 (vieną) valandą arba, Pirkėjui /Prekių gavėjui pritarus, kitu su Pirkėju /Prekių gavėju suderintu laiku.</w:t>
      </w:r>
    </w:p>
    <w:p>
      <w:pPr>
        <w:pStyle w:val="Normal"/>
        <w:tabs>
          <w:tab w:val="left" w:pos="426" w:leader="none"/>
        </w:tabs>
        <w:jc w:val="both"/>
        <w:textAlignment w:val="auto"/>
        <w:rPr>
          <w:rFonts w:eastAsia="Arial"/>
          <w:lang w:val="lt-LT" w:eastAsia="ar-SA"/>
        </w:rPr>
      </w:pPr>
      <w:r>
        <w:rPr>
          <w:rFonts w:eastAsia="Arial"/>
          <w:lang w:val="lt-LT" w:eastAsia="ar-SA"/>
        </w:rPr>
      </w:r>
    </w:p>
    <w:p>
      <w:pPr>
        <w:pStyle w:val="Normal"/>
        <w:widowControl w:val="false"/>
        <w:suppressAutoHyphens w:val="false"/>
        <w:ind w:left="360" w:hanging="0"/>
        <w:jc w:val="center"/>
        <w:textAlignment w:val="auto"/>
        <w:rPr>
          <w:rFonts w:eastAsia="Arial"/>
          <w:b/>
          <w:b/>
          <w:lang w:eastAsia="ar-SA"/>
        </w:rPr>
      </w:pPr>
      <w:r>
        <w:rPr>
          <w:rFonts w:eastAsia="Arial"/>
          <w:b/>
          <w:lang w:val="lt-LT" w:eastAsia="ar-SA"/>
        </w:rPr>
        <w:t>2. SUTARTIES GALIOJIMAS IR TERMINAI</w:t>
      </w:r>
    </w:p>
    <w:p>
      <w:pPr>
        <w:pStyle w:val="Normal"/>
        <w:jc w:val="both"/>
        <w:textAlignment w:val="auto"/>
        <w:rPr>
          <w:rFonts w:eastAsia="Arial"/>
          <w:lang w:val="lt-LT" w:eastAsia="ar-SA"/>
        </w:rPr>
      </w:pPr>
      <w:r>
        <w:rPr>
          <w:rFonts w:eastAsia="Arial"/>
          <w:lang w:val="lt-LT" w:eastAsia="ar-SA"/>
        </w:rPr>
      </w:r>
    </w:p>
    <w:p>
      <w:pPr>
        <w:pStyle w:val="Normal"/>
        <w:widowControl w:val="false"/>
        <w:tabs>
          <w:tab w:val="left" w:pos="426" w:leader="none"/>
        </w:tabs>
        <w:suppressAutoHyphens w:val="false"/>
        <w:spacing w:before="114" w:after="114"/>
        <w:jc w:val="both"/>
        <w:textAlignment w:val="auto"/>
        <w:rPr>
          <w:rFonts w:eastAsia="Arial"/>
          <w:lang w:eastAsia="ar-SA"/>
        </w:rPr>
      </w:pPr>
      <w:r>
        <w:rPr>
          <w:rFonts w:eastAsia="Arial"/>
          <w:lang w:val="lt-LT" w:eastAsia="ar-SA"/>
        </w:rPr>
        <w:t>2.1. Sutartis sudaroma</w:t>
      </w:r>
      <w:r>
        <w:rPr>
          <w:rFonts w:eastAsia="Arial"/>
          <w:color w:val="000000"/>
          <w:shd w:fill="auto" w:val="clear"/>
          <w:lang w:val="lt-LT" w:eastAsia="ar-SA"/>
        </w:rPr>
        <w:t xml:space="preserve"> 12 (dvylikai) mėnesių laikotarpiui, skaičiuojant nuo jos įsigaliojimo dienos. </w:t>
      </w:r>
    </w:p>
    <w:p>
      <w:pPr>
        <w:pStyle w:val="Normal"/>
        <w:widowControl w:val="false"/>
        <w:tabs>
          <w:tab w:val="left" w:pos="426" w:leader="none"/>
        </w:tabs>
        <w:suppressAutoHyphens w:val="false"/>
        <w:spacing w:before="114" w:after="114"/>
        <w:jc w:val="both"/>
        <w:textAlignment w:val="auto"/>
        <w:rPr>
          <w:color w:val="000000"/>
        </w:rPr>
      </w:pPr>
      <w:r>
        <w:rPr>
          <w:rFonts w:eastAsia="Arial"/>
          <w:color w:val="000000"/>
          <w:shd w:fill="auto" w:val="clear"/>
          <w:lang w:val="lt-LT"/>
        </w:rPr>
        <w:t xml:space="preserve">2.2. Ši Sutartis įsigalioja </w:t>
      </w:r>
      <w:r>
        <w:rPr>
          <w:rFonts w:eastAsia="Arial"/>
          <w:color w:val="000000"/>
          <w:shd w:fill="auto" w:val="clear"/>
          <w:lang w:val="lt-LT" w:eastAsia="ar-SA"/>
        </w:rPr>
        <w:t xml:space="preserve">nuo Šalių pasirašymo ir užregistravimo Pirkėjo dokumentų valdymo sistemoje dienos. </w:t>
      </w:r>
    </w:p>
    <w:p>
      <w:pPr>
        <w:pStyle w:val="Normal"/>
        <w:widowControl w:val="false"/>
        <w:tabs>
          <w:tab w:val="left" w:pos="426" w:leader="none"/>
        </w:tabs>
        <w:suppressAutoHyphens w:val="false"/>
        <w:spacing w:before="114" w:after="114"/>
        <w:jc w:val="both"/>
        <w:textAlignment w:val="auto"/>
        <w:rPr>
          <w:lang w:val="lt-LT"/>
        </w:rPr>
      </w:pPr>
      <w:r>
        <w:rPr>
          <w:rFonts w:eastAsia="Arial"/>
          <w:color w:val="000000"/>
          <w:shd w:fill="auto" w:val="clear"/>
          <w:lang w:val="lt-LT" w:eastAsia="ar-SA"/>
        </w:rPr>
        <w:t>2.3. Prekės tiekiamos 11 (vienuolika) mėnesių nuo Sutarties įsigaliojimo dienos pagal faktinį Pirkėjo poreikį.</w:t>
      </w:r>
    </w:p>
    <w:p>
      <w:pPr>
        <w:pStyle w:val="Normal"/>
        <w:tabs>
          <w:tab w:val="left" w:pos="426" w:leader="none"/>
        </w:tabs>
        <w:jc w:val="both"/>
        <w:textAlignment w:val="auto"/>
        <w:rPr>
          <w:rFonts w:eastAsia="Arial"/>
          <w:lang w:val="lt-LT"/>
        </w:rPr>
      </w:pPr>
      <w:r>
        <w:rPr>
          <w:rFonts w:eastAsia="Arial"/>
          <w:lang w:val="lt-LT"/>
        </w:rPr>
      </w:r>
    </w:p>
    <w:p>
      <w:pPr>
        <w:pStyle w:val="Normal"/>
        <w:tabs>
          <w:tab w:val="left" w:pos="426" w:leader="none"/>
        </w:tabs>
        <w:jc w:val="both"/>
        <w:textAlignment w:val="auto"/>
        <w:rPr>
          <w:rFonts w:eastAsia="Arial"/>
          <w:lang w:val="lt-LT"/>
        </w:rPr>
      </w:pPr>
      <w:r>
        <w:rPr>
          <w:rFonts w:eastAsia="Arial"/>
          <w:lang w:val="lt-LT"/>
        </w:rPr>
      </w:r>
    </w:p>
    <w:p>
      <w:pPr>
        <w:pStyle w:val="Normal"/>
        <w:widowControl w:val="false"/>
        <w:suppressAutoHyphens w:val="false"/>
        <w:ind w:left="720" w:hanging="0"/>
        <w:textAlignment w:val="auto"/>
        <w:rPr>
          <w:rFonts w:eastAsia="Arial"/>
          <w:b/>
          <w:b/>
          <w:lang w:eastAsia="ar-SA"/>
        </w:rPr>
      </w:pPr>
      <w:r>
        <w:rPr>
          <w:rFonts w:eastAsia="Arial"/>
          <w:b/>
          <w:lang w:val="lt-LT" w:eastAsia="ar-SA"/>
        </w:rPr>
        <w:t>3. SUTARTIES KAINA (KAINODAROS TAISYKLĖS) IR MOKĖJIMO SĄLYGOS</w:t>
      </w:r>
    </w:p>
    <w:p>
      <w:pPr>
        <w:pStyle w:val="Normal"/>
        <w:tabs>
          <w:tab w:val="left" w:pos="900" w:leader="none"/>
          <w:tab w:val="left" w:pos="7740" w:leader="none"/>
        </w:tabs>
        <w:suppressAutoHyphens w:val="false"/>
        <w:jc w:val="both"/>
        <w:textAlignment w:val="auto"/>
        <w:rPr>
          <w:szCs w:val="20"/>
          <w:lang w:val="lt-LT"/>
        </w:rPr>
      </w:pPr>
      <w:r>
        <w:rPr>
          <w:szCs w:val="20"/>
          <w:lang w:val="lt-LT"/>
        </w:rPr>
      </w:r>
    </w:p>
    <w:p>
      <w:pPr>
        <w:pStyle w:val="Normal"/>
        <w:tabs>
          <w:tab w:val="left" w:pos="900" w:leader="none"/>
          <w:tab w:val="left" w:pos="7740" w:leader="none"/>
        </w:tabs>
        <w:suppressAutoHyphens w:val="false"/>
        <w:spacing w:before="114" w:after="114"/>
        <w:jc w:val="both"/>
        <w:textAlignment w:val="auto"/>
        <w:rPr>
          <w:szCs w:val="20"/>
        </w:rPr>
      </w:pPr>
      <w:r>
        <w:rPr>
          <w:szCs w:val="20"/>
          <w:lang w:val="lt-LT"/>
        </w:rPr>
        <w:t xml:space="preserve">3.1. Pradinės sutarties vertė – </w:t>
      </w:r>
      <w:r>
        <w:rPr>
          <w:szCs w:val="20"/>
          <w:shd w:fill="auto" w:val="clear"/>
          <w:lang w:val="lt-LT"/>
        </w:rPr>
        <w:t xml:space="preserve">1500 Eur (vienas tūkstantis penki šimtai) be PVM (ne PVM mokėtojas). </w:t>
      </w:r>
      <w:r>
        <w:rPr>
          <w:szCs w:val="20"/>
          <w:lang w:val="lt-LT"/>
        </w:rPr>
        <w:t>Šiai Sutarčiai taikoma fiksuoto įkainio kainodara.</w:t>
      </w:r>
    </w:p>
    <w:p>
      <w:pPr>
        <w:pStyle w:val="Normal"/>
        <w:spacing w:before="114" w:after="114"/>
        <w:jc w:val="both"/>
        <w:textAlignment w:val="auto"/>
        <w:rPr>
          <w:lang w:eastAsia="ar-SA"/>
        </w:rPr>
      </w:pPr>
      <w:r>
        <w:rPr>
          <w:lang w:val="lt-LT" w:eastAsia="ar-SA"/>
        </w:rPr>
        <w:t>3.1.1. Pirkėjas/</w:t>
      </w:r>
      <w:r>
        <w:rPr>
          <w:lang w:val="lt-LT" w:eastAsia="lt-LT"/>
        </w:rPr>
        <w:t>Prekių gavėjas už įsigytas Prekes įsipareigoja sumokėti pagal fiksuotus įkainius nurodytus lentelėje. T</w:t>
      </w:r>
      <w:r>
        <w:rPr>
          <w:szCs w:val="20"/>
          <w:shd w:fill="auto" w:val="clear"/>
          <w:lang w:val="lt-LT" w:eastAsia="lt-LT"/>
        </w:rPr>
        <w:t>iekėjo p</w:t>
      </w:r>
      <w:r>
        <w:rPr>
          <w:lang w:val="lt-LT" w:eastAsia="lt-LT"/>
        </w:rPr>
        <w:t>apildomai</w:t>
      </w:r>
      <w:r>
        <w:rPr>
          <w:szCs w:val="20"/>
          <w:shd w:fill="auto" w:val="clear"/>
          <w:lang w:val="lt-LT" w:eastAsia="lt-LT"/>
        </w:rPr>
        <w:t xml:space="preserve"> taikoma 7% nuolaida visoms prekėms  nurodytoms lentelėje.</w:t>
      </w:r>
    </w:p>
    <w:tbl>
      <w:tblPr>
        <w:tblW w:w="9659"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0" w:type="dxa"/>
          <w:bottom w:w="0" w:type="dxa"/>
          <w:right w:w="0" w:type="dxa"/>
        </w:tblCellMar>
        <w:tblLook w:val="04a0"/>
      </w:tblPr>
      <w:tblGrid>
        <w:gridCol w:w="594"/>
        <w:gridCol w:w="4617"/>
        <w:gridCol w:w="1190"/>
        <w:gridCol w:w="3257"/>
      </w:tblGrid>
      <w:tr>
        <w:trPr>
          <w:trHeight w:val="719" w:hRule="atLeas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Eil. Nr.</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Prekės pavadinimas</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Mato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Mato vieneto kaina</w:t>
            </w:r>
          </w:p>
          <w:p>
            <w:pPr>
              <w:pStyle w:val="Normal"/>
              <w:widowControl w:val="false"/>
              <w:snapToGrid w:val="false"/>
              <w:jc w:val="center"/>
              <w:textAlignment w:val="auto"/>
              <w:rPr>
                <w:lang w:val="lt-LT"/>
              </w:rPr>
            </w:pPr>
            <w:r>
              <w:rPr>
                <w:rFonts w:eastAsia="Lucida Sans Unicode"/>
                <w:kern w:val="2"/>
                <w:lang w:val="lt-LT" w:eastAsia="hi-IN" w:bidi="hi-IN"/>
              </w:rPr>
              <w:t>Eur be PVM</w:t>
            </w:r>
          </w:p>
        </w:tc>
      </w:tr>
      <w:tr>
        <w:trPr>
          <w:trHeight w:val="222" w:hRule="atLeast"/>
        </w:trPr>
        <w:tc>
          <w:tcPr>
            <w:tcW w:w="594"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i/>
                <w:i/>
                <w:kern w:val="2"/>
                <w:lang w:eastAsia="hi-IN" w:bidi="hi-IN"/>
              </w:rPr>
            </w:pPr>
            <w:r>
              <w:rPr>
                <w:rFonts w:eastAsia="Lucida Sans Unicode"/>
                <w:i/>
                <w:kern w:val="2"/>
                <w:lang w:val="lt-LT" w:eastAsia="hi-IN" w:bidi="hi-IN"/>
              </w:rPr>
              <w:t>1</w:t>
            </w:r>
          </w:p>
        </w:tc>
        <w:tc>
          <w:tcPr>
            <w:tcW w:w="461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i/>
                <w:i/>
                <w:kern w:val="2"/>
                <w:lang w:eastAsia="hi-IN" w:bidi="hi-IN"/>
              </w:rPr>
            </w:pPr>
            <w:r>
              <w:rPr>
                <w:rFonts w:eastAsia="Lucida Sans Unicode"/>
                <w:i/>
                <w:kern w:val="2"/>
                <w:lang w:val="lt-LT" w:eastAsia="hi-IN" w:bidi="hi-IN"/>
              </w:rPr>
              <w:t>2</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i/>
                <w:i/>
                <w:kern w:val="2"/>
                <w:lang w:eastAsia="hi-IN" w:bidi="hi-IN"/>
              </w:rPr>
            </w:pPr>
            <w:r>
              <w:rPr>
                <w:rFonts w:eastAsia="Lucida Sans Unicode"/>
                <w:i/>
                <w:kern w:val="2"/>
                <w:lang w:val="lt-LT" w:eastAsia="hi-IN" w:bidi="hi-IN"/>
              </w:rPr>
              <w:t>3</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jc w:val="center"/>
              <w:textAlignment w:val="auto"/>
              <w:rPr>
                <w:rFonts w:eastAsia="Lucida Sans Unicode"/>
                <w:i/>
                <w:i/>
                <w:kern w:val="2"/>
                <w:lang w:eastAsia="hi-IN" w:bidi="hi-IN"/>
              </w:rPr>
            </w:pPr>
            <w:r>
              <w:rPr>
                <w:rFonts w:eastAsia="Lucida Sans Unicode"/>
                <w:i/>
                <w:kern w:val="2"/>
                <w:lang w:val="lt-LT" w:eastAsia="hi-IN" w:bidi="hi-IN"/>
              </w:rPr>
              <w:t>4</w:t>
            </w:r>
          </w:p>
        </w:tc>
      </w:tr>
      <w:tr>
        <w:trPr>
          <w:trHeight w:val="284" w:hRule="exac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eastAsia="Lucida Sans Unicode"/>
                <w:b/>
                <w:b/>
                <w:kern w:val="2"/>
                <w:lang w:eastAsia="hi-IN" w:bidi="hi-IN"/>
              </w:rPr>
            </w:pPr>
            <w:r>
              <w:rPr>
                <w:rFonts w:eastAsia="Lucida Sans Unicode"/>
                <w:b/>
                <w:kern w:val="2"/>
                <w:lang w:val="lt-LT" w:eastAsia="hi-IN" w:bidi="hi-IN"/>
              </w:rPr>
              <w:t>1. SKINTOS GĖLĖS</w:t>
            </w:r>
          </w:p>
          <w:p>
            <w:pPr>
              <w:pStyle w:val="Normal"/>
              <w:widowControl w:val="false"/>
              <w:snapToGrid w:val="false"/>
              <w:jc w:val="center"/>
              <w:textAlignment w:val="auto"/>
              <w:rPr>
                <w:rFonts w:eastAsia="Lucida Sans Unicode"/>
                <w:b/>
                <w:b/>
                <w:kern w:val="2"/>
                <w:lang w:eastAsia="hi-IN" w:bidi="hi-IN"/>
              </w:rPr>
            </w:pPr>
            <w:r>
              <w:rPr>
                <w:rFonts w:eastAsia="Lucida Sans Unicode"/>
                <w:b/>
                <w:kern w:val="2"/>
                <w:lang w:val="lt-LT" w:eastAsia="hi-IN" w:bidi="hi-IN"/>
              </w:rPr>
              <w:t>GĖLĖS</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1.1.</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Rožės 60 cm ilgio kotais</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2,45</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1.2.</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Rožės 80 cm ilgio kotais</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3,45</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1.3.</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Tulpės 40 cm ilgio kotais</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1,00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1.4.</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Gerbera</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1,50</w:t>
            </w:r>
          </w:p>
        </w:tc>
      </w:tr>
      <w:tr>
        <w:trPr>
          <w:trHeight w:val="284" w:hRule="atLeas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eastAsia="Lucida Sans Unicode"/>
                <w:lang w:eastAsia="hi-IN" w:bidi="hi-IN"/>
              </w:rPr>
            </w:pPr>
            <w:r>
              <w:rPr>
                <w:rFonts w:eastAsia="Lucida Sans Unicode"/>
                <w:lang w:val="lt-LT" w:eastAsia="hi-IN" w:bidi="hi-IN"/>
              </w:rPr>
              <w:t>1.5.</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rFonts w:eastAsia="Lucida Sans Unicode"/>
                <w:lang w:eastAsia="hi-IN" w:bidi="hi-IN"/>
              </w:rPr>
            </w:pPr>
            <w:r>
              <w:rPr>
                <w:rFonts w:eastAsia="Lucida Sans Unicode"/>
                <w:lang w:val="lt-LT" w:eastAsia="hi-IN" w:bidi="hi-IN"/>
              </w:rPr>
              <w:t>Eustoma</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eastAsia="Lucida Sans Unicode"/>
                <w:lang w:eastAsia="hi-IN" w:bidi="hi-IN"/>
              </w:rPr>
            </w:pPr>
            <w:r>
              <w:rPr>
                <w:rFonts w:eastAsia="Lucida Sans Unicode"/>
                <w:lang w:val="lt-LT" w:eastAsia="hi-IN" w:bidi="hi-IN"/>
              </w:rPr>
              <w:t>1 šaka</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jc w:val="center"/>
              <w:rPr>
                <w:rFonts w:ascii="Times New Roman" w:hAnsi="Times New Roman"/>
                <w:sz w:val="24"/>
                <w:szCs w:val="24"/>
              </w:rPr>
            </w:pPr>
            <w:r>
              <w:rPr>
                <w:rFonts w:ascii="Times New Roman" w:hAnsi="Times New Roman"/>
                <w:sz w:val="24"/>
                <w:szCs w:val="24"/>
                <w:lang w:val="lt-LT"/>
              </w:rPr>
              <w:t>3,50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1.6.</w:t>
            </w:r>
          </w:p>
        </w:tc>
        <w:tc>
          <w:tcPr>
            <w:tcW w:w="46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Orchidėjos (smulkiais žiedais)</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šaka</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1"/>
              <w:widowControl w:val="false"/>
              <w:jc w:val="center"/>
              <w:rPr>
                <w:rFonts w:ascii="Times New Roman" w:hAnsi="Times New Roman"/>
                <w:sz w:val="24"/>
                <w:szCs w:val="24"/>
              </w:rPr>
            </w:pPr>
            <w:r>
              <w:rPr>
                <w:rFonts w:ascii="Times New Roman" w:hAnsi="Times New Roman"/>
                <w:sz w:val="24"/>
                <w:szCs w:val="24"/>
                <w:lang w:val="lt-LT"/>
              </w:rPr>
              <w:t>10,00</w:t>
            </w:r>
          </w:p>
        </w:tc>
      </w:tr>
      <w:tr>
        <w:trPr>
          <w:trHeight w:val="269" w:hRule="exact"/>
        </w:trPr>
        <w:tc>
          <w:tcPr>
            <w:tcW w:w="594"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1.7.</w:t>
            </w:r>
          </w:p>
        </w:tc>
        <w:tc>
          <w:tcPr>
            <w:tcW w:w="46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Orchidėjos (stambiais žiedais)</w:t>
            </w:r>
          </w:p>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šaka</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suppressAutoHyphens w:val="false"/>
              <w:jc w:val="center"/>
              <w:textAlignment w:val="auto"/>
              <w:rPr>
                <w:rFonts w:eastAsia="Lucida Sans Unicode"/>
                <w:kern w:val="2"/>
                <w:lang w:eastAsia="hi-IN" w:bidi="hi-IN"/>
              </w:rPr>
            </w:pPr>
            <w:r>
              <w:rPr>
                <w:rFonts w:eastAsia="Lucida Sans Unicode"/>
                <w:kern w:val="2"/>
                <w:lang w:val="lt-LT" w:eastAsia="hi-IN" w:bidi="hi-IN"/>
              </w:rPr>
              <w:t>1 šaka</w:t>
            </w:r>
          </w:p>
          <w:p>
            <w:pPr>
              <w:pStyle w:val="Normal"/>
              <w:widowControl w:val="false"/>
              <w:snapToGrid w:val="false"/>
              <w:jc w:val="center"/>
              <w:textAlignment w:val="auto"/>
              <w:rPr>
                <w:rFonts w:eastAsia="Lucida Sans Unicode"/>
                <w:kern w:val="2"/>
                <w:lang w:val="lt-LT" w:eastAsia="hi-IN" w:bidi="hi-IN"/>
              </w:rPr>
            </w:pPr>
            <w:r>
              <w:rPr>
                <w:rFonts w:eastAsia="Lucida Sans Unicode"/>
                <w:kern w:val="2"/>
                <w:lang w:val="lt-LT" w:eastAsia="hi-IN" w:bidi="hi-IN"/>
              </w:rPr>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1"/>
              <w:widowControl w:val="false"/>
              <w:jc w:val="center"/>
              <w:rPr>
                <w:rFonts w:ascii="Times New Roman" w:hAnsi="Times New Roman"/>
                <w:sz w:val="24"/>
                <w:szCs w:val="24"/>
              </w:rPr>
            </w:pPr>
            <w:r>
              <w:rPr>
                <w:rFonts w:ascii="Times New Roman" w:hAnsi="Times New Roman"/>
                <w:sz w:val="24"/>
                <w:szCs w:val="24"/>
                <w:lang w:val="lt-LT"/>
              </w:rPr>
              <w:t>20,00</w:t>
            </w:r>
          </w:p>
        </w:tc>
      </w:tr>
      <w:tr>
        <w:trPr>
          <w:trHeight w:val="287" w:hRule="exac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ascii="Times New Roman" w:hAnsi="Times New Roman"/>
                <w:sz w:val="24"/>
                <w:szCs w:val="24"/>
              </w:rPr>
            </w:pPr>
            <w:r>
              <w:rPr>
                <w:rFonts w:eastAsia="Lucida Sans Unicode"/>
                <w:b/>
                <w:kern w:val="2"/>
                <w:sz w:val="24"/>
                <w:szCs w:val="24"/>
                <w:lang w:val="lt-LT" w:eastAsia="hi-IN" w:bidi="hi-IN"/>
              </w:rPr>
              <w:t>2. GĖLIŲ PUOKŠTĖS (50-100 cm ilgio) kotais</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2.1.</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5 rožių žiedų</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15,00</w:t>
            </w:r>
          </w:p>
        </w:tc>
      </w:tr>
      <w:tr>
        <w:trPr>
          <w:trHeight w:val="255"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2.2.</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7 rožių žiedų</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18,00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2.3.</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9 rožių žiedų</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20,00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2.4.</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Maža puokštė (9 įvairių gėlių žiedų)</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19,00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2.5.</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Vidutinė puokštė (15 įvairių gėlių žiedų)</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25,00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2.6.</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Didelė puokštė (21 įvairių gėlių žiedų)</w:t>
            </w:r>
          </w:p>
        </w:tc>
        <w:tc>
          <w:tcPr>
            <w:tcW w:w="11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35,00</w:t>
            </w:r>
          </w:p>
        </w:tc>
      </w:tr>
      <w:tr>
        <w:trPr>
          <w:trHeight w:val="284" w:hRule="exac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ascii="Times New Roman" w:hAnsi="Times New Roman"/>
                <w:sz w:val="24"/>
                <w:szCs w:val="24"/>
              </w:rPr>
            </w:pPr>
            <w:r>
              <w:rPr>
                <w:rFonts w:eastAsia="Lucida Sans Unicode"/>
                <w:b/>
                <w:kern w:val="2"/>
                <w:sz w:val="24"/>
                <w:szCs w:val="24"/>
                <w:lang w:val="lt-LT" w:eastAsia="hi-IN" w:bidi="hi-IN"/>
              </w:rPr>
              <w:t>3. GĖLIŲ KOMPOZICIJOS</w:t>
            </w:r>
          </w:p>
        </w:tc>
      </w:tr>
      <w:tr>
        <w:trPr>
          <w:trHeight w:val="605"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3.1.</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10–15 žiedų kompozicija (įvairių gėlių žiedų) žiedų)</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30,00</w:t>
            </w:r>
          </w:p>
        </w:tc>
      </w:tr>
      <w:tr>
        <w:trPr>
          <w:trHeight w:val="571"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3.2.</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16–20 žiedų kompozicija (įvairių gėlių žiedų) žiedų)</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40,00</w:t>
            </w:r>
          </w:p>
        </w:tc>
      </w:tr>
      <w:tr>
        <w:trPr>
          <w:trHeight w:val="284" w:hRule="exac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ascii="Times New Roman" w:hAnsi="Times New Roman"/>
                <w:sz w:val="24"/>
                <w:szCs w:val="24"/>
              </w:rPr>
            </w:pPr>
            <w:r>
              <w:rPr>
                <w:rFonts w:eastAsia="Lucida Sans Unicode"/>
                <w:b/>
                <w:bCs/>
                <w:kern w:val="2"/>
                <w:sz w:val="24"/>
                <w:szCs w:val="24"/>
                <w:lang w:val="lt-LT" w:eastAsia="hi-IN" w:bidi="hi-IN"/>
              </w:rPr>
              <w:t>4. GĖLĖS VAZONUOSE</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4.1.</w:t>
            </w:r>
          </w:p>
        </w:tc>
        <w:tc>
          <w:tcPr>
            <w:tcW w:w="46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Nolina (didelė)</w:t>
            </w:r>
          </w:p>
        </w:tc>
        <w:tc>
          <w:tcPr>
            <w:tcW w:w="11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60,00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5.2. 4.2.</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Fikusas (didelis)</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30,00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4.3.</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Orchidėja (vidutinė)</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22,00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4.4.</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Difenbachija (vidutinė)</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20,00</w:t>
            </w:r>
          </w:p>
        </w:tc>
      </w:tr>
      <w:tr>
        <w:trPr>
          <w:trHeight w:val="284" w:hRule="exact"/>
        </w:trPr>
        <w:tc>
          <w:tcPr>
            <w:tcW w:w="5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4.5.</w:t>
            </w:r>
          </w:p>
        </w:tc>
        <w:tc>
          <w:tcPr>
            <w:tcW w:w="461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textAlignment w:val="auto"/>
              <w:rPr>
                <w:rFonts w:eastAsia="Lucida Sans Unicode"/>
                <w:kern w:val="2"/>
                <w:lang w:eastAsia="hi-IN" w:bidi="hi-IN"/>
              </w:rPr>
            </w:pPr>
            <w:r>
              <w:rPr>
                <w:rFonts w:eastAsia="Lucida Sans Unicode"/>
                <w:kern w:val="2"/>
                <w:lang w:val="lt-LT" w:eastAsia="hi-IN" w:bidi="hi-IN"/>
              </w:rPr>
              <w:t>Dracena (didelė)</w:t>
            </w:r>
          </w:p>
        </w:tc>
        <w:tc>
          <w:tcPr>
            <w:tcW w:w="11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textAlignment w:val="auto"/>
              <w:rPr>
                <w:rFonts w:eastAsia="Lucida Sans Unicode"/>
                <w:kern w:val="2"/>
                <w:lang w:eastAsia="hi-IN" w:bidi="hi-IN"/>
              </w:rPr>
            </w:pPr>
            <w:r>
              <w:rPr>
                <w:rFonts w:eastAsia="Lucida Sans Unicode"/>
                <w:kern w:val="2"/>
                <w:lang w:val="lt-LT" w:eastAsia="hi-IN" w:bidi="hi-IN"/>
              </w:rPr>
              <w:t>1 vnt.</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rPr>
            </w:pPr>
            <w:r>
              <w:rPr>
                <w:rFonts w:ascii="Times New Roman" w:hAnsi="Times New Roman"/>
                <w:sz w:val="24"/>
                <w:szCs w:val="24"/>
                <w:lang w:val="lt-LT"/>
              </w:rPr>
              <w:t>25,00</w:t>
            </w:r>
          </w:p>
        </w:tc>
      </w:tr>
      <w:tr>
        <w:trPr>
          <w:trHeight w:val="284" w:hRule="atLeas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textAlignment w:val="auto"/>
              <w:rPr>
                <w:rFonts w:eastAsia="Lucida Sans Unicode"/>
                <w:kern w:val="2"/>
                <w:lang w:val="lt-LT" w:eastAsia="hi-IN" w:bidi="hi-IN"/>
              </w:rPr>
            </w:pPr>
            <w:r>
              <w:rPr>
                <w:rFonts w:eastAsia="Lucida Sans Unicode"/>
                <w:kern w:val="2"/>
                <w:lang w:val="lt-LT" w:eastAsia="hi-IN" w:bidi="hi-IN"/>
              </w:rPr>
            </w:r>
          </w:p>
        </w:tc>
      </w:tr>
    </w:tbl>
    <w:p>
      <w:pPr>
        <w:pStyle w:val="Normal"/>
        <w:tabs>
          <w:tab w:val="left" w:pos="1134" w:leader="none"/>
        </w:tabs>
        <w:jc w:val="both"/>
        <w:textAlignment w:val="auto"/>
        <w:rPr>
          <w:rFonts w:eastAsia="Lucida Sans Unicode"/>
          <w:lang w:val="lt-LT" w:eastAsia="zh-CN"/>
        </w:rPr>
      </w:pPr>
      <w:r>
        <w:rPr>
          <w:rFonts w:eastAsia="Lucida Sans Unicode"/>
          <w:lang w:val="lt-LT" w:eastAsia="zh-CN"/>
        </w:rPr>
      </w:r>
    </w:p>
    <w:p>
      <w:pPr>
        <w:pStyle w:val="Normal"/>
        <w:tabs>
          <w:tab w:val="left" w:pos="1134" w:leader="none"/>
        </w:tabs>
        <w:spacing w:before="114" w:after="114"/>
        <w:jc w:val="both"/>
        <w:textAlignment w:val="auto"/>
        <w:rPr>
          <w:rFonts w:eastAsia="Lucida Sans Unicode"/>
          <w:lang w:eastAsia="zh-CN"/>
        </w:rPr>
      </w:pPr>
      <w:r>
        <w:rPr>
          <w:lang w:val="lt-LT" w:eastAsia="lt-LT"/>
        </w:rPr>
        <w:t>3.1.2.</w:t>
      </w:r>
      <w:r>
        <w:rPr>
          <w:rFonts w:eastAsia="Lucida Sans Unicode"/>
          <w:lang w:val="lt-LT" w:eastAsia="zh-CN"/>
        </w:rPr>
        <w:t>Esant poreikiui, Pirkėjas/Prekių gavėjas gali įsigyti prekių sąraše nenurodytų, tačiau su pirkimo objektu susijusių prekių, neviršijant 10 procentų pradinės sutarties vertės. Už prekių sąraše/techninėje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pPr>
        <w:pStyle w:val="Normal"/>
        <w:tabs>
          <w:tab w:val="left" w:pos="1134" w:leader="none"/>
        </w:tabs>
        <w:spacing w:before="114" w:after="114"/>
        <w:jc w:val="both"/>
        <w:textAlignment w:val="auto"/>
        <w:rPr>
          <w:lang w:eastAsia="lt-LT"/>
        </w:rPr>
      </w:pPr>
      <w:r>
        <w:rPr>
          <w:lang w:val="lt-LT" w:eastAsia="lt-LT"/>
        </w:rPr>
        <w:t xml:space="preserve">3.2. Sutarties kaina, kurią Pirkėjas/Prekių gavėjas  turės sumokėti Tiekėjui, priklauso nuo vykdant Sutartį tiekiamų Prekių apimties (kiekio), įskaitant Sutarties specialiųjų sąlygų </w:t>
      </w:r>
      <w:r>
        <w:rPr>
          <w:shd w:fill="auto" w:val="clear"/>
          <w:lang w:val="lt-LT" w:eastAsia="lt-LT"/>
        </w:rPr>
        <w:t xml:space="preserve">3.1.2 papunktyje numatytą galimybę pirkti papildomai, bet neturi viršyti – 1500 Eur (vienas tūkstantis penki šimtai, 00 ct) </w:t>
      </w:r>
    </w:p>
    <w:p>
      <w:pPr>
        <w:pStyle w:val="Normal"/>
        <w:tabs>
          <w:tab w:val="left" w:pos="426" w:leader="none"/>
        </w:tabs>
        <w:spacing w:before="114" w:after="114"/>
        <w:jc w:val="both"/>
        <w:textAlignment w:val="auto"/>
        <w:rPr>
          <w:rFonts w:eastAsia="Arial"/>
          <w:lang w:eastAsia="ar-SA"/>
        </w:rPr>
      </w:pPr>
      <w:r>
        <w:rPr>
          <w:rFonts w:eastAsia="Arial"/>
          <w:lang w:val="lt-LT" w:eastAsia="ar-SA"/>
        </w:rPr>
        <w:t>3.3. Sutartyje numatytas Prekių įkainis (-iai) Sutarties galiojimo laikotarpiu gali būti peržiūrimas (-i) ir perskaičiuojamas (-i) Sutarties specialiųjų sąlygų 3.3.1 ir 3.3.2 papunkčiuose numatytais atvejais:</w:t>
      </w:r>
    </w:p>
    <w:p>
      <w:pPr>
        <w:pStyle w:val="Normal"/>
        <w:tabs>
          <w:tab w:val="left" w:pos="426" w:leader="none"/>
        </w:tabs>
        <w:spacing w:before="114" w:after="114"/>
        <w:jc w:val="both"/>
        <w:textAlignment w:val="auto"/>
        <w:rPr>
          <w:rFonts w:eastAsia="Arial"/>
          <w:lang w:eastAsia="ar-SA"/>
        </w:rPr>
      </w:pPr>
      <w:r>
        <w:rPr>
          <w:rFonts w:eastAsia="Arial"/>
          <w:lang w:val="lt-LT" w:eastAsia="ar-SA"/>
        </w:rPr>
        <w:t xml:space="preserve">3.3. </w:t>
      </w:r>
      <w:r>
        <w:rPr>
          <w:rFonts w:eastAsia="Arial"/>
          <w:i/>
          <w:iCs/>
          <w:lang w:val="lt-LT" w:eastAsia="ar-SA"/>
        </w:rPr>
        <w:t>Pirkėjas</w:t>
      </w:r>
      <w:r>
        <w:rPr>
          <w:rFonts w:eastAsia="Arial"/>
          <w:lang w:val="lt-LT" w:eastAsia="ar-SA"/>
        </w:rPr>
        <w:t xml:space="preserve"> už tinkamai pateiktas Prekes atsiskaito vieną kartą per mėnesį mokėjimo pavedimu į Tiekėjo nurodytą banko sąskaitą:</w:t>
      </w:r>
    </w:p>
    <w:p>
      <w:pPr>
        <w:pStyle w:val="Normal11"/>
        <w:tabs>
          <w:tab w:val="left" w:pos="426" w:leader="none"/>
        </w:tabs>
        <w:spacing w:before="114" w:after="114"/>
        <w:jc w:val="both"/>
        <w:rPr/>
      </w:pPr>
      <w:r>
        <w:rPr>
          <w:rFonts w:ascii="Times New Roman" w:hAnsi="Times New Roman"/>
          <w:sz w:val="24"/>
          <w:szCs w:val="24"/>
          <w:shd w:fill="auto" w:val="clear"/>
          <w:lang w:val="lt-LT"/>
        </w:rPr>
        <w:t>Sąskaitos Nr.  ;</w:t>
      </w:r>
    </w:p>
    <w:p>
      <w:pPr>
        <w:pStyle w:val="Normal11"/>
        <w:tabs>
          <w:tab w:val="left" w:pos="426" w:leader="none"/>
        </w:tabs>
        <w:spacing w:before="114" w:after="114"/>
        <w:jc w:val="both"/>
        <w:rPr/>
      </w:pPr>
      <w:r>
        <w:rPr>
          <w:rFonts w:ascii="Times New Roman" w:hAnsi="Times New Roman"/>
          <w:sz w:val="24"/>
          <w:szCs w:val="24"/>
          <w:shd w:fill="auto" w:val="clear"/>
          <w:lang w:val="lt-LT"/>
        </w:rPr>
        <w:t>Bankas</w:t>
      </w:r>
    </w:p>
    <w:p>
      <w:pPr>
        <w:pStyle w:val="Normal11"/>
        <w:tabs>
          <w:tab w:val="left" w:pos="426" w:leader="none"/>
        </w:tabs>
        <w:spacing w:before="114" w:after="114"/>
        <w:jc w:val="both"/>
        <w:rPr/>
      </w:pPr>
      <w:r>
        <w:rPr>
          <w:rFonts w:eastAsia="Arial" w:ascii="Times New Roman" w:hAnsi="Times New Roman"/>
          <w:i/>
          <w:iCs/>
          <w:sz w:val="24"/>
          <w:szCs w:val="24"/>
          <w:shd w:fill="auto" w:val="clear"/>
          <w:lang w:val="lt-LT" w:eastAsia="ar-SA"/>
        </w:rPr>
        <w:t>Banko kodas .</w:t>
      </w:r>
    </w:p>
    <w:p>
      <w:pPr>
        <w:pStyle w:val="Normal"/>
        <w:tabs>
          <w:tab w:val="left" w:pos="426" w:leader="none"/>
        </w:tabs>
        <w:spacing w:before="114" w:after="114"/>
        <w:jc w:val="both"/>
        <w:textAlignment w:val="auto"/>
        <w:rPr>
          <w:i w:val="false"/>
          <w:i w:val="false"/>
          <w:iCs w:val="false"/>
        </w:rPr>
      </w:pPr>
      <w:r>
        <w:rPr>
          <w:rFonts w:eastAsia="Arial"/>
          <w:i w:val="false"/>
          <w:iCs w:val="false"/>
          <w:lang w:val="lt-LT" w:eastAsia="ar-SA"/>
        </w:rPr>
        <w:t xml:space="preserve">3.4. </w:t>
      </w:r>
      <w:r>
        <w:rPr>
          <w:rFonts w:eastAsia="Arial"/>
          <w:i/>
          <w:iCs/>
          <w:lang w:val="lt-LT" w:eastAsia="ar-SA"/>
        </w:rPr>
        <w:t>Tiekėjas</w:t>
      </w:r>
      <w:r>
        <w:rPr>
          <w:rFonts w:eastAsia="Arial"/>
          <w:i w:val="false"/>
          <w:iCs w:val="false"/>
          <w:lang w:val="lt-LT" w:eastAsia="ar-SA"/>
        </w:rPr>
        <w:t xml:space="preserve"> </w:t>
      </w:r>
      <w:r>
        <w:rPr>
          <w:rFonts w:eastAsia="Arial" w:cs="Times New Roman"/>
          <w:b w:val="false"/>
          <w:bCs w:val="false"/>
          <w:i w:val="false"/>
          <w:iCs w:val="false"/>
          <w:sz w:val="24"/>
          <w:szCs w:val="24"/>
          <w:lang w:val="lt-LT" w:eastAsia="ar-SA"/>
        </w:rPr>
        <w:t xml:space="preserve">sąskaitą faktūrą arba kitus atsiskaitymo dokumentus pateikia naudodamasis SABIS sistema. </w:t>
      </w:r>
      <w:r>
        <w:rPr>
          <w:rFonts w:eastAsia="Arial" w:cs="Times New Roman"/>
          <w:b w:val="false"/>
          <w:bCs w:val="false"/>
          <w:i/>
          <w:iCs/>
          <w:sz w:val="24"/>
          <w:szCs w:val="24"/>
          <w:lang w:val="lt-LT" w:eastAsia="ar-SA"/>
        </w:rPr>
        <w:t>Pirkėjas</w:t>
      </w:r>
      <w:r>
        <w:rPr>
          <w:rFonts w:eastAsia="Arial" w:cs="Times New Roman"/>
          <w:b/>
          <w:bCs/>
          <w:i w:val="false"/>
          <w:iCs w:val="false"/>
          <w:sz w:val="24"/>
          <w:szCs w:val="24"/>
          <w:lang w:val="lt-LT" w:eastAsia="ar-SA"/>
        </w:rPr>
        <w:t xml:space="preserve"> </w:t>
      </w:r>
      <w:r>
        <w:rPr>
          <w:rFonts w:eastAsia="Arial" w:cs="Times New Roman"/>
          <w:b w:val="false"/>
          <w:bCs w:val="false"/>
          <w:i w:val="false"/>
          <w:iCs w:val="false"/>
          <w:sz w:val="24"/>
          <w:szCs w:val="24"/>
          <w:lang w:val="lt-LT" w:eastAsia="ar-SA"/>
        </w:rPr>
        <w:t xml:space="preserve">gali sulaikyti apmokėjimą arba grąžinti sąskaitą – faktūrą </w:t>
      </w:r>
      <w:r>
        <w:rPr>
          <w:rFonts w:eastAsia="Arial" w:cs="Times New Roman"/>
          <w:b w:val="false"/>
          <w:bCs w:val="false"/>
          <w:i/>
          <w:iCs/>
          <w:sz w:val="24"/>
          <w:szCs w:val="24"/>
          <w:lang w:val="lt-LT" w:eastAsia="ar-SA"/>
        </w:rPr>
        <w:t>Tiekėjui</w:t>
      </w:r>
      <w:r>
        <w:rPr>
          <w:rFonts w:eastAsia="Arial" w:cs="Times New Roman"/>
          <w:b w:val="false"/>
          <w:bCs w:val="false"/>
          <w:i w:val="false"/>
          <w:iCs w:val="false"/>
          <w:sz w:val="24"/>
          <w:szCs w:val="24"/>
          <w:lang w:val="lt-LT" w:eastAsia="ar-SA"/>
        </w:rPr>
        <w:t xml:space="preserve">, jei sąskaitoje faktūroje ar kitame atsiskaitymo dokumente nurodyta neteisingas įkainis, paslaugų kaina, paslaugų kiekis, sutarties data ar </w:t>
      </w:r>
      <w:r>
        <w:rPr>
          <w:rFonts w:eastAsia="Arial" w:cs="Times New Roman"/>
          <w:b w:val="false"/>
          <w:bCs w:val="false"/>
          <w:i/>
          <w:iCs/>
          <w:sz w:val="24"/>
          <w:szCs w:val="24"/>
          <w:lang w:val="lt-LT" w:eastAsia="ar-SA"/>
        </w:rPr>
        <w:t>Pirkėjo</w:t>
      </w:r>
      <w:r>
        <w:rPr>
          <w:rFonts w:eastAsia="Arial" w:cs="Times New Roman"/>
          <w:b w:val="false"/>
          <w:bCs w:val="false"/>
          <w:i w:val="false"/>
          <w:iCs w:val="false"/>
          <w:sz w:val="24"/>
          <w:szCs w:val="24"/>
          <w:lang w:val="lt-LT" w:eastAsia="ar-SA"/>
        </w:rPr>
        <w:t xml:space="preserve"> sutarties registracijos numeris, mokėtojas, jei sąskaita faktūra ar kitas atsiskaitymo dokumentas pateiktas ne sistemos SABIS priemonėmis (kol bus išsiaiškinta su </w:t>
      </w:r>
      <w:r>
        <w:rPr>
          <w:rFonts w:eastAsia="Arial" w:cs="Times New Roman"/>
          <w:b w:val="false"/>
          <w:bCs w:val="false"/>
          <w:i/>
          <w:iCs/>
          <w:sz w:val="24"/>
          <w:szCs w:val="24"/>
          <w:lang w:val="lt-LT" w:eastAsia="ar-SA"/>
        </w:rPr>
        <w:t>Tiekėju</w:t>
      </w:r>
      <w:r>
        <w:rPr>
          <w:rFonts w:eastAsia="Arial" w:cs="Times New Roman"/>
          <w:b w:val="false"/>
          <w:bCs w:val="false"/>
          <w:i w:val="false"/>
          <w:iCs w:val="false"/>
          <w:sz w:val="24"/>
          <w:szCs w:val="24"/>
          <w:lang w:val="lt-LT" w:eastAsia="ar-SA"/>
        </w:rPr>
        <w:t>).</w:t>
      </w:r>
    </w:p>
    <w:p>
      <w:pPr>
        <w:pStyle w:val="Normal"/>
        <w:tabs>
          <w:tab w:val="left" w:pos="426" w:leader="none"/>
        </w:tabs>
        <w:jc w:val="both"/>
        <w:textAlignment w:val="auto"/>
        <w:rPr>
          <w:rFonts w:eastAsia="Arial"/>
          <w:lang w:val="lt-LT" w:eastAsia="ar-SA"/>
        </w:rPr>
      </w:pPr>
      <w:r>
        <w:rPr>
          <w:rFonts w:eastAsia="Arial"/>
          <w:lang w:val="lt-LT" w:eastAsia="ar-SA"/>
        </w:rPr>
      </w:r>
    </w:p>
    <w:p>
      <w:pPr>
        <w:pStyle w:val="Normal"/>
        <w:tabs>
          <w:tab w:val="left" w:pos="426" w:leader="none"/>
        </w:tabs>
        <w:jc w:val="both"/>
        <w:textAlignment w:val="auto"/>
        <w:rPr>
          <w:rFonts w:eastAsia="Arial"/>
          <w:lang w:val="lt-LT" w:eastAsia="ar-SA"/>
        </w:rPr>
      </w:pPr>
      <w:r>
        <w:rPr>
          <w:rFonts w:eastAsia="Arial"/>
          <w:lang w:val="lt-LT" w:eastAsia="ar-SA"/>
        </w:rPr>
      </w:r>
    </w:p>
    <w:p>
      <w:pPr>
        <w:pStyle w:val="Normal"/>
        <w:widowControl w:val="false"/>
        <w:suppressAutoHyphens w:val="false"/>
        <w:ind w:left="360" w:hanging="0"/>
        <w:jc w:val="center"/>
        <w:textAlignment w:val="auto"/>
        <w:rPr>
          <w:b/>
          <w:b/>
          <w:lang w:eastAsia="lt-LT"/>
        </w:rPr>
      </w:pPr>
      <w:r>
        <w:rPr>
          <w:b/>
          <w:lang w:val="lt-LT" w:eastAsia="lt-LT"/>
        </w:rPr>
        <w:t>4. SUBTIEKIMAS</w:t>
      </w:r>
    </w:p>
    <w:p>
      <w:pPr>
        <w:pStyle w:val="Normal"/>
        <w:widowControl w:val="false"/>
        <w:suppressAutoHyphens w:val="false"/>
        <w:ind w:left="720" w:hanging="0"/>
        <w:textAlignment w:val="auto"/>
        <w:rPr>
          <w:b/>
          <w:b/>
          <w:lang w:val="lt-LT" w:eastAsia="lt-LT"/>
        </w:rPr>
      </w:pPr>
      <w:r>
        <w:rPr>
          <w:b/>
          <w:lang w:val="lt-LT" w:eastAsia="lt-LT"/>
        </w:rPr>
      </w:r>
    </w:p>
    <w:p>
      <w:pPr>
        <w:pStyle w:val="Normal"/>
        <w:widowControl w:val="false"/>
        <w:tabs>
          <w:tab w:val="left" w:pos="360" w:leader="none"/>
          <w:tab w:val="left" w:pos="375" w:leader="none"/>
          <w:tab w:val="left" w:pos="420" w:leader="none"/>
          <w:tab w:val="left" w:pos="450" w:leader="none"/>
          <w:tab w:val="left" w:pos="555" w:leader="none"/>
        </w:tabs>
        <w:spacing w:before="114" w:after="114"/>
        <w:jc w:val="both"/>
        <w:textAlignment w:val="auto"/>
        <w:rPr>
          <w:lang w:eastAsia="lt-LT"/>
        </w:rPr>
      </w:pPr>
      <w:r>
        <w:rPr>
          <w:lang w:val="lt-LT" w:eastAsia="lt-LT"/>
        </w:rPr>
        <w:t xml:space="preserve">4.1. </w:t>
      </w:r>
      <w:r>
        <w:rPr>
          <w:rFonts w:eastAsia="Lucida Sans Unicode"/>
          <w:kern w:val="2"/>
          <w:lang w:val="lt-LT" w:eastAsia="lt-LT"/>
        </w:rPr>
        <w:t>Tiekėjas Prekėms tiekti savo sąskaita ir rizika gali pasitelkti trečiuosius asmenis (subtiekėjus).</w:t>
      </w:r>
    </w:p>
    <w:p>
      <w:pPr>
        <w:pStyle w:val="Normal"/>
        <w:widowControl w:val="false"/>
        <w:tabs>
          <w:tab w:val="left" w:pos="900" w:leader="none"/>
          <w:tab w:val="left" w:pos="1440" w:leader="none"/>
        </w:tabs>
        <w:spacing w:before="114" w:after="114"/>
        <w:jc w:val="both"/>
        <w:textAlignment w:val="auto"/>
        <w:rPr>
          <w:rFonts w:eastAsia="MS Mincho"/>
          <w:lang w:eastAsia="ar-SA"/>
        </w:rPr>
      </w:pPr>
      <w:r>
        <w:rPr>
          <w:rFonts w:eastAsia="MS Mincho"/>
          <w:lang w:val="lt-LT" w:eastAsia="ar-SA"/>
        </w:rPr>
        <w:t>4.2. Tiekėjas Sutarčiai vykdyti pasitelkia šiuos subtiekėjus: nėra</w:t>
      </w:r>
    </w:p>
    <w:p>
      <w:pPr>
        <w:pStyle w:val="Normal"/>
        <w:widowControl w:val="false"/>
        <w:tabs>
          <w:tab w:val="left" w:pos="900" w:leader="none"/>
          <w:tab w:val="left" w:pos="1440" w:leader="none"/>
        </w:tabs>
        <w:jc w:val="both"/>
        <w:textAlignment w:val="auto"/>
        <w:rPr>
          <w:rFonts w:eastAsia="MS Mincho"/>
          <w:lang w:val="lt-LT" w:eastAsia="ar-SA"/>
        </w:rPr>
      </w:pPr>
      <w:r>
        <w:rPr>
          <w:rFonts w:eastAsia="MS Mincho"/>
          <w:lang w:val="lt-LT" w:eastAsia="ar-SA"/>
        </w:rPr>
      </w:r>
    </w:p>
    <w:p>
      <w:pPr>
        <w:pStyle w:val="Normal"/>
        <w:widowControl w:val="false"/>
        <w:suppressAutoHyphens w:val="false"/>
        <w:spacing w:before="0" w:after="0"/>
        <w:ind w:left="360" w:hanging="0"/>
        <w:contextualSpacing/>
        <w:jc w:val="center"/>
        <w:textAlignment w:val="auto"/>
        <w:rPr>
          <w:b/>
          <w:b/>
          <w:lang w:eastAsia="lt-LT"/>
        </w:rPr>
      </w:pPr>
      <w:r>
        <w:rPr>
          <w:b/>
          <w:lang w:val="lt-LT" w:eastAsia="lt-LT"/>
        </w:rPr>
        <w:t>5. SUSIRAŠINĖJIMAS</w:t>
      </w:r>
    </w:p>
    <w:p>
      <w:pPr>
        <w:pStyle w:val="Normal"/>
        <w:widowControl w:val="false"/>
        <w:suppressAutoHyphens w:val="false"/>
        <w:spacing w:lineRule="auto" w:line="240" w:before="0" w:after="0"/>
        <w:ind w:left="0" w:hanging="0"/>
        <w:jc w:val="center"/>
        <w:textAlignment w:val="auto"/>
        <w:rPr>
          <w:b/>
          <w:b/>
          <w:lang w:val="lt-LT" w:eastAsia="lt-LT"/>
        </w:rPr>
      </w:pPr>
      <w:r>
        <w:rPr>
          <w:b/>
          <w:lang w:val="lt-LT" w:eastAsia="lt-LT"/>
        </w:rPr>
      </w:r>
    </w:p>
    <w:p>
      <w:pPr>
        <w:pStyle w:val="Normal"/>
        <w:tabs>
          <w:tab w:val="left" w:pos="284" w:leader="none"/>
        </w:tabs>
        <w:suppressAutoHyphens w:val="false"/>
        <w:spacing w:lineRule="auto" w:line="240" w:before="114" w:after="114"/>
        <w:ind w:left="0" w:hanging="0"/>
        <w:jc w:val="both"/>
        <w:textAlignment w:val="auto"/>
        <w:rPr/>
      </w:pPr>
      <w:r>
        <w:rPr>
          <w:sz w:val="24"/>
          <w:szCs w:val="24"/>
          <w:shd w:fill="auto" w:val="clear"/>
          <w:lang w:val="lt-LT" w:eastAsia="lt-LT"/>
        </w:rPr>
        <w:t xml:space="preserve">5.1. Pirkėjo asmuo, atsakingas už Sutarties vykdymą – Direktoriaus pavaduotojas ūkiui, , </w:t>
      </w:r>
      <w:r>
        <w:rPr>
          <w:b w:val="false"/>
          <w:bCs w:val="false"/>
          <w:color w:val="000000"/>
          <w:sz w:val="24"/>
          <w:szCs w:val="24"/>
          <w:shd w:fill="auto" w:val="clear"/>
          <w:lang w:val="lt-LT" w:eastAsia="lt-LT"/>
        </w:rPr>
        <w:t>+</w:t>
      </w:r>
      <w:r>
        <w:rPr>
          <w:sz w:val="24"/>
          <w:szCs w:val="24"/>
          <w:shd w:fill="auto" w:val="clear"/>
          <w:lang w:val="lt-LT" w:eastAsia="lt-LT"/>
        </w:rPr>
        <w:t>,  .</w:t>
      </w:r>
    </w:p>
    <w:p>
      <w:pPr>
        <w:pStyle w:val="Normal11"/>
        <w:tabs>
          <w:tab w:val="left" w:pos="284" w:leader="none"/>
        </w:tabs>
        <w:spacing w:lineRule="auto" w:line="240" w:before="114" w:after="114"/>
        <w:ind w:left="0" w:hanging="0"/>
        <w:jc w:val="both"/>
        <w:rPr/>
      </w:pPr>
      <w:r>
        <w:rPr>
          <w:rFonts w:ascii="Times New Roman" w:hAnsi="Times New Roman"/>
          <w:sz w:val="24"/>
          <w:szCs w:val="24"/>
          <w:shd w:fill="auto" w:val="clear"/>
          <w:lang w:val="lt-LT"/>
        </w:rPr>
        <w:t>5.2. Tiekėjo asmuo, atsakingas už Sutarties vykdymą – Jurij Sidorovič, tel. Nr. , el. paštas  .</w:t>
      </w:r>
    </w:p>
    <w:p>
      <w:pPr>
        <w:pStyle w:val="Normal11"/>
        <w:tabs>
          <w:tab w:val="left" w:pos="284" w:leader="none"/>
        </w:tabs>
        <w:spacing w:lineRule="auto" w:line="240" w:before="114" w:after="114"/>
        <w:ind w:left="0" w:hanging="0"/>
        <w:jc w:val="both"/>
        <w:rPr/>
      </w:pPr>
      <w:r>
        <w:rPr>
          <w:rFonts w:ascii="Times New Roman" w:hAnsi="Times New Roman"/>
          <w:sz w:val="24"/>
          <w:szCs w:val="24"/>
          <w:shd w:fill="auto" w:val="clear"/>
          <w:lang w:val="lt-LT" w:eastAsia="lt-LT"/>
        </w:rPr>
        <w:t>5.3. Tiekėjo asmuo, atsakingas už PVM sąskaitos faktūros arba kito atsiskaitymo dokumento pateikimą naudodamasis elektronine paslauga „E. sąskaita“ – individualią veiklą vykdantis asmuo Jurij Sidorovič, tel. Nr. , el. paštas .</w:t>
      </w:r>
    </w:p>
    <w:p>
      <w:pPr>
        <w:pStyle w:val="Normal"/>
        <w:jc w:val="both"/>
        <w:rPr>
          <w:lang w:val="lt-LT"/>
        </w:rPr>
      </w:pPr>
      <w:r>
        <w:rPr>
          <w:lang w:val="lt-LT"/>
        </w:rPr>
      </w:r>
    </w:p>
    <w:p>
      <w:pPr>
        <w:pStyle w:val="Normal"/>
        <w:keepNext w:val="true"/>
        <w:widowControl w:val="false"/>
        <w:suppressAutoHyphens w:val="false"/>
        <w:spacing w:before="0" w:after="0"/>
        <w:ind w:left="360" w:hanging="0"/>
        <w:contextualSpacing/>
        <w:jc w:val="center"/>
        <w:textAlignment w:val="auto"/>
        <w:rPr>
          <w:b/>
          <w:b/>
        </w:rPr>
      </w:pPr>
      <w:r>
        <w:rPr>
          <w:b/>
          <w:lang w:val="lt-LT"/>
        </w:rPr>
        <w:t>6. KITOS NUOSTATOS</w:t>
      </w:r>
    </w:p>
    <w:p>
      <w:pPr>
        <w:pStyle w:val="Normal"/>
        <w:keepNext w:val="true"/>
        <w:jc w:val="both"/>
        <w:rPr>
          <w:lang w:val="lt-LT"/>
        </w:rPr>
      </w:pPr>
      <w:r>
        <w:rPr>
          <w:lang w:val="lt-LT"/>
        </w:rPr>
      </w:r>
    </w:p>
    <w:p>
      <w:pPr>
        <w:pStyle w:val="Normal"/>
        <w:widowControl w:val="false"/>
        <w:tabs>
          <w:tab w:val="left" w:pos="426" w:leader="none"/>
        </w:tabs>
        <w:suppressAutoHyphens w:val="false"/>
        <w:spacing w:before="114" w:after="114"/>
        <w:contextualSpacing/>
        <w:jc w:val="both"/>
        <w:textAlignment w:val="auto"/>
        <w:rPr>
          <w:lang w:val="lt-LT"/>
        </w:rPr>
      </w:pPr>
      <w:r>
        <w:rPr>
          <w:lang w:val="lt-LT"/>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pPr>
        <w:pStyle w:val="Normal"/>
        <w:widowControl w:val="false"/>
        <w:tabs>
          <w:tab w:val="left" w:pos="284" w:leader="none"/>
          <w:tab w:val="left" w:pos="426" w:leader="none"/>
        </w:tabs>
        <w:suppressAutoHyphens w:val="false"/>
        <w:spacing w:before="114" w:after="114"/>
        <w:contextualSpacing/>
        <w:jc w:val="both"/>
        <w:textAlignment w:val="auto"/>
        <w:rPr>
          <w:lang w:val="lt-LT"/>
        </w:rPr>
      </w:pPr>
      <w:r>
        <w:rPr>
          <w:lang w:val="lt-LT" w:eastAsia="lt-LT"/>
        </w:rPr>
        <w:t>6.2. Nei viena iš Šalių neturi teisės perduoti savo teisių ar įsipareigojimų trečiajam asmeniui be raštiško kitos Šalies sutikimo.</w:t>
      </w:r>
    </w:p>
    <w:p>
      <w:pPr>
        <w:pStyle w:val="Normal"/>
        <w:widowControl w:val="false"/>
        <w:tabs>
          <w:tab w:val="left" w:pos="284" w:leader="none"/>
          <w:tab w:val="left" w:pos="426" w:leader="none"/>
        </w:tabs>
        <w:suppressAutoHyphens w:val="false"/>
        <w:spacing w:before="114" w:after="114"/>
        <w:contextualSpacing/>
        <w:jc w:val="both"/>
        <w:textAlignment w:val="auto"/>
        <w:rPr>
          <w:lang w:val="lt-LT"/>
        </w:rPr>
      </w:pPr>
      <w:r>
        <w:rPr>
          <w:lang w:val="lt-LT" w:eastAsia="lt-LT"/>
        </w:rPr>
        <w:t>6.3. Šalys viena kitai patvirtinta, kad vykdydamos Sutartį ir jos pagrindu prisiimtus įsipareigojimus, laikosi visų Europos Sąjungos ir Lietuvos Respublikos teisės aktų reikalavimų dėl asmens duomenų apsaugos.</w:t>
      </w:r>
    </w:p>
    <w:p>
      <w:pPr>
        <w:pStyle w:val="Normal"/>
        <w:widowControl w:val="false"/>
        <w:suppressAutoHyphens w:val="false"/>
        <w:spacing w:before="114" w:after="114"/>
        <w:contextualSpacing/>
        <w:jc w:val="both"/>
        <w:textAlignment w:val="auto"/>
        <w:rPr>
          <w:lang w:val="lt-LT"/>
        </w:rPr>
      </w:pPr>
      <w:r>
        <w:rPr>
          <w:lang w:val="lt-LT" w:eastAsia="lt-LT"/>
        </w:rPr>
        <w:t>6.4. Šalių tarpusavio santykius, neaptartus šioje Sutartyje, reguliuoja Lietuvos Respublikos viešųjų pirkimų įstatymo ir Lietuvos Respublikos civilinio kodekso normos.</w:t>
      </w:r>
    </w:p>
    <w:p>
      <w:pPr>
        <w:pStyle w:val="Normal"/>
        <w:widowControl w:val="false"/>
        <w:suppressAutoHyphens w:val="false"/>
        <w:spacing w:before="114" w:after="114"/>
        <w:contextualSpacing/>
        <w:jc w:val="both"/>
        <w:textAlignment w:val="auto"/>
        <w:rPr>
          <w:lang w:val="lt-LT"/>
        </w:rPr>
      </w:pPr>
      <w:r>
        <w:rPr>
          <w:rFonts w:eastAsia="Arial Unicode MS"/>
          <w:lang w:val="lt-LT" w:eastAsia="lt-LT"/>
        </w:rPr>
        <w:t>6.5. Šalys apie įsipareigojimų nevykdymą ar netinkamą vykdymą privalo viena kitai pranešti raštu, nurodydamos, kokie sutartiniai įsipareigojimai yra nevykdomi arba netinkamai vykdomi ir pareikalauti jų tinkamo vykdymo.</w:t>
      </w:r>
    </w:p>
    <w:p>
      <w:pPr>
        <w:pStyle w:val="Normal"/>
        <w:widowControl w:val="false"/>
        <w:tabs>
          <w:tab w:val="left" w:pos="426" w:leader="none"/>
        </w:tabs>
        <w:suppressAutoHyphens w:val="false"/>
        <w:spacing w:before="114" w:after="114"/>
        <w:contextualSpacing/>
        <w:jc w:val="both"/>
        <w:textAlignment w:val="auto"/>
        <w:rPr>
          <w:lang w:val="lt-LT"/>
        </w:rPr>
      </w:pPr>
      <w:r>
        <w:rPr>
          <w:rFonts w:eastAsia="Arial Unicode MS"/>
          <w:lang w:val="lt-LT" w:eastAsia="lt-LT"/>
        </w:rPr>
        <w:t xml:space="preserve">6.6. Sutarties Šalys sutarė, kad Sutarties pakeitimai gali būti atliekami Sutarties bendrųjų sąlygų 17 punkte nustatyta tvarka. </w:t>
      </w:r>
    </w:p>
    <w:p>
      <w:pPr>
        <w:pStyle w:val="Normal"/>
        <w:widowControl w:val="false"/>
        <w:tabs>
          <w:tab w:val="left" w:pos="426" w:leader="none"/>
        </w:tabs>
        <w:suppressAutoHyphens w:val="false"/>
        <w:spacing w:before="114" w:after="114"/>
        <w:contextualSpacing/>
        <w:jc w:val="both"/>
        <w:textAlignment w:val="auto"/>
        <w:rPr>
          <w:spacing w:val="-4"/>
          <w:lang w:eastAsia="lt-LT"/>
        </w:rPr>
      </w:pPr>
      <w:r>
        <w:rPr>
          <w:spacing w:val="-4"/>
          <w:lang w:val="lt-LT" w:eastAsia="lt-LT"/>
        </w:rPr>
        <w:t xml:space="preserve">6.7. Sutartis sudaryta 1 (vienu) egzemplioriumi lietuvių kalba ir Šalių pasirašoma kvalifikuotu elektroniniu parašu. Jeigu Sutartis bus pasirašoma fiziniu parašu, tuomet sudaroma  2 (dviem) egzemplioriais, turinčiais vienodą teisinę galią, po vieną kiekvienai Šaliai. </w:t>
      </w:r>
    </w:p>
    <w:p>
      <w:pPr>
        <w:pStyle w:val="Normal"/>
        <w:widowControl w:val="false"/>
        <w:tabs>
          <w:tab w:val="left" w:pos="426" w:leader="none"/>
        </w:tabs>
        <w:suppressAutoHyphens w:val="false"/>
        <w:spacing w:before="114" w:after="114"/>
        <w:contextualSpacing/>
        <w:jc w:val="both"/>
        <w:textAlignment w:val="auto"/>
        <w:rPr>
          <w:lang w:val="lt-LT"/>
        </w:rPr>
      </w:pPr>
      <w:r>
        <w:rPr>
          <w:spacing w:val="-4"/>
          <w:lang w:val="lt-LT" w:eastAsia="lt-LT"/>
        </w:rPr>
        <w:t xml:space="preserve">6.8. </w:t>
      </w:r>
      <w:r>
        <w:rPr>
          <w:rFonts w:eastAsia="Arial Unicode MS"/>
          <w:lang w:val="lt-LT" w:eastAsia="lt-LT"/>
        </w:rPr>
        <w:t>Šiuo Šalys patvirtina, kad Sutartį perskaitė, suprato jos turinį ir pasekmes, priėmė ją kaip atitinkančią tikslus bei valią ir pasirašė žemiau nurodyta data.</w:t>
      </w:r>
    </w:p>
    <w:p>
      <w:pPr>
        <w:pStyle w:val="ListParagraph"/>
        <w:widowControl w:val="false"/>
        <w:numPr>
          <w:ilvl w:val="1"/>
          <w:numId w:val="2"/>
        </w:numPr>
        <w:tabs>
          <w:tab w:val="left" w:pos="426" w:leader="none"/>
        </w:tabs>
        <w:suppressAutoHyphens w:val="false"/>
        <w:spacing w:before="114" w:after="114"/>
        <w:ind w:left="0" w:hanging="0"/>
        <w:contextualSpacing/>
        <w:jc w:val="both"/>
        <w:textAlignment w:val="auto"/>
        <w:rPr>
          <w:lang w:val="lt-LT"/>
        </w:rPr>
      </w:pPr>
      <w:r>
        <w:rPr>
          <w:lang w:val="lt-LT" w:eastAsia="lt-LT"/>
        </w:rPr>
        <w:t>Šalys susitaria, kad ši Šalių pasirašyta ir antspaudais patvirtinta Sutartis persiųsta elektroniniu paštu turi juridinę galią, kol Tiekėjas ir Pirkėjas persiunčia Sutarties originalą.</w:t>
      </w:r>
    </w:p>
    <w:p>
      <w:pPr>
        <w:pStyle w:val="ListParagraph"/>
        <w:widowControl w:val="false"/>
        <w:numPr>
          <w:ilvl w:val="1"/>
          <w:numId w:val="2"/>
        </w:numPr>
        <w:tabs>
          <w:tab w:val="left" w:pos="426" w:leader="none"/>
          <w:tab w:val="left" w:pos="567" w:leader="none"/>
        </w:tabs>
        <w:suppressAutoHyphens w:val="false"/>
        <w:spacing w:before="114" w:after="114"/>
        <w:contextualSpacing/>
        <w:jc w:val="both"/>
        <w:textAlignment w:val="auto"/>
        <w:rPr>
          <w:lang w:val="lt-LT"/>
        </w:rPr>
      </w:pPr>
      <w:r>
        <w:rPr>
          <w:lang w:val="lt-LT"/>
        </w:rPr>
        <w:t>Šalys susitaria, kad Sutartis yra vieša.</w:t>
      </w:r>
    </w:p>
    <w:p>
      <w:pPr>
        <w:pStyle w:val="Normal"/>
        <w:widowControl w:val="false"/>
        <w:numPr>
          <w:ilvl w:val="1"/>
          <w:numId w:val="2"/>
        </w:numPr>
        <w:tabs>
          <w:tab w:val="left" w:pos="426" w:leader="none"/>
          <w:tab w:val="left" w:pos="567" w:leader="none"/>
        </w:tabs>
        <w:suppressAutoHyphens w:val="false"/>
        <w:spacing w:before="57" w:after="57"/>
        <w:contextualSpacing/>
        <w:jc w:val="both"/>
        <w:textAlignment w:val="auto"/>
        <w:rPr>
          <w:lang w:val="lt-LT"/>
        </w:rPr>
      </w:pPr>
      <w:r>
        <w:rPr>
          <w:lang w:val="lt-LT"/>
        </w:rPr>
        <w:t>Sutarties specialiųjų sąlygų priedai:</w:t>
      </w:r>
    </w:p>
    <w:p>
      <w:pPr>
        <w:pStyle w:val="Normal"/>
        <w:jc w:val="both"/>
        <w:rPr>
          <w:lang w:val="lt-LT"/>
        </w:rPr>
      </w:pPr>
      <w:r>
        <w:rPr>
          <w:lang w:val="lt-LT"/>
        </w:rPr>
        <w:t>6.11.1. priedas Nr. 1 „Techninė specifikacija“</w:t>
      </w:r>
      <w:r>
        <w:rPr>
          <w:color w:val="000000"/>
          <w:lang w:val="lt-LT"/>
        </w:rPr>
        <w:t>, 1 lapas.</w:t>
      </w:r>
    </w:p>
    <w:p>
      <w:pPr>
        <w:pStyle w:val="Normal"/>
        <w:jc w:val="both"/>
        <w:rPr>
          <w:color w:val="000000"/>
        </w:rPr>
      </w:pPr>
      <w:r>
        <w:rPr>
          <w:color w:val="000000"/>
        </w:rPr>
      </w:r>
    </w:p>
    <w:p>
      <w:pPr>
        <w:pStyle w:val="Normal"/>
        <w:jc w:val="both"/>
        <w:rPr>
          <w:lang w:val="lt-LT"/>
        </w:rPr>
      </w:pPr>
      <w:r>
        <w:rPr>
          <w:lang w:val="lt-LT"/>
        </w:rPr>
      </w:r>
    </w:p>
    <w:p>
      <w:pPr>
        <w:pStyle w:val="Normal"/>
        <w:widowControl w:val="false"/>
        <w:numPr>
          <w:ilvl w:val="0"/>
          <w:numId w:val="2"/>
        </w:numPr>
        <w:suppressAutoHyphens w:val="false"/>
        <w:spacing w:before="0" w:after="0"/>
        <w:contextualSpacing/>
        <w:jc w:val="center"/>
        <w:textAlignment w:val="auto"/>
        <w:rPr>
          <w:b/>
          <w:b/>
        </w:rPr>
      </w:pPr>
      <w:r>
        <w:rPr>
          <w:b/>
          <w:lang w:val="lt-LT"/>
        </w:rPr>
        <w:t>SUTARTIES ŠALIŲ REKVIZITAI</w:t>
      </w:r>
    </w:p>
    <w:p>
      <w:pPr>
        <w:pStyle w:val="Normal"/>
        <w:spacing w:before="0" w:after="0"/>
        <w:ind w:left="720" w:hanging="0"/>
        <w:contextualSpacing/>
        <w:rPr>
          <w:b/>
          <w:b/>
          <w:lang w:val="lt-LT"/>
        </w:rPr>
      </w:pPr>
      <w:r>
        <w:rPr>
          <w:b/>
          <w:lang w:val="lt-LT"/>
        </w:rPr>
      </w:r>
    </w:p>
    <w:p>
      <w:pPr>
        <w:pStyle w:val="Normal"/>
        <w:tabs>
          <w:tab w:val="left" w:pos="4560" w:leader="none"/>
        </w:tabs>
        <w:jc w:val="both"/>
        <w:rPr>
          <w:b/>
          <w:b/>
          <w:lang w:val="lt-LT"/>
        </w:rPr>
      </w:pPr>
      <w:r>
        <w:rPr>
          <w:b/>
          <w:lang w:val="lt-LT"/>
        </w:rPr>
      </w:r>
    </w:p>
    <w:p>
      <w:pPr>
        <w:pStyle w:val="Normal"/>
        <w:tabs>
          <w:tab w:val="left" w:pos="4560" w:leader="none"/>
        </w:tabs>
        <w:jc w:val="both"/>
        <w:rPr>
          <w:lang w:val="lt-LT"/>
        </w:rPr>
      </w:pPr>
      <w:r>
        <w:rPr>
          <w:b/>
          <w:lang w:val="lt-LT"/>
        </w:rPr>
        <w:t>Pirkėjo vardu</w:t>
        <w:tab/>
        <w:tab/>
        <w:tab/>
        <w:t>Pardavėjo vardu</w:t>
      </w:r>
      <w:r>
        <w:rPr>
          <w:b/>
          <w:bCs w:val="false"/>
          <w:shd w:fill="auto" w:val="clear"/>
          <w:lang w:val="lt-LT"/>
        </w:rPr>
        <w:tab/>
        <w:tab/>
      </w:r>
    </w:p>
    <w:p>
      <w:pPr>
        <w:pStyle w:val="Normal"/>
        <w:tabs>
          <w:tab w:val="left" w:pos="4560" w:leader="none"/>
        </w:tabs>
        <w:jc w:val="both"/>
        <w:rPr>
          <w:lang w:val="lt-LT"/>
        </w:rPr>
      </w:pPr>
      <w:r>
        <w:rPr>
          <w:shd w:fill="auto" w:val="clear"/>
          <w:lang w:val="lt-LT" w:eastAsia="lt-LT"/>
        </w:rPr>
        <w:t>Utenos kultūros centras</w:t>
        <w:tab/>
        <w:tab/>
        <w:tab/>
      </w:r>
      <w:r>
        <w:rPr>
          <w:b w:val="false"/>
          <w:bCs w:val="false"/>
          <w:shd w:fill="auto" w:val="clear"/>
          <w:lang w:val="lt-LT" w:eastAsia="lt-LT"/>
        </w:rPr>
        <w:t>Jurij Sidorovič</w:t>
      </w:r>
    </w:p>
    <w:p>
      <w:pPr>
        <w:pStyle w:val="Normal"/>
        <w:widowControl w:val="false"/>
        <w:suppressAutoHyphens w:val="false"/>
        <w:textAlignment w:val="auto"/>
        <w:rPr/>
      </w:pPr>
      <w:r>
        <w:rPr>
          <w:shd w:fill="auto" w:val="clear"/>
          <w:lang w:val="lt-LT" w:eastAsia="lt-LT"/>
        </w:rPr>
        <w:t>Aušros g. 49, LT-28193 Utena</w:t>
        <w:tab/>
        <w:tab/>
        <w:tab/>
      </w:r>
    </w:p>
    <w:p>
      <w:pPr>
        <w:pStyle w:val="Normal"/>
        <w:widowControl w:val="false"/>
        <w:suppressAutoHyphens w:val="false"/>
        <w:textAlignment w:val="auto"/>
        <w:rPr>
          <w:lang w:val="lt-LT"/>
        </w:rPr>
      </w:pPr>
      <w:r>
        <w:rPr/>
      </w:r>
    </w:p>
    <w:p>
      <w:pPr>
        <w:pStyle w:val="Normal"/>
        <w:widowControl w:val="false"/>
        <w:suppressAutoHyphens w:val="false"/>
        <w:textAlignment w:val="auto"/>
        <w:rPr/>
      </w:pPr>
      <w:r>
        <w:rPr>
          <w:color w:val="000000"/>
          <w:shd w:fill="auto" w:val="clear"/>
          <w:lang w:val="lt-LT" w:eastAsia="lt-LT"/>
        </w:rPr>
        <w:t>Įstaigos kodas 190945725</w:t>
      </w:r>
      <w:r>
        <w:rPr>
          <w:shd w:fill="auto" w:val="clear"/>
          <w:lang w:val="lt-LT" w:eastAsia="lt-LT"/>
        </w:rPr>
        <w:tab/>
        <w:tab/>
        <w:tab/>
        <w:tab/>
        <w:t xml:space="preserve">Asmens kodas </w:t>
      </w:r>
    </w:p>
    <w:p>
      <w:pPr>
        <w:pStyle w:val="Normal"/>
        <w:widowControl w:val="false"/>
        <w:suppressAutoHyphens w:val="false"/>
        <w:textAlignment w:val="auto"/>
        <w:rPr>
          <w:lang w:val="lt-LT"/>
        </w:rPr>
      </w:pPr>
      <w:r>
        <w:rPr>
          <w:shd w:fill="auto" w:val="clear"/>
          <w:lang w:val="lt-LT" w:eastAsia="lt-LT"/>
        </w:rPr>
        <w:t>Ne PVM mokėtoja</w:t>
        <w:tab/>
        <w:tab/>
        <w:tab/>
        <w:tab/>
        <w:t>Ne PVM mokėtojas</w:t>
      </w:r>
    </w:p>
    <w:p>
      <w:pPr>
        <w:pStyle w:val="Normal"/>
        <w:widowControl w:val="false"/>
        <w:suppressAutoHyphens w:val="false"/>
        <w:textAlignment w:val="auto"/>
        <w:rPr/>
      </w:pPr>
      <w:r>
        <w:rPr>
          <w:shd w:fill="auto" w:val="clear"/>
          <w:lang w:val="lt-LT" w:eastAsia="lt-LT"/>
        </w:rPr>
        <w:t xml:space="preserve">A. s. </w:t>
        <w:tab/>
        <w:tab/>
        <w:tab/>
        <w:tab/>
        <w:tab/>
        <w:t xml:space="preserve">A. s. </w:t>
      </w:r>
    </w:p>
    <w:p>
      <w:pPr>
        <w:pStyle w:val="Normal"/>
        <w:widowControl w:val="false"/>
        <w:tabs>
          <w:tab w:val="left" w:pos="1296" w:leader="none"/>
        </w:tabs>
        <w:suppressAutoHyphens w:val="false"/>
        <w:textAlignment w:val="auto"/>
        <w:rPr/>
      </w:pPr>
      <w:r>
        <w:rPr>
          <w:color w:val="000000"/>
          <w:shd w:fill="auto" w:val="clear"/>
          <w:lang w:val="lt-LT" w:eastAsia="lt-LT"/>
        </w:rPr>
        <w:t>bankas</w:t>
        <w:tab/>
        <w:tab/>
      </w:r>
      <w:r>
        <w:rPr>
          <w:shd w:fill="auto" w:val="clear"/>
          <w:lang w:val="lt-LT" w:eastAsia="lt-LT"/>
        </w:rPr>
        <w:tab/>
        <w:tab/>
        <w:tab/>
      </w:r>
      <w:r>
        <w:rPr>
          <w:shd w:fill="auto" w:val="clear"/>
          <w:lang w:val="lt-LT" w:eastAsia="lt-LT"/>
        </w:rPr>
        <w:t>Bankas</w:t>
      </w:r>
    </w:p>
    <w:p>
      <w:pPr>
        <w:pStyle w:val="Normal"/>
        <w:widowControl w:val="false"/>
        <w:tabs>
          <w:tab w:val="left" w:pos="1296" w:leader="none"/>
          <w:tab w:val="left" w:pos="2592" w:leader="none"/>
          <w:tab w:val="left" w:pos="3888" w:leader="none"/>
          <w:tab w:val="left" w:pos="5184" w:leader="none"/>
        </w:tabs>
        <w:suppressAutoHyphens w:val="false"/>
        <w:textAlignment w:val="auto"/>
        <w:rPr/>
      </w:pPr>
      <w:r>
        <w:rPr>
          <w:shd w:fill="auto" w:val="clear"/>
          <w:lang w:val="lt-LT" w:eastAsia="lt-LT"/>
        </w:rPr>
        <w:t xml:space="preserve">Banko kodas </w:t>
        <w:tab/>
        <w:tab/>
        <w:tab/>
        <w:tab/>
        <w:t xml:space="preserve">Banko kodas </w:t>
      </w:r>
    </w:p>
    <w:p>
      <w:pPr>
        <w:pStyle w:val="Normal"/>
        <w:widowControl w:val="false"/>
        <w:suppressAutoHyphens w:val="false"/>
        <w:textAlignment w:val="auto"/>
        <w:rPr/>
      </w:pPr>
      <w:r>
        <w:rPr>
          <w:shd w:fill="auto" w:val="clear"/>
          <w:lang w:val="lt-LT" w:eastAsia="lt-LT"/>
        </w:rPr>
        <w:t>Tel. (8 389) 61 309</w:t>
        <w:tab/>
        <w:tab/>
        <w:tab/>
        <w:tab/>
        <w:t xml:space="preserve">Tel. </w:t>
      </w:r>
    </w:p>
    <w:p>
      <w:pPr>
        <w:pStyle w:val="Normal"/>
        <w:widowControl w:val="false"/>
        <w:suppressAutoHyphens w:val="false"/>
        <w:textAlignment w:val="auto"/>
        <w:rPr>
          <w:lang w:val="lt-LT" w:eastAsia="lt-LT"/>
        </w:rPr>
      </w:pPr>
      <w:r>
        <w:rPr>
          <w:shd w:fill="auto" w:val="clear"/>
          <w:lang w:val="lt-LT" w:eastAsia="lt-LT"/>
        </w:rPr>
        <w:t xml:space="preserve">El.p. </w:t>
      </w:r>
      <w:hyperlink r:id="rId2">
        <w:r>
          <w:rPr>
            <w:rStyle w:val="ListLabel12"/>
            <w:color w:val="0000FF"/>
            <w:u w:val="single"/>
            <w:lang w:val="lt-LT" w:eastAsia="lt-LT"/>
          </w:rPr>
          <w:t>info@utenoskc.lt</w:t>
        </w:r>
      </w:hyperlink>
      <w:r>
        <w:rPr>
          <w:shd w:fill="auto" w:val="clear"/>
          <w:lang w:val="lt-LT" w:eastAsia="lt-LT"/>
        </w:rPr>
        <w:tab/>
        <w:tab/>
        <w:tab/>
        <w:tab/>
        <w:t xml:space="preserve">El.p. </w:t>
      </w:r>
      <w:bookmarkStart w:id="1" w:name="__DdeLink__1146_1035395655"/>
      <w:bookmarkEnd w:id="1"/>
    </w:p>
    <w:p>
      <w:pPr>
        <w:pStyle w:val="Normal"/>
        <w:widowControl w:val="false"/>
        <w:suppressAutoHyphens w:val="false"/>
        <w:textAlignment w:val="auto"/>
        <w:rPr/>
      </w:pPr>
      <w:r>
        <w:rPr>
          <w:lang w:val="lt-LT" w:eastAsia="lt-LT"/>
        </w:rPr>
        <w:tab/>
        <w:tab/>
        <w:tab/>
        <w:tab/>
      </w:r>
    </w:p>
    <w:p>
      <w:pPr>
        <w:pStyle w:val="Normal"/>
        <w:tabs>
          <w:tab w:val="left" w:pos="4560" w:leader="none"/>
          <w:tab w:val="left" w:pos="6476" w:leader="none"/>
        </w:tabs>
        <w:jc w:val="both"/>
        <w:rPr>
          <w:bCs/>
          <w:lang w:val="lt-LT" w:eastAsia="lt-LT"/>
        </w:rPr>
      </w:pPr>
      <w:r>
        <w:rPr>
          <w:bCs/>
          <w:lang w:val="lt-LT" w:eastAsia="lt-LT"/>
        </w:rPr>
      </w:r>
    </w:p>
    <w:p>
      <w:pPr>
        <w:pStyle w:val="Normal"/>
        <w:tabs>
          <w:tab w:val="left" w:pos="4560" w:leader="none"/>
          <w:tab w:val="left" w:pos="6476" w:leader="none"/>
        </w:tabs>
        <w:jc w:val="both"/>
        <w:rPr>
          <w:bCs/>
          <w:lang w:val="lt-LT" w:eastAsia="lt-LT"/>
        </w:rPr>
      </w:pPr>
      <w:r>
        <w:rPr>
          <w:bCs/>
          <w:lang w:val="lt-LT" w:eastAsia="lt-LT"/>
        </w:rPr>
      </w:r>
    </w:p>
    <w:p>
      <w:pPr>
        <w:pStyle w:val="Normal"/>
        <w:tabs>
          <w:tab w:val="left" w:pos="4560" w:leader="none"/>
          <w:tab w:val="left" w:pos="6476" w:leader="none"/>
        </w:tabs>
        <w:jc w:val="both"/>
        <w:rPr>
          <w:bCs/>
          <w:lang w:val="lt-LT" w:eastAsia="lt-LT"/>
        </w:rPr>
      </w:pPr>
      <w:r>
        <w:rPr>
          <w:bCs/>
          <w:lang w:val="lt-LT" w:eastAsia="lt-LT"/>
        </w:rPr>
      </w:r>
    </w:p>
    <w:p>
      <w:pPr>
        <w:pStyle w:val="Normal"/>
        <w:tabs>
          <w:tab w:val="left" w:pos="4560" w:leader="none"/>
          <w:tab w:val="left" w:pos="6476" w:leader="none"/>
        </w:tabs>
        <w:jc w:val="both"/>
        <w:rPr>
          <w:lang w:val="lt-LT"/>
        </w:rPr>
      </w:pPr>
      <w:r>
        <w:rPr>
          <w:bCs/>
          <w:lang w:val="lt-LT" w:eastAsia="lt-LT"/>
        </w:rPr>
        <w:t>Direktorė</w:t>
      </w:r>
      <w:r>
        <w:rPr>
          <w:lang w:val="lt-LT"/>
        </w:rPr>
        <w:tab/>
        <w:tab/>
      </w:r>
    </w:p>
    <w:p>
      <w:pPr>
        <w:pStyle w:val="Normal"/>
        <w:tabs>
          <w:tab w:val="left" w:pos="4560" w:leader="none"/>
        </w:tabs>
        <w:jc w:val="both"/>
        <w:rPr>
          <w:lang w:val="lt-LT"/>
        </w:rPr>
      </w:pPr>
      <w:r>
        <w:rPr>
          <w:lang w:val="lt-LT"/>
        </w:rPr>
        <w:t>Sonata Veršelienė</w:t>
        <w:tab/>
        <w:tab/>
        <w:tab/>
        <w:t>Jurij Sidorovič</w:t>
      </w:r>
    </w:p>
    <w:p>
      <w:pPr>
        <w:pStyle w:val="Normal"/>
        <w:tabs>
          <w:tab w:val="left" w:pos="4560" w:leader="none"/>
        </w:tabs>
        <w:jc w:val="both"/>
        <w:rPr>
          <w:lang w:val="lt-LT"/>
        </w:rPr>
      </w:pPr>
      <w:r>
        <w:rPr>
          <w:lang w:val="lt-LT"/>
        </w:rPr>
        <w:t>__________________</w:t>
        <w:tab/>
        <w:tab/>
        <w:tab/>
        <w:t>___________________</w:t>
      </w:r>
    </w:p>
    <w:p>
      <w:pPr>
        <w:pStyle w:val="Normal"/>
        <w:tabs>
          <w:tab w:val="left" w:pos="4560" w:leader="none"/>
        </w:tabs>
        <w:jc w:val="both"/>
        <w:rPr>
          <w:lang w:eastAsia="lt-LT"/>
        </w:rPr>
      </w:pPr>
      <w:r>
        <w:rPr>
          <w:lang w:val="lt-LT" w:eastAsia="lt-LT"/>
        </w:rPr>
        <w:tab/>
      </w:r>
    </w:p>
    <w:p>
      <w:pPr>
        <w:pStyle w:val="Normal"/>
        <w:rPr>
          <w:lang w:val="lt-LT"/>
        </w:rPr>
      </w:pPr>
      <w:r>
        <w:rPr>
          <w:lang w:val="lt-LT"/>
        </w:rPr>
      </w:r>
      <w:r>
        <w:br w:type="page"/>
      </w:r>
    </w:p>
    <w:p>
      <w:pPr>
        <w:pStyle w:val="Normal"/>
        <w:widowControl w:val="false"/>
        <w:shd w:val="clear" w:color="auto" w:fill="FFFFFF"/>
        <w:spacing w:before="0" w:after="0"/>
        <w:jc w:val="center"/>
        <w:rPr>
          <w:lang w:val="lt-LT"/>
        </w:rPr>
      </w:pPr>
      <w:r>
        <w:rPr>
          <w:b/>
          <w:bCs/>
          <w:lang w:val="lt-LT"/>
        </w:rPr>
        <w:t xml:space="preserve">PREKIŲ VIEŠOJO PIRKIMO-PARDAVIMO SUTARTIS </w:t>
      </w:r>
    </w:p>
    <w:p>
      <w:pPr>
        <w:pStyle w:val="Normal"/>
        <w:widowControl w:val="false"/>
        <w:shd w:val="clear" w:color="auto" w:fill="FFFFFF"/>
        <w:jc w:val="center"/>
        <w:rPr>
          <w:b/>
          <w:b/>
          <w:bCs/>
          <w:lang w:val="lt-LT"/>
        </w:rPr>
      </w:pPr>
      <w:r>
        <w:rPr>
          <w:b/>
          <w:bCs/>
          <w:lang w:val="lt-LT"/>
        </w:rPr>
      </w:r>
    </w:p>
    <w:p>
      <w:pPr>
        <w:pStyle w:val="Normal"/>
        <w:widowControl w:val="false"/>
        <w:shd w:val="clear" w:color="auto" w:fill="FFFFFF"/>
        <w:jc w:val="center"/>
        <w:rPr>
          <w:lang w:val="lt-LT"/>
        </w:rPr>
      </w:pPr>
      <w:r>
        <w:rPr>
          <w:b/>
          <w:bCs/>
          <w:lang w:val="lt-LT"/>
        </w:rPr>
        <w:t>BENDROSIOS SĄLYGOS</w:t>
      </w:r>
    </w:p>
    <w:p>
      <w:pPr>
        <w:pStyle w:val="Normal"/>
        <w:widowControl w:val="false"/>
        <w:shd w:val="clear" w:color="auto" w:fill="FFFFFF"/>
        <w:ind w:firstLine="567"/>
        <w:jc w:val="both"/>
        <w:rPr>
          <w:b/>
          <w:b/>
          <w:bCs/>
          <w:lang w:val="lt-LT"/>
        </w:rPr>
      </w:pPr>
      <w:r>
        <w:rPr>
          <w:b/>
          <w:bCs/>
          <w:lang w:val="lt-LT"/>
        </w:rPr>
      </w:r>
    </w:p>
    <w:p>
      <w:pPr>
        <w:pStyle w:val="Normal"/>
        <w:widowControl w:val="false"/>
        <w:shd w:val="clear" w:color="auto" w:fill="FFFFFF"/>
        <w:ind w:firstLine="567"/>
        <w:jc w:val="both"/>
        <w:rPr>
          <w:lang w:val="lt-LT"/>
        </w:rPr>
      </w:pPr>
      <w:r>
        <w:rPr>
          <w:b/>
          <w:bCs/>
          <w:lang w:val="lt-LT"/>
        </w:rPr>
        <w:t>1. Pagrindinės Sutarties sąvokos</w:t>
      </w:r>
    </w:p>
    <w:p>
      <w:pPr>
        <w:pStyle w:val="Normal"/>
        <w:widowControl w:val="false"/>
        <w:shd w:val="clear" w:color="auto" w:fill="FFFFFF"/>
        <w:ind w:firstLine="567"/>
        <w:jc w:val="both"/>
        <w:rPr>
          <w:lang w:val="lt-LT"/>
        </w:rPr>
      </w:pPr>
      <w:r>
        <w:rPr>
          <w:b/>
          <w:lang w:val="lt-LT"/>
        </w:rPr>
        <w:t>1.1.Pirkėjas</w:t>
      </w:r>
      <w:r>
        <w:rPr>
          <w:lang w:val="lt-LT"/>
        </w:rPr>
        <w:t xml:space="preserve"> – Utenos kultūros centras, užsakantis ir perkantis Sutarties sąlygose nurodytas Prekes iš Tiekėjo ir apmokanti už jas.</w:t>
      </w:r>
    </w:p>
    <w:p>
      <w:pPr>
        <w:pStyle w:val="Normal"/>
        <w:widowControl w:val="false"/>
        <w:shd w:val="clear" w:color="auto" w:fill="FFFFFF"/>
        <w:ind w:firstLine="567"/>
        <w:jc w:val="both"/>
        <w:rPr>
          <w:lang w:val="lt-LT"/>
        </w:rPr>
      </w:pPr>
      <w:r>
        <w:rPr>
          <w:b/>
          <w:lang w:val="lt-LT"/>
        </w:rPr>
        <w:t>1.2.Tiekėjas</w:t>
      </w:r>
      <w:r>
        <w:rPr>
          <w:lang w:val="lt-LT"/>
        </w:rPr>
        <w:t xml:space="preserve"> – ūkio subjektas, kuriuo gali būti fizinis asmuo, privatus ar viešasis juridinis asmuo ar tokių asmenų grupė, tiekianti pagal šią Sutartį Prekes.</w:t>
      </w:r>
    </w:p>
    <w:p>
      <w:pPr>
        <w:pStyle w:val="Normal"/>
        <w:widowControl w:val="false"/>
        <w:shd w:val="clear" w:color="auto" w:fill="FFFFFF"/>
        <w:ind w:firstLine="567"/>
        <w:jc w:val="both"/>
        <w:rPr>
          <w:lang w:val="lt-LT"/>
        </w:rPr>
      </w:pPr>
      <w:r>
        <w:rPr>
          <w:b/>
          <w:lang w:val="lt-LT"/>
        </w:rPr>
        <w:t>1.3. Prekių gavėjas</w:t>
      </w:r>
      <w:r>
        <w:rPr>
          <w:lang w:val="lt-LT"/>
        </w:rPr>
        <w:t xml:space="preserve"> - Utenos kultūros centras, Utenos kultūros centro skyriai, užsakantys, perkantys ir apmokantys Sutarties sąlygose nurodytas Prekes iš Tiekėjo. Prekių gavėjų sąrašas nurodomas šios Sutarties priede Nr.2.</w:t>
      </w:r>
    </w:p>
    <w:p>
      <w:pPr>
        <w:pStyle w:val="Normal"/>
        <w:widowControl w:val="false"/>
        <w:shd w:val="clear" w:color="auto" w:fill="FFFFFF"/>
        <w:ind w:firstLine="567"/>
        <w:jc w:val="both"/>
        <w:rPr>
          <w:lang w:val="lt-LT"/>
        </w:rPr>
      </w:pPr>
      <w:r>
        <w:rPr>
          <w:b/>
          <w:lang w:val="lt-LT"/>
        </w:rPr>
        <w:t>1.4.Darbo diena</w:t>
      </w:r>
      <w:r>
        <w:rPr>
          <w:lang w:val="lt-LT"/>
        </w:rPr>
        <w:t xml:space="preserve"> – bet kuri savaitės diena nuo pirmadienio iki penktadienio imtinai, išskyrus tuos atvejus, kai pagal Lietuvos Respublikos teisės aktus tokia savaitės diena yra pripažįstama švenčių diena.</w:t>
      </w:r>
    </w:p>
    <w:p>
      <w:pPr>
        <w:pStyle w:val="Normal"/>
        <w:widowControl w:val="false"/>
        <w:shd w:val="clear" w:color="auto" w:fill="FFFFFF"/>
        <w:ind w:firstLine="567"/>
        <w:jc w:val="both"/>
        <w:rPr>
          <w:lang w:val="lt-LT"/>
        </w:rPr>
      </w:pPr>
      <w:r>
        <w:rPr>
          <w:b/>
          <w:lang w:val="lt-LT"/>
        </w:rPr>
        <w:t>1.5. Pirkėjo darbo valandos</w:t>
      </w:r>
      <w:r>
        <w:rPr>
          <w:lang w:val="lt-LT"/>
        </w:rPr>
        <w:t xml:space="preserve"> – darbo dienomis pirmadienį – ketvirtadienį nuo 8.00 val. iki 18.00 val., penktadienį nuo 8.00 val. iki 17.00 val. Šioje Sutartyje numatytos Prekės pristatomos darbo valandomis, išskyrus tuos atvejus, kai Sutartyje numatyta kitaip.</w:t>
      </w:r>
    </w:p>
    <w:p>
      <w:pPr>
        <w:pStyle w:val="Normal"/>
        <w:widowControl w:val="false"/>
        <w:shd w:val="clear" w:color="auto" w:fill="FFFFFF"/>
        <w:ind w:firstLine="567"/>
        <w:jc w:val="both"/>
        <w:rPr>
          <w:lang w:val="lt-LT"/>
        </w:rPr>
      </w:pPr>
      <w:r>
        <w:rPr>
          <w:b/>
          <w:lang w:val="lt-LT"/>
        </w:rPr>
        <w:t>1.6. Prekių perdavimo-priėmimo aktas</w:t>
      </w:r>
      <w:r>
        <w:rPr>
          <w:lang w:val="lt-LT"/>
        </w:rPr>
        <w:t xml:space="preserve"> – dokumentas, kuriame nurodoma priimamos Prekės, jų kiekis, kaina, suma, data. Šiuo dokumentu įforminamas tinkamas Prekių perdavimo -priėmimo faktas.</w:t>
      </w:r>
    </w:p>
    <w:p>
      <w:pPr>
        <w:pStyle w:val="Normal"/>
        <w:tabs>
          <w:tab w:val="left" w:pos="567" w:leader="none"/>
          <w:tab w:val="left" w:pos="1134" w:leader="none"/>
        </w:tabs>
        <w:ind w:firstLine="567"/>
        <w:jc w:val="both"/>
        <w:textAlignment w:val="auto"/>
        <w:rPr>
          <w:lang w:eastAsia="lt-LT"/>
        </w:rPr>
      </w:pPr>
      <w:r>
        <w:rPr>
          <w:b/>
          <w:bCs/>
          <w:lang w:val="lt-LT" w:eastAsia="lt-LT"/>
        </w:rPr>
        <w:t xml:space="preserve">1.7. Sutarties kaina – </w:t>
      </w:r>
      <w:r>
        <w:rPr>
          <w:bCs/>
          <w:lang w:val="lt-LT" w:eastAsia="lt-LT"/>
        </w:rPr>
        <w:t xml:space="preserve">tiekiant Prekes </w:t>
      </w:r>
      <w:r>
        <w:rPr>
          <w:lang w:val="lt-LT" w:eastAsia="lt-LT"/>
        </w:rPr>
        <w:t>pagal Sutartį Tiekėjo gaunama ekonominė nauda. </w:t>
      </w:r>
    </w:p>
    <w:p>
      <w:pPr>
        <w:pStyle w:val="Normal"/>
        <w:ind w:firstLine="567"/>
        <w:jc w:val="both"/>
        <w:rPr>
          <w:lang w:val="lt-LT"/>
        </w:rPr>
      </w:pPr>
      <w:r>
        <w:rPr>
          <w:b/>
          <w:lang w:val="lt-LT"/>
        </w:rPr>
        <w:t xml:space="preserve">1.8. </w:t>
      </w:r>
      <w:r>
        <w:rPr>
          <w:b/>
          <w:bCs/>
          <w:lang w:val="lt-LT"/>
        </w:rPr>
        <w:t>Pradinės sutarties vertė</w:t>
      </w:r>
      <w:r>
        <w:rPr>
          <w:b/>
          <w:lang w:val="lt-LT"/>
        </w:rPr>
        <w:t xml:space="preserve"> – </w:t>
      </w:r>
      <w:r>
        <w:rPr>
          <w:lang w:val="lt-LT"/>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pPr>
        <w:pStyle w:val="Normal"/>
        <w:ind w:firstLine="567"/>
        <w:jc w:val="both"/>
        <w:rPr>
          <w:lang w:val="lt-LT"/>
        </w:rPr>
      </w:pPr>
      <w:r>
        <w:rPr>
          <w:b/>
          <w:lang w:val="lt-LT"/>
        </w:rPr>
        <w:t>1.9. Kainodaros taisyklės</w:t>
      </w:r>
      <w:r>
        <w:rPr>
          <w:lang w:val="lt-LT"/>
        </w:rPr>
        <w:t> – pirkimo dokumentuose ir Sutartyje nustatoma kaina ar Sutarties kainos apskaičiavimo taisyklės.</w:t>
      </w:r>
    </w:p>
    <w:p>
      <w:pPr>
        <w:pStyle w:val="Normal"/>
        <w:widowControl w:val="false"/>
        <w:shd w:val="clear" w:color="auto" w:fill="FFFFFF"/>
        <w:ind w:firstLine="567"/>
        <w:jc w:val="both"/>
        <w:rPr>
          <w:b/>
          <w:b/>
          <w:bCs/>
          <w:lang w:val="lt-LT"/>
        </w:rPr>
      </w:pPr>
      <w:r>
        <w:rPr>
          <w:b/>
          <w:bCs/>
          <w:lang w:val="lt-LT"/>
        </w:rPr>
      </w:r>
    </w:p>
    <w:p>
      <w:pPr>
        <w:pStyle w:val="Normal"/>
        <w:widowControl w:val="false"/>
        <w:shd w:val="clear" w:color="auto" w:fill="FFFFFF"/>
        <w:ind w:firstLine="567"/>
        <w:jc w:val="both"/>
        <w:rPr>
          <w:lang w:val="lt-LT"/>
        </w:rPr>
      </w:pPr>
      <w:r>
        <w:rPr>
          <w:b/>
          <w:bCs/>
          <w:lang w:val="lt-LT"/>
        </w:rPr>
        <w:t>2. Sutarties aiškinimas</w:t>
      </w:r>
    </w:p>
    <w:p>
      <w:pPr>
        <w:pStyle w:val="Normal"/>
        <w:widowControl w:val="false"/>
        <w:shd w:val="clear" w:color="auto" w:fill="FFFFFF"/>
        <w:ind w:firstLine="567"/>
        <w:jc w:val="both"/>
        <w:rPr>
          <w:lang w:val="lt-LT"/>
        </w:rPr>
      </w:pPr>
      <w:r>
        <w:rPr>
          <w:lang w:val="lt-LT"/>
        </w:rPr>
        <w:t>2.1. Sutartyje, kur reikalauja kontekstas, žodžiai, pateikti vienaskaita, gali turėti ir daugiskaitos prasmę ir atvirkščiai.</w:t>
      </w:r>
    </w:p>
    <w:p>
      <w:pPr>
        <w:pStyle w:val="Normal"/>
        <w:widowControl w:val="false"/>
        <w:shd w:val="clear" w:color="auto" w:fill="FFFFFF"/>
        <w:ind w:firstLine="567"/>
        <w:jc w:val="both"/>
        <w:rPr>
          <w:lang w:val="lt-LT"/>
        </w:rPr>
      </w:pPr>
      <w:r>
        <w:rPr>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pPr>
        <w:pStyle w:val="Normal"/>
        <w:widowControl w:val="false"/>
        <w:shd w:val="clear" w:color="auto" w:fill="FFFFFF"/>
        <w:ind w:firstLine="567"/>
        <w:jc w:val="both"/>
        <w:rPr>
          <w:lang w:val="lt-LT"/>
        </w:rPr>
      </w:pPr>
      <w:r>
        <w:rPr>
          <w:lang w:val="lt-LT"/>
        </w:rPr>
        <w:t>2.3. Jeigu Sutartyje nenustatyta kitaip, Sutarties trukmė ir kiti terminai paprastai yra skaičiuojami kalendorinėmis dienomis.</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3. Tiekėjo teisės ir pareigos</w:t>
      </w:r>
    </w:p>
    <w:p>
      <w:pPr>
        <w:pStyle w:val="Normal"/>
        <w:widowControl w:val="false"/>
        <w:shd w:val="clear" w:color="auto" w:fill="FFFFFF"/>
        <w:ind w:firstLine="567"/>
        <w:jc w:val="both"/>
        <w:rPr>
          <w:lang w:val="lt-LT"/>
        </w:rPr>
      </w:pPr>
      <w:r>
        <w:rPr>
          <w:lang w:val="lt-LT"/>
        </w:rPr>
        <w:t>3.1. Tiekėjas įsipareigoja:</w:t>
      </w:r>
    </w:p>
    <w:p>
      <w:pPr>
        <w:pStyle w:val="Normal"/>
        <w:widowControl w:val="false"/>
        <w:shd w:val="clear" w:color="auto" w:fill="FFFFFF"/>
        <w:ind w:firstLine="567"/>
        <w:jc w:val="both"/>
        <w:rPr>
          <w:lang w:val="lt-LT"/>
        </w:rPr>
      </w:pPr>
      <w:r>
        <w:rPr>
          <w:lang w:val="lt-LT"/>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pPr>
        <w:pStyle w:val="Normal"/>
        <w:widowControl w:val="false"/>
        <w:shd w:val="clear" w:color="auto" w:fill="FFFFFF"/>
        <w:ind w:firstLine="567"/>
        <w:jc w:val="both"/>
        <w:rPr>
          <w:lang w:val="lt-LT"/>
        </w:rPr>
      </w:pPr>
      <w:r>
        <w:rPr>
          <w:lang w:val="lt-LT"/>
        </w:rPr>
        <w:t>3.1.2. pristatyti Prekes, atitinkančias Techninėje specifikacijoje nurodytą Prekių būklę, užtikrinant atitiktį tokios rūšies ir tokio naudojimo laiko daiktams įprastai keliamiems reikalavimams;</w:t>
      </w:r>
    </w:p>
    <w:p>
      <w:pPr>
        <w:pStyle w:val="Normal"/>
        <w:widowControl w:val="false"/>
        <w:shd w:val="clear" w:color="auto" w:fill="FFFFFF"/>
        <w:ind w:firstLine="567"/>
        <w:jc w:val="both"/>
        <w:rPr>
          <w:lang w:val="lt-LT"/>
        </w:rPr>
      </w:pPr>
      <w:r>
        <w:rPr>
          <w:lang w:val="lt-LT"/>
        </w:rPr>
        <w:t>3.1.3. prisiimti Prekių žuvimo ar sugedimo riziką iki Prekių perdavimo-priėmimo akto pasirašymo momento, jeigu kitaip nenustatyta Sutarties specialiosiose sąlygose;</w:t>
      </w:r>
    </w:p>
    <w:p>
      <w:pPr>
        <w:pStyle w:val="Normal"/>
        <w:widowControl w:val="false"/>
        <w:shd w:val="clear" w:color="auto" w:fill="FFFFFF"/>
        <w:ind w:firstLine="567"/>
        <w:jc w:val="both"/>
        <w:rPr>
          <w:lang w:val="lt-LT"/>
        </w:rPr>
      </w:pPr>
      <w:r>
        <w:rPr>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pPr>
        <w:pStyle w:val="Normal"/>
        <w:widowControl w:val="false"/>
        <w:shd w:val="clear" w:color="auto" w:fill="FFFFFF"/>
        <w:ind w:firstLine="567"/>
        <w:jc w:val="both"/>
        <w:rPr>
          <w:lang w:val="lt-LT"/>
        </w:rPr>
      </w:pPr>
      <w:r>
        <w:rPr>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pPr>
        <w:pStyle w:val="Normal"/>
        <w:widowControl w:val="false"/>
        <w:shd w:val="clear" w:color="auto" w:fill="FFFFFF"/>
        <w:ind w:firstLine="567"/>
        <w:jc w:val="both"/>
        <w:rPr>
          <w:lang w:val="lt-LT"/>
        </w:rPr>
      </w:pPr>
      <w:r>
        <w:rPr>
          <w:lang w:val="lt-LT"/>
        </w:rPr>
        <w:t>3.1.6. per 5 (penkias) darbo dienas nuo Pirkėjo raštu pateikto prašymo gavimo dienos pateikti išsamią Prekių tiekimo ataskaitą, nurodydamas, kokios Prekės buvo pristatytos, bei pateikdamas papildomą su Prekių teikimu susijusią informaciją;</w:t>
      </w:r>
    </w:p>
    <w:p>
      <w:pPr>
        <w:pStyle w:val="Normal"/>
        <w:widowControl w:val="false"/>
        <w:shd w:val="clear" w:color="auto" w:fill="FFFFFF"/>
        <w:ind w:firstLine="567"/>
        <w:jc w:val="both"/>
        <w:rPr>
          <w:lang w:val="lt-LT"/>
        </w:rPr>
      </w:pPr>
      <w:r>
        <w:rPr>
          <w:lang w:val="lt-LT"/>
        </w:rPr>
        <w:t>3.1.7. tinkamai vykdyti kitus įsipareigojimus, numatytus Sutartyje ir galiojančiuose Lietuvos Respublikos teisės aktuose, užtikrinti, kad Prekės atitiktų pirkimo dokumentuose/Sutartyje nustatytus aplinkos apsaugos kriterijus, jeigu tokie pirkimo dokumentuose/Sutartyje buvo nustatyti.</w:t>
      </w:r>
    </w:p>
    <w:p>
      <w:pPr>
        <w:pStyle w:val="Normal"/>
        <w:ind w:firstLine="567"/>
        <w:jc w:val="both"/>
        <w:rPr>
          <w:lang w:val="lt-LT"/>
        </w:rPr>
      </w:pPr>
      <w:r>
        <w:rPr>
          <w:lang w:val="lt-LT" w:eastAsia="lt-LT"/>
        </w:rPr>
        <w:t>3.1.8. kad pirkimo Sutartį vykdys tik tokią teisę turintys asmenys, jeigu Tiekėjo kvalifikacija dėl teisės verstis atitinkama veikla nebuvo tikrinama arba buvo tikrinta ne visa apimtimi.</w:t>
      </w:r>
    </w:p>
    <w:p>
      <w:pPr>
        <w:pStyle w:val="Normal"/>
        <w:widowControl w:val="false"/>
        <w:shd w:val="clear" w:color="auto" w:fill="FFFFFF"/>
        <w:ind w:firstLine="567"/>
        <w:jc w:val="both"/>
        <w:rPr>
          <w:lang w:val="lt-LT"/>
        </w:rPr>
      </w:pPr>
      <w:r>
        <w:rPr>
          <w:lang w:val="lt-LT"/>
        </w:rPr>
        <w:t>3.2. Tiekėjas turi teisę gauti Prekių kainą su sąlyga, kad jis tinkamai vykdo šią Sutartį.</w:t>
      </w:r>
    </w:p>
    <w:p>
      <w:pPr>
        <w:pStyle w:val="Normal"/>
        <w:widowControl w:val="false"/>
        <w:shd w:val="clear" w:color="auto" w:fill="FFFFFF"/>
        <w:ind w:firstLine="567"/>
        <w:jc w:val="both"/>
        <w:rPr>
          <w:lang w:val="lt-LT"/>
        </w:rPr>
      </w:pPr>
      <w:r>
        <w:rPr>
          <w:lang w:val="lt-LT"/>
        </w:rPr>
        <w:t>3.3. Tiekėjas turi kitas teises, numatytas Sutartyje ir Lietuvos Respublikos galiojančiuose teisės aktuose.</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4. Pirkėjo teisės ir pareigos</w:t>
      </w:r>
    </w:p>
    <w:p>
      <w:pPr>
        <w:pStyle w:val="Normal"/>
        <w:widowControl w:val="false"/>
        <w:shd w:val="clear" w:color="auto" w:fill="FFFFFF"/>
        <w:ind w:firstLine="567"/>
        <w:jc w:val="both"/>
        <w:rPr>
          <w:lang w:val="lt-LT"/>
        </w:rPr>
      </w:pPr>
      <w:r>
        <w:rPr>
          <w:lang w:val="lt-LT"/>
        </w:rPr>
        <w:t>4.1. Pirkėjas įsipareigoja:</w:t>
      </w:r>
    </w:p>
    <w:p>
      <w:pPr>
        <w:pStyle w:val="Normal"/>
        <w:widowControl w:val="false"/>
        <w:shd w:val="clear" w:color="auto" w:fill="FFFFFF"/>
        <w:ind w:firstLine="567"/>
        <w:jc w:val="both"/>
        <w:rPr>
          <w:lang w:val="lt-LT"/>
        </w:rPr>
      </w:pPr>
      <w:r>
        <w:rPr>
          <w:lang w:val="lt-LT"/>
        </w:rPr>
        <w:t>4.1.1. priimti Šalių sutartu laiku pristatytas Prekes, jeigu jos atitinka šios Sutarties ir Prekėms taikomus kitus kokybės reikalavimus;</w:t>
      </w:r>
    </w:p>
    <w:p>
      <w:pPr>
        <w:pStyle w:val="Normal"/>
        <w:widowControl w:val="false"/>
        <w:shd w:val="clear" w:color="auto" w:fill="FFFFFF"/>
        <w:ind w:firstLine="567"/>
        <w:jc w:val="both"/>
        <w:rPr>
          <w:lang w:val="lt-LT"/>
        </w:rPr>
      </w:pPr>
      <w:r>
        <w:rPr>
          <w:lang w:val="lt-LT"/>
        </w:rPr>
        <w:t>4.1.2. priėmimo metu patikrinti perduodamas Prekes bei po patikrinimo pasirašyti Prekių gavimo dokumentus;</w:t>
      </w:r>
    </w:p>
    <w:p>
      <w:pPr>
        <w:pStyle w:val="Normal"/>
        <w:widowControl w:val="false"/>
        <w:shd w:val="clear" w:color="auto" w:fill="FFFFFF"/>
        <w:ind w:firstLine="567"/>
        <w:jc w:val="both"/>
        <w:rPr>
          <w:lang w:val="lt-LT"/>
        </w:rPr>
      </w:pPr>
      <w:r>
        <w:rPr>
          <w:lang w:val="lt-LT"/>
        </w:rPr>
        <w:t>4.1.3. sumokėti Sutarties kainą Sutarties specialiosiose sąlygose nustatyta tvarka ir terminais;</w:t>
      </w:r>
    </w:p>
    <w:p>
      <w:pPr>
        <w:pStyle w:val="Normal"/>
        <w:widowControl w:val="false"/>
        <w:shd w:val="clear" w:color="auto" w:fill="FFFFFF"/>
        <w:ind w:firstLine="567"/>
        <w:jc w:val="both"/>
        <w:rPr>
          <w:lang w:val="lt-LT"/>
        </w:rPr>
      </w:pPr>
      <w:r>
        <w:rPr>
          <w:lang w:val="lt-LT"/>
        </w:rPr>
        <w:t>4.1.4. suteikti informaciją ir /ar dokumentus, būtinus Sutarčiai vykdyti;</w:t>
      </w:r>
    </w:p>
    <w:p>
      <w:pPr>
        <w:pStyle w:val="Normal"/>
        <w:widowControl w:val="false"/>
        <w:shd w:val="clear" w:color="auto" w:fill="FFFFFF"/>
        <w:ind w:firstLine="567"/>
        <w:jc w:val="both"/>
        <w:rPr>
          <w:lang w:val="lt-LT"/>
        </w:rPr>
      </w:pPr>
      <w:r>
        <w:rPr>
          <w:lang w:val="lt-LT"/>
        </w:rPr>
        <w:t xml:space="preserve">4.1.5. </w:t>
      </w:r>
      <w:r>
        <w:rPr>
          <w:lang w:val="lt-LT" w:eastAsia="lt-LT"/>
        </w:rPr>
        <w:t>tikrinti, ar Tiekėjo tiekiamos Prekės atitinka aplinkos apsaugos kriterijus, jeigu tokie buvo nustatyti pirkimo dokumentuose/Sutartyje;</w:t>
      </w:r>
    </w:p>
    <w:p>
      <w:pPr>
        <w:pStyle w:val="Normal"/>
        <w:widowControl w:val="false"/>
        <w:shd w:val="clear" w:color="auto" w:fill="FFFFFF"/>
        <w:ind w:firstLine="567"/>
        <w:jc w:val="both"/>
        <w:rPr>
          <w:lang w:val="lt-LT"/>
        </w:rPr>
      </w:pPr>
      <w:r>
        <w:rPr>
          <w:lang w:val="lt-LT"/>
        </w:rPr>
        <w:t>4.1.6. tinkamai vykdyti kitus įsipareigojimus, numatytus Sutartyje.</w:t>
      </w:r>
    </w:p>
    <w:p>
      <w:pPr>
        <w:pStyle w:val="Normal"/>
        <w:widowControl w:val="false"/>
        <w:shd w:val="clear" w:color="auto" w:fill="FFFFFF"/>
        <w:ind w:firstLine="567"/>
        <w:jc w:val="both"/>
        <w:rPr>
          <w:lang w:val="lt-LT"/>
        </w:rPr>
      </w:pPr>
      <w:r>
        <w:rPr>
          <w:lang w:val="lt-LT"/>
        </w:rPr>
        <w:t>4.2. Pirkėjas turi šios Sutarties bei Lietuvos Respublikoje galiojančių teisės aktų numatytas teises.</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5. Sutarties kaina (kainodaros taisyklės)</w:t>
      </w:r>
    </w:p>
    <w:p>
      <w:pPr>
        <w:pStyle w:val="Normal"/>
        <w:widowControl w:val="false"/>
        <w:shd w:val="clear" w:color="auto" w:fill="FFFFFF"/>
        <w:ind w:firstLine="567"/>
        <w:jc w:val="both"/>
        <w:rPr>
          <w:lang w:val="lt-LT"/>
        </w:rPr>
      </w:pPr>
      <w:r>
        <w:rPr>
          <w:lang w:val="lt-LT"/>
        </w:rPr>
        <w:t>5.1. Sutarties kaina arba kainodaros taisyklės nustatytos Sutarties specialiosiose sąlygose.</w:t>
      </w:r>
    </w:p>
    <w:p>
      <w:pPr>
        <w:pStyle w:val="Normal"/>
        <w:widowControl w:val="false"/>
        <w:shd w:val="clear" w:color="auto" w:fill="FFFFFF"/>
        <w:ind w:firstLine="567"/>
        <w:jc w:val="both"/>
        <w:rPr>
          <w:lang w:val="lt-LT"/>
        </w:rPr>
      </w:pPr>
      <w:r>
        <w:rPr>
          <w:lang w:val="lt-LT"/>
        </w:rPr>
        <w:t xml:space="preserve">5.2. Į Sutarties kainą turi būti įskaičiuota </w:t>
      </w:r>
      <w:r>
        <w:rPr>
          <w:szCs w:val="20"/>
          <w:lang w:val="lt-LT"/>
        </w:rPr>
        <w:t>visos išlaidos ir mokesčiai, susiję su Prekių tiekimu. Tiekėjas į Sutarties kainą privalo įskaičiuoti visas su Prekių tiekimu susijusias išlaidas, įskaitant, bet neapsiribojant:</w:t>
      </w:r>
    </w:p>
    <w:p>
      <w:pPr>
        <w:pStyle w:val="Normal"/>
        <w:widowControl w:val="false"/>
        <w:shd w:val="clear" w:color="auto" w:fill="FFFFFF"/>
        <w:ind w:firstLine="567"/>
        <w:jc w:val="both"/>
        <w:rPr>
          <w:lang w:val="lt-LT"/>
        </w:rPr>
      </w:pPr>
      <w:r>
        <w:rPr>
          <w:lang w:val="lt-LT"/>
        </w:rPr>
        <w:t>5.2.1. transportavimo išlaidas;</w:t>
      </w:r>
    </w:p>
    <w:p>
      <w:pPr>
        <w:pStyle w:val="Normal"/>
        <w:widowControl w:val="false"/>
        <w:shd w:val="clear" w:color="auto" w:fill="FFFFFF"/>
        <w:ind w:firstLine="567"/>
        <w:jc w:val="both"/>
        <w:rPr>
          <w:lang w:val="lt-LT"/>
        </w:rPr>
      </w:pPr>
      <w:r>
        <w:rPr>
          <w:lang w:val="lt-LT"/>
        </w:rPr>
        <w:t>5.2.2. pakrovimo, iškrovimo, tikrinimo, draudimo ir kitas su Prekių tiekimu susijusias išlaidas;</w:t>
      </w:r>
    </w:p>
    <w:p>
      <w:pPr>
        <w:pStyle w:val="Normal"/>
        <w:widowControl w:val="false"/>
        <w:shd w:val="clear" w:color="auto" w:fill="FFFFFF"/>
        <w:ind w:firstLine="567"/>
        <w:jc w:val="both"/>
        <w:rPr>
          <w:lang w:val="lt-LT"/>
        </w:rPr>
      </w:pPr>
      <w:r>
        <w:rPr>
          <w:lang w:val="lt-LT"/>
        </w:rPr>
        <w:t>5.2.3. visas su dokumentų, kurių reikalauja Pirkėjas, rengimu ir pateikimu susijusias išlaidas;</w:t>
      </w:r>
    </w:p>
    <w:p>
      <w:pPr>
        <w:pStyle w:val="Normal"/>
        <w:widowControl w:val="false"/>
        <w:shd w:val="clear" w:color="auto" w:fill="FFFFFF"/>
        <w:ind w:firstLine="567"/>
        <w:jc w:val="both"/>
        <w:rPr>
          <w:lang w:val="lt-LT"/>
        </w:rPr>
      </w:pPr>
      <w:r>
        <w:rPr>
          <w:lang w:val="lt-LT"/>
        </w:rPr>
        <w:t>5.2.4. pristatytų Prekių paleidimo, ir / arba priežiūros išlaidas;</w:t>
      </w:r>
    </w:p>
    <w:p>
      <w:pPr>
        <w:pStyle w:val="Normal"/>
        <w:widowControl w:val="false"/>
        <w:shd w:val="clear" w:color="auto" w:fill="FFFFFF"/>
        <w:ind w:firstLine="567"/>
        <w:jc w:val="both"/>
        <w:rPr>
          <w:lang w:val="lt-LT"/>
        </w:rPr>
      </w:pPr>
      <w:r>
        <w:rPr>
          <w:lang w:val="lt-LT"/>
        </w:rPr>
        <w:t>5.2.5. Prekių priežiūros išlaidas nuomos laikotarpiu (jeigu taikoma).</w:t>
      </w:r>
    </w:p>
    <w:p>
      <w:pPr>
        <w:pStyle w:val="Normal"/>
        <w:ind w:firstLine="567"/>
        <w:jc w:val="both"/>
        <w:rPr>
          <w:lang w:val="lt-LT"/>
        </w:rPr>
      </w:pPr>
      <w:r>
        <w:rPr>
          <w:lang w:val="lt-LT"/>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pPr>
        <w:pStyle w:val="Pagrindinistekstas"/>
        <w:suppressAutoHyphens w:val="true"/>
        <w:spacing w:lineRule="auto" w:line="240" w:before="0" w:after="0"/>
        <w:ind w:firstLine="567"/>
        <w:jc w:val="both"/>
        <w:textAlignment w:val="baseline"/>
        <w:rPr>
          <w:lang w:val="lt-LT"/>
        </w:rPr>
      </w:pPr>
      <w:r>
        <w:rPr>
          <w:rFonts w:ascii="Times New Roman;serif" w:hAnsi="Times New Roman;serif"/>
          <w:b w:val="false"/>
          <w:i w:val="false"/>
          <w:caps w:val="false"/>
          <w:smallCaps w:val="false"/>
          <w:color w:val="222222"/>
          <w:spacing w:val="0"/>
          <w:sz w:val="24"/>
          <w:szCs w:val="24"/>
          <w:lang w:val="lt-LT" w:eastAsia="en-US" w:bidi="ar-SA"/>
        </w:rPr>
        <w:t>5.4. Tiekėjas, PVM sąskaitą faktūrą arba kitus atsiskaitymo dokumentus pateikia:</w:t>
      </w:r>
    </w:p>
    <w:p>
      <w:pPr>
        <w:pStyle w:val="Pagrindinistekstas"/>
        <w:suppressAutoHyphens w:val="true"/>
        <w:spacing w:lineRule="auto" w:line="240" w:before="0" w:after="0"/>
        <w:ind w:firstLine="567"/>
        <w:jc w:val="both"/>
        <w:textAlignment w:val="baseline"/>
        <w:rPr>
          <w:lang w:val="lt-LT"/>
        </w:rPr>
      </w:pPr>
      <w:r>
        <w:rPr>
          <w:rFonts w:ascii="Times New Roman;serif" w:hAnsi="Times New Roman;serif"/>
          <w:b w:val="false"/>
          <w:i w:val="false"/>
          <w:caps w:val="false"/>
          <w:smallCaps w:val="false"/>
          <w:color w:val="222222"/>
          <w:spacing w:val="0"/>
          <w:sz w:val="24"/>
          <w:szCs w:val="24"/>
          <w:lang w:val="lt-LT" w:eastAsia="en-US" w:bidi="ar-SA"/>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pPr>
        <w:pStyle w:val="Normal"/>
        <w:ind w:firstLine="567"/>
        <w:jc w:val="both"/>
        <w:rPr>
          <w:rFonts w:ascii="Times New Roman;serif" w:hAnsi="Times New Roman;serif" w:eastAsia="Times New Roman" w:cs="Times New Roman"/>
          <w:b w:val="false"/>
          <w:b w:val="false"/>
          <w:i w:val="false"/>
          <w:i w:val="false"/>
          <w:caps w:val="false"/>
          <w:smallCaps w:val="false"/>
          <w:color w:val="222222"/>
          <w:spacing w:val="0"/>
          <w:kern w:val="0"/>
          <w:sz w:val="24"/>
          <w:szCs w:val="24"/>
          <w:lang w:val="lt-LT" w:eastAsia="en-US" w:bidi="ar-SA"/>
        </w:rPr>
      </w:pPr>
      <w:r>
        <w:rPr>
          <w:rFonts w:eastAsia="Times New Roman" w:cs="Times New Roman" w:ascii="Times New Roman;serif" w:hAnsi="Times New Roman;serif"/>
          <w:b w:val="false"/>
          <w:i w:val="false"/>
          <w:caps w:val="false"/>
          <w:smallCaps w:val="false"/>
          <w:color w:val="222222"/>
          <w:spacing w:val="0"/>
          <w:kern w:val="0"/>
          <w:sz w:val="24"/>
          <w:szCs w:val="24"/>
          <w:lang w:val="lt-LT" w:eastAsia="en-US" w:bidi="ar-SA"/>
        </w:rPr>
        <w:t>5.4.2. jei elektroninė PVM sąskaita faktūra ar kitas atsiskaitymo dokumentas Europos elektroninių sąskaitų faktūrų standarto neatitinka, Tiekėjas privalo dokumentus pateikti naudodamasis informacinės sistemos „SABIS“ priemonėmis;</w:t>
      </w:r>
    </w:p>
    <w:p>
      <w:pPr>
        <w:pStyle w:val="Normal"/>
        <w:ind w:firstLine="567"/>
        <w:jc w:val="both"/>
        <w:rPr>
          <w:rFonts w:ascii="Times New Roman;serif" w:hAnsi="Times New Roman;serif" w:eastAsia="Times New Roman" w:cs="Times New Roman"/>
          <w:b w:val="false"/>
          <w:b w:val="false"/>
          <w:i w:val="false"/>
          <w:i w:val="false"/>
          <w:caps w:val="false"/>
          <w:smallCaps w:val="false"/>
          <w:color w:val="222222"/>
          <w:spacing w:val="0"/>
          <w:kern w:val="0"/>
          <w:sz w:val="24"/>
          <w:szCs w:val="24"/>
          <w:lang w:val="lt-LT" w:eastAsia="en-US" w:bidi="ar-SA"/>
        </w:rPr>
      </w:pPr>
      <w:r>
        <w:rPr>
          <w:rFonts w:eastAsia="Times New Roman" w:cs="Times New Roman" w:ascii="Times New Roman;serif" w:hAnsi="Times New Roman;serif"/>
          <w:b w:val="false"/>
          <w:i w:val="false"/>
          <w:caps w:val="false"/>
          <w:smallCaps w:val="false"/>
          <w:color w:val="222222"/>
          <w:spacing w:val="0"/>
          <w:kern w:val="0"/>
          <w:sz w:val="24"/>
          <w:szCs w:val="24"/>
          <w:lang w:val="lt-LT" w:eastAsia="en-US" w:bidi="ar-SA"/>
        </w:rPr>
        <w:t>5.4.3. Pirkėjas elektronines PVM sąskaitas faktūras ar kitus apmokėjimo dokumentus priima ir apdoroja naudodamasis informacinės sistemos „SABIS“ priemonėmis;</w:t>
      </w:r>
    </w:p>
    <w:p>
      <w:pPr>
        <w:pStyle w:val="Normal"/>
        <w:ind w:firstLine="567"/>
        <w:jc w:val="both"/>
        <w:rPr>
          <w:rFonts w:ascii="Times New Roman;serif" w:hAnsi="Times New Roman;serif" w:eastAsia="Times New Roman" w:cs="Times New Roman"/>
          <w:b w:val="false"/>
          <w:b w:val="false"/>
          <w:i w:val="false"/>
          <w:i w:val="false"/>
          <w:caps w:val="false"/>
          <w:smallCaps w:val="false"/>
          <w:color w:val="222222"/>
          <w:spacing w:val="0"/>
          <w:kern w:val="0"/>
          <w:sz w:val="24"/>
          <w:szCs w:val="24"/>
          <w:lang w:val="lt-LT" w:eastAsia="en-US" w:bidi="ar-SA"/>
        </w:rPr>
      </w:pPr>
      <w:r>
        <w:rPr>
          <w:rFonts w:eastAsia="Times New Roman" w:cs="Times New Roman" w:ascii="Times New Roman;serif" w:hAnsi="Times New Roman;serif"/>
          <w:b w:val="false"/>
          <w:i w:val="false"/>
          <w:caps w:val="false"/>
          <w:smallCaps w:val="false"/>
          <w:color w:val="222222"/>
          <w:spacing w:val="0"/>
          <w:kern w:val="0"/>
          <w:sz w:val="24"/>
          <w:szCs w:val="24"/>
          <w:lang w:val="lt-LT" w:eastAsia="en-US" w:bidi="ar-SA"/>
        </w:rPr>
        <w:t>5.4.4. Pirkėjas gali sulaikyti apmokėjimą arba grąžinti PVM sąskaitą faktūrą ar kitą apmokėjimo dokumentą Tiekėjui, jei PVM sąskaitoje faktūroje ar kitame atsiskaitymo dokumente nurodytas neteisinga Prekių kaina, kiekis, Sutarties data ar numeris, jei sąskaitos faktūros ar kito atsiskaitymo dokumento negalima priimti ir apdoroti informacinės sistemos „SABIS“ priemonėmis (kol bus išsiaiškinta su Tiekėju).</w:t>
      </w:r>
    </w:p>
    <w:p>
      <w:pPr>
        <w:pStyle w:val="Normal"/>
        <w:widowControl w:val="false"/>
        <w:shd w:val="clear" w:color="auto" w:fill="FFFFFF"/>
        <w:jc w:val="both"/>
        <w:rPr>
          <w:rFonts w:ascii="Times New Roman;serif" w:hAnsi="Times New Roman;serif" w:eastAsia="Times New Roman" w:cs="Times New Roman"/>
          <w:b w:val="false"/>
          <w:b w:val="false"/>
          <w:bCs/>
          <w:i w:val="false"/>
          <w:i w:val="false"/>
          <w:caps w:val="false"/>
          <w:smallCaps w:val="false"/>
          <w:color w:val="222222"/>
          <w:spacing w:val="0"/>
          <w:kern w:val="0"/>
          <w:sz w:val="24"/>
          <w:szCs w:val="24"/>
          <w:lang w:val="lt-LT" w:eastAsia="en-US" w:bidi="ar-SA"/>
        </w:rPr>
      </w:pPr>
      <w:r>
        <w:rPr>
          <w:rFonts w:eastAsia="Times New Roman" w:cs="Times New Roman" w:ascii="Times New Roman;serif" w:hAnsi="Times New Roman;serif"/>
          <w:b w:val="false"/>
          <w:bCs/>
          <w:i w:val="false"/>
          <w:caps w:val="false"/>
          <w:smallCaps w:val="false"/>
          <w:color w:val="222222"/>
          <w:spacing w:val="0"/>
          <w:kern w:val="0"/>
          <w:sz w:val="24"/>
          <w:szCs w:val="24"/>
          <w:lang w:val="lt-LT" w:eastAsia="en-US" w:bidi="ar-SA"/>
        </w:rPr>
      </w:r>
    </w:p>
    <w:p>
      <w:pPr>
        <w:pStyle w:val="Normal"/>
        <w:ind w:firstLine="567"/>
        <w:jc w:val="both"/>
        <w:rPr>
          <w:b/>
          <w:b/>
        </w:rPr>
      </w:pPr>
      <w:r>
        <w:rPr>
          <w:b/>
          <w:lang w:val="lt-LT"/>
        </w:rPr>
        <w:t>6. Subtiekimas</w:t>
      </w:r>
    </w:p>
    <w:p>
      <w:pPr>
        <w:pStyle w:val="Normal"/>
        <w:ind w:firstLine="567"/>
        <w:jc w:val="both"/>
        <w:rPr>
          <w:lang w:val="lt-LT"/>
        </w:rPr>
      </w:pPr>
      <w:r>
        <w:rPr>
          <w:lang w:val="lt-LT"/>
        </w:rPr>
        <w:t xml:space="preserve">6.1. Tiekėjas sudarius Sutartį, tačiau ne vėliau negu Sutartis pradedama vykdyti, įsipareigoja Pirkėjui pranešti tuo metu žinomų subtiekėjų pavadinimus, kontaktinius duomenis ir jų atstovus. </w:t>
      </w:r>
    </w:p>
    <w:p>
      <w:pPr>
        <w:pStyle w:val="Normal"/>
        <w:ind w:firstLine="567"/>
        <w:jc w:val="both"/>
        <w:rPr>
          <w:lang w:val="lt-LT"/>
        </w:rPr>
      </w:pPr>
      <w:r>
        <w:rPr>
          <w:lang w:val="lt-LT"/>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pPr>
        <w:pStyle w:val="Normal"/>
        <w:ind w:firstLine="567"/>
        <w:jc w:val="both"/>
        <w:rPr>
          <w:lang w:val="lt-LT"/>
        </w:rPr>
      </w:pPr>
      <w:r>
        <w:rPr>
          <w:lang w:val="lt-LT"/>
        </w:rPr>
        <w:t>6.3. Subtiekėjų pasitelkimas nekeičia Tiekėjo atsakomybės dėl Sutarties vykdymo, todėl, bet kokiu atveju Tiekėjas privalo visiškai prisiimti atsakomybę už subtiekėjų veiklą, vykdant Sutartį:</w:t>
      </w:r>
    </w:p>
    <w:p>
      <w:pPr>
        <w:pStyle w:val="Normal"/>
        <w:ind w:firstLine="567"/>
        <w:jc w:val="both"/>
        <w:rPr>
          <w:lang w:val="lt-LT"/>
        </w:rPr>
      </w:pPr>
      <w:r>
        <w:rPr>
          <w:lang w:val="lt-LT"/>
        </w:rPr>
        <w:t>6.3.1. Tiekėjas negali keisti/pasitelkti naujo subtiekėjo (-ų) visą Sutarties laikotarpį be raštiško Pirkėjo sutikimo (suderinus su už Sutarties vykdymą atsakingu asmeniu). Keičiamas (-i)/naujai pasitelkiamas subtiekėjas (-ai) turi neturėti pašalinimo pagrindų ir turėti ne žemesnę, nei nurodyta pirkimo dokumentuose, kvalifikaciją bei pateikti tai įrodančius dokumentus, taip pat užtikrinti sklandų darbų perdavimą ir perėmimą. Subtiekėjas (-ai) gali būti keičiamas (-i)/naujai pasitelkiamas tik šiais atvejais:</w:t>
      </w:r>
    </w:p>
    <w:p>
      <w:pPr>
        <w:pStyle w:val="Normal"/>
        <w:ind w:firstLine="567"/>
        <w:jc w:val="both"/>
        <w:rPr>
          <w:lang w:val="lt-LT"/>
        </w:rPr>
      </w:pPr>
      <w:r>
        <w:rPr>
          <w:lang w:val="lt-LT"/>
        </w:rPr>
        <w:t>6.3.2 kai subtiekėjas (-ai) bankrutuoja, yra likviduojamas ar susidaro analogiška situacija;</w:t>
      </w:r>
    </w:p>
    <w:p>
      <w:pPr>
        <w:pStyle w:val="Normal"/>
        <w:ind w:firstLine="567"/>
        <w:jc w:val="both"/>
        <w:rPr>
          <w:lang w:val="lt-LT"/>
        </w:rPr>
      </w:pPr>
      <w:r>
        <w:rPr>
          <w:lang w:val="lt-LT"/>
        </w:rPr>
        <w:t xml:space="preserve">6.3.3. kai subtiekėjas (-ai) dėl objektyvių priežasčių (nutrūkus teisiniams santykiams su Tiekėju, subtiekėjui susirgus, susižeidus, mirus ir pan.) nebegali vykdyti Sutartimi prisiimtų įsipareigojimų; </w:t>
      </w:r>
    </w:p>
    <w:p>
      <w:pPr>
        <w:pStyle w:val="Normal"/>
        <w:ind w:firstLine="567"/>
        <w:jc w:val="both"/>
        <w:rPr>
          <w:lang w:val="lt-LT"/>
        </w:rPr>
      </w:pPr>
      <w:r>
        <w:rPr>
          <w:lang w:val="lt-LT"/>
        </w:rPr>
        <w:t>6.3.4. Tiekėjas pasiūlyme buvo nurodęs, kad pasitelks nežinomą subtiekėją;</w:t>
      </w:r>
    </w:p>
    <w:p>
      <w:pPr>
        <w:pStyle w:val="Normal"/>
        <w:ind w:firstLine="567"/>
        <w:jc w:val="both"/>
        <w:rPr>
          <w:lang w:val="lt-LT"/>
        </w:rPr>
      </w:pPr>
      <w:r>
        <w:rPr>
          <w:lang w:val="lt-LT"/>
        </w:rPr>
        <w:t>6.3.5. kitos pagrįstos priežastys.</w:t>
      </w:r>
    </w:p>
    <w:p>
      <w:pPr>
        <w:pStyle w:val="Normal"/>
        <w:ind w:firstLine="567"/>
        <w:jc w:val="both"/>
        <w:rPr>
          <w:lang w:val="lt-LT"/>
        </w:rPr>
      </w:pPr>
      <w:r>
        <w:rPr>
          <w:lang w:val="lt-LT"/>
        </w:rPr>
        <w:t>6.4. Jeigu keičiamo/nauja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pPr>
        <w:pStyle w:val="Normal"/>
        <w:ind w:firstLine="567"/>
        <w:jc w:val="both"/>
        <w:rPr>
          <w:lang w:val="lt-LT"/>
        </w:rPr>
      </w:pPr>
      <w:r>
        <w:rPr>
          <w:lang w:val="lt-LT"/>
        </w:rPr>
        <w:t>6.5. Tiekėjas, raštu kreipdamasis į Pirkėją dėl sutikimo keisti/pasitelkti naują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pPr>
        <w:pStyle w:val="Normal"/>
        <w:ind w:firstLine="567"/>
        <w:jc w:val="both"/>
        <w:rPr>
          <w:lang w:val="lt-LT"/>
        </w:rPr>
      </w:pPr>
      <w:r>
        <w:rPr>
          <w:lang w:val="lt-LT"/>
        </w:rPr>
        <w:t>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pPr>
        <w:pStyle w:val="Normal"/>
        <w:widowControl w:val="false"/>
        <w:shd w:val="clear" w:color="auto" w:fill="FFFFFF"/>
        <w:ind w:firstLine="567"/>
        <w:jc w:val="both"/>
        <w:rPr>
          <w:b/>
          <w:b/>
          <w:bCs/>
          <w:lang w:val="lt-LT"/>
        </w:rPr>
      </w:pPr>
      <w:r>
        <w:rPr>
          <w:b/>
          <w:bCs/>
          <w:lang w:val="lt-LT"/>
        </w:rPr>
      </w:r>
    </w:p>
    <w:p>
      <w:pPr>
        <w:pStyle w:val="Normal"/>
        <w:widowControl w:val="false"/>
        <w:shd w:val="clear" w:color="auto" w:fill="FFFFFF"/>
        <w:ind w:firstLine="567"/>
        <w:jc w:val="both"/>
        <w:rPr>
          <w:lang w:val="lt-LT"/>
        </w:rPr>
      </w:pPr>
      <w:r>
        <w:rPr>
          <w:b/>
          <w:bCs/>
          <w:lang w:val="lt-LT"/>
        </w:rPr>
        <w:t>7. Prekių tiekimo grafikas</w:t>
      </w:r>
    </w:p>
    <w:p>
      <w:pPr>
        <w:pStyle w:val="Normal"/>
        <w:widowControl w:val="false"/>
        <w:shd w:val="clear" w:color="auto" w:fill="FFFFFF"/>
        <w:ind w:firstLine="567"/>
        <w:jc w:val="both"/>
        <w:rPr>
          <w:lang w:val="lt-LT"/>
        </w:rPr>
      </w:pPr>
      <w:r>
        <w:rPr>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pPr>
        <w:pStyle w:val="Normal"/>
        <w:widowControl w:val="false"/>
        <w:shd w:val="clear" w:color="auto" w:fill="FFFFFF"/>
        <w:ind w:firstLine="567"/>
        <w:jc w:val="both"/>
        <w:rPr>
          <w:lang w:val="lt-LT"/>
        </w:rPr>
      </w:pPr>
      <w:r>
        <w:rPr>
          <w:lang w:val="lt-LT"/>
        </w:rPr>
        <w:t>7.2. Be Pirkėjo raštiško sutikimo negalimas joks Prekių tiekimo grafiko keitimas.</w:t>
      </w:r>
    </w:p>
    <w:p>
      <w:pPr>
        <w:pStyle w:val="Normal"/>
        <w:widowControl w:val="false"/>
        <w:shd w:val="clear" w:color="auto" w:fill="FFFFFF"/>
        <w:ind w:firstLine="567"/>
        <w:jc w:val="both"/>
        <w:rPr>
          <w:b/>
          <w:b/>
          <w:bCs/>
          <w:lang w:val="lt-LT"/>
        </w:rPr>
      </w:pPr>
      <w:r>
        <w:rPr>
          <w:b/>
          <w:bCs/>
          <w:lang w:val="lt-LT"/>
        </w:rPr>
      </w:r>
    </w:p>
    <w:p>
      <w:pPr>
        <w:pStyle w:val="Normal"/>
        <w:widowControl w:val="false"/>
        <w:shd w:val="clear" w:color="auto" w:fill="FFFFFF"/>
        <w:ind w:firstLine="567"/>
        <w:jc w:val="both"/>
        <w:rPr>
          <w:lang w:val="lt-LT"/>
        </w:rPr>
      </w:pPr>
      <w:r>
        <w:rPr>
          <w:b/>
          <w:bCs/>
          <w:lang w:val="lt-LT"/>
        </w:rPr>
        <w:t>8. Prekių tiekimo terminai ir vieta</w:t>
      </w:r>
    </w:p>
    <w:p>
      <w:pPr>
        <w:pStyle w:val="Normal"/>
        <w:widowControl w:val="false"/>
        <w:shd w:val="clear" w:color="auto" w:fill="FFFFFF"/>
        <w:ind w:firstLine="567"/>
        <w:jc w:val="both"/>
        <w:rPr>
          <w:lang w:val="lt-LT"/>
        </w:rPr>
      </w:pPr>
      <w:r>
        <w:rPr>
          <w:lang w:val="lt-LT"/>
        </w:rPr>
        <w:t>8.1. Prekės Pirkėjui pristatomos ir perduodamos Sutarties specialiosiose sąlygose nurodytu adresu.</w:t>
      </w:r>
    </w:p>
    <w:p>
      <w:pPr>
        <w:pStyle w:val="Normal"/>
        <w:widowControl w:val="false"/>
        <w:shd w:val="clear" w:color="auto" w:fill="FFFFFF"/>
        <w:ind w:firstLine="567"/>
        <w:jc w:val="both"/>
        <w:rPr>
          <w:lang w:val="lt-LT"/>
        </w:rPr>
      </w:pPr>
      <w:r>
        <w:rPr>
          <w:lang w:val="lt-LT"/>
        </w:rPr>
        <w:t>8.2. Prekės yra tiekiamos Sutarties specialiosiose sąlygose nurodytais terminais.</w:t>
      </w:r>
    </w:p>
    <w:p>
      <w:pPr>
        <w:pStyle w:val="Normal"/>
        <w:widowControl w:val="false"/>
        <w:shd w:val="clear" w:color="auto" w:fill="FFFFFF"/>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9. Prekių naudojimo ir priežiūros instrukcijos</w:t>
      </w:r>
    </w:p>
    <w:p>
      <w:pPr>
        <w:pStyle w:val="Normal"/>
        <w:widowControl w:val="false"/>
        <w:shd w:val="clear" w:color="auto" w:fill="FFFFFF"/>
        <w:ind w:firstLine="567"/>
        <w:jc w:val="both"/>
        <w:rPr>
          <w:lang w:val="lt-LT"/>
        </w:rPr>
      </w:pPr>
      <w:r>
        <w:rPr>
          <w:lang w:val="lt-LT"/>
        </w:rPr>
        <w:t>9.1. Tiekėjas kartu su Prekėmis turi pateikti Pirkėjui naudojimo ir priežiūros instrukcijas, kuriose būtų detaliai aprašyta, kaip naudoti, prižiūrėti, reguliuoti ir taisyti bet kurias Prekes ar jų dalis.</w:t>
      </w:r>
    </w:p>
    <w:p>
      <w:pPr>
        <w:pStyle w:val="Normal"/>
        <w:widowControl w:val="false"/>
        <w:shd w:val="clear" w:color="auto" w:fill="FFFFFF"/>
        <w:ind w:firstLine="567"/>
        <w:jc w:val="both"/>
        <w:rPr>
          <w:lang w:val="lt-LT"/>
        </w:rPr>
      </w:pPr>
      <w:r>
        <w:rPr>
          <w:lang w:val="lt-LT"/>
        </w:rPr>
        <w:t>9.2. Techninėje specifikacijoje turi būti nurodyta naudojimo ir priežiūros instrukcijų kalba ir kopijų kiekis. Kol šios instrukcijos nepateikiamos Pirkėjui, laikoma, kad pateiktos ne visos Prekės.</w:t>
      </w:r>
    </w:p>
    <w:p>
      <w:pPr>
        <w:pStyle w:val="Normal"/>
        <w:widowControl w:val="false"/>
        <w:shd w:val="clear" w:color="auto" w:fill="FFFFFF"/>
        <w:ind w:firstLine="567"/>
        <w:jc w:val="both"/>
        <w:rPr>
          <w:b/>
          <w:b/>
          <w:bCs/>
          <w:lang w:val="lt-LT"/>
        </w:rPr>
      </w:pPr>
      <w:r>
        <w:rPr>
          <w:b/>
          <w:bCs/>
          <w:lang w:val="lt-LT"/>
        </w:rPr>
      </w:r>
    </w:p>
    <w:p>
      <w:pPr>
        <w:pStyle w:val="Normal"/>
        <w:widowControl w:val="false"/>
        <w:shd w:val="clear" w:color="auto" w:fill="FFFFFF"/>
        <w:ind w:firstLine="567"/>
        <w:jc w:val="both"/>
        <w:rPr>
          <w:lang w:val="lt-LT"/>
        </w:rPr>
      </w:pPr>
      <w:r>
        <w:rPr>
          <w:b/>
          <w:bCs/>
          <w:lang w:val="lt-LT"/>
        </w:rPr>
        <w:t>10. Prekių kokybė ir garantiniai įsipareigojimai</w:t>
      </w:r>
    </w:p>
    <w:p>
      <w:pPr>
        <w:pStyle w:val="Normal"/>
        <w:widowControl w:val="false"/>
        <w:shd w:val="clear" w:color="auto" w:fill="FFFFFF"/>
        <w:ind w:firstLine="567"/>
        <w:jc w:val="both"/>
        <w:rPr>
          <w:lang w:val="lt-LT"/>
        </w:rPr>
      </w:pPr>
      <w:r>
        <w:rPr>
          <w:lang w:val="lt-LT"/>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11. Prekių perdavimas, nuosavybės teisės perėjimas, Prekių pakuotė</w:t>
      </w:r>
    </w:p>
    <w:p>
      <w:pPr>
        <w:pStyle w:val="Normal"/>
        <w:widowControl w:val="false"/>
        <w:shd w:val="clear" w:color="auto" w:fill="FFFFFF"/>
        <w:ind w:firstLine="567"/>
        <w:jc w:val="both"/>
        <w:rPr>
          <w:lang w:val="lt-LT"/>
        </w:rPr>
      </w:pPr>
      <w:r>
        <w:rPr>
          <w:lang w:val="lt-LT"/>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pPr>
        <w:pStyle w:val="Normal"/>
        <w:ind w:firstLine="567"/>
        <w:jc w:val="both"/>
        <w:rPr>
          <w:lang w:val="lt-LT"/>
        </w:rPr>
      </w:pPr>
      <w:r>
        <w:rPr>
          <w:lang w:val="lt-LT"/>
        </w:rPr>
        <w:t>11.2.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pPr>
        <w:pStyle w:val="Normal"/>
        <w:ind w:firstLine="567"/>
        <w:jc w:val="both"/>
        <w:rPr>
          <w:lang w:val="lt-LT"/>
        </w:rPr>
      </w:pPr>
      <w:r>
        <w:rPr>
          <w:lang w:val="lt-LT"/>
        </w:rPr>
      </w:r>
    </w:p>
    <w:p>
      <w:pPr>
        <w:pStyle w:val="Normal"/>
        <w:ind w:firstLine="567"/>
        <w:jc w:val="both"/>
        <w:rPr>
          <w:lang w:val="lt-LT"/>
        </w:rPr>
      </w:pPr>
      <w:r>
        <w:rPr>
          <w:b/>
          <w:bCs/>
          <w:lang w:val="lt-LT"/>
        </w:rPr>
        <w:t>12. Šalių atsakomybė ir sutarties įvykdymo užtikrinimas</w:t>
      </w:r>
    </w:p>
    <w:p>
      <w:pPr>
        <w:pStyle w:val="Normal"/>
        <w:widowControl w:val="false"/>
        <w:shd w:val="clear" w:color="auto" w:fill="FFFFFF"/>
        <w:ind w:firstLine="567"/>
        <w:jc w:val="both"/>
        <w:rPr>
          <w:lang w:val="lt-LT"/>
        </w:rPr>
      </w:pPr>
      <w:r>
        <w:rPr>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widowControl w:val="false"/>
        <w:suppressAutoHyphens w:val="false"/>
        <w:ind w:firstLine="709"/>
        <w:jc w:val="both"/>
        <w:textAlignment w:val="auto"/>
        <w:rPr>
          <w:lang w:eastAsia="lt-LT"/>
        </w:rPr>
      </w:pPr>
      <w:r>
        <w:rPr>
          <w:lang w:val="lt-LT"/>
        </w:rPr>
        <w:t>12.2. Delspinigių dydis ir jų mokėjimo sąlygos nustatytos Sutarties bendrųjų sąlygų 12.4 ir 12.5</w:t>
      </w:r>
      <w:r>
        <w:rPr>
          <w:lang w:val="lt-LT" w:eastAsia="lt-LT"/>
        </w:rPr>
        <w:t xml:space="preserve"> papunkčiuose</w:t>
      </w:r>
      <w:r>
        <w:rPr>
          <w:lang w:val="lt-LT"/>
        </w:rPr>
        <w:t>.</w:t>
      </w:r>
    </w:p>
    <w:p>
      <w:pPr>
        <w:pStyle w:val="Normal"/>
        <w:widowControl w:val="false"/>
        <w:shd w:val="clear" w:color="auto" w:fill="FFFFFF"/>
        <w:ind w:firstLine="567"/>
        <w:jc w:val="both"/>
        <w:rPr>
          <w:lang w:val="lt-LT"/>
        </w:rPr>
      </w:pPr>
      <w:r>
        <w:rPr>
          <w:lang w:val="lt-LT"/>
        </w:rPr>
        <w:t>12.3. Delspinigių sumokėjimas neatleidžia Šalių nuo pareigos vykdyti šioje Sutartyje prisiimtus įsipareigojimus.</w:t>
      </w:r>
    </w:p>
    <w:p>
      <w:pPr>
        <w:pStyle w:val="Normal"/>
        <w:widowControl w:val="false"/>
        <w:shd w:val="clear" w:color="auto" w:fill="FFFFFF"/>
        <w:ind w:firstLine="567"/>
        <w:jc w:val="both"/>
        <w:rPr>
          <w:lang w:val="lt-LT"/>
        </w:rPr>
      </w:pPr>
      <w:r>
        <w:rPr>
          <w:lang w:val="lt-LT"/>
        </w:rPr>
        <w:t>12.4.</w:t>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pPr>
        <w:pStyle w:val="Normal"/>
        <w:widowControl w:val="false"/>
        <w:shd w:val="clear" w:color="auto" w:fill="FFFFFF"/>
        <w:ind w:firstLine="567"/>
        <w:jc w:val="both"/>
        <w:rPr>
          <w:lang w:val="lt-LT"/>
        </w:rPr>
      </w:pPr>
      <w:r>
        <w:rPr>
          <w:lang w:val="lt-LT"/>
        </w:rPr>
        <w:t>12.5.</w:t>
        <w:tab/>
        <w:t>Tiekėjui vėluojant įvykdyti savo įsipareigojimus pagal Sutarties specialiųjų sąlygų 1.5.1-1.5.4  papunktį, Tiekėjas moka 0,02 proc. dydžio delspinigius už kiekvieną pavėluotą valandą nuo pradinės sutarties vertės. Delspinigiai pradedami skaičiuoti kitą valandą nuo Sutarties specialiųjų sąlygų 1.5.1-1.5.4 papunktyje nurodyto termino pabaigos ir baigiami skaičiuoti Prekių pristatymo dieną.</w:t>
      </w:r>
    </w:p>
    <w:p>
      <w:pPr>
        <w:pStyle w:val="Normal"/>
        <w:widowControl w:val="false"/>
        <w:shd w:val="clear" w:color="auto" w:fill="FFFFFF"/>
        <w:ind w:firstLine="567"/>
        <w:jc w:val="both"/>
        <w:rPr>
          <w:lang w:val="lt-LT"/>
        </w:rPr>
      </w:pPr>
      <w:r>
        <w:rPr>
          <w:lang w:val="lt-LT"/>
        </w:rPr>
        <w:t>12.6.</w:t>
        <w:tab/>
        <w:t>Jeigu Tiekėjui pagal šią Sutartį yra paskaičiuoti delspinigiai ir Tiekėjas per 14 dienų nuo reikalavimo gavimo dienos jų nesumoka, Pirkėjas turi delspinigius atskaityti iš Sutarties kainos.</w:t>
      </w:r>
    </w:p>
    <w:p>
      <w:pPr>
        <w:pStyle w:val="Normal"/>
        <w:widowControl w:val="false"/>
        <w:shd w:val="clear" w:color="auto" w:fill="FFFFFF"/>
        <w:ind w:firstLine="567"/>
        <w:jc w:val="both"/>
        <w:rPr>
          <w:lang w:val="lt-LT"/>
        </w:rPr>
      </w:pPr>
      <w:r>
        <w:rPr>
          <w:lang w:val="lt-LT"/>
        </w:rPr>
        <w:t>12.7.</w:t>
        <w:tab/>
        <w:t>Jeigu Pirkėjui pagal šią Sutartį yra paskaičiuoti delspinigiai ir Pirkėjas per 14 dienų nuo reikalavimo gavimo dienos jų nesumoka, Tiekėjas turi delspinigius priskaityti prie Sutarties kainos.</w:t>
      </w:r>
    </w:p>
    <w:p>
      <w:pPr>
        <w:pStyle w:val="Normal"/>
        <w:widowControl w:val="false"/>
        <w:shd w:val="clear" w:color="auto" w:fill="FFFFFF"/>
        <w:ind w:firstLine="567"/>
        <w:jc w:val="both"/>
        <w:rPr>
          <w:lang w:val="lt-LT"/>
        </w:rPr>
      </w:pPr>
      <w:r>
        <w:rPr>
          <w:lang w:val="lt-LT"/>
        </w:rPr>
        <w:t>12.8.</w:t>
        <w:tab/>
        <w:t xml:space="preserve">Sutarties Šalys sutarė, kad visi mokėjimai pagal šią Sutartį užskaitomi tokia tvarka: </w:t>
      </w:r>
    </w:p>
    <w:p>
      <w:pPr>
        <w:pStyle w:val="Normal"/>
        <w:widowControl w:val="false"/>
        <w:shd w:val="clear" w:color="auto" w:fill="FFFFFF"/>
        <w:ind w:firstLine="567"/>
        <w:jc w:val="both"/>
        <w:rPr>
          <w:lang w:val="lt-LT"/>
        </w:rPr>
      </w:pPr>
      <w:r>
        <w:rPr>
          <w:lang w:val="lt-LT"/>
        </w:rPr>
        <w:t>1) delspinigiai; 2) mokėjimai už Prekes.</w:t>
      </w:r>
    </w:p>
    <w:p>
      <w:pPr>
        <w:pStyle w:val="Normal"/>
        <w:widowControl w:val="false"/>
        <w:shd w:val="clear" w:color="auto" w:fill="FFFFFF"/>
        <w:ind w:firstLine="567"/>
        <w:jc w:val="both"/>
        <w:rPr>
          <w:lang w:val="lt-LT"/>
        </w:rPr>
      </w:pPr>
      <w:r>
        <w:rPr>
          <w:lang w:val="lt-LT"/>
        </w:rPr>
        <w:t>12.9.</w:t>
        <w:tab/>
        <w:t>Delspinigių pagal šios Sutarties numatytas sankcijas sumokėjimas neatleidžia Šalių nuo Sutarties įsipareigojimų ir garantijos vykdymo arba Sutarties pažeidimų pašalinimo.</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 xml:space="preserve">13. Nenugalimos jėgos aplinkybės </w:t>
      </w:r>
      <w:r>
        <w:rPr>
          <w:iCs/>
          <w:lang w:val="lt-LT"/>
        </w:rPr>
        <w:t>(force majeure)</w:t>
      </w:r>
    </w:p>
    <w:p>
      <w:pPr>
        <w:pStyle w:val="Normal"/>
        <w:widowControl w:val="false"/>
        <w:shd w:val="clear" w:color="auto" w:fill="FFFFFF"/>
        <w:ind w:firstLine="567"/>
        <w:jc w:val="both"/>
        <w:rPr>
          <w:lang w:val="lt-LT"/>
        </w:rPr>
      </w:pPr>
      <w:r>
        <w:rPr>
          <w:lang w:val="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Cs/>
          <w:lang w:val="lt-LT"/>
        </w:rPr>
        <w:t xml:space="preserve">(force majeure) </w:t>
      </w:r>
      <w:r>
        <w:rPr>
          <w:lang w:val="lt-LT"/>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Pr>
          <w:iCs/>
          <w:lang w:val="lt-LT"/>
        </w:rPr>
        <w:t xml:space="preserve">(force majeure) </w:t>
      </w:r>
      <w:r>
        <w:rPr>
          <w:lang w:val="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pPr>
        <w:pStyle w:val="Normal"/>
        <w:widowControl w:val="false"/>
        <w:shd w:val="clear" w:color="auto" w:fill="FFFFFF"/>
        <w:ind w:firstLine="567"/>
        <w:jc w:val="both"/>
        <w:rPr>
          <w:lang w:val="lt-LT"/>
        </w:rPr>
      </w:pPr>
      <w:r>
        <w:rPr>
          <w:lang w:val="lt-LT"/>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pPr>
        <w:pStyle w:val="Normal"/>
        <w:widowControl w:val="false"/>
        <w:shd w:val="clear" w:color="auto" w:fill="FFFFFF"/>
        <w:ind w:firstLine="567"/>
        <w:jc w:val="both"/>
        <w:rPr>
          <w:lang w:val="lt-LT"/>
        </w:rPr>
      </w:pPr>
      <w:r>
        <w:rPr>
          <w:lang w:val="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14. Šalių pareiškimai ir garantijos</w:t>
      </w:r>
    </w:p>
    <w:p>
      <w:pPr>
        <w:pStyle w:val="Normal"/>
        <w:widowControl w:val="false"/>
        <w:shd w:val="clear" w:color="auto" w:fill="FFFFFF"/>
        <w:ind w:firstLine="567"/>
        <w:jc w:val="both"/>
        <w:rPr>
          <w:lang w:val="lt-LT"/>
        </w:rPr>
      </w:pPr>
      <w:r>
        <w:rPr>
          <w:lang w:val="lt-LT"/>
        </w:rPr>
        <w:t>14.1. Kiekviena iš Šalių pareiškia ir garantuoja kitai Šaliai, kad:</w:t>
      </w:r>
    </w:p>
    <w:p>
      <w:pPr>
        <w:pStyle w:val="Normal"/>
        <w:widowControl w:val="false"/>
        <w:shd w:val="clear" w:color="auto" w:fill="FFFFFF"/>
        <w:ind w:firstLine="567"/>
        <w:jc w:val="both"/>
        <w:rPr>
          <w:lang w:val="lt-LT"/>
        </w:rPr>
      </w:pPr>
      <w:r>
        <w:rPr>
          <w:lang w:val="lt-LT"/>
        </w:rPr>
        <w:t>14.1.1. Šalis yra tinkamai įsteigta ir teisėtai veikia pagal Lietuvos Respublikos įstatymus;</w:t>
      </w:r>
    </w:p>
    <w:p>
      <w:pPr>
        <w:pStyle w:val="Normal"/>
        <w:widowControl w:val="false"/>
        <w:shd w:val="clear" w:color="auto" w:fill="FFFFFF"/>
        <w:ind w:firstLine="567"/>
        <w:jc w:val="both"/>
        <w:rPr>
          <w:lang w:val="lt-LT"/>
        </w:rPr>
      </w:pPr>
      <w:r>
        <w:rPr>
          <w:lang w:val="lt-LT"/>
        </w:rPr>
        <w:t>14.1.2. Šalis atliko visus teisinius veiksmus, būtinus, kad Sutartis būtų tinkamai sudaryta ir galiotų, ir turi visus teisės aktais numatytus leidimus, licencijas, darbuotojus, reikalingus Prekėms tiekti;</w:t>
      </w:r>
    </w:p>
    <w:p>
      <w:pPr>
        <w:pStyle w:val="Normal"/>
        <w:widowControl w:val="false"/>
        <w:shd w:val="clear" w:color="auto" w:fill="FFFFFF"/>
        <w:ind w:firstLine="567"/>
        <w:jc w:val="both"/>
        <w:rPr>
          <w:lang w:val="lt-LT"/>
        </w:rPr>
      </w:pPr>
      <w:r>
        <w:rPr>
          <w:lang w:val="lt-LT"/>
        </w:rPr>
        <w:t>14.1.3. sudarydama Sutartį, Šalis neviršija savo kompetencijos ir nepažeidžia ją saistančių įstatymų, kitų privalomų teisės aktų, taisyklių, statutų, teismo sprendimų, įstatų, nuostatų, potvarkių, įsipareigojimų ir susitarimų;</w:t>
      </w:r>
    </w:p>
    <w:p>
      <w:pPr>
        <w:pStyle w:val="Normal"/>
        <w:widowControl w:val="false"/>
        <w:shd w:val="clear" w:color="auto" w:fill="FFFFFF"/>
        <w:ind w:firstLine="567"/>
        <w:jc w:val="both"/>
        <w:rPr>
          <w:lang w:val="lt-LT"/>
        </w:rPr>
      </w:pPr>
      <w:r>
        <w:rPr>
          <w:lang w:val="lt-LT"/>
        </w:rPr>
        <w:t>14.1.4. ši Sutartis yra Šaliai galiojantis, teisinis ir ją saistantis įsipareigojimas, kurio vykdymo galima pareikalauti pagal Sutarties sąlygas.</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15. Konfidencialumo įsipareigojimai</w:t>
      </w:r>
    </w:p>
    <w:p>
      <w:pPr>
        <w:pStyle w:val="Normal"/>
        <w:widowControl w:val="false"/>
        <w:shd w:val="clear" w:color="auto" w:fill="FFFFFF"/>
        <w:ind w:firstLine="567"/>
        <w:jc w:val="both"/>
        <w:rPr>
          <w:lang w:val="lt-LT"/>
        </w:rPr>
      </w:pPr>
      <w:r>
        <w:rPr>
          <w:lang w:val="lt-LT"/>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16. Sutarties galiojimas</w:t>
      </w:r>
    </w:p>
    <w:p>
      <w:pPr>
        <w:pStyle w:val="Normal"/>
        <w:widowControl w:val="false"/>
        <w:shd w:val="clear" w:color="auto" w:fill="FFFFFF"/>
        <w:ind w:firstLine="567"/>
        <w:jc w:val="both"/>
        <w:rPr>
          <w:lang w:val="lt-LT"/>
        </w:rPr>
      </w:pPr>
      <w:r>
        <w:rPr>
          <w:lang w:val="lt-LT"/>
        </w:rPr>
        <w:t>16.1. Sutarties galiojimo terminas nustatytas Sutarties specialiosiose sąlygose.</w:t>
      </w:r>
    </w:p>
    <w:p>
      <w:pPr>
        <w:pStyle w:val="Normal"/>
        <w:widowControl w:val="false"/>
        <w:shd w:val="clear" w:color="auto" w:fill="FFFFFF"/>
        <w:ind w:firstLine="567"/>
        <w:jc w:val="both"/>
        <w:rPr>
          <w:lang w:val="lt-LT"/>
        </w:rPr>
      </w:pPr>
      <w:r>
        <w:rPr>
          <w:lang w:val="lt-LT"/>
        </w:rPr>
        <w:t>16.2. Jei bet kuri šios Sutarties nuostata tampa ar pripažįstama visiškai ar iš dalies negaliojančia, tai neturi įtakos kitų Sutarties nuostatų galiojimui.</w:t>
      </w:r>
    </w:p>
    <w:p>
      <w:pPr>
        <w:pStyle w:val="Normal"/>
        <w:widowControl w:val="false"/>
        <w:shd w:val="clear" w:color="auto" w:fill="FFFFFF"/>
        <w:ind w:firstLine="567"/>
        <w:jc w:val="both"/>
        <w:rPr>
          <w:lang w:val="lt-LT"/>
        </w:rPr>
      </w:pPr>
      <w:r>
        <w:rPr>
          <w:lang w:val="lt-LT"/>
        </w:rPr>
        <w:t>16.3. Sutartis pasibaigia, kai įvykdomi abiejų šalių įsipareigojimai. Sutartis gali pasibaigti ankščiau nei Sutarties specialiosiose sąlygose nurodytas Sutarties galiojimo terminas, jeigu pvz. Pirkėjas/Prekių gavėjas nuperka Prekių už Sutartyje numatytą Sutarties kainą (ar) išperka maksimalius Sutartyje numatytus Prekių kiekius, ir apmoka už Prekes Sutartyje numatyta tvarka ir terminais, ar Sutartis nutraukiama Sutartyje numatytais pagrindais.</w:t>
      </w:r>
    </w:p>
    <w:p>
      <w:pPr>
        <w:pStyle w:val="Normal"/>
        <w:widowControl w:val="false"/>
        <w:shd w:val="clear" w:color="auto" w:fill="FFFFFF"/>
        <w:ind w:firstLine="567"/>
        <w:jc w:val="both"/>
        <w:rPr>
          <w:lang w:val="lt-LT"/>
        </w:rPr>
      </w:pPr>
      <w:r>
        <w:rPr>
          <w:lang w:val="lt-LT"/>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17. Sutarties pakeitimai</w:t>
      </w:r>
    </w:p>
    <w:p>
      <w:pPr>
        <w:pStyle w:val="Normal"/>
        <w:widowControl w:val="false"/>
        <w:shd w:val="clear" w:color="auto" w:fill="FFFFFF"/>
        <w:ind w:firstLine="567"/>
        <w:jc w:val="both"/>
        <w:rPr>
          <w:lang w:val="lt-LT"/>
        </w:rPr>
      </w:pPr>
      <w:r>
        <w:rPr>
          <w:lang w:val="lt-LT"/>
        </w:rPr>
        <w:t xml:space="preserve">17.1. Sutarties sąlygos </w:t>
      </w:r>
      <w:r>
        <w:rPr>
          <w:rFonts w:eastAsia="Calibri"/>
          <w:lang w:val="lt-LT"/>
        </w:rPr>
        <w:t xml:space="preserve">Sutarties galiojimo laikotarpiu gali būti keičiamos tik Sutartyje ir Viešųjų pirkimų įstatymo 89 straipsnyje nurodytais atvejais. </w:t>
      </w:r>
      <w:r>
        <w:rPr>
          <w:lang w:val="lt-LT" w:eastAsia="lt-LT"/>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18. Sutarties pažeidimas</w:t>
      </w:r>
    </w:p>
    <w:p>
      <w:pPr>
        <w:pStyle w:val="Normal"/>
        <w:widowControl w:val="false"/>
        <w:shd w:val="clear" w:color="auto" w:fill="FFFFFF"/>
        <w:ind w:firstLine="567"/>
        <w:jc w:val="both"/>
        <w:rPr>
          <w:lang w:val="lt-LT"/>
        </w:rPr>
      </w:pPr>
      <w:r>
        <w:rPr>
          <w:lang w:val="lt-LT"/>
        </w:rPr>
        <w:t>18.1. Jei kuri nors Sutarties Šalis nevykdo arba netinkamai vykdo kokius nors savo įsipareigojimus pagal Sutartį, ji pažeidžia Sutartį.</w:t>
      </w:r>
    </w:p>
    <w:p>
      <w:pPr>
        <w:pStyle w:val="Normal"/>
        <w:widowControl w:val="false"/>
        <w:shd w:val="clear" w:color="auto" w:fill="FFFFFF"/>
        <w:ind w:firstLine="567"/>
        <w:jc w:val="both"/>
        <w:rPr>
          <w:lang w:val="lt-LT"/>
        </w:rPr>
      </w:pPr>
      <w:r>
        <w:rPr>
          <w:lang w:val="lt-LT"/>
        </w:rPr>
        <w:t>18.2. Vienai Sutarties Šaliai pažeidus Sutartį, nukentėjusioji Šalis turi teisę:</w:t>
      </w:r>
    </w:p>
    <w:p>
      <w:pPr>
        <w:pStyle w:val="Normal"/>
        <w:widowControl w:val="false"/>
        <w:shd w:val="clear" w:color="auto" w:fill="FFFFFF"/>
        <w:ind w:firstLine="567"/>
        <w:jc w:val="both"/>
        <w:rPr>
          <w:lang w:val="lt-LT"/>
        </w:rPr>
      </w:pPr>
      <w:r>
        <w:rPr>
          <w:lang w:val="lt-LT"/>
        </w:rPr>
        <w:t>18.2.1. reikalauti kitos Šalies vykdyti sutartinius įsipareigojimus;</w:t>
      </w:r>
    </w:p>
    <w:p>
      <w:pPr>
        <w:pStyle w:val="Normal"/>
        <w:widowControl w:val="false"/>
        <w:shd w:val="clear" w:color="auto" w:fill="FFFFFF"/>
        <w:ind w:firstLine="567"/>
        <w:jc w:val="both"/>
        <w:rPr>
          <w:lang w:val="lt-LT"/>
        </w:rPr>
      </w:pPr>
      <w:r>
        <w:rPr>
          <w:lang w:val="lt-LT"/>
        </w:rPr>
        <w:t>18.2.2. reikalauti atlyginti nuostolius;</w:t>
      </w:r>
    </w:p>
    <w:p>
      <w:pPr>
        <w:pStyle w:val="Normal"/>
        <w:widowControl w:val="false"/>
        <w:shd w:val="clear" w:color="auto" w:fill="FFFFFF"/>
        <w:ind w:firstLine="567"/>
        <w:jc w:val="both"/>
        <w:rPr>
          <w:lang w:val="lt-LT"/>
        </w:rPr>
      </w:pPr>
      <w:r>
        <w:rPr>
          <w:lang w:val="lt-LT"/>
        </w:rPr>
        <w:t>18.2.3. reikalauti sumokėti Sutarties bendrosiose sąlygose nustatytus delspinigius;</w:t>
      </w:r>
    </w:p>
    <w:p>
      <w:pPr>
        <w:pStyle w:val="Normal"/>
        <w:widowControl w:val="false"/>
        <w:shd w:val="clear" w:color="auto" w:fill="FFFFFF"/>
        <w:ind w:firstLine="567"/>
        <w:jc w:val="both"/>
        <w:rPr>
          <w:lang w:val="lt-LT"/>
        </w:rPr>
      </w:pPr>
      <w:r>
        <w:rPr>
          <w:lang w:val="lt-LT"/>
        </w:rPr>
        <w:t>18.2.4. pasinaudoti Sutarties įvykdymą užtikrinančiu dokumentu (jeigu Sutarties bendrosiose sąlygose numatyta);</w:t>
      </w:r>
    </w:p>
    <w:p>
      <w:pPr>
        <w:pStyle w:val="Normal"/>
        <w:widowControl w:val="false"/>
        <w:shd w:val="clear" w:color="auto" w:fill="FFFFFF"/>
        <w:ind w:firstLine="567"/>
        <w:jc w:val="both"/>
        <w:rPr>
          <w:lang w:val="lt-LT"/>
        </w:rPr>
      </w:pPr>
      <w:r>
        <w:rPr>
          <w:lang w:val="lt-LT"/>
        </w:rPr>
        <w:t>18.2.5. nutraukti Sutartį;</w:t>
      </w:r>
    </w:p>
    <w:p>
      <w:pPr>
        <w:pStyle w:val="Normal"/>
        <w:widowControl w:val="false"/>
        <w:shd w:val="clear" w:color="auto" w:fill="FFFFFF"/>
        <w:ind w:firstLine="567"/>
        <w:jc w:val="both"/>
        <w:rPr>
          <w:lang w:val="lt-LT"/>
        </w:rPr>
      </w:pPr>
      <w:r>
        <w:rPr>
          <w:lang w:val="lt-LT"/>
        </w:rPr>
        <w:t>18.2.6. taikyti kitus Lietuvos Respublikos teisės aktų nustatytus teisių gynimo būdus.</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19. Sutarties vykdymo sustabdymas</w:t>
      </w:r>
    </w:p>
    <w:p>
      <w:pPr>
        <w:pStyle w:val="Normal"/>
        <w:widowControl w:val="false"/>
        <w:shd w:val="clear" w:color="auto" w:fill="FFFFFF"/>
        <w:ind w:firstLine="567"/>
        <w:jc w:val="both"/>
        <w:rPr>
          <w:lang w:val="lt-LT"/>
        </w:rPr>
      </w:pPr>
      <w:r>
        <w:rPr>
          <w:lang w:val="lt-LT"/>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 / arba į pristatymo vietą ir sustabdyti Sutarties vykdymą ne ilgesniam kaip iki 90 (devyniasdešimt)  dienų terminui, pasirašant papildomą susitarimą.</w:t>
      </w:r>
    </w:p>
    <w:p>
      <w:pPr>
        <w:pStyle w:val="Normal"/>
        <w:widowControl w:val="false"/>
        <w:shd w:val="clear" w:color="auto" w:fill="FFFFFF"/>
        <w:ind w:firstLine="567"/>
        <w:jc w:val="both"/>
        <w:rPr>
          <w:lang w:val="lt-LT"/>
        </w:rPr>
      </w:pPr>
      <w:r>
        <w:rPr>
          <w:lang w:val="lt-LT"/>
        </w:rPr>
        <w:t>19.2. Tiekėjas saugo Prekes visą jų pristatymo atidėjimo laikotarpį. Jeigu Prekės pristatytos į pristatymo vietą, tačiau atidėtas jų įdiegimas, Pirkėjas privalo imtis visų priemonių Prekėms apsaugoti.</w:t>
      </w:r>
    </w:p>
    <w:p>
      <w:pPr>
        <w:pStyle w:val="Normal"/>
        <w:widowControl w:val="false"/>
        <w:ind w:firstLine="567"/>
        <w:jc w:val="both"/>
        <w:rPr>
          <w:lang w:val="lt-LT"/>
        </w:rPr>
      </w:pPr>
      <w:r>
        <w:rPr>
          <w:lang w:val="lt-LT"/>
        </w:rPr>
        <w:t xml:space="preserve">19.3. </w:t>
      </w:r>
      <w:r>
        <w:rPr>
          <w:rFonts w:eastAsia="Arial Unicode MS"/>
          <w:lang w:val="lt-LT" w:eastAsia="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Pr>
          <w:lang w:val="lt-LT"/>
        </w:rPr>
        <w:t>90 (devyniasdešimt) dienų</w:t>
      </w:r>
      <w:r>
        <w:rPr>
          <w:rFonts w:eastAsia="Arial Unicode MS"/>
          <w:lang w:val="lt-LT" w:eastAsia="lt-LT"/>
        </w:rPr>
        <w:t xml:space="preserve"> – į  kitos Šalies norą nepriklausomai nuo vėlavimo gauti veiklos rezultatus. </w:t>
      </w:r>
      <w:bookmarkStart w:id="2" w:name="_Hlk50972181"/>
      <w:r>
        <w:rPr>
          <w:rFonts w:eastAsia="Arial Unicode MS"/>
          <w:lang w:val="lt-LT" w:eastAsia="lt-LT"/>
        </w:rPr>
        <w:t>Atnaujinus Sutarties vykdymą, neįvykdytos prievolės privalo būti įvykdytos per tiek laiko, kiek buvo jo likę prievolių įvykdymui jų sustabdymo metu.</w:t>
      </w:r>
      <w:bookmarkEnd w:id="2"/>
    </w:p>
    <w:p>
      <w:pPr>
        <w:pStyle w:val="Normal"/>
        <w:ind w:firstLine="567"/>
        <w:jc w:val="both"/>
        <w:textAlignment w:val="auto"/>
        <w:rPr>
          <w:color w:val="000000"/>
          <w:lang w:eastAsia="lt-LT"/>
        </w:rPr>
      </w:pPr>
      <w:r>
        <w:rPr>
          <w:color w:val="000000"/>
          <w:lang w:val="lt-LT"/>
        </w:rPr>
        <w:t xml:space="preserve">19.4. </w:t>
      </w:r>
      <w:r>
        <w:rPr>
          <w:color w:val="000000"/>
          <w:lang w:val="lt-LT" w:eastAsia="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pPr>
        <w:pStyle w:val="Normal"/>
        <w:ind w:firstLine="567"/>
        <w:jc w:val="both"/>
        <w:textAlignment w:val="auto"/>
        <w:rPr>
          <w:color w:val="000000"/>
          <w:lang w:val="lt-LT" w:eastAsia="lt-LT"/>
        </w:rPr>
      </w:pPr>
      <w:r>
        <w:rPr>
          <w:color w:val="000000"/>
          <w:lang w:val="lt-LT" w:eastAsia="lt-LT"/>
        </w:rPr>
      </w:r>
    </w:p>
    <w:p>
      <w:pPr>
        <w:pStyle w:val="Normal"/>
        <w:widowControl w:val="false"/>
        <w:shd w:val="clear" w:color="auto" w:fill="FFFFFF"/>
        <w:ind w:firstLine="567"/>
        <w:jc w:val="both"/>
        <w:rPr>
          <w:lang w:val="lt-LT"/>
        </w:rPr>
      </w:pPr>
      <w:r>
        <w:rPr>
          <w:b/>
          <w:bCs/>
          <w:lang w:val="lt-LT"/>
        </w:rPr>
        <w:t>20. Sutarties nutraukimas</w:t>
      </w:r>
    </w:p>
    <w:p>
      <w:pPr>
        <w:pStyle w:val="Normal"/>
        <w:ind w:firstLine="567"/>
        <w:jc w:val="both"/>
        <w:rPr>
          <w:bCs/>
        </w:rPr>
      </w:pPr>
      <w:r>
        <w:rPr>
          <w:bCs/>
          <w:lang w:val="lt-LT"/>
        </w:rPr>
        <w:t>20.1.</w:t>
        <w:tab/>
        <w:t>Sutartis gali būti nutraukta:</w:t>
      </w:r>
    </w:p>
    <w:p>
      <w:pPr>
        <w:pStyle w:val="Normal"/>
        <w:ind w:firstLine="567"/>
        <w:jc w:val="both"/>
        <w:rPr>
          <w:bCs/>
        </w:rPr>
      </w:pPr>
      <w:r>
        <w:rPr>
          <w:bCs/>
          <w:lang w:val="lt-LT"/>
        </w:rPr>
        <w:t>20.1.1.</w:t>
        <w:tab/>
        <w:t>abiejų Šalių rašytiniu susitarimu;</w:t>
      </w:r>
    </w:p>
    <w:p>
      <w:pPr>
        <w:pStyle w:val="Normal"/>
        <w:ind w:firstLine="567"/>
        <w:jc w:val="both"/>
        <w:rPr>
          <w:bCs/>
        </w:rPr>
      </w:pPr>
      <w:r>
        <w:rPr>
          <w:bCs/>
          <w:lang w:val="lt-LT"/>
        </w:rPr>
        <w:t>20.1.2.</w:t>
        <w:tab/>
        <w:t>vienos iš Šalių iniciatyva, jeigu Sutarties 13 skyriuje „Nenugalimos jėgos aplinkybės (</w:t>
      </w:r>
      <w:r>
        <w:rPr>
          <w:bCs/>
          <w:iCs/>
          <w:lang w:val="lt-LT"/>
        </w:rPr>
        <w:t>force majeure</w:t>
      </w:r>
      <w:r>
        <w:rPr>
          <w:bCs/>
          <w:lang w:val="lt-LT"/>
        </w:rPr>
        <w:t xml:space="preserve">)“ nustatytos aplinkybės tęsiasi ilgiau kaip 4 (keturis) mėnesius nuo pranešimo apie jas gavimo dienos. </w:t>
      </w:r>
    </w:p>
    <w:p>
      <w:pPr>
        <w:pStyle w:val="Normal"/>
        <w:ind w:firstLine="567"/>
        <w:jc w:val="both"/>
        <w:rPr>
          <w:bCs/>
        </w:rPr>
      </w:pPr>
      <w:r>
        <w:rPr>
          <w:bCs/>
          <w:lang w:val="lt-LT"/>
        </w:rPr>
        <w:t>20.2.</w:t>
        <w:tab/>
        <w:t>Pirkėjas turi teisę vienašališkai nutraukti Sutartį, jeigu:</w:t>
      </w:r>
    </w:p>
    <w:p>
      <w:pPr>
        <w:pStyle w:val="Normal"/>
        <w:ind w:firstLine="567"/>
        <w:jc w:val="both"/>
        <w:rPr>
          <w:bCs/>
        </w:rPr>
      </w:pPr>
      <w:r>
        <w:rPr>
          <w:bCs/>
          <w:lang w:val="lt-LT"/>
        </w:rPr>
        <w:t>20.2.1.</w:t>
        <w:tab/>
        <w:t>paaiškėjo, kad Tiekėjas turėjo būti pašalintas iš pirkimo procedūros pagal VPĮ 46 straipsnio 1 dalį ar dėl kitų pirkimo sąlygose nustatytų pašalinimo pagrindų;</w:t>
      </w:r>
    </w:p>
    <w:p>
      <w:pPr>
        <w:pStyle w:val="Normal"/>
        <w:ind w:firstLine="567"/>
        <w:jc w:val="both"/>
        <w:rPr>
          <w:bCs/>
        </w:rPr>
      </w:pPr>
      <w:r>
        <w:rPr>
          <w:bCs/>
          <w:lang w:val="lt-LT"/>
        </w:rPr>
        <w:t>20.2.2.</w:t>
        <w:tab/>
        <w:t>Tiekėjas bankrutuoja arba yra likviduojamas, sustabdo ūkinę veiklą arba teisės aktuose nustatyta tvarka susidaro analogiška situacija;</w:t>
      </w:r>
    </w:p>
    <w:p>
      <w:pPr>
        <w:pStyle w:val="Normal"/>
        <w:ind w:firstLine="567"/>
        <w:jc w:val="both"/>
        <w:rPr>
          <w:bCs/>
        </w:rPr>
      </w:pPr>
      <w:r>
        <w:rPr>
          <w:bCs/>
          <w:lang w:val="lt-LT"/>
        </w:rPr>
        <w:t>20.2.3.</w:t>
        <w:tab/>
        <w:t>Tiekėjas iš esmės pažeidė sutartį;</w:t>
      </w:r>
    </w:p>
    <w:p>
      <w:pPr>
        <w:pStyle w:val="Normal"/>
        <w:ind w:firstLine="567"/>
        <w:jc w:val="both"/>
        <w:rPr>
          <w:bCs/>
        </w:rPr>
      </w:pPr>
      <w:r>
        <w:rPr>
          <w:bCs/>
          <w:lang w:val="lt-LT"/>
        </w:rPr>
        <w:t>20.2.4.</w:t>
        <w:tab/>
        <w:t>Tiekėjas vėluoja pristatyti Prekes ilgiau kaip 30 (trisdešimt) kalendorinių dienų;</w:t>
      </w:r>
    </w:p>
    <w:p>
      <w:pPr>
        <w:pStyle w:val="Normal"/>
        <w:ind w:firstLine="567"/>
        <w:jc w:val="both"/>
        <w:rPr>
          <w:bCs/>
        </w:rPr>
      </w:pPr>
      <w:r>
        <w:rPr>
          <w:bCs/>
          <w:lang w:val="lt-LT"/>
        </w:rPr>
        <w:t>20.2.5.</w:t>
        <w:tab/>
        <w:t xml:space="preserve">Sutarties įvykdymą užtikrinantį dokumentą išdavęs subjektas (garantas, laiduotojas) negali įvykdyti savo įsipareigojimų ir Tiekėjas, </w:t>
      </w:r>
      <w:r>
        <w:rPr>
          <w:lang w:val="lt-LT"/>
        </w:rPr>
        <w:t>Pirkėjui</w:t>
      </w:r>
      <w:r>
        <w:rPr>
          <w:bCs/>
          <w:lang w:val="lt-LT"/>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pPr>
        <w:pStyle w:val="Normal"/>
        <w:ind w:firstLine="567"/>
        <w:jc w:val="both"/>
        <w:rPr>
          <w:bCs/>
        </w:rPr>
      </w:pPr>
      <w:r>
        <w:rPr>
          <w:bCs/>
          <w:lang w:val="lt-LT"/>
        </w:rPr>
        <w:t>20.2.6.</w:t>
        <w:tab/>
        <w:t>paaiškėja kitos aplinkybės, dėl kurių Tiekėjas negalės tinkamai vykdyti Sutarties ir (ar) pristatyti Prekių ir Tiekėjas negali pateikti pagrįstų įrodymų, kad Sutartį įvykdys tinkamai.</w:t>
      </w:r>
    </w:p>
    <w:p>
      <w:pPr>
        <w:pStyle w:val="Normal"/>
        <w:ind w:firstLine="567"/>
        <w:jc w:val="both"/>
        <w:rPr>
          <w:bCs/>
        </w:rPr>
      </w:pPr>
      <w:r>
        <w:rPr>
          <w:bCs/>
          <w:lang w:val="lt-LT"/>
        </w:rPr>
        <w:t>20.3.</w:t>
        <w:tab/>
        <w:t xml:space="preserve">Tiekėjas gavęs pranešimą iš </w:t>
      </w:r>
      <w:r>
        <w:rPr>
          <w:lang w:val="lt-LT"/>
        </w:rPr>
        <w:t>Pirkėjo</w:t>
      </w:r>
      <w:r>
        <w:rPr>
          <w:bCs/>
          <w:lang w:val="lt-LT"/>
        </w:rPr>
        <w:t xml:space="preserve"> dėl Sutarties nutraukimo pagal bet kurią iš 20.2 papunktyje numatytų sąlygų, turi teisę pateikti </w:t>
      </w:r>
      <w:r>
        <w:rPr>
          <w:lang w:val="lt-LT"/>
        </w:rPr>
        <w:t>Pirkėjui</w:t>
      </w:r>
      <w:r>
        <w:rPr>
          <w:bCs/>
          <w:lang w:val="lt-LT"/>
        </w:rPr>
        <w:t xml:space="preserve"> rašytinius paaiškinimus per 5 (penkias) darbo dienas nuo pranešimo iš </w:t>
      </w:r>
      <w:r>
        <w:rPr>
          <w:lang w:val="lt-LT"/>
        </w:rPr>
        <w:t>Pirkėjo</w:t>
      </w:r>
      <w:r>
        <w:rPr>
          <w:bCs/>
          <w:lang w:val="lt-LT"/>
        </w:rPr>
        <w:t xml:space="preserve"> gavimo dienos.</w:t>
      </w:r>
    </w:p>
    <w:p>
      <w:pPr>
        <w:pStyle w:val="Normal"/>
        <w:ind w:firstLine="567"/>
        <w:jc w:val="both"/>
        <w:rPr>
          <w:bCs/>
        </w:rPr>
      </w:pPr>
      <w:r>
        <w:rPr>
          <w:bCs/>
          <w:lang w:val="lt-LT"/>
        </w:rPr>
        <w:t>20.4.</w:t>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pPr>
        <w:pStyle w:val="Normal"/>
        <w:ind w:firstLine="567"/>
        <w:jc w:val="both"/>
        <w:rPr>
          <w:bCs/>
        </w:rPr>
      </w:pPr>
      <w:r>
        <w:rPr>
          <w:bCs/>
          <w:lang w:val="lt-LT"/>
        </w:rPr>
        <w:t>20.5.</w:t>
        <w:tab/>
        <w:t>Tiekėjas, nesikreipdamas į teismą, gali vienašališkai nutraukti Sutartį jeigu:</w:t>
      </w:r>
    </w:p>
    <w:p>
      <w:pPr>
        <w:pStyle w:val="Normal"/>
        <w:ind w:firstLine="567"/>
        <w:jc w:val="both"/>
        <w:rPr>
          <w:bCs/>
        </w:rPr>
      </w:pPr>
      <w:r>
        <w:rPr>
          <w:bCs/>
          <w:lang w:val="lt-LT"/>
        </w:rPr>
        <w:t>20.5.1.</w:t>
        <w:tab/>
      </w:r>
      <w:r>
        <w:rPr>
          <w:lang w:val="lt-LT"/>
        </w:rPr>
        <w:t>Pirkėjas</w:t>
      </w:r>
      <w:r>
        <w:rPr>
          <w:bCs/>
          <w:lang w:val="lt-LT"/>
        </w:rPr>
        <w:t xml:space="preserve"> ne dėl Tiekėjo kaltės arba Sutarties 13 skyriuje „Nenugalimos jėgos aplinkybės (</w:t>
      </w:r>
      <w:r>
        <w:rPr>
          <w:bCs/>
          <w:iCs/>
          <w:lang w:val="lt-LT"/>
        </w:rPr>
        <w:t>force majeure</w:t>
      </w:r>
      <w:r>
        <w:rPr>
          <w:bCs/>
          <w:lang w:val="lt-LT"/>
        </w:rPr>
        <w:t xml:space="preserve">)“ numatytų aplinkybių vėluoja atlikti mokėjimą daugiau kaip 30 (trisdešimt) kalendorinių dienų ir jeigu Tiekėjas apie vėlavimą prieš tai raštu pranešė </w:t>
      </w:r>
      <w:r>
        <w:rPr>
          <w:lang w:val="lt-LT"/>
        </w:rPr>
        <w:t>Pirkėjui</w:t>
      </w:r>
    </w:p>
    <w:p>
      <w:pPr>
        <w:pStyle w:val="Normal"/>
        <w:ind w:firstLine="567"/>
        <w:jc w:val="both"/>
        <w:rPr>
          <w:bCs/>
        </w:rPr>
      </w:pPr>
      <w:r>
        <w:rPr>
          <w:bCs/>
          <w:lang w:val="lt-LT"/>
        </w:rPr>
        <w:t>20.5.2.</w:t>
      </w:r>
      <w:r>
        <w:rPr>
          <w:lang w:val="lt-LT"/>
        </w:rPr>
        <w:t xml:space="preserve"> Pirkėjas</w:t>
      </w:r>
      <w:r>
        <w:rPr>
          <w:bCs/>
          <w:lang w:val="lt-LT"/>
        </w:rPr>
        <w:t xml:space="preserve"> sustabdė Prekių pristatymo terminus dėl to, kad negali priimti Prekių ir Prekių pristatymo termino sustabdymas trunka ilgiau, nei buvo sustabdyta Sutartis.</w:t>
      </w:r>
    </w:p>
    <w:p>
      <w:pPr>
        <w:pStyle w:val="Normal"/>
        <w:widowControl w:val="false"/>
        <w:shd w:val="clear" w:color="auto" w:fill="FFFFFF"/>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21. Ginčų nagrinėjimo tvarka</w:t>
      </w:r>
    </w:p>
    <w:p>
      <w:pPr>
        <w:pStyle w:val="Normal"/>
        <w:widowControl w:val="false"/>
        <w:shd w:val="clear" w:color="auto" w:fill="FFFFFF"/>
        <w:ind w:firstLine="567"/>
        <w:jc w:val="both"/>
        <w:rPr>
          <w:lang w:val="lt-LT"/>
        </w:rPr>
      </w:pPr>
      <w:r>
        <w:rPr>
          <w:lang w:val="lt-LT"/>
        </w:rPr>
        <w:t>21.1. Šiai Sutarčiai ir visoms iš šios Sutarties atsirandančioms teisėms ir pareigoms taikomi Lietuvos Respublikos įstatymai bei kiti norminiai teisės aktai. Sutartis sudaryta ir turi būti aiškinama pagal Lietuvos Respublikos teisę.</w:t>
      </w:r>
    </w:p>
    <w:p>
      <w:pPr>
        <w:pStyle w:val="Normal"/>
        <w:widowControl w:val="false"/>
        <w:shd w:val="clear" w:color="auto" w:fill="FFFFFF"/>
        <w:ind w:firstLine="567"/>
        <w:jc w:val="both"/>
        <w:rPr>
          <w:lang w:val="lt-LT"/>
        </w:rPr>
      </w:pPr>
      <w:r>
        <w:rPr>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pPr>
        <w:pStyle w:val="Normal"/>
        <w:ind w:firstLine="567"/>
        <w:jc w:val="both"/>
        <w:rPr>
          <w:lang w:val="lt-LT"/>
        </w:rPr>
      </w:pPr>
      <w:r>
        <w:rPr>
          <w:lang w:val="lt-LT"/>
        </w:rPr>
      </w:r>
    </w:p>
    <w:p>
      <w:pPr>
        <w:pStyle w:val="Normal"/>
        <w:widowControl w:val="false"/>
        <w:shd w:val="clear" w:color="auto" w:fill="FFFFFF"/>
        <w:ind w:firstLine="567"/>
        <w:jc w:val="both"/>
        <w:rPr>
          <w:lang w:val="lt-LT"/>
        </w:rPr>
      </w:pPr>
      <w:r>
        <w:rPr>
          <w:b/>
          <w:bCs/>
          <w:lang w:val="lt-LT"/>
        </w:rPr>
        <w:t>22. Baigiamosios nuostatos</w:t>
      </w:r>
    </w:p>
    <w:p>
      <w:pPr>
        <w:pStyle w:val="Normal"/>
        <w:widowControl w:val="false"/>
        <w:shd w:val="clear" w:color="auto" w:fill="FFFFFF"/>
        <w:ind w:firstLine="567"/>
        <w:jc w:val="both"/>
        <w:rPr>
          <w:lang w:val="lt-LT"/>
        </w:rPr>
      </w:pPr>
      <w:r>
        <w:rPr>
          <w:lang w:val="lt-LT"/>
        </w:rPr>
        <w:t>22.1. Nė viena Šalis neturi teisės perleisti visų arba dalies teisių ir pareigų pagal šią Sutartį jokiai trečiajai šaliai be išankstinio raštiško kitos Šalies sutikimo.</w:t>
      </w:r>
    </w:p>
    <w:p>
      <w:pPr>
        <w:pStyle w:val="Normal"/>
        <w:ind w:firstLine="567"/>
        <w:jc w:val="both"/>
        <w:textAlignment w:val="auto"/>
        <w:rPr>
          <w:lang w:val="lt-LT"/>
        </w:rPr>
      </w:pPr>
      <w:r>
        <w:rPr>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pPr>
        <w:pStyle w:val="Normal"/>
        <w:ind w:firstLine="567"/>
        <w:jc w:val="both"/>
        <w:textAlignment w:val="auto"/>
        <w:rPr>
          <w:lang w:val="lt-LT"/>
        </w:rPr>
      </w:pPr>
      <w:r>
        <w:rPr>
          <w:lang w:val="lt-LT"/>
        </w:rPr>
        <w:t xml:space="preserve">22.3. </w:t>
      </w:r>
      <w:r>
        <w:rPr>
          <w:rFonts w:eastAsia="Arial"/>
          <w:szCs w:val="20"/>
          <w:lang w:val="lt-LT"/>
        </w:rPr>
        <w:t xml:space="preserve">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pPr>
        <w:pStyle w:val="Normal"/>
        <w:ind w:firstLine="567"/>
        <w:jc w:val="both"/>
        <w:textAlignment w:val="auto"/>
        <w:rPr>
          <w:lang w:val="lt-LT"/>
        </w:rPr>
      </w:pPr>
      <w:r>
        <w:rPr>
          <w:lang w:val="lt-LT"/>
        </w:rPr>
        <w:t>22.4. Sutartis yra Sutarties Šalių perskaityta, jų suprasta ir jos autentiškumas patvirtintas ant kiekvieno Sutarties lapo kiekvienos Šalies tinkamus įgaliojimus turinčių asmenų parašais arba Sutartis susiuvama ir pasirašoma paskutinio lapo antroje pusėje.</w:t>
      </w:r>
    </w:p>
    <w:p>
      <w:pPr>
        <w:pStyle w:val="Normal"/>
        <w:ind w:firstLine="567"/>
        <w:jc w:val="both"/>
        <w:textAlignment w:val="auto"/>
        <w:rPr>
          <w:lang w:val="lt-LT"/>
        </w:rPr>
      </w:pPr>
      <w:r>
        <w:rPr>
          <w:lang w:val="lt-LT"/>
        </w:rPr>
        <w:t>22.5.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pPr>
        <w:pStyle w:val="Normal"/>
        <w:ind w:firstLine="567"/>
        <w:jc w:val="both"/>
        <w:textAlignment w:val="auto"/>
        <w:rPr>
          <w:lang w:val="lt-LT"/>
        </w:rPr>
      </w:pPr>
      <w:r>
        <w:rPr>
          <w:lang w:val="lt-LT"/>
        </w:rPr>
        <w:t>22.6.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widowControl w:val="false"/>
        <w:jc w:val="center"/>
        <w:textAlignment w:val="auto"/>
        <w:rPr>
          <w:lang w:val="lt-LT"/>
        </w:rPr>
      </w:pPr>
      <w:r>
        <w:rPr>
          <w:lang w:val="lt-LT"/>
        </w:rPr>
      </w:r>
      <w:bookmarkStart w:id="3" w:name="_Hlk523301333"/>
      <w:bookmarkStart w:id="4" w:name="_Hlk523301333"/>
      <w:bookmarkEnd w:id="4"/>
    </w:p>
    <w:p>
      <w:pPr>
        <w:pStyle w:val="Normal"/>
        <w:widowControl w:val="false"/>
        <w:ind w:right="-1701" w:hanging="0"/>
        <w:textAlignment w:val="auto"/>
        <w:rPr>
          <w:lang w:val="lt-LT" w:eastAsia="lt-LT"/>
        </w:rPr>
      </w:pPr>
      <w:r>
        <w:rPr>
          <w:lang w:val="lt-LT" w:eastAsia="lt-LT"/>
        </w:rPr>
      </w:r>
    </w:p>
    <w:p>
      <w:pPr>
        <w:pStyle w:val="Normal"/>
        <w:tabs>
          <w:tab w:val="left" w:pos="4560" w:leader="none"/>
        </w:tabs>
        <w:jc w:val="both"/>
        <w:rPr>
          <w:b/>
          <w:b/>
          <w:szCs w:val="20"/>
        </w:rPr>
      </w:pPr>
      <w:r>
        <w:rPr>
          <w:b/>
          <w:szCs w:val="20"/>
          <w:lang w:val="lt-LT"/>
        </w:rPr>
        <w:t>Pirkėjo vardu</w:t>
        <w:tab/>
        <w:tab/>
        <w:t>Tiekėjo vardu</w:t>
      </w:r>
    </w:p>
    <w:p>
      <w:pPr>
        <w:pStyle w:val="Normal"/>
        <w:tabs>
          <w:tab w:val="left" w:pos="4560" w:leader="none"/>
          <w:tab w:val="left" w:pos="6476" w:leader="none"/>
        </w:tabs>
        <w:jc w:val="both"/>
        <w:rPr>
          <w:lang w:val="lt-LT"/>
        </w:rPr>
      </w:pPr>
      <w:r>
        <w:rPr>
          <w:bCs/>
          <w:lang w:val="lt-LT" w:eastAsia="lt-LT"/>
        </w:rPr>
        <w:t>Direktorė</w:t>
      </w:r>
      <w:r>
        <w:rPr>
          <w:lang w:val="lt-LT"/>
        </w:rPr>
        <w:tab/>
        <w:tab/>
      </w:r>
    </w:p>
    <w:p>
      <w:pPr>
        <w:pStyle w:val="Normal"/>
        <w:tabs>
          <w:tab w:val="left" w:pos="4560" w:leader="none"/>
        </w:tabs>
        <w:jc w:val="both"/>
        <w:rPr>
          <w:lang w:val="lt-LT"/>
        </w:rPr>
      </w:pPr>
      <w:r>
        <w:rPr>
          <w:lang w:val="lt-LT"/>
        </w:rPr>
        <w:t>Sonata Veršelienė</w:t>
        <w:tab/>
        <w:tab/>
        <w:t>Jurij Sidorovič</w:t>
      </w:r>
    </w:p>
    <w:p>
      <w:pPr>
        <w:pStyle w:val="Normal"/>
        <w:tabs>
          <w:tab w:val="left" w:pos="4560" w:leader="none"/>
        </w:tabs>
        <w:jc w:val="both"/>
        <w:rPr>
          <w:lang w:val="lt-LT"/>
        </w:rPr>
      </w:pPr>
      <w:r>
        <w:rPr>
          <w:lang w:val="lt-LT"/>
        </w:rPr>
        <w:t>___________________</w:t>
        <w:tab/>
        <w:tab/>
        <w:t>___________________</w:t>
      </w:r>
    </w:p>
    <w:p>
      <w:pPr>
        <w:pStyle w:val="Normal"/>
        <w:widowControl w:val="false"/>
        <w:textAlignment w:val="auto"/>
        <w:rPr>
          <w:rFonts w:eastAsia="Lucida Sans Unicode"/>
          <w:spacing w:val="-6"/>
          <w:kern w:val="2"/>
          <w:lang w:eastAsia="hi-IN" w:bidi="hi-IN"/>
        </w:rPr>
      </w:pPr>
      <w:r>
        <w:rPr>
          <w:i/>
          <w:iCs/>
          <w:lang w:val="lt-LT"/>
        </w:rPr>
        <w:t xml:space="preserve">(parašas, data)                 A.V.     </w:t>
        <w:tab/>
        <w:tab/>
        <w:t xml:space="preserve">(parašas, data)         </w:t>
      </w:r>
      <w:r>
        <w:rPr>
          <w:i/>
          <w:iCs/>
          <w:lang w:val="lt-LT" w:eastAsia="lt-LT"/>
        </w:rPr>
        <w:t>A.V.</w:t>
      </w:r>
    </w:p>
    <w:p>
      <w:pPr>
        <w:pStyle w:val="Normal"/>
        <w:tabs>
          <w:tab w:val="left" w:pos="4560" w:leader="none"/>
        </w:tabs>
        <w:jc w:val="both"/>
        <w:rPr>
          <w:lang w:val="lt-LT"/>
        </w:rPr>
      </w:pPr>
      <w:r>
        <w:rPr>
          <w:b/>
          <w:lang w:val="lt-LT"/>
        </w:rPr>
        <w:tab/>
        <w:tab/>
        <w:tab/>
      </w:r>
    </w:p>
    <w:p>
      <w:pPr>
        <w:pStyle w:val="Normal"/>
        <w:ind w:left="7200" w:hanging="0"/>
        <w:textAlignment w:val="auto"/>
        <w:rPr>
          <w:rFonts w:eastAsia="Arial"/>
          <w:szCs w:val="20"/>
          <w:lang w:val="lt-LT" w:eastAsia="ar-SA"/>
        </w:rPr>
      </w:pPr>
      <w:r>
        <w:rPr>
          <w:rFonts w:eastAsia="Arial"/>
          <w:szCs w:val="20"/>
          <w:lang w:val="lt-LT" w:eastAsia="ar-SA"/>
        </w:rPr>
      </w:r>
    </w:p>
    <w:p>
      <w:pPr>
        <w:pStyle w:val="Normal"/>
        <w:ind w:left="7200" w:hanging="0"/>
        <w:textAlignment w:val="auto"/>
        <w:rPr>
          <w:rFonts w:eastAsia="Arial"/>
          <w:szCs w:val="20"/>
          <w:lang w:val="lt-LT" w:eastAsia="ar-SA"/>
        </w:rPr>
      </w:pPr>
      <w:r>
        <w:rPr>
          <w:rFonts w:eastAsia="Arial"/>
          <w:szCs w:val="20"/>
          <w:lang w:val="lt-LT" w:eastAsia="ar-SA"/>
        </w:rPr>
      </w:r>
    </w:p>
    <w:p>
      <w:pPr>
        <w:pStyle w:val="Normal"/>
        <w:ind w:left="7200" w:hanging="0"/>
        <w:textAlignment w:val="auto"/>
        <w:rPr>
          <w:rFonts w:eastAsia="Arial"/>
          <w:szCs w:val="20"/>
          <w:lang w:val="lt-LT" w:eastAsia="ar-SA"/>
        </w:rPr>
      </w:pPr>
      <w:r>
        <w:rPr>
          <w:rFonts w:eastAsia="Arial"/>
          <w:szCs w:val="20"/>
          <w:lang w:val="lt-LT" w:eastAsia="ar-SA"/>
        </w:rPr>
      </w:r>
    </w:p>
    <w:p>
      <w:pPr>
        <w:pStyle w:val="Normal"/>
        <w:ind w:left="7200" w:hanging="0"/>
        <w:textAlignment w:val="auto"/>
        <w:rPr>
          <w:rFonts w:eastAsia="Arial"/>
          <w:szCs w:val="20"/>
          <w:lang w:val="lt-LT" w:eastAsia="ar-SA"/>
        </w:rPr>
      </w:pPr>
      <w:r>
        <w:rPr>
          <w:rFonts w:eastAsia="Arial"/>
          <w:szCs w:val="20"/>
          <w:lang w:val="lt-LT" w:eastAsia="ar-SA"/>
        </w:rPr>
      </w:r>
    </w:p>
    <w:p>
      <w:pPr>
        <w:pStyle w:val="Normal"/>
        <w:ind w:left="7200" w:hanging="0"/>
        <w:textAlignment w:val="auto"/>
        <w:rPr>
          <w:rFonts w:eastAsia="Arial"/>
          <w:szCs w:val="20"/>
          <w:lang w:val="lt-LT" w:eastAsia="ar-SA"/>
        </w:rPr>
      </w:pPr>
      <w:r>
        <w:rPr>
          <w:rFonts w:eastAsia="Arial"/>
          <w:szCs w:val="20"/>
          <w:lang w:val="lt-LT" w:eastAsia="ar-SA"/>
        </w:rPr>
      </w:r>
    </w:p>
    <w:p>
      <w:pPr>
        <w:pStyle w:val="Normal"/>
        <w:suppressAutoHyphens w:val="false"/>
        <w:spacing w:lineRule="auto" w:line="276"/>
        <w:ind w:left="3888" w:firstLine="2592"/>
        <w:textAlignment w:val="auto"/>
        <w:rPr>
          <w:lang w:eastAsia="ar-SA"/>
        </w:rPr>
      </w:pPr>
      <w:r>
        <w:rPr>
          <w:lang w:val="lt-LT" w:eastAsia="ar-SA"/>
        </w:rPr>
        <w:t>Priedas Nr. 1</w:t>
      </w:r>
    </w:p>
    <w:p>
      <w:pPr>
        <w:pStyle w:val="Normal"/>
        <w:suppressAutoHyphens w:val="false"/>
        <w:spacing w:lineRule="auto" w:line="276"/>
        <w:ind w:left="5184" w:firstLine="1296"/>
        <w:textAlignment w:val="auto"/>
        <w:rPr>
          <w:lang w:eastAsia="lt-LT"/>
        </w:rPr>
      </w:pPr>
      <w:r>
        <w:rPr>
          <w:lang w:val="lt-LT" w:eastAsia="lt-LT"/>
        </w:rPr>
        <w:t>2025 m. …………… d.</w:t>
      </w:r>
    </w:p>
    <w:p>
      <w:pPr>
        <w:pStyle w:val="Normal"/>
        <w:ind w:left="5184" w:firstLine="1296"/>
        <w:textAlignment w:val="auto"/>
        <w:rPr>
          <w:rFonts w:eastAsia="Arial"/>
          <w:szCs w:val="20"/>
          <w:lang w:eastAsia="ar-SA"/>
        </w:rPr>
      </w:pPr>
      <w:r>
        <w:rPr>
          <w:rFonts w:eastAsia="Arial"/>
          <w:szCs w:val="20"/>
          <w:lang w:val="lt-LT" w:eastAsia="ar-SA"/>
        </w:rPr>
        <w:t xml:space="preserve">Sutarties Nr. ………… </w:t>
      </w:r>
    </w:p>
    <w:p>
      <w:pPr>
        <w:pStyle w:val="Normal"/>
        <w:ind w:left="5184" w:firstLine="1296"/>
        <w:textAlignment w:val="auto"/>
        <w:rPr>
          <w:rFonts w:eastAsia="Arial"/>
          <w:szCs w:val="20"/>
          <w:lang w:val="lt-LT" w:eastAsia="ar-SA"/>
        </w:rPr>
      </w:pPr>
      <w:r>
        <w:rPr>
          <w:rFonts w:eastAsia="Arial"/>
          <w:szCs w:val="20"/>
          <w:lang w:val="lt-LT" w:eastAsia="ar-SA"/>
        </w:rPr>
      </w:r>
    </w:p>
    <w:p>
      <w:pPr>
        <w:pStyle w:val="Normal"/>
        <w:jc w:val="center"/>
        <w:rPr>
          <w:b/>
          <w:b/>
          <w:color w:val="000000"/>
          <w:lang w:eastAsia="zh-CN"/>
        </w:rPr>
      </w:pPr>
      <w:r>
        <w:rPr>
          <w:b/>
          <w:lang w:val="lt-LT"/>
        </w:rPr>
        <w:t>GĖLĖS, GĖLIŲ KOMPOZICIJOS</w:t>
      </w:r>
      <w:r>
        <w:rPr>
          <w:rFonts w:eastAsia="Calibri"/>
          <w:b/>
          <w:lang w:val="lt-LT" w:eastAsia="lt-LT"/>
        </w:rPr>
        <w:t xml:space="preserve"> TECHNINĖ SPECIFIKACIJA</w:t>
      </w:r>
    </w:p>
    <w:p>
      <w:pPr>
        <w:pStyle w:val="Normal"/>
        <w:widowControl w:val="false"/>
        <w:ind w:right="-178" w:hanging="0"/>
        <w:jc w:val="both"/>
        <w:rPr>
          <w:rFonts w:eastAsia="Lucida Sans Unicode"/>
          <w:bCs/>
          <w:spacing w:val="-6"/>
          <w:kern w:val="2"/>
          <w:lang w:val="lt-LT" w:eastAsia="ar-SA"/>
        </w:rPr>
      </w:pPr>
      <w:r>
        <w:rPr>
          <w:rFonts w:eastAsia="Lucida Sans Unicode"/>
          <w:bCs/>
          <w:spacing w:val="-6"/>
          <w:kern w:val="2"/>
          <w:lang w:val="lt-LT" w:eastAsia="ar-SA"/>
        </w:rPr>
      </w:r>
    </w:p>
    <w:p>
      <w:pPr>
        <w:pStyle w:val="Normal"/>
        <w:widowControl w:val="false"/>
        <w:spacing w:before="57" w:after="57"/>
        <w:ind w:right="-178" w:hanging="0"/>
        <w:jc w:val="both"/>
        <w:rPr>
          <w:rFonts w:eastAsia="Lucida Sans Unicode"/>
          <w:spacing w:val="-6"/>
          <w:kern w:val="2"/>
          <w:lang w:eastAsia="ar-SA"/>
        </w:rPr>
      </w:pPr>
      <w:r>
        <w:rPr>
          <w:rFonts w:eastAsia="Lucida Sans Unicode"/>
          <w:spacing w:val="-6"/>
          <w:kern w:val="2"/>
          <w:lang w:val="lt-LT" w:eastAsia="ar-SA"/>
        </w:rPr>
        <w:t>1.  Gėlių Tiekėjas turi būti Utenoje.</w:t>
      </w:r>
    </w:p>
    <w:p>
      <w:pPr>
        <w:pStyle w:val="Normal"/>
        <w:widowControl w:val="false"/>
        <w:spacing w:before="57" w:after="57"/>
        <w:ind w:right="-178" w:hanging="0"/>
        <w:jc w:val="both"/>
        <w:rPr>
          <w:rFonts w:eastAsia="Lucida Sans Unicode"/>
          <w:spacing w:val="-6"/>
          <w:kern w:val="2"/>
          <w:lang w:eastAsia="ar-SA"/>
        </w:rPr>
      </w:pPr>
      <w:r>
        <w:rPr>
          <w:rFonts w:eastAsia="Lucida Sans Unicode"/>
          <w:spacing w:val="-6"/>
          <w:kern w:val="2"/>
          <w:lang w:val="lt-LT" w:eastAsia="ar-SA"/>
        </w:rPr>
        <w:t xml:space="preserve">2. </w:t>
      </w:r>
      <w:r>
        <w:rPr>
          <w:rFonts w:eastAsia="Lucida Sans Unicode"/>
          <w:spacing w:val="-6"/>
          <w:kern w:val="2"/>
          <w:shd w:fill="auto" w:val="clear"/>
          <w:lang w:val="lt-LT" w:eastAsia="ar-SA"/>
        </w:rPr>
        <w:t xml:space="preserve">Dirbti visomis darbo dienomis </w:t>
      </w:r>
      <w:r>
        <w:rPr>
          <w:rFonts w:eastAsia="Lucida Sans Unicode"/>
          <w:shd w:fill="auto" w:val="clear"/>
          <w:lang w:val="lt-LT" w:eastAsia="lt-LT"/>
        </w:rPr>
        <w:t>pirmadienį–ketvirtadienį nuo 8.00 val. iki 17.00 val., penktadienį nuo 8.00 iki 17.00 val.</w:t>
      </w:r>
      <w:r>
        <w:rPr>
          <w:rFonts w:eastAsia="Lucida Sans Unicode"/>
          <w:spacing w:val="-6"/>
          <w:kern w:val="2"/>
          <w:shd w:fill="auto" w:val="clear"/>
          <w:lang w:val="lt-LT" w:eastAsia="ar-SA"/>
        </w:rPr>
        <w:t xml:space="preserve"> Tie</w:t>
      </w:r>
      <w:r>
        <w:rPr>
          <w:rFonts w:eastAsia="Lucida Sans Unicode"/>
          <w:spacing w:val="-6"/>
          <w:kern w:val="2"/>
          <w:lang w:val="lt-LT" w:eastAsia="ar-SA"/>
        </w:rPr>
        <w:t>kėjas, esant būtinybei, turi priimti ir įvykdyti Pirkėjo</w:t>
      </w:r>
      <w:r>
        <w:rPr>
          <w:rFonts w:eastAsia="Lucida Sans Unicode"/>
          <w:lang w:val="lt-LT" w:eastAsia="ar-SA"/>
        </w:rPr>
        <w:t>/Prekių gavėjo</w:t>
      </w:r>
      <w:r>
        <w:rPr>
          <w:rFonts w:eastAsia="Lucida Sans Unicode"/>
          <w:spacing w:val="-6"/>
          <w:kern w:val="2"/>
          <w:lang w:val="lt-LT" w:eastAsia="ar-SA"/>
        </w:rPr>
        <w:t xml:space="preserve"> užsakymą šeštadienį, sekmadienį ar švenčių dienomis.</w:t>
      </w:r>
    </w:p>
    <w:p>
      <w:pPr>
        <w:pStyle w:val="Normal"/>
        <w:widowControl w:val="false"/>
        <w:spacing w:before="57" w:after="57"/>
        <w:ind w:right="-178" w:hanging="0"/>
        <w:jc w:val="both"/>
        <w:rPr>
          <w:rFonts w:eastAsia="Lucida Sans Unicode"/>
          <w:spacing w:val="-6"/>
          <w:kern w:val="2"/>
          <w:lang w:eastAsia="ar-SA"/>
        </w:rPr>
      </w:pPr>
      <w:r>
        <w:rPr>
          <w:rFonts w:eastAsia="Lucida Sans Unicode"/>
          <w:spacing w:val="-6"/>
          <w:kern w:val="2"/>
          <w:lang w:val="lt-LT" w:eastAsia="ar-SA"/>
        </w:rPr>
        <w:t xml:space="preserve">3. </w:t>
      </w:r>
      <w:r>
        <w:rPr>
          <w:lang w:val="lt-LT"/>
        </w:rPr>
        <w:t>Gėlės turi būti nesulūžusios, šviežios, be gyvūnų ar augalų parazitų ir jų nepažeistos, be pesticidų ir kitų pašalinių medžiagų likučių, darančių įtaką išvaizdai, nesužalotos ir be augimo defektų</w:t>
      </w:r>
      <w:r>
        <w:rPr>
          <w:rFonts w:eastAsia="Lucida Sans Unicode"/>
          <w:spacing w:val="-6"/>
          <w:kern w:val="2"/>
          <w:lang w:val="lt-LT" w:eastAsia="ar-SA"/>
        </w:rPr>
        <w:t>.</w:t>
      </w:r>
    </w:p>
    <w:p>
      <w:pPr>
        <w:pStyle w:val="Normal"/>
        <w:widowControl w:val="false"/>
        <w:spacing w:before="57" w:after="57"/>
        <w:ind w:right="-178" w:hanging="0"/>
        <w:jc w:val="both"/>
        <w:rPr>
          <w:rFonts w:eastAsia="Lucida Sans Unicode"/>
          <w:spacing w:val="-6"/>
          <w:kern w:val="2"/>
          <w:lang w:eastAsia="ar-SA"/>
        </w:rPr>
      </w:pPr>
      <w:r>
        <w:rPr>
          <w:rFonts w:eastAsia="Lucida Sans Unicode"/>
          <w:spacing w:val="-6"/>
          <w:kern w:val="2"/>
          <w:lang w:val="lt-LT" w:eastAsia="ar-SA"/>
        </w:rPr>
        <w:t xml:space="preserve">4. Prekes Pirkėjas gali užsakyti </w:t>
      </w:r>
      <w:r>
        <w:rPr>
          <w:rFonts w:eastAsia="Lucida Sans Unicode"/>
          <w:lang w:val="lt-LT" w:eastAsia="ar-SA"/>
        </w:rPr>
        <w:t>žodžiu, raštu,</w:t>
      </w:r>
      <w:r>
        <w:rPr>
          <w:rFonts w:eastAsia="Lucida Sans Unicode"/>
          <w:spacing w:val="-6"/>
          <w:kern w:val="2"/>
          <w:lang w:val="lt-LT" w:eastAsia="ar-SA"/>
        </w:rPr>
        <w:t xml:space="preserve"> telefonu</w:t>
      </w:r>
      <w:r>
        <w:rPr>
          <w:rFonts w:eastAsia="Lucida Sans Unicode"/>
          <w:lang w:val="lt-LT" w:eastAsia="ar-SA"/>
        </w:rPr>
        <w:t>, el. paštu</w:t>
      </w:r>
      <w:r>
        <w:rPr>
          <w:rFonts w:eastAsia="Lucida Sans Unicode"/>
          <w:spacing w:val="-6"/>
          <w:kern w:val="2"/>
          <w:lang w:val="lt-LT" w:eastAsia="ar-SA"/>
        </w:rPr>
        <w:t>. Tiekėjas turi užtikrinti, kad užsakytos Prekės būtų paruoštos per 4 (keturias) val. arba per su užsakymą pateikusio Pirkėjo</w:t>
      </w:r>
      <w:r>
        <w:rPr>
          <w:rFonts w:eastAsia="Lucida Sans Unicode"/>
          <w:lang w:val="lt-LT" w:eastAsia="ar-SA"/>
        </w:rPr>
        <w:t>/Prekių gavėjo</w:t>
      </w:r>
      <w:r>
        <w:rPr>
          <w:rFonts w:eastAsia="Lucida Sans Unicode"/>
          <w:spacing w:val="-6"/>
          <w:kern w:val="2"/>
          <w:lang w:val="lt-LT" w:eastAsia="ar-SA"/>
        </w:rPr>
        <w:t xml:space="preserve"> atstovu sutartą laiką.</w:t>
      </w:r>
    </w:p>
    <w:p>
      <w:pPr>
        <w:pStyle w:val="Normal"/>
        <w:widowControl w:val="false"/>
        <w:spacing w:before="57" w:after="57"/>
        <w:ind w:right="-178" w:hanging="0"/>
        <w:jc w:val="both"/>
        <w:rPr>
          <w:rFonts w:eastAsia="Lucida Sans Unicode"/>
          <w:spacing w:val="-6"/>
          <w:kern w:val="2"/>
          <w:lang w:eastAsia="ar-SA"/>
        </w:rPr>
      </w:pPr>
      <w:r>
        <w:rPr>
          <w:rFonts w:eastAsia="Lucida Sans Unicode"/>
          <w:spacing w:val="-6"/>
          <w:kern w:val="2"/>
          <w:lang w:val="lt-LT" w:eastAsia="ar-SA"/>
        </w:rPr>
        <w:t xml:space="preserve">5. Užsakytas Prekes Pirkėjas/Prekių gavėjas atsiveš savo transportu. </w:t>
      </w:r>
    </w:p>
    <w:p>
      <w:pPr>
        <w:pStyle w:val="Normal"/>
        <w:widowControl w:val="false"/>
        <w:spacing w:before="57" w:after="57"/>
        <w:ind w:right="-178" w:hanging="0"/>
        <w:jc w:val="both"/>
        <w:rPr>
          <w:rFonts w:eastAsia="Lucida Sans Unicode"/>
          <w:spacing w:val="-6"/>
          <w:kern w:val="2"/>
          <w:lang w:eastAsia="ar-SA"/>
        </w:rPr>
      </w:pPr>
      <w:r>
        <w:rPr>
          <w:rFonts w:eastAsia="Lucida Sans Unicode"/>
          <w:spacing w:val="-6"/>
          <w:kern w:val="2"/>
          <w:lang w:val="lt-LT" w:eastAsia="ar-SA"/>
        </w:rPr>
        <w:t xml:space="preserve">6. Nekokybiškas Prekes Tiekėjas privalės pakeisti kokybiškomis per 1 valandą arba per kitą su Pirkėju/Prekių gavėju suderintą laiką. </w:t>
      </w:r>
    </w:p>
    <w:p>
      <w:pPr>
        <w:pStyle w:val="Normal"/>
        <w:widowControl w:val="false"/>
        <w:spacing w:before="57" w:after="57"/>
        <w:ind w:right="-178" w:hanging="0"/>
        <w:jc w:val="both"/>
        <w:rPr>
          <w:rFonts w:eastAsia="Lucida Sans Unicode"/>
          <w:bCs/>
          <w:spacing w:val="-6"/>
          <w:kern w:val="2"/>
          <w:lang w:eastAsia="ar-SA"/>
        </w:rPr>
      </w:pPr>
      <w:r>
        <w:rPr>
          <w:rFonts w:eastAsia="Lucida Sans Unicode"/>
          <w:bCs/>
          <w:spacing w:val="-6"/>
          <w:kern w:val="2"/>
          <w:lang w:val="lt-LT" w:eastAsia="ar-SA"/>
        </w:rPr>
        <w:t xml:space="preserve">7. Žiemos periodu tiekiamos Prekės turi būti įvyniotos į apsauginį nuo šalčio popierių. </w:t>
      </w:r>
    </w:p>
    <w:p>
      <w:pPr>
        <w:pStyle w:val="Normal"/>
        <w:widowControl w:val="false"/>
        <w:spacing w:before="57" w:after="57"/>
        <w:ind w:right="-178" w:hanging="0"/>
        <w:jc w:val="both"/>
        <w:rPr>
          <w:lang w:val="lt-LT"/>
        </w:rPr>
      </w:pPr>
      <w:r>
        <w:rPr>
          <w:rFonts w:eastAsia="Lucida Sans Unicode"/>
          <w:bCs/>
          <w:spacing w:val="-6"/>
          <w:kern w:val="2"/>
          <w:lang w:val="lt-LT" w:eastAsia="ar-SA"/>
        </w:rPr>
        <w:t>8. Numatomas gėlių poreikis pateikiamas žemiau pateiktoje lentelėje.</w:t>
      </w:r>
    </w:p>
    <w:p>
      <w:pPr>
        <w:pStyle w:val="Normal"/>
        <w:widowControl w:val="false"/>
        <w:ind w:right="-178" w:hanging="0"/>
        <w:jc w:val="both"/>
        <w:rPr>
          <w:rFonts w:eastAsia="Lucida Sans Unicode"/>
          <w:bCs/>
          <w:spacing w:val="-6"/>
          <w:kern w:val="2"/>
          <w:lang w:eastAsia="ar-SA"/>
        </w:rPr>
      </w:pPr>
      <w:r>
        <w:rPr>
          <w:rFonts w:eastAsia="Lucida Sans Unicode"/>
          <w:bCs/>
          <w:spacing w:val="-6"/>
          <w:kern w:val="2"/>
          <w:lang w:eastAsia="ar-SA"/>
        </w:rPr>
      </w:r>
    </w:p>
    <w:tbl>
      <w:tblPr>
        <w:tblW w:w="9659"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0" w:type="dxa"/>
          <w:bottom w:w="0" w:type="dxa"/>
          <w:right w:w="0" w:type="dxa"/>
        </w:tblCellMar>
        <w:tblLook w:val="04a0"/>
      </w:tblPr>
      <w:tblGrid>
        <w:gridCol w:w="590"/>
        <w:gridCol w:w="5029"/>
        <w:gridCol w:w="1332"/>
        <w:gridCol w:w="2707"/>
      </w:tblGrid>
      <w:tr>
        <w:trPr>
          <w:trHeight w:val="719" w:hRule="atLeast"/>
        </w:trPr>
        <w:tc>
          <w:tcPr>
            <w:tcW w:w="590"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Eil. Nr.</w:t>
            </w:r>
          </w:p>
        </w:tc>
        <w:tc>
          <w:tcPr>
            <w:tcW w:w="5029"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Prekės pavadinimas</w:t>
            </w:r>
          </w:p>
        </w:tc>
        <w:tc>
          <w:tcPr>
            <w:tcW w:w="1332"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Mato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Numatomas preliminarus kiekis 12 mėn.</w:t>
            </w:r>
          </w:p>
        </w:tc>
      </w:tr>
      <w:tr>
        <w:trPr>
          <w:trHeight w:val="300" w:hRule="atLeast"/>
        </w:trPr>
        <w:tc>
          <w:tcPr>
            <w:tcW w:w="590"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rFonts w:eastAsia="Lucida Sans Unicode"/>
                <w:kern w:val="2"/>
                <w:lang w:val="lt-LT" w:eastAsia="hi-IN" w:bidi="hi-IN"/>
              </w:rPr>
            </w:pPr>
            <w:r>
              <w:rPr>
                <w:rFonts w:eastAsia="Lucida Sans Unicode"/>
                <w:kern w:val="2"/>
                <w:lang w:val="lt-LT" w:eastAsia="hi-IN" w:bidi="hi-IN"/>
              </w:rPr>
            </w:r>
          </w:p>
        </w:tc>
        <w:tc>
          <w:tcPr>
            <w:tcW w:w="5029" w:type="dxa"/>
            <w:vMerge w:val="continue"/>
            <w:tcBorders>
              <w:top w:val="single" w:sz="4" w:space="0" w:color="000000"/>
              <w:bottom w:val="single" w:sz="4" w:space="0" w:color="000000"/>
              <w:insideH w:val="single" w:sz="4" w:space="0" w:color="000000"/>
            </w:tcBorders>
            <w:shd w:fill="auto" w:val="clear"/>
            <w:vAlign w:val="center"/>
          </w:tcPr>
          <w:p>
            <w:pPr>
              <w:pStyle w:val="Normal"/>
              <w:rPr>
                <w:rFonts w:eastAsia="Lucida Sans Unicode"/>
                <w:kern w:val="2"/>
                <w:lang w:val="lt-LT" w:eastAsia="hi-IN" w:bidi="hi-IN"/>
              </w:rPr>
            </w:pPr>
            <w:r>
              <w:rPr>
                <w:rFonts w:eastAsia="Lucida Sans Unicode"/>
                <w:kern w:val="2"/>
                <w:lang w:val="lt-LT" w:eastAsia="hi-IN" w:bidi="hi-IN"/>
              </w:rPr>
            </w:r>
          </w:p>
        </w:tc>
        <w:tc>
          <w:tcPr>
            <w:tcW w:w="1332" w:type="dxa"/>
            <w:vMerge w:val="continue"/>
            <w:tcBorders>
              <w:top w:val="single" w:sz="4" w:space="0" w:color="000000"/>
              <w:bottom w:val="single" w:sz="4" w:space="0" w:color="000000"/>
              <w:insideH w:val="single" w:sz="4" w:space="0" w:color="000000"/>
            </w:tcBorders>
            <w:shd w:fill="auto" w:val="clear"/>
            <w:vAlign w:val="center"/>
          </w:tcPr>
          <w:p>
            <w:pPr>
              <w:pStyle w:val="Normal"/>
              <w:rPr>
                <w:rFonts w:eastAsia="Lucida Sans Unicode"/>
                <w:kern w:val="2"/>
                <w:lang w:val="lt-LT" w:eastAsia="hi-IN" w:bidi="hi-IN"/>
              </w:rPr>
            </w:pPr>
            <w:r>
              <w:rPr>
                <w:rFonts w:eastAsia="Lucida Sans Unicode"/>
                <w:kern w:val="2"/>
                <w:lang w:val="lt-LT" w:eastAsia="hi-IN" w:bidi="hi-IN"/>
              </w:rPr>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rFonts w:eastAsia="Lucida Sans Unicode"/>
                <w:kern w:val="2"/>
                <w:lang w:val="lt-LT" w:eastAsia="hi-IN" w:bidi="hi-IN"/>
              </w:rPr>
            </w:pPr>
            <w:r>
              <w:rPr>
                <w:rFonts w:eastAsia="Lucida Sans Unicode"/>
                <w:kern w:val="2"/>
                <w:lang w:val="lt-LT" w:eastAsia="hi-IN" w:bidi="hi-IN"/>
              </w:rPr>
            </w:r>
          </w:p>
        </w:tc>
      </w:tr>
      <w:tr>
        <w:trPr>
          <w:trHeight w:val="222" w:hRule="atLeast"/>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i/>
                <w:i/>
                <w:kern w:val="2"/>
                <w:lang w:eastAsia="hi-IN" w:bidi="hi-IN"/>
              </w:rPr>
            </w:pPr>
            <w:r>
              <w:rPr>
                <w:rFonts w:eastAsia="Lucida Sans Unicode"/>
                <w:i/>
                <w:kern w:val="2"/>
                <w:lang w:val="lt-LT" w:eastAsia="hi-IN" w:bidi="hi-IN"/>
              </w:rPr>
              <w:t>1</w:t>
            </w:r>
          </w:p>
        </w:tc>
        <w:tc>
          <w:tcPr>
            <w:tcW w:w="5029"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i/>
                <w:i/>
                <w:kern w:val="2"/>
                <w:lang w:eastAsia="hi-IN" w:bidi="hi-IN"/>
              </w:rPr>
            </w:pPr>
            <w:r>
              <w:rPr>
                <w:rFonts w:eastAsia="Lucida Sans Unicode"/>
                <w:i/>
                <w:kern w:val="2"/>
                <w:lang w:val="lt-LT" w:eastAsia="hi-IN" w:bidi="hi-IN"/>
              </w:rPr>
              <w:t>2</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i/>
                <w:i/>
                <w:kern w:val="2"/>
                <w:lang w:eastAsia="hi-IN" w:bidi="hi-IN"/>
              </w:rPr>
            </w:pPr>
            <w:r>
              <w:rPr>
                <w:rFonts w:eastAsia="Lucida Sans Unicode"/>
                <w:i/>
                <w:kern w:val="2"/>
                <w:lang w:val="lt-LT" w:eastAsia="hi-IN" w:bidi="hi-IN"/>
              </w:rPr>
              <w:t>3</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jc w:val="center"/>
              <w:rPr>
                <w:rFonts w:eastAsia="Lucida Sans Unicode"/>
                <w:i/>
                <w:i/>
                <w:kern w:val="2"/>
                <w:lang w:eastAsia="hi-IN" w:bidi="hi-IN"/>
              </w:rPr>
            </w:pPr>
            <w:r>
              <w:rPr>
                <w:rFonts w:eastAsia="Lucida Sans Unicode"/>
                <w:i/>
                <w:kern w:val="2"/>
                <w:lang w:val="lt-LT" w:eastAsia="hi-IN" w:bidi="hi-IN"/>
              </w:rPr>
              <w:t>4</w:t>
            </w:r>
          </w:p>
        </w:tc>
      </w:tr>
      <w:tr>
        <w:trPr>
          <w:trHeight w:val="284" w:hRule="exac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rFonts w:eastAsia="Lucida Sans Unicode"/>
                <w:b/>
                <w:b/>
                <w:kern w:val="2"/>
                <w:lang w:eastAsia="hi-IN" w:bidi="hi-IN"/>
              </w:rPr>
            </w:pPr>
            <w:r>
              <w:rPr>
                <w:rFonts w:eastAsia="Lucida Sans Unicode"/>
                <w:b/>
                <w:kern w:val="2"/>
                <w:lang w:val="lt-LT" w:eastAsia="hi-IN" w:bidi="hi-IN"/>
              </w:rPr>
              <w:t>1. SKINTOS GĖLĖS</w:t>
            </w:r>
          </w:p>
          <w:p>
            <w:pPr>
              <w:pStyle w:val="Normal"/>
              <w:widowControl w:val="false"/>
              <w:snapToGrid w:val="false"/>
              <w:jc w:val="center"/>
              <w:rPr>
                <w:rFonts w:eastAsia="Lucida Sans Unicode"/>
                <w:b/>
                <w:b/>
                <w:kern w:val="2"/>
                <w:lang w:eastAsia="hi-IN" w:bidi="hi-IN"/>
              </w:rPr>
            </w:pPr>
            <w:r>
              <w:rPr>
                <w:rFonts w:eastAsia="Lucida Sans Unicode"/>
                <w:b/>
                <w:kern w:val="2"/>
                <w:lang w:val="lt-LT" w:eastAsia="hi-IN" w:bidi="hi-IN"/>
              </w:rPr>
              <w:t>GĖLĖS</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lang w:val="lt-LT"/>
              </w:rPr>
            </w:pPr>
            <w:r>
              <w:rPr>
                <w:rFonts w:eastAsia="Lucida Sans Unicode"/>
                <w:kern w:val="2"/>
                <w:lang w:val="lt-LT" w:eastAsia="hi-IN" w:bidi="hi-IN"/>
              </w:rPr>
              <w:t>1.1.</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Rožės 60 cm ilgio kotais</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100</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1.2.</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Rožės 80 cm ilgio kotais</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90</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1.3.</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Tulpės 40 cm ilgio kotais</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44</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1.4.</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Gerbera</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10</w:t>
            </w:r>
          </w:p>
        </w:tc>
      </w:tr>
      <w:tr>
        <w:trPr>
          <w:trHeight w:val="284" w:hRule="atLeas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eastAsia="Lucida Sans Unicode"/>
                <w:lang w:eastAsia="hi-IN" w:bidi="hi-IN"/>
              </w:rPr>
            </w:pPr>
            <w:r>
              <w:rPr>
                <w:rFonts w:eastAsia="Lucida Sans Unicode"/>
                <w:lang w:val="lt-LT" w:eastAsia="hi-IN" w:bidi="hi-IN"/>
              </w:rPr>
              <w:t>1.5.</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rFonts w:eastAsia="Lucida Sans Unicode"/>
                <w:lang w:eastAsia="hi-IN" w:bidi="hi-IN"/>
              </w:rPr>
            </w:pPr>
            <w:r>
              <w:rPr>
                <w:rFonts w:eastAsia="Lucida Sans Unicode"/>
                <w:lang w:val="lt-LT" w:eastAsia="hi-IN" w:bidi="hi-IN"/>
              </w:rPr>
              <w:t>Eustoma</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eastAsia="Lucida Sans Unicode"/>
                <w:lang w:eastAsia="hi-IN" w:bidi="hi-IN"/>
              </w:rPr>
            </w:pPr>
            <w:r>
              <w:rPr>
                <w:rFonts w:eastAsia="Lucida Sans Unicode"/>
                <w:lang w:val="lt-LT" w:eastAsia="hi-IN" w:bidi="hi-IN"/>
              </w:rPr>
              <w:t>1 šaka</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10</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1.6.</w:t>
            </w:r>
          </w:p>
        </w:tc>
        <w:tc>
          <w:tcPr>
            <w:tcW w:w="50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Orchidėjos (smulkiais žiedais)</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šaka</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2</w:t>
            </w:r>
          </w:p>
        </w:tc>
      </w:tr>
      <w:tr>
        <w:trPr>
          <w:trHeight w:val="269" w:hRule="exact"/>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1.7.</w:t>
            </w:r>
          </w:p>
        </w:tc>
        <w:tc>
          <w:tcPr>
            <w:tcW w:w="50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napToGrid w:val="false"/>
              <w:rPr>
                <w:rFonts w:eastAsia="Lucida Sans Unicode"/>
                <w:kern w:val="2"/>
                <w:lang w:eastAsia="hi-IN" w:bidi="hi-IN"/>
              </w:rPr>
            </w:pPr>
            <w:r>
              <w:rPr>
                <w:rFonts w:eastAsia="Lucida Sans Unicode"/>
                <w:kern w:val="2"/>
                <w:lang w:val="lt-LT" w:eastAsia="hi-IN" w:bidi="hi-IN"/>
              </w:rPr>
              <w:t>Orchidėjos (stambiais žiedais)</w:t>
            </w:r>
          </w:p>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šaka</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eastAsia="Lucida Sans Unicode"/>
                <w:kern w:val="2"/>
                <w:lang w:eastAsia="hi-IN" w:bidi="hi-IN"/>
              </w:rPr>
            </w:pPr>
            <w:r>
              <w:rPr>
                <w:rFonts w:eastAsia="Lucida Sans Unicode"/>
                <w:kern w:val="2"/>
                <w:lang w:val="lt-LT" w:eastAsia="hi-IN" w:bidi="hi-IN"/>
              </w:rPr>
              <w:t>1 šaka</w:t>
            </w:r>
          </w:p>
          <w:p>
            <w:pPr>
              <w:pStyle w:val="Normal"/>
              <w:widowControl w:val="false"/>
              <w:snapToGrid w:val="false"/>
              <w:jc w:val="center"/>
              <w:rPr>
                <w:rFonts w:eastAsia="Lucida Sans Unicode"/>
                <w:kern w:val="2"/>
                <w:lang w:val="lt-LT" w:eastAsia="hi-IN" w:bidi="hi-IN"/>
              </w:rPr>
            </w:pPr>
            <w:r>
              <w:rPr>
                <w:rFonts w:eastAsia="Lucida Sans Unicode"/>
                <w:kern w:val="2"/>
                <w:lang w:val="lt-LT" w:eastAsia="hi-IN" w:bidi="hi-IN"/>
              </w:rPr>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2</w:t>
            </w:r>
          </w:p>
        </w:tc>
      </w:tr>
      <w:tr>
        <w:trPr>
          <w:trHeight w:val="287" w:hRule="exac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ascii="Times New Roman" w:hAnsi="Times New Roman"/>
                <w:sz w:val="24"/>
                <w:szCs w:val="24"/>
              </w:rPr>
            </w:pPr>
            <w:r>
              <w:rPr>
                <w:rFonts w:eastAsia="Lucida Sans Unicode"/>
                <w:b/>
                <w:kern w:val="2"/>
                <w:sz w:val="24"/>
                <w:szCs w:val="24"/>
                <w:lang w:val="lt-LT" w:eastAsia="hi-IN" w:bidi="hi-IN"/>
              </w:rPr>
              <w:t>2. GĖLIŲ PUOKŠTĖS (50-100 cm ilgio) kotais</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2.1.</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5 rožių žiedų</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5</w:t>
            </w:r>
          </w:p>
        </w:tc>
      </w:tr>
      <w:tr>
        <w:trPr>
          <w:trHeight w:val="255"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2.2.</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7 rožių žiedų</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5</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2.3.</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9 rožių žiedų</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5</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2.4.</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Maža puokštė (9 įvairių gėlių žiedų)</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2</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2.5.</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Vidutinė puokštė (15 įvairių gėlių žiedų)</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2</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2.6.</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 xml:space="preserve"> </w:t>
            </w:r>
            <w:r>
              <w:rPr>
                <w:rFonts w:eastAsia="Lucida Sans Unicode"/>
                <w:kern w:val="2"/>
                <w:lang w:val="lt-LT" w:eastAsia="hi-IN" w:bidi="hi-IN"/>
              </w:rPr>
              <w:t>Didelė puokštė (21 įvairių gėlių žiedų)</w:t>
            </w:r>
          </w:p>
        </w:tc>
        <w:tc>
          <w:tcPr>
            <w:tcW w:w="133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2</w:t>
            </w:r>
          </w:p>
        </w:tc>
      </w:tr>
      <w:tr>
        <w:trPr>
          <w:trHeight w:val="284" w:hRule="exac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ascii="Times New Roman" w:hAnsi="Times New Roman"/>
                <w:sz w:val="24"/>
                <w:szCs w:val="24"/>
              </w:rPr>
            </w:pPr>
            <w:r>
              <w:rPr>
                <w:rFonts w:eastAsia="Lucida Sans Unicode"/>
                <w:b/>
                <w:kern w:val="2"/>
                <w:sz w:val="24"/>
                <w:szCs w:val="24"/>
                <w:lang w:val="lt-LT" w:eastAsia="hi-IN" w:bidi="hi-IN"/>
              </w:rPr>
              <w:t>3. GĖLIŲ KOMPOZICIJOS</w:t>
            </w:r>
          </w:p>
        </w:tc>
      </w:tr>
      <w:tr>
        <w:trPr>
          <w:trHeight w:val="267"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3.1.</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10–15 žiedų kompozicija (įvairių gėlių žiedų) žiedų)</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4</w:t>
            </w:r>
          </w:p>
        </w:tc>
      </w:tr>
      <w:tr>
        <w:trPr>
          <w:trHeight w:val="267"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3.2.</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16–20 žiedų kompozicija (įvairių gėlių žiedų) žiedų)</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2</w:t>
            </w:r>
          </w:p>
        </w:tc>
      </w:tr>
      <w:tr>
        <w:trPr>
          <w:trHeight w:val="284" w:hRule="exact"/>
        </w:trPr>
        <w:tc>
          <w:tcPr>
            <w:tcW w:w="965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textAlignment w:val="auto"/>
              <w:rPr>
                <w:rFonts w:ascii="Times New Roman" w:hAnsi="Times New Roman"/>
                <w:sz w:val="24"/>
                <w:szCs w:val="24"/>
              </w:rPr>
            </w:pPr>
            <w:r>
              <w:rPr>
                <w:rFonts w:eastAsia="Lucida Sans Unicode"/>
                <w:b/>
                <w:bCs/>
                <w:kern w:val="2"/>
                <w:sz w:val="24"/>
                <w:szCs w:val="24"/>
                <w:lang w:val="lt-LT" w:eastAsia="hi-IN" w:bidi="hi-IN"/>
              </w:rPr>
              <w:t>4. GĖLĖS VAZONUOSE</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val="en-US" w:eastAsia="hi-IN" w:bidi="hi-IN"/>
              </w:rPr>
            </w:pPr>
            <w:r>
              <w:rPr>
                <w:rFonts w:eastAsia="Lucida Sans Unicode"/>
                <w:kern w:val="2"/>
                <w:lang w:val="lt-LT" w:eastAsia="hi-IN" w:bidi="hi-IN"/>
              </w:rPr>
              <w:t>5.1.</w:t>
            </w:r>
          </w:p>
        </w:tc>
        <w:tc>
          <w:tcPr>
            <w:tcW w:w="50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Nolina (didelė)</w:t>
            </w:r>
          </w:p>
        </w:tc>
        <w:tc>
          <w:tcPr>
            <w:tcW w:w="13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1</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val="en-US" w:eastAsia="hi-IN" w:bidi="hi-IN"/>
              </w:rPr>
            </w:pPr>
            <w:r>
              <w:rPr>
                <w:rFonts w:eastAsia="Lucida Sans Unicode"/>
                <w:kern w:val="2"/>
                <w:lang w:val="lt-LT" w:eastAsia="hi-IN" w:bidi="hi-IN"/>
              </w:rPr>
              <w:t>5.2. 5.6.</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Fikusas(didelis)</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1</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val="en-US" w:eastAsia="hi-IN" w:bidi="hi-IN"/>
              </w:rPr>
            </w:pPr>
            <w:r>
              <w:rPr>
                <w:rFonts w:eastAsia="Lucida Sans Unicode"/>
                <w:kern w:val="2"/>
                <w:lang w:val="lt-LT" w:eastAsia="hi-IN" w:bidi="hi-IN"/>
              </w:rPr>
              <w:t>5.3.</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Orchidėja (vidutinė)</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1</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val="en-US" w:eastAsia="hi-IN" w:bidi="hi-IN"/>
              </w:rPr>
            </w:pPr>
            <w:r>
              <w:rPr>
                <w:rFonts w:eastAsia="Lucida Sans Unicode"/>
                <w:kern w:val="2"/>
                <w:lang w:val="lt-LT" w:eastAsia="hi-IN" w:bidi="hi-IN"/>
              </w:rPr>
              <w:t>5.4.</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Difenbachija(vidutinė)</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1</w:t>
            </w:r>
          </w:p>
        </w:tc>
      </w:tr>
      <w:tr>
        <w:trPr>
          <w:trHeight w:val="284" w:hRule="exact"/>
        </w:trPr>
        <w:tc>
          <w:tcPr>
            <w:tcW w:w="59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val="en-US" w:eastAsia="hi-IN" w:bidi="hi-IN"/>
              </w:rPr>
            </w:pPr>
            <w:r>
              <w:rPr>
                <w:rFonts w:eastAsia="Lucida Sans Unicode"/>
                <w:kern w:val="2"/>
                <w:lang w:val="lt-LT" w:eastAsia="hi-IN" w:bidi="hi-IN"/>
              </w:rPr>
              <w:t>5.5.</w:t>
            </w:r>
          </w:p>
        </w:tc>
        <w:tc>
          <w:tcPr>
            <w:tcW w:w="50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rPr>
                <w:rFonts w:eastAsia="Lucida Sans Unicode"/>
                <w:kern w:val="2"/>
                <w:lang w:eastAsia="hi-IN" w:bidi="hi-IN"/>
              </w:rPr>
            </w:pPr>
            <w:r>
              <w:rPr>
                <w:rFonts w:eastAsia="Lucida Sans Unicode"/>
                <w:kern w:val="2"/>
                <w:lang w:val="lt-LT" w:eastAsia="hi-IN" w:bidi="hi-IN"/>
              </w:rPr>
              <w:t>Dracena (didelė)</w:t>
            </w:r>
          </w:p>
        </w:tc>
        <w:tc>
          <w:tcPr>
            <w:tcW w:w="133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rFonts w:eastAsia="Lucida Sans Unicode"/>
                <w:kern w:val="2"/>
                <w:lang w:eastAsia="hi-IN" w:bidi="hi-IN"/>
              </w:rPr>
            </w:pPr>
            <w:r>
              <w:rPr>
                <w:rFonts w:eastAsia="Lucida Sans Unicode"/>
                <w:kern w:val="2"/>
                <w:lang w:val="lt-LT" w:eastAsia="hi-IN" w:bidi="hi-IN"/>
              </w:rPr>
              <w:t>1 vnt.</w:t>
            </w:r>
          </w:p>
        </w:tc>
        <w:tc>
          <w:tcPr>
            <w:tcW w:w="2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1"/>
              <w:widowControl w:val="false"/>
              <w:jc w:val="center"/>
              <w:rPr>
                <w:rFonts w:ascii="Times New Roman" w:hAnsi="Times New Roman"/>
                <w:sz w:val="24"/>
                <w:szCs w:val="24"/>
                <w:lang w:val="en-US"/>
              </w:rPr>
            </w:pPr>
            <w:r>
              <w:rPr>
                <w:rFonts w:ascii="Times New Roman" w:hAnsi="Times New Roman"/>
                <w:sz w:val="24"/>
                <w:szCs w:val="24"/>
                <w:lang w:val="lt-LT"/>
              </w:rPr>
              <w:t>1</w:t>
            </w:r>
          </w:p>
        </w:tc>
      </w:tr>
    </w:tbl>
    <w:p>
      <w:pPr>
        <w:pStyle w:val="Normal"/>
        <w:jc w:val="both"/>
        <w:rPr>
          <w:rFonts w:eastAsia="Calibri"/>
          <w:lang w:val="lt-LT"/>
        </w:rPr>
      </w:pPr>
      <w:r>
        <w:rPr>
          <w:rFonts w:eastAsia="Calibri"/>
          <w:lang w:val="lt-LT"/>
        </w:rPr>
      </w:r>
    </w:p>
    <w:p>
      <w:pPr>
        <w:pStyle w:val="Normal"/>
        <w:shd w:val="clear" w:color="auto" w:fill="FFFFFF"/>
        <w:spacing w:before="57" w:after="57"/>
        <w:jc w:val="both"/>
        <w:rPr>
          <w:rFonts w:ascii="Segoe UI" w:hAnsi="Segoe UI" w:cs="Segoe UI"/>
          <w:color w:val="242424"/>
          <w:sz w:val="23"/>
          <w:szCs w:val="23"/>
          <w:lang w:eastAsia="lt-LT"/>
        </w:rPr>
      </w:pPr>
      <w:r>
        <w:rPr>
          <w:color w:val="000000"/>
          <w:lang w:val="lt-LT" w:eastAsia="lt-LT"/>
        </w:rPr>
        <w:t>9. Tiekėjų siūlomos prekės turi atitikti pagal Lietuvos Respublikos aplinkos ministro 2011 m. birželio 28 d. įsakymo Nr. D1-508 „Dėl aplinkos apsaugos kriterijų taikymo, vykdant žaliuosius pirkimus, tvarkos aprašo patvirtinimo“ (toliau - Tvarkos aprašas) 4.4.1 papunktyje nustatytą principą keliamus aplinkos apsaugos kriterijus: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Gėlės kaip augalininkystės produktas yra įtrauktos į orientacinį aplinkosauginių ir aplinkai palankių prekių bei paslaugų sąrašą.</w:t>
      </w:r>
      <w:bookmarkStart w:id="5" w:name="_Hlk156549653"/>
      <w:bookmarkEnd w:id="5"/>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lang w:val="lt-LT"/>
        </w:rPr>
      </w:pPr>
      <w:r>
        <w:rPr>
          <w:lang w:val="lt-LT"/>
        </w:rPr>
      </w:r>
    </w:p>
    <w:p>
      <w:pPr>
        <w:pStyle w:val="Normal"/>
        <w:ind w:firstLine="567"/>
        <w:rPr/>
      </w:pPr>
      <w:r>
        <w:rPr/>
      </w:r>
    </w:p>
    <w:sectPr>
      <w:type w:val="nextPage"/>
      <w:pgSz w:w="11906" w:h="16838"/>
      <w:pgMar w:left="1276" w:right="561" w:header="0" w:top="1134" w:footer="0" w:bottom="42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Cambria">
    <w:charset w:val="ba"/>
    <w:family w:val="roman"/>
    <w:pitch w:val="variable"/>
  </w:font>
  <w:font w:name="TimesLT">
    <w:charset w:val="ba"/>
    <w:family w:val="roman"/>
    <w:pitch w:val="variable"/>
  </w:font>
  <w:font w:name="Tahoma">
    <w:charset w:val="ba"/>
    <w:family w:val="roman"/>
    <w:pitch w:val="variable"/>
  </w:font>
  <w:font w:name="Arial">
    <w:charset w:val="ba"/>
    <w:family w:val="roman"/>
    <w:pitch w:val="variable"/>
  </w:font>
  <w:font w:name="Verdana">
    <w:charset w:val="ba"/>
    <w:family w:val="roman"/>
    <w:pitch w:val="variable"/>
  </w:font>
  <w:font w:name="Consolas">
    <w:charset w:val="ba"/>
    <w:family w:val="roman"/>
    <w:pitch w:val="variable"/>
  </w:font>
  <w:font w:name="Courier New">
    <w:charset w:val="ba"/>
    <w:family w:val="roman"/>
    <w:pitch w:val="variable"/>
  </w:font>
  <w:font w:name="Times New Roman Bold">
    <w:charset w:val="ba"/>
    <w:family w:val="roman"/>
    <w:pitch w:val="variable"/>
  </w:font>
  <w:font w:name="Lucida Sans Unicode">
    <w:charset w:val="ba"/>
    <w:family w:val="roman"/>
    <w:pitch w:val="variable"/>
  </w:font>
  <w:font w:name="David">
    <w:charset w:val="ba"/>
    <w:family w:val="roman"/>
    <w:pitch w:val="variable"/>
  </w:font>
  <w:font w:name="CordiaUPC">
    <w:charset w:val="ba"/>
    <w:family w:val="roman"/>
    <w:pitch w:val="variable"/>
  </w:font>
  <w:font w:name="Liberation Sans">
    <w:altName w:val="Arial"/>
    <w:charset w:val="ba"/>
    <w:family w:val="roman"/>
    <w:pitch w:val="variable"/>
  </w:font>
  <w:font w:name="Tms Rmn">
    <w:altName w:val="Times New Roman"/>
    <w:charset w:val="ba"/>
    <w:family w:val="roman"/>
    <w:pitch w:val="variable"/>
  </w:font>
  <w:font w:name="Garamond">
    <w:charset w:val="ba"/>
    <w:family w:val="roman"/>
    <w:pitch w:val="variable"/>
  </w:font>
  <w:font w:name="Times New Roman">
    <w:altName w:val="serif"/>
    <w:charset w:val="ba"/>
    <w:family w:val="roman"/>
    <w:pitch w:val="variable"/>
  </w:font>
  <w:font w:name="Segoe UI">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810" w:hanging="450"/>
      </w:pPr>
      <w:rPr>
        <w:sz w:val="24"/>
        <w:i w:val="false"/>
        <w:b w:val="false"/>
      </w:rPr>
    </w:lvl>
    <w:lvl w:ilvl="2">
      <w:start w:val="1"/>
      <w:numFmt w:val="decimal"/>
      <w:lvlText w:val="%1.%2.%3."/>
      <w:lvlJc w:val="left"/>
      <w:pPr>
        <w:ind w:left="1080" w:hanging="720"/>
      </w:pPr>
      <w:rPr>
        <w:i w:val="false"/>
        <w:b w:val="false"/>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6"/>
      <w:numFmt w:val="decimal"/>
      <w:lvlText w:val="%1."/>
      <w:lvlJc w:val="left"/>
      <w:pPr>
        <w:ind w:left="360" w:hanging="360"/>
      </w:pPr>
      <w:rPr>
        <w:b/>
        <w:rFonts w:eastAsia="Arial Unicode MS"/>
      </w:rPr>
    </w:lvl>
    <w:lvl w:ilvl="1">
      <w:start w:val="9"/>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1296"/>
  <w:autoHyphenation w:val="false"/>
  <w:compat>
    <w:compatSetting w:name="compatibilityMode" w:uri="http://schemas.microsoft.com/office/word" w:val="12"/>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lt-L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0" w:qFormat="1"/>
    <w:lsdException w:name="annotation reference"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uiPriority="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Body Text First Indent" w:uiPriority="0"/>
    <w:lsdException w:name="Body Text 3" w:uiPriority="0"/>
    <w:lsdException w:name="Body Text Indent 2" w:uiPriority="0"/>
    <w:lsdException w:name="Body Text Indent 3" w:uiPriority="0"/>
    <w:lsdException w:name="Strong" w:uiPriority="0" w:semiHidden="0" w:unhideWhenUsed="0" w:qFormat="1"/>
    <w:lsdException w:name="Emphasis" w:uiPriority="20" w:semiHidden="0" w:unhideWhenUsed="0" w:qFormat="1"/>
    <w:lsdException w:name="Plain Text" w:uiPriority="0"/>
    <w:lsdException w:name="Normal (Web)" w:qFormat="1"/>
    <w:lsdException w:name="HTML Preformatted" w:uiPriority="0"/>
    <w:lsdException w:name="annotation subject" w:qFormat="1"/>
    <w:lsdException w:name="Outline List 2" w:uiPriority="0"/>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0" w:qFormat="1"/>
  </w:latentStyles>
  <w:style w:type="paragraph" w:styleId="Normal" w:default="1">
    <w:name w:val="Normal"/>
    <w:qFormat/>
    <w:rsid w:val="00bf1c7d"/>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val="lt-LT" w:eastAsia="en-US" w:bidi="ar-SA"/>
    </w:rPr>
  </w:style>
  <w:style w:type="paragraph" w:styleId="Antrat1">
    <w:name w:val="Heading 1"/>
    <w:basedOn w:val="Normal"/>
    <w:next w:val="Normal"/>
    <w:uiPriority w:val="9"/>
    <w:qFormat/>
    <w:rsid w:val="00d221e7"/>
    <w:pPr>
      <w:keepNext w:val="true"/>
      <w:jc w:val="center"/>
      <w:outlineLvl w:val="0"/>
    </w:pPr>
    <w:rPr>
      <w:b/>
    </w:rPr>
  </w:style>
  <w:style w:type="paragraph" w:styleId="Antrat2">
    <w:name w:val="Heading 2"/>
    <w:basedOn w:val="Normal"/>
    <w:next w:val="Normal"/>
    <w:qFormat/>
    <w:rsid w:val="00d221e7"/>
    <w:pPr>
      <w:keepNext w:val="true"/>
      <w:jc w:val="center"/>
      <w:outlineLvl w:val="1"/>
    </w:pPr>
    <w:rPr>
      <w:b/>
      <w:sz w:val="28"/>
    </w:rPr>
  </w:style>
  <w:style w:type="paragraph" w:styleId="Antrat3">
    <w:name w:val="Heading 3"/>
    <w:basedOn w:val="Normal"/>
    <w:next w:val="Normal"/>
    <w:qFormat/>
    <w:rsid w:val="00d221e7"/>
    <w:pPr>
      <w:keepNext w:val="true"/>
      <w:spacing w:before="240" w:after="60"/>
      <w:outlineLvl w:val="2"/>
    </w:pPr>
    <w:rPr>
      <w:rFonts w:ascii="Cambria" w:hAnsi="Cambria"/>
      <w:b/>
      <w:bCs/>
      <w:sz w:val="26"/>
      <w:szCs w:val="26"/>
      <w:lang w:val="en-GB"/>
    </w:rPr>
  </w:style>
  <w:style w:type="paragraph" w:styleId="Antrat4">
    <w:name w:val="Heading 4"/>
    <w:basedOn w:val="Normal"/>
    <w:next w:val="Normal"/>
    <w:qFormat/>
    <w:rsid w:val="00d221e7"/>
    <w:pPr>
      <w:keepNext w:val="true"/>
      <w:tabs>
        <w:tab w:val="left" w:pos="1584" w:leader="none"/>
      </w:tabs>
      <w:ind w:left="1584" w:hanging="864"/>
      <w:outlineLvl w:val="3"/>
    </w:pPr>
    <w:rPr>
      <w:sz w:val="44"/>
      <w:szCs w:val="20"/>
      <w:lang w:eastAsia="ar-SA"/>
    </w:rPr>
  </w:style>
  <w:style w:type="paragraph" w:styleId="Antrat5">
    <w:name w:val="Heading 5"/>
    <w:basedOn w:val="Normal"/>
    <w:next w:val="Normal"/>
    <w:qFormat/>
    <w:rsid w:val="00d221e7"/>
    <w:pPr>
      <w:keepNext w:val="true"/>
      <w:keepLines/>
      <w:spacing w:before="200" w:after="0"/>
      <w:outlineLvl w:val="4"/>
    </w:pPr>
    <w:rPr>
      <w:rFonts w:ascii="Cambria" w:hAnsi="Cambria"/>
      <w:color w:val="243F60"/>
    </w:rPr>
  </w:style>
  <w:style w:type="paragraph" w:styleId="Antrat6">
    <w:name w:val="Heading 6"/>
    <w:basedOn w:val="Normal"/>
    <w:next w:val="Normal"/>
    <w:qFormat/>
    <w:rsid w:val="00d221e7"/>
    <w:pPr>
      <w:keepNext w:val="true"/>
      <w:tabs>
        <w:tab w:val="left" w:pos="1872" w:leader="none"/>
      </w:tabs>
      <w:ind w:left="1872" w:hanging="1152"/>
      <w:outlineLvl w:val="5"/>
    </w:pPr>
    <w:rPr>
      <w:sz w:val="36"/>
      <w:szCs w:val="20"/>
      <w:lang w:eastAsia="ar-SA"/>
    </w:rPr>
  </w:style>
  <w:style w:type="paragraph" w:styleId="Antrat7">
    <w:name w:val="Heading 7"/>
    <w:basedOn w:val="Normal"/>
    <w:next w:val="Normal"/>
    <w:qFormat/>
    <w:rsid w:val="00d221e7"/>
    <w:pPr>
      <w:keepNext w:val="true"/>
      <w:tabs>
        <w:tab w:val="left" w:pos="2016" w:leader="none"/>
      </w:tabs>
      <w:ind w:left="2016" w:hanging="1296"/>
      <w:outlineLvl w:val="6"/>
    </w:pPr>
    <w:rPr>
      <w:sz w:val="48"/>
      <w:szCs w:val="20"/>
      <w:lang w:eastAsia="ar-SA"/>
    </w:rPr>
  </w:style>
  <w:style w:type="paragraph" w:styleId="Antrat8">
    <w:name w:val="Heading 8"/>
    <w:basedOn w:val="Normal"/>
    <w:next w:val="Normal"/>
    <w:qFormat/>
    <w:rsid w:val="00d221e7"/>
    <w:pPr>
      <w:keepNext w:val="true"/>
      <w:keepLines/>
      <w:spacing w:before="200" w:after="0"/>
      <w:outlineLvl w:val="7"/>
    </w:pPr>
    <w:rPr>
      <w:rFonts w:ascii="Cambria" w:hAnsi="Cambria"/>
      <w:color w:val="404040"/>
      <w:sz w:val="20"/>
      <w:szCs w:val="20"/>
    </w:rPr>
  </w:style>
  <w:style w:type="paragraph" w:styleId="Antrat9">
    <w:name w:val="Heading 9"/>
    <w:basedOn w:val="Normal"/>
    <w:next w:val="Normal"/>
    <w:qFormat/>
    <w:rsid w:val="00d221e7"/>
    <w:pPr>
      <w:keepNext w:val="true"/>
      <w:keepLines/>
      <w:spacing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uiPriority w:val="9"/>
    <w:qFormat/>
    <w:rsid w:val="00d221e7"/>
    <w:rPr>
      <w:rFonts w:ascii="Times New Roman" w:hAnsi="Times New Roman" w:eastAsia="Times New Roman" w:cs="Times New Roman"/>
      <w:b/>
      <w:sz w:val="24"/>
      <w:szCs w:val="24"/>
    </w:rPr>
  </w:style>
  <w:style w:type="character" w:styleId="Antrat2Diagrama" w:customStyle="1">
    <w:name w:val="Antraštė 2 Diagrama"/>
    <w:basedOn w:val="DefaultParagraphFont"/>
    <w:qFormat/>
    <w:rsid w:val="00d221e7"/>
    <w:rPr>
      <w:rFonts w:ascii="Times New Roman" w:hAnsi="Times New Roman" w:eastAsia="Times New Roman" w:cs="Times New Roman"/>
      <w:b/>
      <w:sz w:val="28"/>
      <w:szCs w:val="24"/>
    </w:rPr>
  </w:style>
  <w:style w:type="character" w:styleId="Antrat3Diagrama" w:customStyle="1">
    <w:name w:val="Antraštė 3 Diagrama"/>
    <w:basedOn w:val="DefaultParagraphFont"/>
    <w:qFormat/>
    <w:rsid w:val="00d221e7"/>
    <w:rPr>
      <w:rFonts w:ascii="Cambria" w:hAnsi="Cambria" w:eastAsia="Times New Roman" w:cs="Times New Roman"/>
      <w:b/>
      <w:bCs/>
      <w:sz w:val="26"/>
      <w:szCs w:val="26"/>
      <w:lang w:val="en-GB"/>
    </w:rPr>
  </w:style>
  <w:style w:type="character" w:styleId="Antrat4Diagrama" w:customStyle="1">
    <w:name w:val="Antraštė 4 Diagrama"/>
    <w:basedOn w:val="DefaultParagraphFont"/>
    <w:qFormat/>
    <w:rsid w:val="00d221e7"/>
    <w:rPr>
      <w:rFonts w:ascii="Times New Roman" w:hAnsi="Times New Roman" w:eastAsia="Times New Roman" w:cs="Times New Roman"/>
      <w:sz w:val="44"/>
      <w:szCs w:val="20"/>
      <w:lang w:eastAsia="ar-SA"/>
    </w:rPr>
  </w:style>
  <w:style w:type="character" w:styleId="Antrat5Diagrama" w:customStyle="1">
    <w:name w:val="Antraštė 5 Diagrama"/>
    <w:basedOn w:val="DefaultParagraphFont"/>
    <w:qFormat/>
    <w:rsid w:val="00d221e7"/>
    <w:rPr>
      <w:rFonts w:ascii="Cambria" w:hAnsi="Cambria" w:eastAsia="Times New Roman" w:cs="Times New Roman"/>
      <w:color w:val="243F60"/>
      <w:sz w:val="24"/>
      <w:szCs w:val="24"/>
    </w:rPr>
  </w:style>
  <w:style w:type="character" w:styleId="Antrat6Diagrama" w:customStyle="1">
    <w:name w:val="Antraštė 6 Diagrama"/>
    <w:basedOn w:val="DefaultParagraphFont"/>
    <w:qFormat/>
    <w:rsid w:val="00d221e7"/>
    <w:rPr>
      <w:rFonts w:ascii="Times New Roman" w:hAnsi="Times New Roman" w:eastAsia="Times New Roman" w:cs="Times New Roman"/>
      <w:sz w:val="36"/>
      <w:szCs w:val="20"/>
      <w:lang w:eastAsia="ar-SA"/>
    </w:rPr>
  </w:style>
  <w:style w:type="character" w:styleId="Antrat7Diagrama" w:customStyle="1">
    <w:name w:val="Antraštė 7 Diagrama"/>
    <w:basedOn w:val="DefaultParagraphFont"/>
    <w:qFormat/>
    <w:rsid w:val="00d221e7"/>
    <w:rPr>
      <w:rFonts w:ascii="Times New Roman" w:hAnsi="Times New Roman" w:eastAsia="Times New Roman" w:cs="Times New Roman"/>
      <w:sz w:val="48"/>
      <w:szCs w:val="20"/>
      <w:lang w:eastAsia="ar-SA"/>
    </w:rPr>
  </w:style>
  <w:style w:type="character" w:styleId="Antrat8Diagrama" w:customStyle="1">
    <w:name w:val="Antraštė 8 Diagrama"/>
    <w:basedOn w:val="DefaultParagraphFont"/>
    <w:qFormat/>
    <w:rsid w:val="00d221e7"/>
    <w:rPr>
      <w:rFonts w:ascii="Cambria" w:hAnsi="Cambria" w:eastAsia="Times New Roman" w:cs="Times New Roman"/>
      <w:color w:val="404040"/>
      <w:sz w:val="20"/>
      <w:szCs w:val="20"/>
    </w:rPr>
  </w:style>
  <w:style w:type="character" w:styleId="Antrat9Diagrama" w:customStyle="1">
    <w:name w:val="Antraštė 9 Diagrama"/>
    <w:basedOn w:val="DefaultParagraphFont"/>
    <w:qFormat/>
    <w:rsid w:val="00d221e7"/>
    <w:rPr>
      <w:rFonts w:ascii="Cambria" w:hAnsi="Cambria" w:eastAsia="Times New Roman" w:cs="Times New Roman"/>
      <w:i/>
      <w:iCs/>
      <w:color w:val="404040"/>
      <w:sz w:val="20"/>
      <w:szCs w:val="20"/>
    </w:rPr>
  </w:style>
  <w:style w:type="character" w:styleId="PoratDiagrama" w:customStyle="1">
    <w:name w:val="Poraštė Diagrama"/>
    <w:basedOn w:val="DefaultParagraphFont"/>
    <w:uiPriority w:val="99"/>
    <w:qFormat/>
    <w:rsid w:val="00d221e7"/>
    <w:rPr>
      <w:rFonts w:ascii="TimesLT" w:hAnsi="TimesLT" w:eastAsia="Times New Roman" w:cs="Times New Roman"/>
      <w:sz w:val="24"/>
      <w:szCs w:val="20"/>
    </w:rPr>
  </w:style>
  <w:style w:type="character" w:styleId="Internetosaitas" w:customStyle="1">
    <w:name w:val="Interneto saitas"/>
    <w:uiPriority w:val="99"/>
    <w:qFormat/>
    <w:rsid w:val="009131e2"/>
    <w:rPr>
      <w:rFonts w:cs="Times New Roman"/>
      <w:color w:val="0066CC"/>
      <w:u w:val="single"/>
    </w:rPr>
  </w:style>
  <w:style w:type="character" w:styleId="DebesliotekstasDiagrama" w:customStyle="1">
    <w:name w:val="Debesėlio tekstas Diagrama"/>
    <w:basedOn w:val="DefaultParagraphFont"/>
    <w:uiPriority w:val="99"/>
    <w:qFormat/>
    <w:rsid w:val="00d221e7"/>
    <w:rPr>
      <w:rFonts w:ascii="Tahoma" w:hAnsi="Tahoma" w:eastAsia="Times New Roman" w:cs="Times New Roman"/>
      <w:sz w:val="16"/>
      <w:szCs w:val="16"/>
    </w:rPr>
  </w:style>
  <w:style w:type="character" w:styleId="PagrindinistekstasDiagrama" w:customStyle="1">
    <w:name w:val="Pagrindinis tekstas Diagrama"/>
    <w:basedOn w:val="DefaultParagraphFont"/>
    <w:qFormat/>
    <w:rsid w:val="00d221e7"/>
    <w:rPr>
      <w:rFonts w:ascii="Times New Roman" w:hAnsi="Times New Roman" w:eastAsia="Times New Roman" w:cs="Times New Roman"/>
      <w:lang w:val="en-US"/>
    </w:rPr>
  </w:style>
  <w:style w:type="character" w:styleId="AntratsDiagrama" w:customStyle="1">
    <w:name w:val="Antraštės Diagrama"/>
    <w:basedOn w:val="DefaultParagraphFont"/>
    <w:uiPriority w:val="99"/>
    <w:qFormat/>
    <w:rsid w:val="00d221e7"/>
    <w:rPr>
      <w:rFonts w:ascii="Times New Roman" w:hAnsi="Times New Roman" w:eastAsia="Times New Roman" w:cs="Times New Roman"/>
      <w:sz w:val="24"/>
      <w:szCs w:val="24"/>
    </w:rPr>
  </w:style>
  <w:style w:type="character" w:styleId="Pagenumber">
    <w:name w:val="page number"/>
    <w:basedOn w:val="DefaultParagraphFont"/>
    <w:qFormat/>
    <w:rsid w:val="00d221e7"/>
    <w:rPr/>
  </w:style>
  <w:style w:type="character" w:styleId="KomentarotekstasDiagrama" w:customStyle="1">
    <w:name w:val="Komentaro tekstas Diagrama"/>
    <w:uiPriority w:val="99"/>
    <w:qFormat/>
    <w:rsid w:val="00d221e7"/>
    <w:rPr>
      <w:rFonts w:eastAsia="Calibri"/>
    </w:rPr>
  </w:style>
  <w:style w:type="character" w:styleId="KomentarotekstasDiagrama1" w:customStyle="1">
    <w:name w:val="Komentaro tekstas Diagrama1"/>
    <w:basedOn w:val="DefaultParagraphFont"/>
    <w:uiPriority w:val="99"/>
    <w:qFormat/>
    <w:rsid w:val="00d221e7"/>
    <w:rPr>
      <w:rFonts w:ascii="Times New Roman" w:hAnsi="Times New Roman" w:eastAsia="Times New Roman" w:cs="Times New Roman"/>
      <w:sz w:val="20"/>
      <w:szCs w:val="20"/>
    </w:rPr>
  </w:style>
  <w:style w:type="character" w:styleId="Tblrowlbl1" w:customStyle="1">
    <w:name w:val="tblrowlbl1"/>
    <w:qFormat/>
    <w:rsid w:val="00d221e7"/>
    <w:rPr>
      <w:rFonts w:ascii="Arial" w:hAnsi="Arial" w:cs="Arial"/>
      <w:color w:val="000000"/>
      <w:sz w:val="18"/>
      <w:szCs w:val="18"/>
      <w:shd w:fill="FFFFFF" w:val="clear"/>
    </w:rPr>
  </w:style>
  <w:style w:type="character" w:styleId="Parahead1" w:customStyle="1">
    <w:name w:val="parahead1"/>
    <w:qFormat/>
    <w:rsid w:val="00d221e7"/>
    <w:rPr>
      <w:rFonts w:ascii="Verdana" w:hAnsi="Verdana"/>
      <w:b/>
      <w:bCs/>
      <w:color w:val="000000"/>
      <w:sz w:val="17"/>
      <w:szCs w:val="17"/>
    </w:rPr>
  </w:style>
  <w:style w:type="character" w:styleId="Annotationreference">
    <w:name w:val="annotation reference"/>
    <w:uiPriority w:val="99"/>
    <w:qFormat/>
    <w:rsid w:val="00d221e7"/>
    <w:rPr>
      <w:sz w:val="16"/>
      <w:szCs w:val="16"/>
    </w:rPr>
  </w:style>
  <w:style w:type="character" w:styleId="KomentarotemaDiagrama" w:customStyle="1">
    <w:name w:val="Komentaro tema Diagrama"/>
    <w:basedOn w:val="KomentarotekstasDiagrama1"/>
    <w:uiPriority w:val="99"/>
    <w:qFormat/>
    <w:rsid w:val="00d221e7"/>
    <w:rPr>
      <w:rFonts w:ascii="Times New Roman" w:hAnsi="Times New Roman" w:eastAsia="Calibri" w:cs="Times New Roman"/>
      <w:b/>
      <w:bCs/>
      <w:sz w:val="20"/>
      <w:szCs w:val="20"/>
    </w:rPr>
  </w:style>
  <w:style w:type="character" w:styleId="Hps" w:customStyle="1">
    <w:name w:val="hps"/>
    <w:qFormat/>
    <w:rsid w:val="00d221e7"/>
    <w:rPr/>
  </w:style>
  <w:style w:type="character" w:styleId="Strong">
    <w:name w:val="Strong"/>
    <w:qFormat/>
    <w:rsid w:val="00d221e7"/>
    <w:rPr>
      <w:b/>
      <w:bCs/>
    </w:rPr>
  </w:style>
  <w:style w:type="character" w:styleId="PaprastasistekstasDiagrama" w:customStyle="1">
    <w:name w:val="Paprastasis tekstas Diagrama"/>
    <w:basedOn w:val="DefaultParagraphFont"/>
    <w:qFormat/>
    <w:rsid w:val="00d221e7"/>
    <w:rPr>
      <w:rFonts w:ascii="Consolas" w:hAnsi="Consolas" w:eastAsia="Calibri" w:cs="Times New Roman"/>
      <w:sz w:val="21"/>
      <w:szCs w:val="21"/>
    </w:rPr>
  </w:style>
  <w:style w:type="character" w:styleId="PuslapioinaostekstasDiagrama" w:customStyle="1">
    <w:name w:val="Puslapio išnašos tekstas Diagrama"/>
    <w:basedOn w:val="DefaultParagraphFont"/>
    <w:uiPriority w:val="99"/>
    <w:qFormat/>
    <w:rsid w:val="00d221e7"/>
    <w:rPr>
      <w:rFonts w:ascii="Times New Roman" w:hAnsi="Times New Roman" w:eastAsia="Times New Roman" w:cs="Times New Roman"/>
      <w:sz w:val="20"/>
      <w:szCs w:val="20"/>
      <w:lang w:val="en-GB"/>
    </w:rPr>
  </w:style>
  <w:style w:type="character" w:styleId="Inaosprieraias">
    <w:name w:val="Išnašos prieraišas"/>
    <w:qFormat/>
    <w:rPr>
      <w:vertAlign w:val="superscript"/>
    </w:rPr>
  </w:style>
  <w:style w:type="character" w:styleId="FootnoteCharacters">
    <w:name w:val="Footnote Characters"/>
    <w:uiPriority w:val="99"/>
    <w:qFormat/>
    <w:rsid w:val="00d221e7"/>
    <w:rPr>
      <w:vertAlign w:val="superscript"/>
    </w:rPr>
  </w:style>
  <w:style w:type="character" w:styleId="Pagrindiniotekstotrauka2Diagrama" w:customStyle="1">
    <w:name w:val="Pagrindinio teksto įtrauka 2 Diagrama"/>
    <w:basedOn w:val="DefaultParagraphFont"/>
    <w:qFormat/>
    <w:rsid w:val="00d221e7"/>
    <w:rPr>
      <w:rFonts w:ascii="Times New Roman" w:hAnsi="Times New Roman" w:eastAsia="Times New Roman" w:cs="Times New Roman"/>
      <w:sz w:val="24"/>
      <w:szCs w:val="24"/>
    </w:rPr>
  </w:style>
  <w:style w:type="character" w:styleId="Pagrindinistekstas2Diagrama" w:customStyle="1">
    <w:name w:val="Pagrindinis tekstas 2 Diagrama"/>
    <w:basedOn w:val="DefaultParagraphFont"/>
    <w:uiPriority w:val="99"/>
    <w:qFormat/>
    <w:rsid w:val="00d221e7"/>
    <w:rPr>
      <w:rFonts w:ascii="Times New Roman" w:hAnsi="Times New Roman" w:eastAsia="Times New Roman" w:cs="Times New Roman"/>
      <w:sz w:val="24"/>
      <w:szCs w:val="24"/>
      <w:lang w:val="en-GB"/>
    </w:rPr>
  </w:style>
  <w:style w:type="character" w:styleId="PrastojitraukaDiagrama" w:customStyle="1">
    <w:name w:val="Įprastoji įtrauka Diagrama"/>
    <w:qFormat/>
    <w:rsid w:val="00d221e7"/>
    <w:rPr>
      <w:rFonts w:ascii="Arial" w:hAnsi="Arial" w:eastAsia="Times New Roman" w:cs="Times New Roman"/>
      <w:sz w:val="24"/>
      <w:szCs w:val="20"/>
      <w:lang w:val="en-GB"/>
    </w:rPr>
  </w:style>
  <w:style w:type="character" w:styleId="Applestylespan" w:customStyle="1">
    <w:name w:val="apple-style-span"/>
    <w:qFormat/>
    <w:rsid w:val="00d221e7"/>
    <w:rPr/>
  </w:style>
  <w:style w:type="character" w:styleId="HTMLiankstoformatuotasDiagrama" w:customStyle="1">
    <w:name w:val="HTML iš anksto formatuotas Diagrama"/>
    <w:basedOn w:val="DefaultParagraphFont"/>
    <w:qFormat/>
    <w:rsid w:val="00d221e7"/>
    <w:rPr>
      <w:rFonts w:ascii="Courier New" w:hAnsi="Courier New" w:eastAsia="Times New Roman" w:cs="Courier New"/>
      <w:sz w:val="20"/>
      <w:szCs w:val="20"/>
      <w:lang w:eastAsia="lt-LT"/>
    </w:rPr>
  </w:style>
  <w:style w:type="character" w:styleId="Pagrindiniotekstotrauka3Diagrama" w:customStyle="1">
    <w:name w:val="Pagrindinio teksto įtrauka 3 Diagrama"/>
    <w:basedOn w:val="DefaultParagraphFont"/>
    <w:qFormat/>
    <w:rsid w:val="00d221e7"/>
    <w:rPr>
      <w:rFonts w:ascii="Times New Roman" w:hAnsi="Times New Roman" w:eastAsia="Times New Roman" w:cs="Times New Roman"/>
      <w:sz w:val="16"/>
      <w:szCs w:val="16"/>
    </w:rPr>
  </w:style>
  <w:style w:type="character" w:styleId="PagrindiniotekstotraukaDiagrama" w:customStyle="1">
    <w:name w:val="Pagrindinio teksto įtrauka Diagrama"/>
    <w:basedOn w:val="DefaultParagraphFont"/>
    <w:qFormat/>
    <w:rsid w:val="00d221e7"/>
    <w:rPr>
      <w:rFonts w:ascii="Arial" w:hAnsi="Arial" w:eastAsia="Times New Roman" w:cs="Times New Roman"/>
      <w:sz w:val="20"/>
      <w:szCs w:val="20"/>
      <w:lang w:val="sv-SE"/>
    </w:rPr>
  </w:style>
  <w:style w:type="character" w:styleId="HTMLTypewriter1" w:customStyle="1">
    <w:name w:val="HTML Typewriter1"/>
    <w:qFormat/>
    <w:rsid w:val="00d221e7"/>
    <w:rPr>
      <w:rFonts w:ascii="Courier New" w:hAnsi="Courier New" w:eastAsia="Times New Roman" w:cs="Courier New"/>
      <w:sz w:val="20"/>
      <w:szCs w:val="20"/>
    </w:rPr>
  </w:style>
  <w:style w:type="character" w:styleId="WW8Num1z1" w:customStyle="1">
    <w:name w:val="WW8Num1z1"/>
    <w:qFormat/>
    <w:rsid w:val="00d221e7"/>
    <w:rPr>
      <w:b w:val="false"/>
      <w:i w:val="false"/>
      <w:strike/>
    </w:rPr>
  </w:style>
  <w:style w:type="character" w:styleId="WW8Num2z1" w:customStyle="1">
    <w:name w:val="WW8Num2z1"/>
    <w:qFormat/>
    <w:rsid w:val="00d221e7"/>
    <w:rPr>
      <w:b w:val="false"/>
      <w:i w:val="false"/>
      <w:strike/>
    </w:rPr>
  </w:style>
  <w:style w:type="character" w:styleId="AbsatzStandardschriftart" w:customStyle="1">
    <w:name w:val="Absatz-Standardschriftart"/>
    <w:qFormat/>
    <w:rsid w:val="00d221e7"/>
    <w:rPr/>
  </w:style>
  <w:style w:type="character" w:styleId="WWAbsatzStandardschriftart" w:customStyle="1">
    <w:name w:val="WW-Absatz-Standardschriftart"/>
    <w:qFormat/>
    <w:rsid w:val="00d221e7"/>
    <w:rPr/>
  </w:style>
  <w:style w:type="character" w:styleId="DefaultParagraphFont2" w:customStyle="1">
    <w:name w:val="Default Paragraph Font2"/>
    <w:qFormat/>
    <w:rsid w:val="00d221e7"/>
    <w:rPr/>
  </w:style>
  <w:style w:type="character" w:styleId="WWDefaultParagraphFont" w:customStyle="1">
    <w:name w:val="WW-Default Paragraph Font"/>
    <w:qFormat/>
    <w:rsid w:val="00d221e7"/>
    <w:rPr/>
  </w:style>
  <w:style w:type="character" w:styleId="WWDefaultParagraphFont1" w:customStyle="1">
    <w:name w:val="WW-Default Paragraph Font1"/>
    <w:qFormat/>
    <w:rsid w:val="00d221e7"/>
    <w:rPr/>
  </w:style>
  <w:style w:type="character" w:styleId="WWAbsatzStandardschriftart1" w:customStyle="1">
    <w:name w:val="WW-Absatz-Standardschriftart1"/>
    <w:qFormat/>
    <w:rsid w:val="00d221e7"/>
    <w:rPr/>
  </w:style>
  <w:style w:type="character" w:styleId="WWAbsatzStandardschriftart11" w:customStyle="1">
    <w:name w:val="WW-Absatz-Standardschriftart11"/>
    <w:qFormat/>
    <w:rsid w:val="00d221e7"/>
    <w:rPr/>
  </w:style>
  <w:style w:type="character" w:styleId="WWDefaultParagraphFont11" w:customStyle="1">
    <w:name w:val="WW-Default Paragraph Font11"/>
    <w:qFormat/>
    <w:rsid w:val="00d221e7"/>
    <w:rPr/>
  </w:style>
  <w:style w:type="character" w:styleId="CommentTextChar" w:customStyle="1">
    <w:name w:val="Comment Text Char"/>
    <w:uiPriority w:val="99"/>
    <w:qFormat/>
    <w:rsid w:val="00d221e7"/>
    <w:rPr>
      <w:rFonts w:ascii="Times New Roman" w:hAnsi="Times New Roman" w:eastAsia="Calibri"/>
      <w:b w:val="false"/>
      <w:caps w:val="false"/>
      <w:smallCaps w:val="false"/>
      <w:sz w:val="20"/>
      <w:szCs w:val="20"/>
      <w:lang w:val="lt-LT"/>
    </w:rPr>
  </w:style>
  <w:style w:type="character" w:styleId="CommentTextChar1" w:customStyle="1">
    <w:name w:val="Comment Text Char1"/>
    <w:qFormat/>
    <w:rsid w:val="00d221e7"/>
    <w:rPr>
      <w:rFonts w:ascii="Times New Roman" w:hAnsi="Times New Roman" w:eastAsia="Calibri"/>
      <w:b w:val="false"/>
      <w:caps w:val="false"/>
      <w:smallCaps w:val="false"/>
      <w:sz w:val="20"/>
      <w:szCs w:val="20"/>
      <w:lang w:val="lt-LT"/>
    </w:rPr>
  </w:style>
  <w:style w:type="character" w:styleId="HeaderChar" w:customStyle="1">
    <w:name w:val="Header Char"/>
    <w:qFormat/>
    <w:rsid w:val="00d221e7"/>
    <w:rPr>
      <w:rFonts w:ascii="Times New Roman" w:hAnsi="Times New Roman" w:eastAsia="Times New Roman"/>
      <w:b w:val="false"/>
      <w:caps w:val="false"/>
      <w:smallCaps w:val="false"/>
      <w:szCs w:val="20"/>
      <w:lang w:val="lt-LT"/>
    </w:rPr>
  </w:style>
  <w:style w:type="character" w:styleId="FooterChar" w:customStyle="1">
    <w:name w:val="Footer Char"/>
    <w:uiPriority w:val="99"/>
    <w:qFormat/>
    <w:rsid w:val="00d221e7"/>
    <w:rPr>
      <w:rFonts w:ascii="Times New Roman" w:hAnsi="Times New Roman" w:eastAsia="Times New Roman"/>
      <w:lang w:val="lt-LT"/>
    </w:rPr>
  </w:style>
  <w:style w:type="character" w:styleId="FooterChar1" w:customStyle="1">
    <w:name w:val="Footer Char1"/>
    <w:qFormat/>
    <w:rsid w:val="00d221e7"/>
    <w:rPr>
      <w:rFonts w:ascii="Times New Roman" w:hAnsi="Times New Roman" w:eastAsia="Calibri"/>
      <w:b w:val="false"/>
      <w:caps w:val="false"/>
      <w:smallCaps w:val="false"/>
      <w:lang w:val="lt-LT"/>
    </w:rPr>
  </w:style>
  <w:style w:type="character" w:styleId="BodyTextChar" w:customStyle="1">
    <w:name w:val="Body Text Char"/>
    <w:qFormat/>
    <w:rsid w:val="00d221e7"/>
    <w:rPr>
      <w:lang w:val="lt-LT"/>
    </w:rPr>
  </w:style>
  <w:style w:type="character" w:styleId="BodyTextChar1" w:customStyle="1">
    <w:name w:val="Body Text Char1"/>
    <w:qFormat/>
    <w:rsid w:val="00d221e7"/>
    <w:rPr>
      <w:rFonts w:ascii="Times New Roman" w:hAnsi="Times New Roman" w:eastAsia="Calibri"/>
      <w:b w:val="false"/>
      <w:caps w:val="false"/>
      <w:smallCaps w:val="false"/>
      <w:lang w:val="lt-LT"/>
    </w:rPr>
  </w:style>
  <w:style w:type="character" w:styleId="BodyTextIndent3Char" w:customStyle="1">
    <w:name w:val="Body Text Indent 3 Char"/>
    <w:qFormat/>
    <w:rsid w:val="00d221e7"/>
    <w:rPr>
      <w:rFonts w:ascii="Times New Roman" w:hAnsi="Times New Roman" w:eastAsia="Calibri"/>
      <w:b w:val="false"/>
      <w:caps w:val="false"/>
      <w:smallCaps w:val="false"/>
      <w:sz w:val="16"/>
      <w:szCs w:val="16"/>
      <w:lang w:val="lt-LT"/>
    </w:rPr>
  </w:style>
  <w:style w:type="character" w:styleId="BodyTextIndent3Char1" w:customStyle="1">
    <w:name w:val="Body Text Indent 3 Char1"/>
    <w:qFormat/>
    <w:rsid w:val="00d221e7"/>
    <w:rPr>
      <w:rFonts w:ascii="Times New Roman" w:hAnsi="Times New Roman" w:eastAsia="Calibri"/>
      <w:b w:val="false"/>
      <w:caps w:val="false"/>
      <w:smallCaps w:val="false"/>
      <w:szCs w:val="20"/>
      <w:lang w:val="lt-LT"/>
    </w:rPr>
  </w:style>
  <w:style w:type="character" w:styleId="PlainTextChar" w:customStyle="1">
    <w:name w:val="Plain Text Char"/>
    <w:qFormat/>
    <w:rsid w:val="00d221e7"/>
    <w:rPr>
      <w:rFonts w:ascii="Consolas" w:hAnsi="Consolas" w:eastAsia="Calibri"/>
      <w:b w:val="false"/>
      <w:caps w:val="false"/>
      <w:smallCaps w:val="false"/>
      <w:sz w:val="21"/>
      <w:szCs w:val="21"/>
      <w:lang w:val="lt-LT"/>
    </w:rPr>
  </w:style>
  <w:style w:type="character" w:styleId="PlainTextChar1" w:customStyle="1">
    <w:name w:val="Plain Text Char1"/>
    <w:qFormat/>
    <w:rsid w:val="00d221e7"/>
    <w:rPr>
      <w:rFonts w:ascii="Courier New" w:hAnsi="Courier New" w:eastAsia="Calibri"/>
      <w:b w:val="false"/>
      <w:caps w:val="false"/>
      <w:smallCaps w:val="false"/>
      <w:szCs w:val="20"/>
      <w:lang w:val="lt-LT"/>
    </w:rPr>
  </w:style>
  <w:style w:type="character" w:styleId="CommentSubjectChar" w:customStyle="1">
    <w:name w:val="Comment Subject Char"/>
    <w:uiPriority w:val="99"/>
    <w:qFormat/>
    <w:rsid w:val="00d221e7"/>
    <w:rPr>
      <w:rFonts w:ascii="Times New Roman" w:hAnsi="Times New Roman" w:eastAsia="Calibri"/>
      <w:b w:val="false"/>
      <w:bCs/>
      <w:caps w:val="false"/>
      <w:smallCaps w:val="false"/>
      <w:sz w:val="20"/>
      <w:szCs w:val="20"/>
      <w:lang w:val="lt-LT"/>
    </w:rPr>
  </w:style>
  <w:style w:type="character" w:styleId="CommentSubjectChar1" w:customStyle="1">
    <w:name w:val="Comment Subject Char1"/>
    <w:qFormat/>
    <w:rsid w:val="00d221e7"/>
    <w:rPr>
      <w:rFonts w:ascii="Times New Roman" w:hAnsi="Times New Roman" w:eastAsia="Calibri"/>
      <w:b w:val="false"/>
      <w:caps w:val="false"/>
      <w:smallCaps w:val="false"/>
      <w:szCs w:val="20"/>
      <w:lang w:val="lt-LT"/>
    </w:rPr>
  </w:style>
  <w:style w:type="character" w:styleId="BalloonTextChar" w:customStyle="1">
    <w:name w:val="Balloon Text Char"/>
    <w:uiPriority w:val="99"/>
    <w:qFormat/>
    <w:rsid w:val="00d221e7"/>
    <w:rPr>
      <w:rFonts w:ascii="Tahoma" w:hAnsi="Tahoma" w:eastAsia="Calibri" w:cs="Tahoma"/>
      <w:b w:val="false"/>
      <w:caps w:val="false"/>
      <w:smallCaps w:val="false"/>
      <w:sz w:val="16"/>
      <w:szCs w:val="16"/>
      <w:lang w:val="lt-LT"/>
    </w:rPr>
  </w:style>
  <w:style w:type="character" w:styleId="BalloonTextChar1" w:customStyle="1">
    <w:name w:val="Balloon Text Char1"/>
    <w:qFormat/>
    <w:rsid w:val="00d221e7"/>
    <w:rPr>
      <w:rFonts w:ascii="Tahoma" w:hAnsi="Tahoma" w:eastAsia="Calibri"/>
      <w:b w:val="false"/>
      <w:caps w:val="false"/>
      <w:smallCaps w:val="false"/>
      <w:sz w:val="16"/>
      <w:szCs w:val="16"/>
      <w:lang w:val="lt-LT"/>
    </w:rPr>
  </w:style>
  <w:style w:type="character" w:styleId="HTMLPreformattedChar" w:customStyle="1">
    <w:name w:val="HTML Preformatted Char"/>
    <w:qFormat/>
    <w:rsid w:val="00d221e7"/>
    <w:rPr>
      <w:rFonts w:ascii="Consolas" w:hAnsi="Consolas" w:eastAsia="Calibri"/>
      <w:b w:val="false"/>
      <w:caps w:val="false"/>
      <w:smallCaps w:val="false"/>
      <w:sz w:val="20"/>
      <w:szCs w:val="20"/>
      <w:lang w:val="lt-LT"/>
    </w:rPr>
  </w:style>
  <w:style w:type="character" w:styleId="HTMLPreformattedChar1" w:customStyle="1">
    <w:name w:val="HTML Preformatted Char1"/>
    <w:qFormat/>
    <w:rsid w:val="00d221e7"/>
    <w:rPr>
      <w:rFonts w:ascii="Courier New" w:hAnsi="Courier New" w:eastAsia="Times New Roman" w:cs="Courier New"/>
      <w:b w:val="false"/>
      <w:caps w:val="false"/>
      <w:smallCaps w:val="false"/>
      <w:sz w:val="20"/>
      <w:szCs w:val="20"/>
      <w:lang w:val="lt-LT"/>
    </w:rPr>
  </w:style>
  <w:style w:type="character" w:styleId="Numeravimosimboliai" w:customStyle="1">
    <w:name w:val="Numeravimo simboliai"/>
    <w:qFormat/>
    <w:rsid w:val="00d221e7"/>
    <w:rPr/>
  </w:style>
  <w:style w:type="character" w:styleId="BodyTextChar2" w:customStyle="1">
    <w:name w:val="Body Text Char2"/>
    <w:qFormat/>
    <w:rsid w:val="00d221e7"/>
    <w:rPr>
      <w:rFonts w:ascii="Times New Roman Bold" w:hAnsi="Times New Roman Bold" w:eastAsia="Calibri" w:cs="Times New Roman Bold"/>
      <w:lang w:val="lt-LT" w:eastAsia="ar-SA" w:bidi="ar-SA"/>
    </w:rPr>
  </w:style>
  <w:style w:type="character" w:styleId="BodyTextFirstIndent2Char" w:customStyle="1">
    <w:name w:val="Body Text First Indent 2 Char"/>
    <w:qFormat/>
    <w:rsid w:val="00d221e7"/>
    <w:rPr>
      <w:rFonts w:ascii="Times New Roman" w:hAnsi="Times New Roman" w:cs="Times New Roman Bold"/>
      <w:sz w:val="24"/>
      <w:szCs w:val="22"/>
      <w:lang w:val="lt-LT"/>
    </w:rPr>
  </w:style>
  <w:style w:type="character" w:styleId="IprastasJ" w:customStyle="1">
    <w:name w:val="Iprastas_J"/>
    <w:qFormat/>
    <w:rsid w:val="00d221e7"/>
    <w:rPr>
      <w:rFonts w:ascii="Arial" w:hAnsi="Arial"/>
      <w:lang w:val="lt-LT"/>
    </w:rPr>
  </w:style>
  <w:style w:type="character" w:styleId="BodyTextFirstIndentChar" w:customStyle="1">
    <w:name w:val="Body Text First Indent Char"/>
    <w:qFormat/>
    <w:rsid w:val="00d221e7"/>
    <w:rPr>
      <w:rFonts w:eastAsia="Lucida Sans Unicode"/>
      <w:sz w:val="24"/>
      <w:szCs w:val="24"/>
      <w:lang w:val="lt-LT" w:eastAsia="ar-SA" w:bidi="ar-SA"/>
    </w:rPr>
  </w:style>
  <w:style w:type="character" w:styleId="PagrindiniotekstopirmatraukaDiagrama" w:customStyle="1">
    <w:name w:val="Pagrindinio teksto pirma įtrauka Diagrama"/>
    <w:qFormat/>
    <w:rsid w:val="00d221e7"/>
    <w:rPr>
      <w:rFonts w:ascii="Times New Roman" w:hAnsi="Times New Roman" w:eastAsia="Calibri" w:cs="Times New Roman Bold"/>
      <w:sz w:val="20"/>
      <w:szCs w:val="20"/>
      <w:lang w:eastAsia="ar-SA"/>
    </w:rPr>
  </w:style>
  <w:style w:type="character" w:styleId="PagrindiniotekstopirmatraukaDiagrama1" w:customStyle="1">
    <w:name w:val="Pagrindinio teksto pirma įtrauka Diagrama1"/>
    <w:basedOn w:val="PagrindinistekstasDiagrama"/>
    <w:qFormat/>
    <w:rsid w:val="00d221e7"/>
    <w:rPr>
      <w:rFonts w:ascii="Times New Roman" w:hAnsi="Times New Roman" w:eastAsia="Times New Roman" w:cs="Times New Roman"/>
      <w:lang w:val="en-US"/>
    </w:rPr>
  </w:style>
  <w:style w:type="character" w:styleId="PavadinimasDiagrama" w:customStyle="1">
    <w:name w:val="Pavadinimas Diagrama"/>
    <w:basedOn w:val="DefaultParagraphFont"/>
    <w:qFormat/>
    <w:rsid w:val="00d221e7"/>
    <w:rPr>
      <w:rFonts w:ascii="Times New Roman" w:hAnsi="Times New Roman" w:eastAsia="Times New Roman" w:cs="Times New Roman"/>
      <w:bCs/>
      <w:sz w:val="28"/>
      <w:szCs w:val="28"/>
      <w:lang w:eastAsia="ar-SA"/>
    </w:rPr>
  </w:style>
  <w:style w:type="character" w:styleId="AntrinispavadinimasDiagrama" w:customStyle="1">
    <w:name w:val="Antrinis pavadinimas Diagrama"/>
    <w:basedOn w:val="DefaultParagraphFont"/>
    <w:qFormat/>
    <w:rsid w:val="00d221e7"/>
    <w:rPr>
      <w:rFonts w:ascii="Cambria" w:hAnsi="Cambria" w:eastAsia="Times New Roman" w:cs="Times New Roman"/>
      <w:sz w:val="20"/>
      <w:szCs w:val="24"/>
      <w:lang w:eastAsia="ar-SA"/>
    </w:rPr>
  </w:style>
  <w:style w:type="character" w:styleId="ListParagraphChar" w:customStyle="1">
    <w:name w:val="List Paragraph Char"/>
    <w:link w:val="ListParagraph"/>
    <w:qFormat/>
    <w:locked/>
    <w:rsid w:val="0013423f"/>
    <w:rPr>
      <w:rFonts w:ascii="Times New Roman" w:hAnsi="Times New Roman" w:eastAsia="Times New Roman"/>
      <w:sz w:val="24"/>
      <w:szCs w:val="24"/>
    </w:rPr>
  </w:style>
  <w:style w:type="character" w:styleId="FollowedHyperlink">
    <w:name w:val="FollowedHyperlink"/>
    <w:basedOn w:val="DefaultParagraphFont"/>
    <w:uiPriority w:val="99"/>
    <w:semiHidden/>
    <w:unhideWhenUsed/>
    <w:qFormat/>
    <w:rsid w:val="001926d7"/>
    <w:rPr>
      <w:color w:val="800080" w:themeColor="followedHyperlink"/>
      <w:u w:val="single"/>
    </w:rPr>
  </w:style>
  <w:style w:type="character" w:styleId="BodyText3Char" w:customStyle="1">
    <w:name w:val="Body Text 3 Char"/>
    <w:basedOn w:val="DefaultParagraphFont"/>
    <w:link w:val="BodyText31"/>
    <w:qFormat/>
    <w:rsid w:val="006f57cf"/>
    <w:rPr>
      <w:rFonts w:ascii="Times New Roman" w:hAnsi="Times New Roman" w:eastAsia="Times New Roman"/>
      <w:sz w:val="16"/>
      <w:szCs w:val="16"/>
    </w:rPr>
  </w:style>
  <w:style w:type="character" w:styleId="Lentelsuraas2" w:customStyle="1">
    <w:name w:val="Lentelės u˛raas (2)"/>
    <w:basedOn w:val="DefaultParagraphFont"/>
    <w:qFormat/>
    <w:rsid w:val="00304cf0"/>
    <w:rPr>
      <w:rFonts w:ascii="Times New Roman" w:hAnsi="Times New Roman" w:cs="Times New Roman"/>
      <w:spacing w:val="0"/>
      <w:sz w:val="22"/>
      <w:szCs w:val="22"/>
    </w:rPr>
  </w:style>
  <w:style w:type="character" w:styleId="Lentelsuraas211" w:customStyle="1">
    <w:name w:val="Lentelės u˛raas (2) + 11"/>
    <w:qFormat/>
    <w:rsid w:val="00304cf0"/>
    <w:rPr>
      <w:rFonts w:ascii="Times New Roman" w:hAnsi="Times New Roman" w:cs="Times New Roman"/>
      <w:b/>
      <w:bCs/>
      <w:i/>
      <w:iCs/>
      <w:spacing w:val="0"/>
      <w:sz w:val="23"/>
      <w:szCs w:val="23"/>
    </w:rPr>
  </w:style>
  <w:style w:type="character" w:styleId="Stilius3Diagrama" w:customStyle="1">
    <w:name w:val="Stilius3 Diagrama"/>
    <w:link w:val="Stilius3"/>
    <w:qFormat/>
    <w:locked/>
    <w:rsid w:val="00437e34"/>
    <w:rPr>
      <w:rFonts w:ascii="Times New Roman" w:hAnsi="Times New Roman" w:eastAsia="Lucida Sans Unicode"/>
      <w:sz w:val="24"/>
      <w:szCs w:val="24"/>
      <w:lang w:eastAsia="ar-SA"/>
    </w:rPr>
  </w:style>
  <w:style w:type="character" w:styleId="Neapdorotaspaminjimas1" w:customStyle="1">
    <w:name w:val="Neapdorotas paminėjimas1"/>
    <w:basedOn w:val="DefaultParagraphFont"/>
    <w:uiPriority w:val="99"/>
    <w:semiHidden/>
    <w:unhideWhenUsed/>
    <w:qFormat/>
    <w:rsid w:val="00431695"/>
    <w:rPr>
      <w:color w:val="808080"/>
      <w:shd w:fill="E6E6E6" w:val="clear"/>
    </w:rPr>
  </w:style>
  <w:style w:type="character" w:styleId="Pagrindinistekstas3Diagrama1" w:customStyle="1">
    <w:name w:val="Pagrindinis tekstas 3 Diagrama1"/>
    <w:uiPriority w:val="99"/>
    <w:semiHidden/>
    <w:qFormat/>
    <w:rsid w:val="0082749a"/>
    <w:rPr>
      <w:sz w:val="16"/>
      <w:szCs w:val="16"/>
    </w:rPr>
  </w:style>
  <w:style w:type="character" w:styleId="FontStyle26" w:customStyle="1">
    <w:name w:val="Font Style26"/>
    <w:uiPriority w:val="99"/>
    <w:qFormat/>
    <w:rsid w:val="00f511ea"/>
    <w:rPr>
      <w:rFonts w:ascii="Times New Roman" w:hAnsi="Times New Roman" w:cs="Times New Roman"/>
      <w:spacing w:val="-20"/>
      <w:sz w:val="36"/>
      <w:szCs w:val="36"/>
    </w:rPr>
  </w:style>
  <w:style w:type="character" w:styleId="FontStyle28" w:customStyle="1">
    <w:name w:val="Font Style28"/>
    <w:uiPriority w:val="99"/>
    <w:qFormat/>
    <w:rsid w:val="00f511ea"/>
    <w:rPr>
      <w:rFonts w:ascii="Times New Roman" w:hAnsi="Times New Roman" w:cs="Times New Roman"/>
      <w:sz w:val="20"/>
      <w:szCs w:val="20"/>
    </w:rPr>
  </w:style>
  <w:style w:type="character" w:styleId="FontStyle32" w:customStyle="1">
    <w:name w:val="Font Style32"/>
    <w:uiPriority w:val="99"/>
    <w:qFormat/>
    <w:rsid w:val="00f511ea"/>
    <w:rPr>
      <w:rFonts w:ascii="Times New Roman" w:hAnsi="Times New Roman" w:cs="Times New Roman"/>
      <w:b/>
      <w:bCs/>
      <w:sz w:val="20"/>
      <w:szCs w:val="20"/>
    </w:rPr>
  </w:style>
  <w:style w:type="character" w:styleId="FontStyle20" w:customStyle="1">
    <w:name w:val="Font Style20"/>
    <w:uiPriority w:val="99"/>
    <w:qFormat/>
    <w:rsid w:val="00f511ea"/>
    <w:rPr>
      <w:rFonts w:ascii="Times New Roman" w:hAnsi="Times New Roman"/>
      <w:sz w:val="22"/>
    </w:rPr>
  </w:style>
  <w:style w:type="character" w:styleId="FontStyle15" w:customStyle="1">
    <w:name w:val="Font Style15"/>
    <w:qFormat/>
    <w:rsid w:val="00f511ea"/>
    <w:rPr>
      <w:rFonts w:ascii="Times New Roman" w:hAnsi="Times New Roman" w:cs="Times New Roman"/>
      <w:b/>
      <w:bCs/>
      <w:sz w:val="18"/>
      <w:szCs w:val="18"/>
    </w:rPr>
  </w:style>
  <w:style w:type="character" w:styleId="T72" w:customStyle="1">
    <w:name w:val="t72"/>
    <w:qFormat/>
    <w:rsid w:val="002b1ebf"/>
    <w:rPr/>
  </w:style>
  <w:style w:type="character" w:styleId="FontStyle27" w:customStyle="1">
    <w:name w:val="Font Style27"/>
    <w:uiPriority w:val="99"/>
    <w:qFormat/>
    <w:rsid w:val="00944159"/>
    <w:rPr>
      <w:rFonts w:ascii="Lucida Sans Unicode" w:hAnsi="Lucida Sans Unicode" w:cs="Lucida Sans Unicode"/>
      <w:sz w:val="22"/>
      <w:szCs w:val="22"/>
    </w:rPr>
  </w:style>
  <w:style w:type="character" w:styleId="FontStyle29" w:customStyle="1">
    <w:name w:val="Font Style29"/>
    <w:uiPriority w:val="99"/>
    <w:qFormat/>
    <w:rsid w:val="00944159"/>
    <w:rPr>
      <w:rFonts w:ascii="Times New Roman" w:hAnsi="Times New Roman" w:cs="Times New Roman"/>
      <w:b/>
      <w:bCs/>
      <w:i/>
      <w:iCs/>
      <w:sz w:val="20"/>
      <w:szCs w:val="20"/>
    </w:rPr>
  </w:style>
  <w:style w:type="character" w:styleId="FontStyle30" w:customStyle="1">
    <w:name w:val="Font Style30"/>
    <w:uiPriority w:val="99"/>
    <w:qFormat/>
    <w:rsid w:val="00944159"/>
    <w:rPr>
      <w:rFonts w:ascii="Times New Roman" w:hAnsi="Times New Roman" w:cs="Times New Roman"/>
      <w:sz w:val="24"/>
      <w:szCs w:val="24"/>
    </w:rPr>
  </w:style>
  <w:style w:type="character" w:styleId="FontStyle31" w:customStyle="1">
    <w:name w:val="Font Style31"/>
    <w:uiPriority w:val="99"/>
    <w:qFormat/>
    <w:rsid w:val="00944159"/>
    <w:rPr>
      <w:rFonts w:ascii="Times New Roman" w:hAnsi="Times New Roman" w:cs="Times New Roman"/>
      <w:b/>
      <w:bCs/>
      <w:i/>
      <w:iCs/>
      <w:spacing w:val="-10"/>
      <w:sz w:val="20"/>
      <w:szCs w:val="20"/>
    </w:rPr>
  </w:style>
  <w:style w:type="character" w:styleId="FontStyle33" w:customStyle="1">
    <w:name w:val="Font Style33"/>
    <w:uiPriority w:val="99"/>
    <w:qFormat/>
    <w:rsid w:val="00944159"/>
    <w:rPr>
      <w:rFonts w:ascii="Times New Roman" w:hAnsi="Times New Roman" w:cs="Times New Roman"/>
      <w:b/>
      <w:bCs/>
      <w:i/>
      <w:iCs/>
      <w:sz w:val="20"/>
      <w:szCs w:val="20"/>
    </w:rPr>
  </w:style>
  <w:style w:type="character" w:styleId="FontStyle34" w:customStyle="1">
    <w:name w:val="Font Style34"/>
    <w:uiPriority w:val="99"/>
    <w:qFormat/>
    <w:rsid w:val="00944159"/>
    <w:rPr>
      <w:rFonts w:ascii="Times New Roman" w:hAnsi="Times New Roman" w:cs="Times New Roman"/>
      <w:b/>
      <w:bCs/>
      <w:i/>
      <w:iCs/>
      <w:sz w:val="18"/>
      <w:szCs w:val="18"/>
    </w:rPr>
  </w:style>
  <w:style w:type="character" w:styleId="FontStyle35" w:customStyle="1">
    <w:name w:val="Font Style35"/>
    <w:uiPriority w:val="99"/>
    <w:qFormat/>
    <w:rsid w:val="00944159"/>
    <w:rPr>
      <w:rFonts w:ascii="Cambria" w:hAnsi="Cambria" w:cs="Cambria"/>
      <w:sz w:val="20"/>
      <w:szCs w:val="20"/>
    </w:rPr>
  </w:style>
  <w:style w:type="character" w:styleId="FontStyle36" w:customStyle="1">
    <w:name w:val="Font Style36"/>
    <w:uiPriority w:val="99"/>
    <w:qFormat/>
    <w:rsid w:val="00944159"/>
    <w:rPr>
      <w:rFonts w:ascii="Times New Roman" w:hAnsi="Times New Roman" w:cs="Times New Roman"/>
      <w:b/>
      <w:bCs/>
      <w:sz w:val="14"/>
      <w:szCs w:val="14"/>
    </w:rPr>
  </w:style>
  <w:style w:type="character" w:styleId="FontStyle37" w:customStyle="1">
    <w:name w:val="Font Style37"/>
    <w:uiPriority w:val="99"/>
    <w:qFormat/>
    <w:rsid w:val="00944159"/>
    <w:rPr>
      <w:rFonts w:ascii="Times New Roman" w:hAnsi="Times New Roman" w:cs="Times New Roman"/>
      <w:b/>
      <w:bCs/>
      <w:sz w:val="14"/>
      <w:szCs w:val="14"/>
    </w:rPr>
  </w:style>
  <w:style w:type="character" w:styleId="FontStyle38" w:customStyle="1">
    <w:name w:val="Font Style38"/>
    <w:uiPriority w:val="99"/>
    <w:qFormat/>
    <w:rsid w:val="00944159"/>
    <w:rPr>
      <w:rFonts w:ascii="Times New Roman" w:hAnsi="Times New Roman" w:cs="Times New Roman"/>
      <w:sz w:val="14"/>
      <w:szCs w:val="14"/>
    </w:rPr>
  </w:style>
  <w:style w:type="character" w:styleId="FontStyle39" w:customStyle="1">
    <w:name w:val="Font Style39"/>
    <w:uiPriority w:val="99"/>
    <w:qFormat/>
    <w:rsid w:val="00944159"/>
    <w:rPr>
      <w:rFonts w:ascii="Lucida Sans Unicode" w:hAnsi="Lucida Sans Unicode" w:cs="Lucida Sans Unicode"/>
      <w:sz w:val="10"/>
      <w:szCs w:val="10"/>
    </w:rPr>
  </w:style>
  <w:style w:type="character" w:styleId="FontStyle40" w:customStyle="1">
    <w:name w:val="Font Style40"/>
    <w:uiPriority w:val="99"/>
    <w:qFormat/>
    <w:rsid w:val="00944159"/>
    <w:rPr>
      <w:rFonts w:ascii="Times New Roman" w:hAnsi="Times New Roman" w:cs="Times New Roman"/>
      <w:b/>
      <w:bCs/>
      <w:sz w:val="10"/>
      <w:szCs w:val="10"/>
    </w:rPr>
  </w:style>
  <w:style w:type="character" w:styleId="FontStyle41" w:customStyle="1">
    <w:name w:val="Font Style41"/>
    <w:uiPriority w:val="99"/>
    <w:qFormat/>
    <w:rsid w:val="00944159"/>
    <w:rPr>
      <w:rFonts w:ascii="Times New Roman" w:hAnsi="Times New Roman" w:cs="Times New Roman"/>
      <w:b/>
      <w:bCs/>
      <w:sz w:val="8"/>
      <w:szCs w:val="8"/>
    </w:rPr>
  </w:style>
  <w:style w:type="character" w:styleId="FontStyle42" w:customStyle="1">
    <w:name w:val="Font Style42"/>
    <w:uiPriority w:val="99"/>
    <w:qFormat/>
    <w:rsid w:val="00944159"/>
    <w:rPr>
      <w:rFonts w:ascii="Times New Roman" w:hAnsi="Times New Roman" w:cs="Times New Roman"/>
      <w:smallCaps/>
      <w:sz w:val="8"/>
      <w:szCs w:val="8"/>
    </w:rPr>
  </w:style>
  <w:style w:type="character" w:styleId="FontStyle43" w:customStyle="1">
    <w:name w:val="Font Style43"/>
    <w:uiPriority w:val="99"/>
    <w:qFormat/>
    <w:rsid w:val="00944159"/>
    <w:rPr>
      <w:rFonts w:ascii="Times New Roman" w:hAnsi="Times New Roman" w:cs="Times New Roman"/>
      <w:b/>
      <w:bCs/>
      <w:i/>
      <w:iCs/>
      <w:sz w:val="20"/>
      <w:szCs w:val="20"/>
    </w:rPr>
  </w:style>
  <w:style w:type="character" w:styleId="FontStyle44" w:customStyle="1">
    <w:name w:val="Font Style44"/>
    <w:uiPriority w:val="99"/>
    <w:qFormat/>
    <w:rsid w:val="00944159"/>
    <w:rPr>
      <w:rFonts w:ascii="David" w:hAnsi="David" w:cs="David"/>
      <w:b/>
      <w:bCs/>
      <w:i/>
      <w:iCs/>
      <w:spacing w:val="10"/>
      <w:sz w:val="18"/>
      <w:szCs w:val="18"/>
      <w:lang w:bidi="he-IL"/>
    </w:rPr>
  </w:style>
  <w:style w:type="character" w:styleId="FontStyle13" w:customStyle="1">
    <w:name w:val="Font Style13"/>
    <w:uiPriority w:val="99"/>
    <w:qFormat/>
    <w:rsid w:val="00944159"/>
    <w:rPr>
      <w:rFonts w:ascii="Times New Roman" w:hAnsi="Times New Roman" w:cs="Times New Roman"/>
      <w:sz w:val="22"/>
      <w:szCs w:val="22"/>
    </w:rPr>
  </w:style>
  <w:style w:type="character" w:styleId="FontStyle16" w:customStyle="1">
    <w:name w:val="Font Style16"/>
    <w:uiPriority w:val="99"/>
    <w:qFormat/>
    <w:rsid w:val="00944159"/>
    <w:rPr>
      <w:rFonts w:ascii="Times New Roman" w:hAnsi="Times New Roman" w:cs="Times New Roman"/>
      <w:b/>
      <w:bCs/>
      <w:sz w:val="22"/>
      <w:szCs w:val="22"/>
    </w:rPr>
  </w:style>
  <w:style w:type="character" w:styleId="Bodytext" w:customStyle="1">
    <w:name w:val="Body text_"/>
    <w:link w:val="Pagrindinistekstas3"/>
    <w:qFormat/>
    <w:rsid w:val="00944159"/>
    <w:rPr>
      <w:rFonts w:ascii="TimesLT" w:hAnsi="TimesLT" w:eastAsia="Arial" w:cs="Times New Roman Bold"/>
      <w:sz w:val="20"/>
      <w:szCs w:val="20"/>
      <w:lang w:val="en-US" w:eastAsia="ar-SA"/>
    </w:rPr>
  </w:style>
  <w:style w:type="character" w:styleId="BodytextCordiaUPC16ptBold" w:customStyle="1">
    <w:name w:val="Body text + CordiaUPC;16 pt;Bold"/>
    <w:qFormat/>
    <w:rsid w:val="00944159"/>
    <w:rPr>
      <w:rFonts w:ascii="CordiaUPC" w:hAnsi="CordiaUPC" w:eastAsia="CordiaUPC" w:cs="CordiaUPC"/>
      <w:b/>
      <w:bCs/>
      <w:i w:val="false"/>
      <w:iCs w:val="false"/>
      <w:caps w:val="false"/>
      <w:smallCaps w:val="false"/>
      <w:strike w:val="false"/>
      <w:dstrike w:val="false"/>
      <w:color w:val="000000"/>
      <w:spacing w:val="0"/>
      <w:w w:val="100"/>
      <w:sz w:val="32"/>
      <w:szCs w:val="32"/>
      <w:u w:val="none"/>
    </w:rPr>
  </w:style>
  <w:style w:type="character" w:styleId="BodytextCordiaUPC165ptBold" w:customStyle="1">
    <w:name w:val="Body text + CordiaUPC;16;5 pt;Bold"/>
    <w:qFormat/>
    <w:rsid w:val="00944159"/>
    <w:rPr>
      <w:rFonts w:ascii="CordiaUPC" w:hAnsi="CordiaUPC" w:eastAsia="CordiaUPC" w:cs="CordiaUPC"/>
      <w:b/>
      <w:bCs/>
      <w:i w:val="false"/>
      <w:iCs w:val="false"/>
      <w:caps w:val="false"/>
      <w:smallCaps w:val="false"/>
      <w:strike w:val="false"/>
      <w:dstrike w:val="false"/>
      <w:color w:val="000000"/>
      <w:spacing w:val="0"/>
      <w:w w:val="100"/>
      <w:sz w:val="33"/>
      <w:szCs w:val="33"/>
      <w:u w:val="none"/>
    </w:rPr>
  </w:style>
  <w:style w:type="character" w:styleId="BodytextCalibri105ptBold" w:customStyle="1">
    <w:name w:val="Body text + Calibri;10;5 pt;Bold"/>
    <w:qFormat/>
    <w:rsid w:val="00944159"/>
    <w:rPr>
      <w:rFonts w:ascii="Calibri" w:hAnsi="Calibri" w:eastAsia="Calibri" w:cs="Calibri"/>
      <w:b/>
      <w:bCs/>
      <w:i w:val="false"/>
      <w:iCs w:val="false"/>
      <w:caps w:val="false"/>
      <w:smallCaps w:val="false"/>
      <w:strike w:val="false"/>
      <w:dstrike w:val="false"/>
      <w:color w:val="000000"/>
      <w:spacing w:val="0"/>
      <w:w w:val="100"/>
      <w:sz w:val="21"/>
      <w:szCs w:val="21"/>
      <w:u w:val="none"/>
      <w:lang w:val="lt-LT"/>
    </w:rPr>
  </w:style>
  <w:style w:type="character" w:styleId="WW8Num5z0" w:customStyle="1">
    <w:name w:val="WW8Num5z0"/>
    <w:qFormat/>
    <w:rsid w:val="00944159"/>
    <w:rPr>
      <w:b/>
    </w:rPr>
  </w:style>
  <w:style w:type="character" w:styleId="Appleconvertedspace" w:customStyle="1">
    <w:name w:val="apple-converted-space"/>
    <w:basedOn w:val="DefaultParagraphFont"/>
    <w:qFormat/>
    <w:rsid w:val="00944159"/>
    <w:rPr/>
  </w:style>
  <w:style w:type="character" w:styleId="Address" w:customStyle="1">
    <w:name w:val="address"/>
    <w:basedOn w:val="DefaultParagraphFont"/>
    <w:qFormat/>
    <w:rsid w:val="00944159"/>
    <w:rPr/>
  </w:style>
  <w:style w:type="character" w:styleId="Numatytasispastraiposriftas1" w:customStyle="1">
    <w:name w:val="Numatytasis pastraipos šriftas1"/>
    <w:qFormat/>
    <w:rsid w:val="00944159"/>
    <w:rPr/>
  </w:style>
  <w:style w:type="character" w:styleId="T71" w:customStyle="1">
    <w:name w:val="t71"/>
    <w:qFormat/>
    <w:rsid w:val="008f64c1"/>
    <w:rPr/>
  </w:style>
  <w:style w:type="character" w:styleId="Iskyrimas">
    <w:name w:val="Išskyrimas"/>
    <w:uiPriority w:val="20"/>
    <w:qFormat/>
    <w:rsid w:val="009131e2"/>
    <w:rPr>
      <w:i/>
      <w:iCs/>
    </w:rPr>
  </w:style>
  <w:style w:type="character" w:styleId="HeaderChar1" w:customStyle="1">
    <w:name w:val="Header Char1"/>
    <w:basedOn w:val="DefaultParagraphFont"/>
    <w:uiPriority w:val="99"/>
    <w:semiHidden/>
    <w:qFormat/>
    <w:rsid w:val="009131e2"/>
    <w:rPr>
      <w:rFonts w:ascii="Times New Roman" w:hAnsi="Times New Roman" w:eastAsia="Times New Roman"/>
      <w:sz w:val="24"/>
      <w:szCs w:val="24"/>
      <w:lang w:val="lt-LT" w:eastAsia="lt-LT"/>
    </w:rPr>
  </w:style>
  <w:style w:type="character" w:styleId="BodyText2Char" w:customStyle="1">
    <w:name w:val="Body Text 2 Char"/>
    <w:basedOn w:val="DefaultParagraphFont"/>
    <w:uiPriority w:val="99"/>
    <w:qFormat/>
    <w:rsid w:val="009131e2"/>
    <w:rPr>
      <w:rFonts w:ascii="Times New Roman" w:hAnsi="Times New Roman" w:eastAsia="Times New Roman"/>
      <w:sz w:val="24"/>
      <w:szCs w:val="24"/>
      <w:lang w:val="en-GB"/>
    </w:rPr>
  </w:style>
  <w:style w:type="character" w:styleId="BodyTextIndentChar" w:customStyle="1">
    <w:name w:val="Body Text Indent Char"/>
    <w:basedOn w:val="DefaultParagraphFont"/>
    <w:uiPriority w:val="99"/>
    <w:qFormat/>
    <w:rsid w:val="004d19d8"/>
    <w:rPr>
      <w:rFonts w:ascii="Arial" w:hAnsi="Arial" w:eastAsia="Times New Roman"/>
      <w:sz w:val="20"/>
      <w:szCs w:val="20"/>
      <w:lang w:val="sv-SE"/>
    </w:rPr>
  </w:style>
  <w:style w:type="character" w:styleId="Ngbinding" w:customStyle="1">
    <w:name w:val="ng-binding"/>
    <w:basedOn w:val="DefaultParagraphFont"/>
    <w:qFormat/>
    <w:rsid w:val="00d8764e"/>
    <w:rPr/>
  </w:style>
  <w:style w:type="character" w:styleId="PlaceholderText">
    <w:name w:val="Placeholder Text"/>
    <w:basedOn w:val="DefaultParagraphFont"/>
    <w:uiPriority w:val="99"/>
    <w:semiHidden/>
    <w:qFormat/>
    <w:rsid w:val="003e7927"/>
    <w:rPr>
      <w:color w:val="808080"/>
    </w:rPr>
  </w:style>
  <w:style w:type="character" w:styleId="Formcontrol" w:customStyle="1">
    <w:name w:val="form-control"/>
    <w:basedOn w:val="DefaultParagraphFont"/>
    <w:qFormat/>
    <w:rsid w:val="00af17c3"/>
    <w:rPr/>
  </w:style>
  <w:style w:type="character" w:styleId="Neapdorotaspaminjimas2" w:customStyle="1">
    <w:name w:val="Neapdorotas paminėjimas2"/>
    <w:basedOn w:val="DefaultParagraphFont"/>
    <w:uiPriority w:val="99"/>
    <w:semiHidden/>
    <w:unhideWhenUsed/>
    <w:qFormat/>
    <w:rsid w:val="002c1fa5"/>
    <w:rPr>
      <w:color w:val="605E5C"/>
      <w:shd w:fill="E1DFDD" w:val="clear"/>
    </w:rPr>
  </w:style>
  <w:style w:type="character" w:styleId="Neapdorotaspaminjimas20" w:customStyle="1">
    <w:name w:val="Neapdorotas paminėjimas20"/>
    <w:uiPriority w:val="99"/>
    <w:semiHidden/>
    <w:unhideWhenUsed/>
    <w:qFormat/>
    <w:rsid w:val="00641d0e"/>
    <w:rPr>
      <w:color w:val="605E5C"/>
      <w:shd w:fill="E1DFDD" w:val="clear"/>
    </w:rPr>
  </w:style>
  <w:style w:type="character" w:styleId="Neapdorotaspaminjimas3" w:customStyle="1">
    <w:name w:val="Neapdorotas paminėjimas3"/>
    <w:uiPriority w:val="99"/>
    <w:semiHidden/>
    <w:unhideWhenUsed/>
    <w:qFormat/>
    <w:rsid w:val="00433544"/>
    <w:rPr>
      <w:color w:val="605E5C"/>
      <w:shd w:fill="E1DFDD" w:val="clear"/>
    </w:rPr>
  </w:style>
  <w:style w:type="character" w:styleId="UnresolvedMention1" w:customStyle="1">
    <w:name w:val="Unresolved Mention1"/>
    <w:basedOn w:val="DefaultParagraphFont"/>
    <w:uiPriority w:val="99"/>
    <w:semiHidden/>
    <w:unhideWhenUsed/>
    <w:qFormat/>
    <w:rsid w:val="008152c3"/>
    <w:rPr>
      <w:color w:val="605E5C"/>
      <w:shd w:fill="E1DFDD" w:val="clear"/>
    </w:rPr>
  </w:style>
  <w:style w:type="character" w:styleId="Bodytext2" w:customStyle="1">
    <w:name w:val="Body text (2)_"/>
    <w:link w:val="Bodytext22"/>
    <w:qFormat/>
    <w:rsid w:val="008152c3"/>
    <w:rPr>
      <w:rFonts w:eastAsia="Times New Roman"/>
      <w:shd w:fill="FFFFFF" w:val="clear"/>
    </w:rPr>
  </w:style>
  <w:style w:type="character" w:styleId="St" w:customStyle="1">
    <w:name w:val="st"/>
    <w:uiPriority w:val="99"/>
    <w:qFormat/>
    <w:rsid w:val="008152c3"/>
    <w:rPr/>
  </w:style>
  <w:style w:type="character" w:styleId="NoSpacingChar" w:customStyle="1">
    <w:name w:val="No Spacing Char"/>
    <w:link w:val="NoSpacing"/>
    <w:uiPriority w:val="1"/>
    <w:qFormat/>
    <w:rsid w:val="008152c3"/>
    <w:rPr>
      <w:rFonts w:ascii="Times New Roman" w:hAnsi="Times New Roman" w:cs="Times New Roman Bold"/>
      <w:sz w:val="24"/>
      <w:lang w:eastAsia="ar-SA"/>
    </w:rPr>
  </w:style>
  <w:style w:type="character" w:styleId="T26" w:customStyle="1">
    <w:name w:val="t26"/>
    <w:basedOn w:val="DefaultParagraphFont"/>
    <w:qFormat/>
    <w:rsid w:val="00e15b95"/>
    <w:rPr/>
  </w:style>
  <w:style w:type="character" w:styleId="T27" w:customStyle="1">
    <w:name w:val="t27"/>
    <w:basedOn w:val="DefaultParagraphFont"/>
    <w:qFormat/>
    <w:rsid w:val="00e15b95"/>
    <w:rPr/>
  </w:style>
  <w:style w:type="character" w:styleId="T28" w:customStyle="1">
    <w:name w:val="t28"/>
    <w:basedOn w:val="DefaultParagraphFont"/>
    <w:qFormat/>
    <w:rsid w:val="00e15b95"/>
    <w:rPr/>
  </w:style>
  <w:style w:type="character" w:styleId="T29" w:customStyle="1">
    <w:name w:val="t29"/>
    <w:basedOn w:val="DefaultParagraphFont"/>
    <w:qFormat/>
    <w:rsid w:val="00e15b95"/>
    <w:rPr/>
  </w:style>
  <w:style w:type="character" w:styleId="T35" w:customStyle="1">
    <w:name w:val="t35"/>
    <w:basedOn w:val="DefaultParagraphFont"/>
    <w:qFormat/>
    <w:rsid w:val="00e15b95"/>
    <w:rPr/>
  </w:style>
  <w:style w:type="character" w:styleId="T36" w:customStyle="1">
    <w:name w:val="t36"/>
    <w:basedOn w:val="DefaultParagraphFont"/>
    <w:qFormat/>
    <w:rsid w:val="00e15b95"/>
    <w:rPr/>
  </w:style>
  <w:style w:type="character" w:styleId="T37" w:customStyle="1">
    <w:name w:val="t37"/>
    <w:basedOn w:val="DefaultParagraphFont"/>
    <w:qFormat/>
    <w:rsid w:val="00e15b95"/>
    <w:rPr/>
  </w:style>
  <w:style w:type="character" w:styleId="T38" w:customStyle="1">
    <w:name w:val="t38"/>
    <w:basedOn w:val="DefaultParagraphFont"/>
    <w:qFormat/>
    <w:rsid w:val="00e15b95"/>
    <w:rPr/>
  </w:style>
  <w:style w:type="character" w:styleId="T39" w:customStyle="1">
    <w:name w:val="t39"/>
    <w:basedOn w:val="DefaultParagraphFont"/>
    <w:qFormat/>
    <w:rsid w:val="00e15b95"/>
    <w:rPr/>
  </w:style>
  <w:style w:type="character" w:styleId="T40" w:customStyle="1">
    <w:name w:val="t40"/>
    <w:basedOn w:val="DefaultParagraphFont"/>
    <w:qFormat/>
    <w:rsid w:val="00e15b95"/>
    <w:rPr/>
  </w:style>
  <w:style w:type="character" w:styleId="T41" w:customStyle="1">
    <w:name w:val="t41"/>
    <w:basedOn w:val="DefaultParagraphFont"/>
    <w:qFormat/>
    <w:rsid w:val="00e15b95"/>
    <w:rPr/>
  </w:style>
  <w:style w:type="character" w:styleId="T42" w:customStyle="1">
    <w:name w:val="t42"/>
    <w:basedOn w:val="DefaultParagraphFont"/>
    <w:qFormat/>
    <w:rsid w:val="00e15b95"/>
    <w:rPr/>
  </w:style>
  <w:style w:type="character" w:styleId="T43" w:customStyle="1">
    <w:name w:val="t43"/>
    <w:basedOn w:val="DefaultParagraphFont"/>
    <w:qFormat/>
    <w:rsid w:val="00e15b95"/>
    <w:rPr/>
  </w:style>
  <w:style w:type="character" w:styleId="T44" w:customStyle="1">
    <w:name w:val="t44"/>
    <w:basedOn w:val="DefaultParagraphFont"/>
    <w:qFormat/>
    <w:rsid w:val="00e15b95"/>
    <w:rPr/>
  </w:style>
  <w:style w:type="character" w:styleId="T45" w:customStyle="1">
    <w:name w:val="t45"/>
    <w:basedOn w:val="DefaultParagraphFont"/>
    <w:qFormat/>
    <w:rsid w:val="00e15b95"/>
    <w:rPr/>
  </w:style>
  <w:style w:type="character" w:styleId="T228" w:customStyle="1">
    <w:name w:val="t228"/>
    <w:basedOn w:val="DefaultParagraphFont"/>
    <w:qFormat/>
    <w:rsid w:val="005d7f7d"/>
    <w:rPr/>
  </w:style>
  <w:style w:type="character" w:styleId="T229" w:customStyle="1">
    <w:name w:val="t229"/>
    <w:basedOn w:val="DefaultParagraphFont"/>
    <w:qFormat/>
    <w:rsid w:val="005d7f7d"/>
    <w:rPr/>
  </w:style>
  <w:style w:type="character" w:styleId="T230" w:customStyle="1">
    <w:name w:val="t230"/>
    <w:basedOn w:val="DefaultParagraphFont"/>
    <w:qFormat/>
    <w:rsid w:val="005d7f7d"/>
    <w:rPr/>
  </w:style>
  <w:style w:type="character" w:styleId="T231" w:customStyle="1">
    <w:name w:val="t231"/>
    <w:basedOn w:val="DefaultParagraphFont"/>
    <w:qFormat/>
    <w:rsid w:val="005d7f7d"/>
    <w:rPr/>
  </w:style>
  <w:style w:type="character" w:styleId="T232" w:customStyle="1">
    <w:name w:val="t232"/>
    <w:basedOn w:val="DefaultParagraphFont"/>
    <w:qFormat/>
    <w:rsid w:val="005d7f7d"/>
    <w:rPr/>
  </w:style>
  <w:style w:type="character" w:styleId="T233" w:customStyle="1">
    <w:name w:val="t233"/>
    <w:basedOn w:val="DefaultParagraphFont"/>
    <w:qFormat/>
    <w:rsid w:val="005d7f7d"/>
    <w:rPr/>
  </w:style>
  <w:style w:type="character" w:styleId="T234" w:customStyle="1">
    <w:name w:val="t234"/>
    <w:basedOn w:val="DefaultParagraphFont"/>
    <w:qFormat/>
    <w:rsid w:val="005d7f7d"/>
    <w:rPr/>
  </w:style>
  <w:style w:type="character" w:styleId="T235" w:customStyle="1">
    <w:name w:val="t235"/>
    <w:basedOn w:val="DefaultParagraphFont"/>
    <w:qFormat/>
    <w:rsid w:val="005d7f7d"/>
    <w:rPr/>
  </w:style>
  <w:style w:type="character" w:styleId="T236" w:customStyle="1">
    <w:name w:val="t236"/>
    <w:basedOn w:val="DefaultParagraphFont"/>
    <w:qFormat/>
    <w:rsid w:val="005d7f7d"/>
    <w:rPr/>
  </w:style>
  <w:style w:type="character" w:styleId="T237" w:customStyle="1">
    <w:name w:val="t237"/>
    <w:basedOn w:val="DefaultParagraphFont"/>
    <w:qFormat/>
    <w:rsid w:val="005d7f7d"/>
    <w:rPr/>
  </w:style>
  <w:style w:type="character" w:styleId="T238" w:customStyle="1">
    <w:name w:val="t238"/>
    <w:basedOn w:val="DefaultParagraphFont"/>
    <w:qFormat/>
    <w:rsid w:val="005d7f7d"/>
    <w:rPr/>
  </w:style>
  <w:style w:type="character" w:styleId="T239" w:customStyle="1">
    <w:name w:val="t239"/>
    <w:basedOn w:val="DefaultParagraphFont"/>
    <w:qFormat/>
    <w:rsid w:val="005d7f7d"/>
    <w:rPr/>
  </w:style>
  <w:style w:type="character" w:styleId="T240" w:customStyle="1">
    <w:name w:val="t240"/>
    <w:basedOn w:val="DefaultParagraphFont"/>
    <w:qFormat/>
    <w:rsid w:val="005d7f7d"/>
    <w:rPr/>
  </w:style>
  <w:style w:type="character" w:styleId="T241" w:customStyle="1">
    <w:name w:val="t241"/>
    <w:basedOn w:val="DefaultParagraphFont"/>
    <w:qFormat/>
    <w:rsid w:val="005d7f7d"/>
    <w:rPr/>
  </w:style>
  <w:style w:type="character" w:styleId="T242" w:customStyle="1">
    <w:name w:val="t242"/>
    <w:basedOn w:val="DefaultParagraphFont"/>
    <w:qFormat/>
    <w:rsid w:val="005d7f7d"/>
    <w:rPr/>
  </w:style>
  <w:style w:type="character" w:styleId="T243" w:customStyle="1">
    <w:name w:val="t243"/>
    <w:basedOn w:val="DefaultParagraphFont"/>
    <w:qFormat/>
    <w:rsid w:val="005d7f7d"/>
    <w:rPr/>
  </w:style>
  <w:style w:type="character" w:styleId="T244" w:customStyle="1">
    <w:name w:val="t244"/>
    <w:basedOn w:val="DefaultParagraphFont"/>
    <w:qFormat/>
    <w:rsid w:val="005d7f7d"/>
    <w:rPr/>
  </w:style>
  <w:style w:type="character" w:styleId="T246" w:customStyle="1">
    <w:name w:val="t246"/>
    <w:basedOn w:val="DefaultParagraphFont"/>
    <w:qFormat/>
    <w:rsid w:val="00660c40"/>
    <w:rPr/>
  </w:style>
  <w:style w:type="character" w:styleId="T247" w:customStyle="1">
    <w:name w:val="t247"/>
    <w:basedOn w:val="DefaultParagraphFont"/>
    <w:qFormat/>
    <w:rsid w:val="00660c40"/>
    <w:rPr/>
  </w:style>
  <w:style w:type="character" w:styleId="T248" w:customStyle="1">
    <w:name w:val="t248"/>
    <w:basedOn w:val="DefaultParagraphFont"/>
    <w:qFormat/>
    <w:rsid w:val="00660c40"/>
    <w:rPr/>
  </w:style>
  <w:style w:type="character" w:styleId="T249" w:customStyle="1">
    <w:name w:val="t249"/>
    <w:basedOn w:val="DefaultParagraphFont"/>
    <w:qFormat/>
    <w:rsid w:val="00660c40"/>
    <w:rPr/>
  </w:style>
  <w:style w:type="character" w:styleId="T250" w:customStyle="1">
    <w:name w:val="t250"/>
    <w:basedOn w:val="DefaultParagraphFont"/>
    <w:qFormat/>
    <w:rsid w:val="00660c40"/>
    <w:rPr/>
  </w:style>
  <w:style w:type="character" w:styleId="T251" w:customStyle="1">
    <w:name w:val="t251"/>
    <w:basedOn w:val="DefaultParagraphFont"/>
    <w:qFormat/>
    <w:rsid w:val="00660c40"/>
    <w:rPr/>
  </w:style>
  <w:style w:type="character" w:styleId="T301" w:customStyle="1">
    <w:name w:val="t301"/>
    <w:basedOn w:val="DefaultParagraphFont"/>
    <w:qFormat/>
    <w:rsid w:val="00660c40"/>
    <w:rPr/>
  </w:style>
  <w:style w:type="character" w:styleId="T302" w:customStyle="1">
    <w:name w:val="t302"/>
    <w:basedOn w:val="DefaultParagraphFont"/>
    <w:qFormat/>
    <w:rsid w:val="00660c40"/>
    <w:rPr/>
  </w:style>
  <w:style w:type="character" w:styleId="T303" w:customStyle="1">
    <w:name w:val="t303"/>
    <w:basedOn w:val="DefaultParagraphFont"/>
    <w:qFormat/>
    <w:rsid w:val="00660c40"/>
    <w:rPr/>
  </w:style>
  <w:style w:type="character" w:styleId="T304" w:customStyle="1">
    <w:name w:val="t304"/>
    <w:basedOn w:val="DefaultParagraphFont"/>
    <w:qFormat/>
    <w:rsid w:val="00660c40"/>
    <w:rPr/>
  </w:style>
  <w:style w:type="character" w:styleId="T305" w:customStyle="1">
    <w:name w:val="t305"/>
    <w:basedOn w:val="DefaultParagraphFont"/>
    <w:qFormat/>
    <w:rsid w:val="00660c40"/>
    <w:rPr/>
  </w:style>
  <w:style w:type="character" w:styleId="T306" w:customStyle="1">
    <w:name w:val="t306"/>
    <w:basedOn w:val="DefaultParagraphFont"/>
    <w:qFormat/>
    <w:rsid w:val="00660c40"/>
    <w:rPr/>
  </w:style>
  <w:style w:type="character" w:styleId="T307" w:customStyle="1">
    <w:name w:val="t307"/>
    <w:basedOn w:val="DefaultParagraphFont"/>
    <w:qFormat/>
    <w:rsid w:val="00660c40"/>
    <w:rPr/>
  </w:style>
  <w:style w:type="character" w:styleId="T308" w:customStyle="1">
    <w:name w:val="t308"/>
    <w:basedOn w:val="DefaultParagraphFont"/>
    <w:qFormat/>
    <w:rsid w:val="00660c40"/>
    <w:rPr/>
  </w:style>
  <w:style w:type="character" w:styleId="T309" w:customStyle="1">
    <w:name w:val="t309"/>
    <w:basedOn w:val="DefaultParagraphFont"/>
    <w:qFormat/>
    <w:rsid w:val="00660c40"/>
    <w:rPr/>
  </w:style>
  <w:style w:type="character" w:styleId="T310" w:customStyle="1">
    <w:name w:val="t310"/>
    <w:basedOn w:val="DefaultParagraphFont"/>
    <w:qFormat/>
    <w:rsid w:val="00660c40"/>
    <w:rPr/>
  </w:style>
  <w:style w:type="character" w:styleId="T311" w:customStyle="1">
    <w:name w:val="t311"/>
    <w:basedOn w:val="DefaultParagraphFont"/>
    <w:qFormat/>
    <w:rsid w:val="00660c40"/>
    <w:rPr/>
  </w:style>
  <w:style w:type="character" w:styleId="T312" w:customStyle="1">
    <w:name w:val="t312"/>
    <w:basedOn w:val="DefaultParagraphFont"/>
    <w:qFormat/>
    <w:rsid w:val="00660c40"/>
    <w:rPr/>
  </w:style>
  <w:style w:type="character" w:styleId="T313" w:customStyle="1">
    <w:name w:val="t313"/>
    <w:basedOn w:val="DefaultParagraphFont"/>
    <w:qFormat/>
    <w:rsid w:val="00660c40"/>
    <w:rPr/>
  </w:style>
  <w:style w:type="character" w:styleId="T375" w:customStyle="1">
    <w:name w:val="t375"/>
    <w:basedOn w:val="DefaultParagraphFont"/>
    <w:qFormat/>
    <w:rsid w:val="000a72e8"/>
    <w:rPr/>
  </w:style>
  <w:style w:type="character" w:styleId="T376" w:customStyle="1">
    <w:name w:val="t376"/>
    <w:basedOn w:val="DefaultParagraphFont"/>
    <w:qFormat/>
    <w:rsid w:val="000a72e8"/>
    <w:rPr/>
  </w:style>
  <w:style w:type="character" w:styleId="T377" w:customStyle="1">
    <w:name w:val="t377"/>
    <w:basedOn w:val="DefaultParagraphFont"/>
    <w:qFormat/>
    <w:rsid w:val="000a72e8"/>
    <w:rPr/>
  </w:style>
  <w:style w:type="character" w:styleId="T378" w:customStyle="1">
    <w:name w:val="t378"/>
    <w:basedOn w:val="DefaultParagraphFont"/>
    <w:qFormat/>
    <w:rsid w:val="000a72e8"/>
    <w:rPr/>
  </w:style>
  <w:style w:type="character" w:styleId="T379" w:customStyle="1">
    <w:name w:val="t379"/>
    <w:basedOn w:val="DefaultParagraphFont"/>
    <w:qFormat/>
    <w:rsid w:val="000a72e8"/>
    <w:rPr/>
  </w:style>
  <w:style w:type="character" w:styleId="T380" w:customStyle="1">
    <w:name w:val="t380"/>
    <w:basedOn w:val="DefaultParagraphFont"/>
    <w:qFormat/>
    <w:rsid w:val="000a72e8"/>
    <w:rPr/>
  </w:style>
  <w:style w:type="character" w:styleId="T381" w:customStyle="1">
    <w:name w:val="t381"/>
    <w:basedOn w:val="DefaultParagraphFont"/>
    <w:qFormat/>
    <w:rsid w:val="000a72e8"/>
    <w:rPr/>
  </w:style>
  <w:style w:type="character" w:styleId="T382" w:customStyle="1">
    <w:name w:val="t382"/>
    <w:basedOn w:val="DefaultParagraphFont"/>
    <w:qFormat/>
    <w:rsid w:val="000a72e8"/>
    <w:rPr/>
  </w:style>
  <w:style w:type="character" w:styleId="T383" w:customStyle="1">
    <w:name w:val="t383"/>
    <w:basedOn w:val="DefaultParagraphFont"/>
    <w:qFormat/>
    <w:rsid w:val="000a72e8"/>
    <w:rPr/>
  </w:style>
  <w:style w:type="character" w:styleId="T384" w:customStyle="1">
    <w:name w:val="t384"/>
    <w:basedOn w:val="DefaultParagraphFont"/>
    <w:qFormat/>
    <w:rsid w:val="000a72e8"/>
    <w:rPr/>
  </w:style>
  <w:style w:type="character" w:styleId="T385" w:customStyle="1">
    <w:name w:val="t385"/>
    <w:basedOn w:val="DefaultParagraphFont"/>
    <w:qFormat/>
    <w:rsid w:val="000a72e8"/>
    <w:rPr/>
  </w:style>
  <w:style w:type="character" w:styleId="T386" w:customStyle="1">
    <w:name w:val="t386"/>
    <w:basedOn w:val="DefaultParagraphFont"/>
    <w:qFormat/>
    <w:rsid w:val="000a72e8"/>
    <w:rPr/>
  </w:style>
  <w:style w:type="character" w:styleId="T387" w:customStyle="1">
    <w:name w:val="t387"/>
    <w:basedOn w:val="DefaultParagraphFont"/>
    <w:qFormat/>
    <w:rsid w:val="000a72e8"/>
    <w:rPr/>
  </w:style>
  <w:style w:type="character" w:styleId="T388" w:customStyle="1">
    <w:name w:val="t388"/>
    <w:basedOn w:val="DefaultParagraphFont"/>
    <w:qFormat/>
    <w:rsid w:val="000a72e8"/>
    <w:rPr/>
  </w:style>
  <w:style w:type="character" w:styleId="T389" w:customStyle="1">
    <w:name w:val="t389"/>
    <w:basedOn w:val="DefaultParagraphFont"/>
    <w:qFormat/>
    <w:rsid w:val="000a72e8"/>
    <w:rPr/>
  </w:style>
  <w:style w:type="character" w:styleId="T390" w:customStyle="1">
    <w:name w:val="t390"/>
    <w:basedOn w:val="DefaultParagraphFont"/>
    <w:qFormat/>
    <w:rsid w:val="000a72e8"/>
    <w:rPr/>
  </w:style>
  <w:style w:type="character" w:styleId="T391" w:customStyle="1">
    <w:name w:val="t391"/>
    <w:basedOn w:val="DefaultParagraphFont"/>
    <w:qFormat/>
    <w:rsid w:val="000a72e8"/>
    <w:rPr/>
  </w:style>
  <w:style w:type="character" w:styleId="T392" w:customStyle="1">
    <w:name w:val="t392"/>
    <w:basedOn w:val="DefaultParagraphFont"/>
    <w:qFormat/>
    <w:rsid w:val="000a72e8"/>
    <w:rPr/>
  </w:style>
  <w:style w:type="character" w:styleId="T393" w:customStyle="1">
    <w:name w:val="t393"/>
    <w:basedOn w:val="DefaultParagraphFont"/>
    <w:qFormat/>
    <w:rsid w:val="000a72e8"/>
    <w:rPr/>
  </w:style>
  <w:style w:type="character" w:styleId="T394" w:customStyle="1">
    <w:name w:val="t394"/>
    <w:basedOn w:val="DefaultParagraphFont"/>
    <w:qFormat/>
    <w:rsid w:val="000a72e8"/>
    <w:rPr/>
  </w:style>
  <w:style w:type="character" w:styleId="T395" w:customStyle="1">
    <w:name w:val="t395"/>
    <w:basedOn w:val="DefaultParagraphFont"/>
    <w:qFormat/>
    <w:rsid w:val="000a72e8"/>
    <w:rPr/>
  </w:style>
  <w:style w:type="character" w:styleId="T396" w:customStyle="1">
    <w:name w:val="t396"/>
    <w:basedOn w:val="DefaultParagraphFont"/>
    <w:qFormat/>
    <w:rsid w:val="000a72e8"/>
    <w:rPr/>
  </w:style>
  <w:style w:type="character" w:styleId="T397" w:customStyle="1">
    <w:name w:val="t397"/>
    <w:basedOn w:val="DefaultParagraphFont"/>
    <w:qFormat/>
    <w:rsid w:val="000a72e8"/>
    <w:rPr/>
  </w:style>
  <w:style w:type="character" w:styleId="T398" w:customStyle="1">
    <w:name w:val="t398"/>
    <w:basedOn w:val="DefaultParagraphFont"/>
    <w:qFormat/>
    <w:rsid w:val="000a72e8"/>
    <w:rPr/>
  </w:style>
  <w:style w:type="character" w:styleId="T399" w:customStyle="1">
    <w:name w:val="t399"/>
    <w:basedOn w:val="DefaultParagraphFont"/>
    <w:qFormat/>
    <w:rsid w:val="000a72e8"/>
    <w:rPr/>
  </w:style>
  <w:style w:type="character" w:styleId="T400" w:customStyle="1">
    <w:name w:val="t400"/>
    <w:basedOn w:val="DefaultParagraphFont"/>
    <w:qFormat/>
    <w:rsid w:val="000a72e8"/>
    <w:rPr/>
  </w:style>
  <w:style w:type="character" w:styleId="T401" w:customStyle="1">
    <w:name w:val="t401"/>
    <w:basedOn w:val="DefaultParagraphFont"/>
    <w:qFormat/>
    <w:rsid w:val="000a72e8"/>
    <w:rPr/>
  </w:style>
  <w:style w:type="character" w:styleId="T402" w:customStyle="1">
    <w:name w:val="t402"/>
    <w:basedOn w:val="DefaultParagraphFont"/>
    <w:qFormat/>
    <w:rsid w:val="000a72e8"/>
    <w:rPr/>
  </w:style>
  <w:style w:type="character" w:styleId="T403" w:customStyle="1">
    <w:name w:val="t403"/>
    <w:basedOn w:val="DefaultParagraphFont"/>
    <w:qFormat/>
    <w:rsid w:val="000a72e8"/>
    <w:rPr/>
  </w:style>
  <w:style w:type="character" w:styleId="T404" w:customStyle="1">
    <w:name w:val="t404"/>
    <w:basedOn w:val="DefaultParagraphFont"/>
    <w:qFormat/>
    <w:rsid w:val="000a72e8"/>
    <w:rPr/>
  </w:style>
  <w:style w:type="character" w:styleId="T405" w:customStyle="1">
    <w:name w:val="t405"/>
    <w:basedOn w:val="DefaultParagraphFont"/>
    <w:qFormat/>
    <w:rsid w:val="000a72e8"/>
    <w:rPr/>
  </w:style>
  <w:style w:type="character" w:styleId="T406" w:customStyle="1">
    <w:name w:val="t406"/>
    <w:basedOn w:val="DefaultParagraphFont"/>
    <w:qFormat/>
    <w:rsid w:val="000a72e8"/>
    <w:rPr/>
  </w:style>
  <w:style w:type="character" w:styleId="T407" w:customStyle="1">
    <w:name w:val="t407"/>
    <w:basedOn w:val="DefaultParagraphFont"/>
    <w:qFormat/>
    <w:rsid w:val="000a72e8"/>
    <w:rPr/>
  </w:style>
  <w:style w:type="character" w:styleId="T408" w:customStyle="1">
    <w:name w:val="t408"/>
    <w:basedOn w:val="DefaultParagraphFont"/>
    <w:qFormat/>
    <w:rsid w:val="000a72e8"/>
    <w:rPr/>
  </w:style>
  <w:style w:type="character" w:styleId="T409" w:customStyle="1">
    <w:name w:val="t409"/>
    <w:basedOn w:val="DefaultParagraphFont"/>
    <w:qFormat/>
    <w:rsid w:val="000a72e8"/>
    <w:rPr/>
  </w:style>
  <w:style w:type="character" w:styleId="T576" w:customStyle="1">
    <w:name w:val="t576"/>
    <w:basedOn w:val="DefaultParagraphFont"/>
    <w:qFormat/>
    <w:rsid w:val="00b03860"/>
    <w:rPr/>
  </w:style>
  <w:style w:type="character" w:styleId="T577" w:customStyle="1">
    <w:name w:val="t577"/>
    <w:basedOn w:val="DefaultParagraphFont"/>
    <w:qFormat/>
    <w:rsid w:val="00b03860"/>
    <w:rPr/>
  </w:style>
  <w:style w:type="character" w:styleId="T578" w:customStyle="1">
    <w:name w:val="t578"/>
    <w:basedOn w:val="DefaultParagraphFont"/>
    <w:qFormat/>
    <w:rsid w:val="00b03860"/>
    <w:rPr/>
  </w:style>
  <w:style w:type="character" w:styleId="T579" w:customStyle="1">
    <w:name w:val="t579"/>
    <w:basedOn w:val="DefaultParagraphFont"/>
    <w:qFormat/>
    <w:rsid w:val="00b03860"/>
    <w:rPr/>
  </w:style>
  <w:style w:type="character" w:styleId="T580" w:customStyle="1">
    <w:name w:val="t580"/>
    <w:basedOn w:val="DefaultParagraphFont"/>
    <w:qFormat/>
    <w:rsid w:val="00b03860"/>
    <w:rPr/>
  </w:style>
  <w:style w:type="character" w:styleId="T581" w:customStyle="1">
    <w:name w:val="t581"/>
    <w:basedOn w:val="DefaultParagraphFont"/>
    <w:qFormat/>
    <w:rsid w:val="00b03860"/>
    <w:rPr/>
  </w:style>
  <w:style w:type="character" w:styleId="T582" w:customStyle="1">
    <w:name w:val="t582"/>
    <w:basedOn w:val="DefaultParagraphFont"/>
    <w:qFormat/>
    <w:rsid w:val="00b03860"/>
    <w:rPr/>
  </w:style>
  <w:style w:type="character" w:styleId="T583" w:customStyle="1">
    <w:name w:val="t583"/>
    <w:basedOn w:val="DefaultParagraphFont"/>
    <w:qFormat/>
    <w:rsid w:val="00b03860"/>
    <w:rPr/>
  </w:style>
  <w:style w:type="character" w:styleId="T584" w:customStyle="1">
    <w:name w:val="t584"/>
    <w:basedOn w:val="DefaultParagraphFont"/>
    <w:qFormat/>
    <w:rsid w:val="00b03860"/>
    <w:rPr/>
  </w:style>
  <w:style w:type="character" w:styleId="T585" w:customStyle="1">
    <w:name w:val="t585"/>
    <w:basedOn w:val="DefaultParagraphFont"/>
    <w:qFormat/>
    <w:rsid w:val="00b03860"/>
    <w:rPr/>
  </w:style>
  <w:style w:type="character" w:styleId="T586" w:customStyle="1">
    <w:name w:val="t586"/>
    <w:basedOn w:val="DefaultParagraphFont"/>
    <w:qFormat/>
    <w:rsid w:val="00b03860"/>
    <w:rPr/>
  </w:style>
  <w:style w:type="character" w:styleId="T587" w:customStyle="1">
    <w:name w:val="t587"/>
    <w:basedOn w:val="DefaultParagraphFont"/>
    <w:qFormat/>
    <w:rsid w:val="00b03860"/>
    <w:rPr/>
  </w:style>
  <w:style w:type="character" w:styleId="T588" w:customStyle="1">
    <w:name w:val="t588"/>
    <w:basedOn w:val="DefaultParagraphFont"/>
    <w:qFormat/>
    <w:rsid w:val="00b03860"/>
    <w:rPr/>
  </w:style>
  <w:style w:type="character" w:styleId="T589" w:customStyle="1">
    <w:name w:val="t589"/>
    <w:basedOn w:val="DefaultParagraphFont"/>
    <w:qFormat/>
    <w:rsid w:val="00b03860"/>
    <w:rPr/>
  </w:style>
  <w:style w:type="character" w:styleId="T590" w:customStyle="1">
    <w:name w:val="t590"/>
    <w:basedOn w:val="DefaultParagraphFont"/>
    <w:qFormat/>
    <w:rsid w:val="00b03860"/>
    <w:rPr/>
  </w:style>
  <w:style w:type="character" w:styleId="T591" w:customStyle="1">
    <w:name w:val="t591"/>
    <w:basedOn w:val="DefaultParagraphFont"/>
    <w:qFormat/>
    <w:rsid w:val="00b03860"/>
    <w:rPr/>
  </w:style>
  <w:style w:type="character" w:styleId="T592" w:customStyle="1">
    <w:name w:val="t592"/>
    <w:basedOn w:val="DefaultParagraphFont"/>
    <w:qFormat/>
    <w:rsid w:val="00b03860"/>
    <w:rPr/>
  </w:style>
  <w:style w:type="character" w:styleId="T593" w:customStyle="1">
    <w:name w:val="t593"/>
    <w:basedOn w:val="DefaultParagraphFont"/>
    <w:qFormat/>
    <w:rsid w:val="00b03860"/>
    <w:rPr/>
  </w:style>
  <w:style w:type="character" w:styleId="T594" w:customStyle="1">
    <w:name w:val="t594"/>
    <w:basedOn w:val="DefaultParagraphFont"/>
    <w:qFormat/>
    <w:rsid w:val="00b03860"/>
    <w:rPr/>
  </w:style>
  <w:style w:type="character" w:styleId="T595" w:customStyle="1">
    <w:name w:val="t595"/>
    <w:basedOn w:val="DefaultParagraphFont"/>
    <w:qFormat/>
    <w:rsid w:val="00b03860"/>
    <w:rPr/>
  </w:style>
  <w:style w:type="character" w:styleId="PoratDiagrama1" w:customStyle="1">
    <w:name w:val="Poraštė Diagrama1"/>
    <w:basedOn w:val="DefaultParagraphFont"/>
    <w:uiPriority w:val="99"/>
    <w:semiHidden/>
    <w:qFormat/>
    <w:rsid w:val="004b3766"/>
    <w:rPr/>
  </w:style>
  <w:style w:type="character" w:styleId="DebesliotekstasDiagrama1" w:customStyle="1">
    <w:name w:val="Debesėlio tekstas Diagrama1"/>
    <w:basedOn w:val="DefaultParagraphFont"/>
    <w:uiPriority w:val="99"/>
    <w:semiHidden/>
    <w:qFormat/>
    <w:rsid w:val="004b3766"/>
    <w:rPr>
      <w:rFonts w:ascii="Tahoma" w:hAnsi="Tahoma" w:cs="Tahoma"/>
      <w:sz w:val="16"/>
      <w:szCs w:val="16"/>
    </w:rPr>
  </w:style>
  <w:style w:type="character" w:styleId="AntratsDiagrama1" w:customStyle="1">
    <w:name w:val="Antraštės Diagrama1"/>
    <w:basedOn w:val="DefaultParagraphFont"/>
    <w:uiPriority w:val="99"/>
    <w:semiHidden/>
    <w:qFormat/>
    <w:rsid w:val="004b3766"/>
    <w:rPr/>
  </w:style>
  <w:style w:type="character" w:styleId="KomentarotemaDiagrama1" w:customStyle="1">
    <w:name w:val="Komentaro tema Diagrama1"/>
    <w:basedOn w:val="KomentarotekstasDiagrama1"/>
    <w:uiPriority w:val="99"/>
    <w:semiHidden/>
    <w:qFormat/>
    <w:rsid w:val="004b3766"/>
    <w:rPr>
      <w:rFonts w:ascii="Times New Roman" w:hAnsi="Times New Roman" w:eastAsia="Times New Roman" w:cs="Times New Roman"/>
      <w:b/>
      <w:bCs/>
      <w:sz w:val="20"/>
      <w:szCs w:val="20"/>
    </w:rPr>
  </w:style>
  <w:style w:type="character" w:styleId="ListLabel1">
    <w:name w:val="ListLabel 1"/>
    <w:qFormat/>
    <w:rPr>
      <w:b w:val="false"/>
      <w:i w:val="false"/>
      <w:sz w:val="24"/>
    </w:rPr>
  </w:style>
  <w:style w:type="character" w:styleId="ListLabel2">
    <w:name w:val="ListLabel 2"/>
    <w:qFormat/>
    <w:rPr>
      <w:b w:val="false"/>
      <w:i w:val="false"/>
    </w:rPr>
  </w:style>
  <w:style w:type="character" w:styleId="ListLabel3">
    <w:name w:val="ListLabel 3"/>
    <w:qFormat/>
    <w:rPr>
      <w:rFonts w:eastAsia="Arial Unicode MS"/>
      <w:b/>
    </w:rPr>
  </w:style>
  <w:style w:type="character" w:styleId="ListLabel4">
    <w:name w:val="ListLabel 4"/>
    <w:qFormat/>
    <w:rPr>
      <w:rFonts w:eastAsia="Arial Unicode MS"/>
    </w:rPr>
  </w:style>
  <w:style w:type="character" w:styleId="ListLabel5">
    <w:name w:val="ListLabel 5"/>
    <w:qFormat/>
    <w:rPr>
      <w:rFonts w:eastAsia="Arial Unicode MS"/>
    </w:rPr>
  </w:style>
  <w:style w:type="character" w:styleId="ListLabel6">
    <w:name w:val="ListLabel 6"/>
    <w:qFormat/>
    <w:rPr>
      <w:rFonts w:eastAsia="Arial Unicode MS"/>
    </w:rPr>
  </w:style>
  <w:style w:type="character" w:styleId="ListLabel7">
    <w:name w:val="ListLabel 7"/>
    <w:qFormat/>
    <w:rPr>
      <w:rFonts w:eastAsia="Arial Unicode MS"/>
    </w:rPr>
  </w:style>
  <w:style w:type="character" w:styleId="ListLabel8">
    <w:name w:val="ListLabel 8"/>
    <w:qFormat/>
    <w:rPr>
      <w:rFonts w:eastAsia="Arial Unicode MS"/>
    </w:rPr>
  </w:style>
  <w:style w:type="character" w:styleId="ListLabel9">
    <w:name w:val="ListLabel 9"/>
    <w:qFormat/>
    <w:rPr>
      <w:rFonts w:eastAsia="Arial Unicode MS"/>
    </w:rPr>
  </w:style>
  <w:style w:type="character" w:styleId="ListLabel10">
    <w:name w:val="ListLabel 10"/>
    <w:qFormat/>
    <w:rPr>
      <w:rFonts w:eastAsia="Arial Unicode MS"/>
    </w:rPr>
  </w:style>
  <w:style w:type="character" w:styleId="ListLabel11">
    <w:name w:val="ListLabel 11"/>
    <w:qFormat/>
    <w:rPr>
      <w:rFonts w:eastAsia="Arial Unicode MS"/>
    </w:rPr>
  </w:style>
  <w:style w:type="character" w:styleId="ListLabel12">
    <w:name w:val="ListLabel 12"/>
    <w:qFormat/>
    <w:rPr>
      <w:color w:val="0000FF"/>
      <w:u w:val="single"/>
      <w:lang w:eastAsia="lt-LT"/>
    </w:rPr>
  </w:style>
  <w:style w:type="character" w:styleId="ListLabel13">
    <w:name w:val="ListLabel 13"/>
    <w:qFormat/>
    <w:rPr>
      <w:b w:val="false"/>
      <w:i w:val="false"/>
      <w:sz w:val="24"/>
    </w:rPr>
  </w:style>
  <w:style w:type="character" w:styleId="ListLabel14">
    <w:name w:val="ListLabel 14"/>
    <w:qFormat/>
    <w:rPr>
      <w:b w:val="false"/>
      <w:i w:val="false"/>
    </w:rPr>
  </w:style>
  <w:style w:type="character" w:styleId="ListLabel15">
    <w:name w:val="ListLabel 15"/>
    <w:qFormat/>
    <w:rPr>
      <w:rFonts w:eastAsia="Arial Unicode MS"/>
      <w:b/>
    </w:rPr>
  </w:style>
  <w:style w:type="character" w:styleId="ListLabel16">
    <w:name w:val="ListLabel 16"/>
    <w:qFormat/>
    <w:rPr>
      <w:rFonts w:eastAsia="Arial Unicode MS"/>
    </w:rPr>
  </w:style>
  <w:style w:type="character" w:styleId="ListLabel17">
    <w:name w:val="ListLabel 17"/>
    <w:qFormat/>
    <w:rPr>
      <w:rFonts w:eastAsia="Arial Unicode MS"/>
    </w:rPr>
  </w:style>
  <w:style w:type="character" w:styleId="ListLabel18">
    <w:name w:val="ListLabel 18"/>
    <w:qFormat/>
    <w:rPr>
      <w:rFonts w:eastAsia="Arial Unicode MS"/>
    </w:rPr>
  </w:style>
  <w:style w:type="character" w:styleId="ListLabel19">
    <w:name w:val="ListLabel 19"/>
    <w:qFormat/>
    <w:rPr>
      <w:rFonts w:eastAsia="Arial Unicode MS"/>
    </w:rPr>
  </w:style>
  <w:style w:type="character" w:styleId="ListLabel20">
    <w:name w:val="ListLabel 20"/>
    <w:qFormat/>
    <w:rPr>
      <w:rFonts w:eastAsia="Arial Unicode MS"/>
    </w:rPr>
  </w:style>
  <w:style w:type="character" w:styleId="ListLabel21">
    <w:name w:val="ListLabel 21"/>
    <w:qFormat/>
    <w:rPr>
      <w:rFonts w:eastAsia="Arial Unicode MS"/>
    </w:rPr>
  </w:style>
  <w:style w:type="character" w:styleId="ListLabel22">
    <w:name w:val="ListLabel 22"/>
    <w:qFormat/>
    <w:rPr>
      <w:rFonts w:eastAsia="Arial Unicode MS"/>
    </w:rPr>
  </w:style>
  <w:style w:type="character" w:styleId="ListLabel23">
    <w:name w:val="ListLabel 23"/>
    <w:qFormat/>
    <w:rPr>
      <w:rFonts w:eastAsia="Arial Unicode MS"/>
    </w:rPr>
  </w:style>
  <w:style w:type="character" w:styleId="ListLabel24">
    <w:name w:val="ListLabel 24"/>
    <w:qFormat/>
    <w:rPr>
      <w:sz w:val="24"/>
      <w:szCs w:val="24"/>
      <w:lang w:val="lt-LT" w:eastAsia="lt-LT"/>
    </w:rPr>
  </w:style>
  <w:style w:type="character" w:styleId="ListLabel25">
    <w:name w:val="ListLabel 25"/>
    <w:qFormat/>
    <w:rPr>
      <w:rFonts w:ascii="Times New Roman" w:hAnsi="Times New Roman"/>
      <w:sz w:val="24"/>
      <w:szCs w:val="24"/>
      <w:lang w:val="lt-LT"/>
    </w:rPr>
  </w:style>
  <w:style w:type="character" w:styleId="ListLabel26">
    <w:name w:val="ListLabel 26"/>
    <w:qFormat/>
    <w:rPr>
      <w:rFonts w:ascii="Times New Roman" w:hAnsi="Times New Roman"/>
      <w:sz w:val="24"/>
      <w:szCs w:val="24"/>
      <w:lang w:val="lt-LT"/>
    </w:rPr>
  </w:style>
  <w:style w:type="character" w:styleId="ListLabel27">
    <w:name w:val="ListLabel 27"/>
    <w:qFormat/>
    <w:rPr>
      <w:rFonts w:ascii="Times New Roman" w:hAnsi="Times New Roman"/>
      <w:sz w:val="24"/>
      <w:szCs w:val="24"/>
      <w:lang w:val="lt-LT" w:eastAsia="lt-LT"/>
    </w:rPr>
  </w:style>
  <w:style w:type="character" w:styleId="ListLabel28">
    <w:name w:val="ListLabel 28"/>
    <w:qFormat/>
    <w:rPr>
      <w:rFonts w:ascii="Times New Roman" w:hAnsi="Times New Roman"/>
      <w:sz w:val="24"/>
      <w:szCs w:val="24"/>
      <w:lang w:val="lt-LT" w:eastAsia="lt-LT"/>
    </w:rPr>
  </w:style>
  <w:style w:type="character" w:styleId="ListLabel29">
    <w:name w:val="ListLabel 29"/>
    <w:qFormat/>
    <w:rPr>
      <w:color w:val="0000FF"/>
      <w:u w:val="single"/>
      <w:lang w:val="lt-LT" w:eastAsia="lt-LT"/>
    </w:rPr>
  </w:style>
  <w:style w:type="character" w:styleId="ListLabel30">
    <w:name w:val="ListLabel 30"/>
    <w:qFormat/>
    <w:rPr>
      <w:lang w:val="lt-LT" w:eastAsia="lt-LT"/>
    </w:rPr>
  </w:style>
  <w:style w:type="paragraph" w:styleId="Antrat" w:customStyle="1">
    <w:name w:val="Antraštė"/>
    <w:basedOn w:val="Normal"/>
    <w:next w:val="Pagrindinistekstas"/>
    <w:qFormat/>
    <w:rsid w:val="009131e2"/>
    <w:pPr>
      <w:keepNext w:val="true"/>
      <w:widowControl w:val="false"/>
      <w:suppressAutoHyphens w:val="false"/>
      <w:spacing w:before="240" w:after="120"/>
      <w:textAlignment w:val="auto"/>
    </w:pPr>
    <w:rPr>
      <w:rFonts w:ascii="Liberation Sans" w:hAnsi="Liberation Sans" w:eastAsia="WenQuanYi Zen Hei" w:cs="Lohit Devanagari"/>
      <w:sz w:val="28"/>
      <w:szCs w:val="28"/>
      <w:lang w:eastAsia="lt-LT"/>
    </w:rPr>
  </w:style>
  <w:style w:type="paragraph" w:styleId="Pagrindinistekstas">
    <w:name w:val="Body Text"/>
    <w:basedOn w:val="Normal"/>
    <w:rsid w:val="00d221e7"/>
    <w:pPr>
      <w:tabs>
        <w:tab w:val="left" w:pos="0" w:leader="none"/>
        <w:tab w:val="left" w:pos="3119" w:leader="none"/>
      </w:tabs>
      <w:jc w:val="both"/>
    </w:pPr>
    <w:rPr>
      <w:sz w:val="22"/>
      <w:szCs w:val="22"/>
      <w:lang w:val="en-US"/>
    </w:rPr>
  </w:style>
  <w:style w:type="paragraph" w:styleId="Sraas">
    <w:name w:val="List"/>
    <w:basedOn w:val="Pagrindinistekstas"/>
    <w:rsid w:val="009131e2"/>
    <w:pPr>
      <w:widowControl w:val="false"/>
      <w:suppressAutoHyphens w:val="false"/>
      <w:spacing w:lineRule="auto" w:line="276" w:before="0" w:after="140"/>
      <w:jc w:val="left"/>
      <w:textAlignment w:val="auto"/>
    </w:pPr>
    <w:rPr>
      <w:rFonts w:cs="Lohit Devanagari"/>
      <w:sz w:val="24"/>
      <w:szCs w:val="24"/>
      <w:lang w:val="lt-LT" w:eastAsia="lt-LT"/>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rsid w:val="009131e2"/>
    <w:pPr>
      <w:widowControl w:val="false"/>
      <w:suppressLineNumbers/>
      <w:suppressAutoHyphens w:val="false"/>
      <w:textAlignment w:val="auto"/>
    </w:pPr>
    <w:rPr>
      <w:rFonts w:cs="Lohit Devanagari"/>
      <w:lang w:eastAsia="lt-LT"/>
    </w:rPr>
  </w:style>
  <w:style w:type="paragraph" w:styleId="Caption">
    <w:name w:val="caption"/>
    <w:basedOn w:val="Normal"/>
    <w:next w:val="Normal"/>
    <w:qFormat/>
    <w:rsid w:val="00d221e7"/>
    <w:pPr/>
    <w:rPr>
      <w:b/>
      <w:bCs/>
      <w:sz w:val="20"/>
      <w:szCs w:val="20"/>
      <w:lang w:val="en-GB"/>
    </w:rPr>
  </w:style>
  <w:style w:type="paragraph" w:styleId="HeaderandFooter">
    <w:name w:val="Header and Footer"/>
    <w:basedOn w:val="Normal"/>
    <w:qFormat/>
    <w:pPr/>
    <w:rPr/>
  </w:style>
  <w:style w:type="paragraph" w:styleId="Puslapinporat">
    <w:name w:val="Footer"/>
    <w:basedOn w:val="Normal"/>
    <w:uiPriority w:val="99"/>
    <w:rsid w:val="00d221e7"/>
    <w:pPr>
      <w:tabs>
        <w:tab w:val="center" w:pos="4153" w:leader="none"/>
        <w:tab w:val="right" w:pos="8306" w:leader="none"/>
      </w:tabs>
      <w:overflowPunct w:val="false"/>
    </w:pPr>
    <w:rPr>
      <w:rFonts w:ascii="TimesLT" w:hAnsi="TimesLT"/>
      <w:szCs w:val="20"/>
    </w:rPr>
  </w:style>
  <w:style w:type="paragraph" w:styleId="BalloonText">
    <w:name w:val="Balloon Text"/>
    <w:basedOn w:val="Normal"/>
    <w:uiPriority w:val="99"/>
    <w:qFormat/>
    <w:rsid w:val="00d221e7"/>
    <w:pPr/>
    <w:rPr>
      <w:rFonts w:ascii="Tahoma" w:hAnsi="Tahoma"/>
      <w:sz w:val="16"/>
      <w:szCs w:val="16"/>
    </w:rPr>
  </w:style>
  <w:style w:type="paragraph" w:styleId="Puslapinantrat">
    <w:name w:val="Header"/>
    <w:basedOn w:val="Normal"/>
    <w:uiPriority w:val="99"/>
    <w:rsid w:val="00d221e7"/>
    <w:pPr>
      <w:tabs>
        <w:tab w:val="center" w:pos="4819" w:leader="none"/>
        <w:tab w:val="right" w:pos="9638" w:leader="none"/>
      </w:tabs>
    </w:pPr>
    <w:rPr/>
  </w:style>
  <w:style w:type="paragraph" w:styleId="Indexheading">
    <w:name w:val="index heading"/>
    <w:basedOn w:val="Antrat"/>
    <w:qFormat/>
    <w:pPr/>
    <w:rPr/>
  </w:style>
  <w:style w:type="paragraph" w:styleId="TOCHeading">
    <w:name w:val="TOC Heading"/>
    <w:basedOn w:val="Antrat1"/>
    <w:next w:val="Normal"/>
    <w:qFormat/>
    <w:rsid w:val="00d221e7"/>
    <w:pPr>
      <w:keepLines/>
      <w:spacing w:lineRule="auto" w:line="276" w:before="480" w:after="0"/>
      <w:jc w:val="left"/>
    </w:pPr>
    <w:rPr>
      <w:rFonts w:ascii="Cambria" w:hAnsi="Cambria"/>
      <w:bCs/>
      <w:color w:val="365F91"/>
      <w:sz w:val="28"/>
      <w:szCs w:val="28"/>
      <w:lang w:eastAsia="lt-LT"/>
    </w:rPr>
  </w:style>
  <w:style w:type="paragraph" w:styleId="Turinys1">
    <w:name w:val="TOC 1"/>
    <w:basedOn w:val="Normal"/>
    <w:next w:val="Normal"/>
    <w:autoRedefine/>
    <w:rsid w:val="00d221e7"/>
    <w:pPr/>
    <w:rPr/>
  </w:style>
  <w:style w:type="paragraph" w:styleId="Annotationtext">
    <w:name w:val="annotation text"/>
    <w:basedOn w:val="Normal"/>
    <w:uiPriority w:val="99"/>
    <w:qFormat/>
    <w:rsid w:val="00d221e7"/>
    <w:pPr>
      <w:spacing w:lineRule="auto" w:line="276" w:before="0" w:after="200"/>
    </w:pPr>
    <w:rPr>
      <w:rFonts w:ascii="Calibri" w:hAnsi="Calibri" w:eastAsia="Calibri"/>
      <w:sz w:val="22"/>
      <w:szCs w:val="22"/>
    </w:rPr>
  </w:style>
  <w:style w:type="paragraph" w:styleId="ListParagraph">
    <w:name w:val="List Paragraph"/>
    <w:basedOn w:val="Normal"/>
    <w:link w:val="ListParagraphChar"/>
    <w:qFormat/>
    <w:rsid w:val="00d221e7"/>
    <w:pPr>
      <w:ind w:left="1296" w:hanging="0"/>
    </w:pPr>
    <w:rPr/>
  </w:style>
  <w:style w:type="paragraph" w:styleId="Point1" w:customStyle="1">
    <w:name w:val="Point 1"/>
    <w:basedOn w:val="Normal"/>
    <w:uiPriority w:val="99"/>
    <w:qFormat/>
    <w:rsid w:val="00d221e7"/>
    <w:pPr>
      <w:spacing w:before="120" w:after="120"/>
      <w:ind w:left="1418" w:hanging="567"/>
      <w:jc w:val="both"/>
    </w:pPr>
    <w:rPr>
      <w:szCs w:val="20"/>
      <w:lang w:val="en-GB"/>
    </w:rPr>
  </w:style>
  <w:style w:type="paragraph" w:styleId="Annotationsubject">
    <w:name w:val="annotation subject"/>
    <w:basedOn w:val="Annotationtext"/>
    <w:uiPriority w:val="99"/>
    <w:qFormat/>
    <w:rsid w:val="00d221e7"/>
    <w:pPr>
      <w:spacing w:lineRule="auto" w:line="240" w:before="0" w:after="0"/>
    </w:pPr>
    <w:rPr>
      <w:b/>
      <w:bCs/>
    </w:rPr>
  </w:style>
  <w:style w:type="paragraph" w:styleId="Turinys2">
    <w:name w:val="TOC 2"/>
    <w:basedOn w:val="Normal"/>
    <w:next w:val="Normal"/>
    <w:autoRedefine/>
    <w:rsid w:val="00d221e7"/>
    <w:pPr>
      <w:ind w:left="240" w:hanging="0"/>
    </w:pPr>
    <w:rPr/>
  </w:style>
  <w:style w:type="paragraph" w:styleId="Punktas1" w:customStyle="1">
    <w:name w:val="Punktas 1"/>
    <w:basedOn w:val="Normal"/>
    <w:autoRedefine/>
    <w:qFormat/>
    <w:rsid w:val="00d221e7"/>
    <w:pPr>
      <w:ind w:firstLine="993"/>
      <w:jc w:val="both"/>
    </w:pPr>
    <w:rPr>
      <w:rFonts w:eastAsia="Calibri"/>
      <w:bCs/>
      <w:color w:val="000000"/>
    </w:rPr>
  </w:style>
  <w:style w:type="paragraph" w:styleId="Punktas2" w:customStyle="1">
    <w:name w:val="Punktas 2"/>
    <w:basedOn w:val="Normal"/>
    <w:autoRedefine/>
    <w:qFormat/>
    <w:rsid w:val="00d221e7"/>
    <w:pPr>
      <w:spacing w:before="0" w:after="60"/>
      <w:ind w:firstLine="993"/>
      <w:jc w:val="both"/>
    </w:pPr>
    <w:rPr>
      <w:rFonts w:eastAsia="Calibri"/>
      <w:szCs w:val="22"/>
    </w:rPr>
  </w:style>
  <w:style w:type="paragraph" w:styleId="PlainText">
    <w:name w:val="Plain Text"/>
    <w:basedOn w:val="Normal"/>
    <w:qFormat/>
    <w:rsid w:val="00d221e7"/>
    <w:pPr/>
    <w:rPr>
      <w:rFonts w:ascii="Consolas" w:hAnsi="Consolas" w:eastAsia="Calibri"/>
      <w:sz w:val="21"/>
      <w:szCs w:val="21"/>
    </w:rPr>
  </w:style>
  <w:style w:type="paragraph" w:styleId="Inaa">
    <w:name w:val="Footnote Text"/>
    <w:basedOn w:val="Normal"/>
    <w:uiPriority w:val="99"/>
    <w:rsid w:val="00d221e7"/>
    <w:pPr/>
    <w:rPr>
      <w:sz w:val="20"/>
      <w:szCs w:val="20"/>
      <w:lang w:val="en-GB"/>
    </w:rPr>
  </w:style>
  <w:style w:type="paragraph" w:styleId="BodyTextIndent2">
    <w:name w:val="Body Text Indent 2"/>
    <w:basedOn w:val="Normal"/>
    <w:qFormat/>
    <w:rsid w:val="00d221e7"/>
    <w:pPr>
      <w:ind w:left="90" w:firstLine="540"/>
      <w:jc w:val="both"/>
    </w:pPr>
    <w:rPr/>
  </w:style>
  <w:style w:type="paragraph" w:styleId="BodyText21">
    <w:name w:val="Body Text 2"/>
    <w:basedOn w:val="Normal"/>
    <w:link w:val="BodyText2Char"/>
    <w:uiPriority w:val="99"/>
    <w:qFormat/>
    <w:rsid w:val="00d221e7"/>
    <w:pPr>
      <w:spacing w:lineRule="auto" w:line="480" w:before="0" w:after="120"/>
    </w:pPr>
    <w:rPr>
      <w:lang w:val="en-GB"/>
    </w:rPr>
  </w:style>
  <w:style w:type="paragraph" w:styleId="ListBullet">
    <w:name w:val="List Bullet"/>
    <w:basedOn w:val="Normal"/>
    <w:qFormat/>
    <w:rsid w:val="00d221e7"/>
    <w:pPr>
      <w:tabs>
        <w:tab w:val="left" w:pos="0" w:leader="none"/>
        <w:tab w:val="left" w:pos="1301" w:leader="none"/>
      </w:tabs>
    </w:pPr>
    <w:rPr>
      <w:szCs w:val="20"/>
      <w:lang w:val="en-GB"/>
    </w:rPr>
  </w:style>
  <w:style w:type="paragraph" w:styleId="Revision">
    <w:name w:val="Revision"/>
    <w:uiPriority w:val="99"/>
    <w:qFormat/>
    <w:rsid w:val="00d221e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Punkter" w:customStyle="1">
    <w:name w:val="punkter"/>
    <w:basedOn w:val="Normal"/>
    <w:qFormat/>
    <w:rsid w:val="00d221e7"/>
    <w:pPr>
      <w:jc w:val="both"/>
    </w:pPr>
    <w:rPr>
      <w:rFonts w:ascii="Tms Rmn" w:hAnsi="Tms Rmn" w:eastAsia="Batang"/>
      <w:color w:val="000000"/>
      <w:lang w:val="en-US"/>
    </w:rPr>
  </w:style>
  <w:style w:type="paragraph" w:styleId="ListBullet2">
    <w:name w:val="List Bullet 2"/>
    <w:basedOn w:val="Normal"/>
    <w:qFormat/>
    <w:rsid w:val="00d221e7"/>
    <w:pPr>
      <w:tabs>
        <w:tab w:val="left" w:pos="643" w:leader="none"/>
      </w:tabs>
      <w:spacing w:before="240" w:after="120"/>
      <w:jc w:val="both"/>
    </w:pPr>
    <w:rPr>
      <w:rFonts w:ascii="Arial" w:hAnsi="Arial"/>
      <w:szCs w:val="20"/>
      <w:lang w:val="en-GB"/>
    </w:rPr>
  </w:style>
  <w:style w:type="paragraph" w:styleId="ListNumber2">
    <w:name w:val="List Number 2"/>
    <w:basedOn w:val="Normal"/>
    <w:qFormat/>
    <w:rsid w:val="00d221e7"/>
    <w:pPr>
      <w:tabs>
        <w:tab w:val="left" w:pos="900" w:leader="none"/>
        <w:tab w:val="left" w:pos="1661" w:leader="none"/>
      </w:tabs>
      <w:spacing w:before="240" w:after="120"/>
      <w:jc w:val="both"/>
    </w:pPr>
    <w:rPr>
      <w:rFonts w:ascii="Arial" w:hAnsi="Arial"/>
      <w:szCs w:val="20"/>
      <w:lang w:val="en-GB"/>
    </w:rPr>
  </w:style>
  <w:style w:type="paragraph" w:styleId="Normal1" w:customStyle="1">
    <w:name w:val="Normal 1"/>
    <w:basedOn w:val="Normal"/>
    <w:qFormat/>
    <w:rsid w:val="00d221e7"/>
    <w:pPr>
      <w:spacing w:lineRule="auto" w:line="288" w:before="120" w:after="0"/>
      <w:ind w:firstLine="567"/>
      <w:jc w:val="both"/>
    </w:pPr>
    <w:rPr>
      <w:szCs w:val="20"/>
      <w:lang w:eastAsia="da-DK"/>
    </w:rPr>
  </w:style>
  <w:style w:type="paragraph" w:styleId="NormalIndent">
    <w:name w:val="Normal Indent"/>
    <w:basedOn w:val="Normal"/>
    <w:qFormat/>
    <w:rsid w:val="00d221e7"/>
    <w:pPr>
      <w:spacing w:before="240" w:after="120"/>
      <w:ind w:left="1304" w:hanging="0"/>
      <w:jc w:val="both"/>
    </w:pPr>
    <w:rPr>
      <w:rFonts w:ascii="Arial" w:hAnsi="Arial"/>
      <w:szCs w:val="20"/>
      <w:lang w:val="en-GB"/>
    </w:rPr>
  </w:style>
  <w:style w:type="paragraph" w:styleId="1WXW" w:customStyle="1">
    <w:name w:val="1WXW"/>
    <w:basedOn w:val="Normal"/>
    <w:autoRedefine/>
    <w:qFormat/>
    <w:rsid w:val="00d221e7"/>
    <w:pPr>
      <w:spacing w:lineRule="auto" w:line="276" w:before="0" w:after="200"/>
    </w:pPr>
    <w:rPr>
      <w:rFonts w:ascii="Cambria" w:hAnsi="Cambria" w:eastAsia="Calibri"/>
      <w:b/>
      <w:sz w:val="22"/>
      <w:lang w:bidi="en-US"/>
    </w:rPr>
  </w:style>
  <w:style w:type="paragraph" w:styleId="2WXW" w:customStyle="1">
    <w:name w:val="2WXW"/>
    <w:basedOn w:val="Normal"/>
    <w:autoRedefine/>
    <w:qFormat/>
    <w:rsid w:val="00d221e7"/>
    <w:pPr>
      <w:spacing w:lineRule="auto" w:line="276" w:before="0" w:after="200"/>
    </w:pPr>
    <w:rPr>
      <w:rFonts w:ascii="Cambria" w:hAnsi="Cambria" w:eastAsia="Calibri"/>
      <w:b/>
      <w:sz w:val="22"/>
      <w:lang w:bidi="en-US"/>
    </w:rPr>
  </w:style>
  <w:style w:type="paragraph" w:styleId="Pagrindinistekstas1" w:customStyle="1">
    <w:name w:val="Pagrindinis tekstas1"/>
    <w:qFormat/>
    <w:rsid w:val="00d221e7"/>
    <w:pPr>
      <w:widowControl/>
      <w:suppressAutoHyphens w:val="true"/>
      <w:bidi w:val="0"/>
      <w:snapToGrid w:val="false"/>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Linija" w:customStyle="1">
    <w:name w:val="linija"/>
    <w:basedOn w:val="Normal"/>
    <w:qFormat/>
    <w:rsid w:val="00d221e7"/>
    <w:pPr>
      <w:spacing w:before="100" w:after="100"/>
    </w:pPr>
    <w:rPr>
      <w:lang w:eastAsia="lt-LT"/>
    </w:rPr>
  </w:style>
  <w:style w:type="paragraph" w:styleId="Sraopastraipa1" w:customStyle="1">
    <w:name w:val="Sąrašo pastraipa1"/>
    <w:basedOn w:val="Normal"/>
    <w:qFormat/>
    <w:rsid w:val="00d221e7"/>
    <w:pPr>
      <w:spacing w:lineRule="auto" w:line="276" w:before="0" w:after="200"/>
      <w:ind w:left="720" w:hanging="0"/>
    </w:pPr>
    <w:rPr>
      <w:rFonts w:ascii="Calibri" w:hAnsi="Calibri"/>
      <w:sz w:val="22"/>
      <w:szCs w:val="22"/>
    </w:rPr>
  </w:style>
  <w:style w:type="paragraph" w:styleId="Pagrindinistekstas2" w:customStyle="1">
    <w:name w:val="Pagrindinis tekstas2"/>
    <w:qFormat/>
    <w:rsid w:val="00d221e7"/>
    <w:pPr>
      <w:widowControl/>
      <w:suppressAutoHyphens w:val="true"/>
      <w:bidi w:val="0"/>
      <w:snapToGrid w:val="false"/>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CentrBoldm" w:customStyle="1">
    <w:name w:val="CentrBoldm"/>
    <w:basedOn w:val="Normal"/>
    <w:qFormat/>
    <w:rsid w:val="00d221e7"/>
    <w:pPr>
      <w:jc w:val="center"/>
    </w:pPr>
    <w:rPr>
      <w:rFonts w:ascii="TimesLT" w:hAnsi="TimesLT" w:eastAsia="Calibri"/>
      <w:b/>
      <w:bCs/>
      <w:sz w:val="20"/>
      <w:lang w:val="en-US"/>
    </w:rPr>
  </w:style>
  <w:style w:type="paragraph" w:styleId="HTMLPreformatted">
    <w:name w:val="HTML Preformatted"/>
    <w:basedOn w:val="Normal"/>
    <w:qFormat/>
    <w:rsid w:val="00d221e7"/>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eastAsia="lt-LT"/>
    </w:rPr>
  </w:style>
  <w:style w:type="paragraph" w:styleId="MAZAS" w:customStyle="1">
    <w:name w:val="MAZAS"/>
    <w:qFormat/>
    <w:rsid w:val="00d221e7"/>
    <w:pPr>
      <w:widowControl/>
      <w:suppressAutoHyphens w:val="true"/>
      <w:bidi w:val="0"/>
      <w:spacing w:lineRule="auto" w:line="240" w:before="0" w:after="0"/>
      <w:ind w:firstLine="312"/>
      <w:jc w:val="both"/>
    </w:pPr>
    <w:rPr>
      <w:rFonts w:ascii="TimesLT" w:hAnsi="TimesLT" w:eastAsia="Times New Roman" w:cs="Times New Roman"/>
      <w:color w:val="000000"/>
      <w:kern w:val="0"/>
      <w:sz w:val="8"/>
      <w:szCs w:val="8"/>
      <w:lang w:val="en-US" w:eastAsia="en-US" w:bidi="ar-SA"/>
    </w:rPr>
  </w:style>
  <w:style w:type="paragraph" w:styleId="Sraopastraipa2" w:customStyle="1">
    <w:name w:val="Sąrašo pastraipa2"/>
    <w:basedOn w:val="Normal"/>
    <w:qFormat/>
    <w:rsid w:val="00d221e7"/>
    <w:pPr>
      <w:ind w:left="720" w:hanging="0"/>
    </w:pPr>
    <w:rPr>
      <w:lang w:eastAsia="lt-LT"/>
    </w:rPr>
  </w:style>
  <w:style w:type="paragraph" w:styleId="BodyTextIndent3">
    <w:name w:val="Body Text Indent 3"/>
    <w:basedOn w:val="Normal"/>
    <w:qFormat/>
    <w:rsid w:val="00d221e7"/>
    <w:pPr>
      <w:spacing w:before="0" w:after="120"/>
      <w:ind w:left="283" w:hanging="0"/>
    </w:pPr>
    <w:rPr>
      <w:sz w:val="16"/>
      <w:szCs w:val="16"/>
    </w:rPr>
  </w:style>
  <w:style w:type="paragraph" w:styleId="Toaheading">
    <w:name w:val="toa heading"/>
    <w:basedOn w:val="Normal"/>
    <w:next w:val="Normal"/>
    <w:qFormat/>
    <w:rsid w:val="00d221e7"/>
    <w:pPr>
      <w:tabs>
        <w:tab w:val="left" w:pos="9000" w:leader="none"/>
        <w:tab w:val="right" w:pos="9360" w:leader="none"/>
      </w:tabs>
      <w:overflowPunct w:val="false"/>
      <w:jc w:val="both"/>
    </w:pPr>
    <w:rPr>
      <w:szCs w:val="20"/>
      <w:lang w:val="en-US"/>
    </w:rPr>
  </w:style>
  <w:style w:type="paragraph" w:styleId="Pagrindiniotekstotrauka">
    <w:name w:val="Body Text Indent"/>
    <w:basedOn w:val="Pagrindinistekstas"/>
    <w:qFormat/>
    <w:rsid w:val="00d221e7"/>
    <w:pPr>
      <w:spacing w:lineRule="auto" w:line="276" w:before="0" w:after="120"/>
      <w:ind w:firstLine="210"/>
      <w:jc w:val="left"/>
    </w:pPr>
    <w:rPr>
      <w:rFonts w:eastAsia="Calibri" w:cs="Times New Roman Bold"/>
      <w:sz w:val="20"/>
      <w:szCs w:val="20"/>
      <w:lang w:val="lt-LT" w:eastAsia="ar-SA"/>
    </w:rPr>
  </w:style>
  <w:style w:type="paragraph" w:styleId="Default" w:customStyle="1">
    <w:name w:val="Default"/>
    <w:qFormat/>
    <w:rsid w:val="00d221e7"/>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en-US" w:eastAsia="en-US" w:bidi="ar-SA"/>
    </w:rPr>
  </w:style>
  <w:style w:type="paragraph" w:styleId="Tvarkospapunktis" w:customStyle="1">
    <w:name w:val="Tvarkos papunktis"/>
    <w:basedOn w:val="Normal"/>
    <w:qFormat/>
    <w:rsid w:val="00d221e7"/>
    <w:pPr>
      <w:jc w:val="both"/>
    </w:pPr>
    <w:rPr>
      <w:lang w:eastAsia="lt-LT"/>
    </w:rPr>
  </w:style>
  <w:style w:type="paragraph" w:styleId="Tvarkostekstas" w:customStyle="1">
    <w:name w:val="Tvarkos tekstas"/>
    <w:basedOn w:val="Normal"/>
    <w:qFormat/>
    <w:rsid w:val="00d221e7"/>
    <w:pPr>
      <w:jc w:val="both"/>
    </w:pPr>
    <w:rPr>
      <w:lang w:eastAsia="lt-LT"/>
    </w:rPr>
  </w:style>
  <w:style w:type="paragraph" w:styleId="Patvirtinta" w:customStyle="1">
    <w:name w:val="Patvirtinta"/>
    <w:qFormat/>
    <w:rsid w:val="00d221e7"/>
    <w:pPr>
      <w:widowControl/>
      <w:tabs>
        <w:tab w:val="left" w:pos="1304" w:leader="none"/>
        <w:tab w:val="left" w:pos="1457" w:leader="none"/>
        <w:tab w:val="left" w:pos="1604" w:leader="none"/>
        <w:tab w:val="left" w:pos="1757" w:leader="none"/>
      </w:tabs>
      <w:suppressAutoHyphens w:val="true"/>
      <w:bidi w:val="0"/>
      <w:spacing w:lineRule="auto" w:line="240" w:before="0" w:after="0"/>
      <w:ind w:left="5953" w:hanging="0"/>
      <w:jc w:val="left"/>
    </w:pPr>
    <w:rPr>
      <w:rFonts w:ascii="TimesLT" w:hAnsi="TimesLT" w:eastAsia="Arial" w:cs="Times New Roman Bold"/>
      <w:color w:val="auto"/>
      <w:kern w:val="0"/>
      <w:sz w:val="20"/>
      <w:szCs w:val="20"/>
      <w:lang w:val="en-US" w:eastAsia="ar-SA" w:bidi="ar-SA"/>
    </w:rPr>
  </w:style>
  <w:style w:type="paragraph" w:styleId="Pagrindinistekstas3" w:customStyle="1">
    <w:name w:val="Pagrindinis tekstas3"/>
    <w:qFormat/>
    <w:rsid w:val="00d221e7"/>
    <w:pPr>
      <w:widowControl/>
      <w:suppressAutoHyphens w:val="true"/>
      <w:bidi w:val="0"/>
      <w:snapToGrid w:val="false"/>
      <w:spacing w:lineRule="auto" w:line="240" w:before="0" w:after="0"/>
      <w:ind w:firstLine="312"/>
      <w:jc w:val="both"/>
    </w:pPr>
    <w:rPr>
      <w:rFonts w:ascii="TimesLT" w:hAnsi="TimesLT" w:eastAsia="Arial" w:cs="Times New Roman Bold"/>
      <w:color w:val="auto"/>
      <w:kern w:val="0"/>
      <w:sz w:val="20"/>
      <w:szCs w:val="20"/>
      <w:lang w:val="en-US" w:eastAsia="ar-SA" w:bidi="ar-SA"/>
    </w:rPr>
  </w:style>
  <w:style w:type="paragraph" w:styleId="WWDefault" w:customStyle="1">
    <w:name w:val="WW-Default"/>
    <w:qFormat/>
    <w:rsid w:val="00d221e7"/>
    <w:pPr>
      <w:widowControl/>
      <w:suppressAutoHyphens w:val="true"/>
      <w:bidi w:val="0"/>
      <w:spacing w:lineRule="auto" w:line="240" w:before="0" w:after="0"/>
      <w:jc w:val="left"/>
    </w:pPr>
    <w:rPr>
      <w:rFonts w:ascii="Times New Roman" w:hAnsi="Times New Roman" w:eastAsia="Calibri" w:cs="Times New Roman Bold"/>
      <w:color w:val="000000"/>
      <w:kern w:val="0"/>
      <w:sz w:val="24"/>
      <w:szCs w:val="24"/>
      <w:lang w:val="en-US" w:eastAsia="ar-SA" w:bidi="ar-SA"/>
    </w:rPr>
  </w:style>
  <w:style w:type="paragraph" w:styleId="NormalWeb">
    <w:name w:val="Normal (Web)"/>
    <w:basedOn w:val="Normal"/>
    <w:uiPriority w:val="99"/>
    <w:qFormat/>
    <w:rsid w:val="00d221e7"/>
    <w:pPr>
      <w:spacing w:before="280" w:after="280"/>
    </w:pPr>
    <w:rPr>
      <w:rFonts w:eastAsia="Calibri"/>
      <w:lang w:val="en-US" w:eastAsia="ar-SA"/>
    </w:rPr>
  </w:style>
  <w:style w:type="paragraph" w:styleId="NoSpacing">
    <w:name w:val="No Spacing"/>
    <w:link w:val="NoSpacingChar"/>
    <w:uiPriority w:val="1"/>
    <w:qFormat/>
    <w:rsid w:val="00d221e7"/>
    <w:pPr>
      <w:widowControl/>
      <w:suppressAutoHyphens w:val="true"/>
      <w:bidi w:val="0"/>
      <w:spacing w:lineRule="auto" w:line="240" w:before="0" w:after="0"/>
      <w:jc w:val="left"/>
    </w:pPr>
    <w:rPr>
      <w:rFonts w:ascii="Times New Roman" w:hAnsi="Times New Roman" w:eastAsia="Calibri" w:cs="Times New Roman Bold"/>
      <w:color w:val="auto"/>
      <w:kern w:val="0"/>
      <w:sz w:val="24"/>
      <w:szCs w:val="22"/>
      <w:lang w:val="lt-LT" w:eastAsia="ar-SA" w:bidi="ar-SA"/>
    </w:rPr>
  </w:style>
  <w:style w:type="paragraph" w:styleId="BodyText211" w:customStyle="1">
    <w:name w:val="Body Text 21"/>
    <w:basedOn w:val="Normal"/>
    <w:qFormat/>
    <w:rsid w:val="00d221e7"/>
    <w:pPr>
      <w:spacing w:lineRule="auto" w:line="480" w:before="0" w:after="120"/>
    </w:pPr>
    <w:rPr>
      <w:lang w:eastAsia="ar-SA"/>
    </w:rPr>
  </w:style>
  <w:style w:type="paragraph" w:styleId="Hyperlink1" w:customStyle="1">
    <w:name w:val="Hyperlink1"/>
    <w:qFormat/>
    <w:rsid w:val="00d221e7"/>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Stilius3" w:customStyle="1">
    <w:name w:val="Stilius3"/>
    <w:basedOn w:val="Normal"/>
    <w:link w:val="Stilius3Diagrama"/>
    <w:qFormat/>
    <w:rsid w:val="00d221e7"/>
    <w:pPr>
      <w:widowControl w:val="false"/>
      <w:spacing w:before="200" w:after="0"/>
      <w:jc w:val="both"/>
    </w:pPr>
    <w:rPr>
      <w:rFonts w:eastAsia="Lucida Sans Unicode"/>
      <w:lang w:eastAsia="ar-SA"/>
    </w:rPr>
  </w:style>
  <w:style w:type="paragraph" w:styleId="Bodytext1" w:customStyle="1">
    <w:name w:val="bodytext"/>
    <w:basedOn w:val="Normal"/>
    <w:qFormat/>
    <w:rsid w:val="00d221e7"/>
    <w:pPr>
      <w:spacing w:lineRule="auto" w:line="276" w:before="280" w:after="280"/>
    </w:pPr>
    <w:rPr>
      <w:rFonts w:ascii="Calibri" w:hAnsi="Calibri"/>
      <w:sz w:val="22"/>
      <w:szCs w:val="22"/>
      <w:lang w:eastAsia="ar-SA"/>
    </w:rPr>
  </w:style>
  <w:style w:type="paragraph" w:styleId="Stilius1" w:customStyle="1">
    <w:name w:val="Stilius1"/>
    <w:basedOn w:val="Normal"/>
    <w:qFormat/>
    <w:rsid w:val="00d221e7"/>
    <w:pPr>
      <w:spacing w:before="240" w:after="240"/>
      <w:jc w:val="center"/>
    </w:pPr>
    <w:rPr>
      <w:b/>
      <w:lang w:eastAsia="ar-SA"/>
    </w:rPr>
  </w:style>
  <w:style w:type="paragraph" w:styleId="Dokumentopavadinimas">
    <w:name w:val="Title"/>
    <w:basedOn w:val="Normal"/>
    <w:qFormat/>
    <w:rsid w:val="00d221e7"/>
    <w:pPr>
      <w:widowControl w:val="false"/>
      <w:jc w:val="center"/>
    </w:pPr>
    <w:rPr>
      <w:bCs/>
      <w:sz w:val="28"/>
      <w:szCs w:val="28"/>
      <w:lang w:eastAsia="ar-SA"/>
    </w:rPr>
  </w:style>
  <w:style w:type="paragraph" w:styleId="Dokumentopaantrat">
    <w:name w:val="Subtitle"/>
    <w:basedOn w:val="Normal"/>
    <w:next w:val="Normal"/>
    <w:qFormat/>
    <w:rsid w:val="00d221e7"/>
    <w:pPr>
      <w:spacing w:lineRule="auto" w:line="276" w:before="0" w:after="60"/>
      <w:jc w:val="center"/>
      <w:outlineLvl w:val="1"/>
    </w:pPr>
    <w:rPr>
      <w:rFonts w:ascii="Cambria" w:hAnsi="Cambria"/>
      <w:sz w:val="20"/>
      <w:lang w:eastAsia="ar-SA"/>
    </w:rPr>
  </w:style>
  <w:style w:type="paragraph" w:styleId="Stilius6" w:customStyle="1">
    <w:name w:val="Stilius6"/>
    <w:basedOn w:val="Stilius1"/>
    <w:qFormat/>
    <w:rsid w:val="00d221e7"/>
    <w:pPr>
      <w:spacing w:before="0" w:after="0"/>
      <w:ind w:firstLine="720"/>
      <w:jc w:val="both"/>
    </w:pPr>
    <w:rPr>
      <w:b w:val="false"/>
    </w:rPr>
  </w:style>
  <w:style w:type="paragraph" w:styleId="Pagrindinistekstas4" w:customStyle="1">
    <w:name w:val="Pagrindinis tekstas4"/>
    <w:qFormat/>
    <w:rsid w:val="001001fa"/>
    <w:pPr>
      <w:widowControl/>
      <w:suppressAutoHyphens w:val="true"/>
      <w:bidi w:val="0"/>
      <w:snapToGrid w:val="false"/>
      <w:spacing w:lineRule="auto" w:line="240" w:before="0" w:after="0"/>
      <w:ind w:firstLine="312"/>
      <w:jc w:val="both"/>
      <w:textAlignment w:val="auto"/>
    </w:pPr>
    <w:rPr>
      <w:rFonts w:ascii="TimesLT" w:hAnsi="TimesLT" w:eastAsia="Times New Roman" w:cs="Times New Roman"/>
      <w:color w:val="auto"/>
      <w:kern w:val="0"/>
      <w:sz w:val="20"/>
      <w:szCs w:val="20"/>
      <w:lang w:val="en-US" w:eastAsia="ar-SA" w:bidi="ar-SA"/>
    </w:rPr>
  </w:style>
  <w:style w:type="paragraph" w:styleId="4" w:customStyle="1">
    <w:name w:val="Стиль4"/>
    <w:basedOn w:val="Normal"/>
    <w:qFormat/>
    <w:rsid w:val="0013423f"/>
    <w:pPr>
      <w:suppressAutoHyphens w:val="false"/>
      <w:spacing w:lineRule="auto" w:line="360"/>
      <w:ind w:firstLine="1298"/>
      <w:jc w:val="both"/>
      <w:textAlignment w:val="auto"/>
    </w:pPr>
    <w:rPr>
      <w:szCs w:val="20"/>
      <w:lang w:val="ru-RU"/>
    </w:rPr>
  </w:style>
  <w:style w:type="paragraph" w:styleId="BodyText3">
    <w:name w:val="Body Text 3"/>
    <w:basedOn w:val="Normal"/>
    <w:link w:val="BodyText3Char"/>
    <w:qFormat/>
    <w:rsid w:val="006f57cf"/>
    <w:pPr>
      <w:suppressAutoHyphens w:val="false"/>
      <w:spacing w:before="0" w:after="120"/>
      <w:textAlignment w:val="auto"/>
    </w:pPr>
    <w:rPr>
      <w:sz w:val="16"/>
      <w:szCs w:val="16"/>
    </w:rPr>
  </w:style>
  <w:style w:type="paragraph" w:styleId="Body2" w:customStyle="1">
    <w:name w:val="Body 2"/>
    <w:qFormat/>
    <w:rsid w:val="009d582a"/>
    <w:pPr>
      <w:widowControl/>
      <w:suppressAutoHyphens w:val="true"/>
      <w:bidi w:val="0"/>
      <w:spacing w:lineRule="auto" w:line="240" w:before="0" w:after="40"/>
      <w:jc w:val="both"/>
      <w:textAlignment w:val="auto"/>
    </w:pPr>
    <w:rPr>
      <w:rFonts w:ascii="Times New Roman" w:hAnsi="Times New Roman" w:eastAsia="Arial Unicode MS" w:cs="Arial Unicode MS"/>
      <w:color w:val="000000"/>
      <w:kern w:val="0"/>
      <w:sz w:val="24"/>
      <w:szCs w:val="22"/>
      <w:lang w:val="en-US" w:eastAsia="lt-LT" w:bidi="ar-SA"/>
    </w:rPr>
  </w:style>
  <w:style w:type="paragraph" w:styleId="Style11" w:customStyle="1">
    <w:name w:val="Style1"/>
    <w:basedOn w:val="Normal"/>
    <w:uiPriority w:val="99"/>
    <w:qFormat/>
    <w:rsid w:val="00944159"/>
    <w:pPr>
      <w:widowControl w:val="false"/>
      <w:suppressAutoHyphens w:val="false"/>
      <w:spacing w:lineRule="exact" w:line="259"/>
      <w:ind w:firstLine="504"/>
      <w:jc w:val="both"/>
      <w:textAlignment w:val="auto"/>
    </w:pPr>
    <w:rPr>
      <w:lang w:eastAsia="lt-LT"/>
    </w:rPr>
  </w:style>
  <w:style w:type="paragraph" w:styleId="Style31" w:customStyle="1">
    <w:name w:val="Style3"/>
    <w:basedOn w:val="Normal"/>
    <w:uiPriority w:val="99"/>
    <w:qFormat/>
    <w:rsid w:val="00944159"/>
    <w:pPr>
      <w:widowControl w:val="false"/>
      <w:suppressAutoHyphens w:val="false"/>
      <w:spacing w:lineRule="exact" w:line="262"/>
      <w:jc w:val="both"/>
      <w:textAlignment w:val="auto"/>
    </w:pPr>
    <w:rPr>
      <w:lang w:eastAsia="lt-LT"/>
    </w:rPr>
  </w:style>
  <w:style w:type="paragraph" w:styleId="Style41" w:customStyle="1">
    <w:name w:val="Style4"/>
    <w:basedOn w:val="Normal"/>
    <w:uiPriority w:val="99"/>
    <w:qFormat/>
    <w:rsid w:val="00944159"/>
    <w:pPr>
      <w:widowControl w:val="false"/>
      <w:suppressAutoHyphens w:val="false"/>
      <w:jc w:val="both"/>
      <w:textAlignment w:val="auto"/>
    </w:pPr>
    <w:rPr>
      <w:lang w:eastAsia="lt-LT"/>
    </w:rPr>
  </w:style>
  <w:style w:type="paragraph" w:styleId="Style5" w:customStyle="1">
    <w:name w:val="Style5"/>
    <w:basedOn w:val="Normal"/>
    <w:uiPriority w:val="99"/>
    <w:qFormat/>
    <w:rsid w:val="00944159"/>
    <w:pPr>
      <w:widowControl w:val="false"/>
      <w:suppressAutoHyphens w:val="false"/>
      <w:jc w:val="center"/>
      <w:textAlignment w:val="auto"/>
    </w:pPr>
    <w:rPr>
      <w:lang w:eastAsia="lt-LT"/>
    </w:rPr>
  </w:style>
  <w:style w:type="paragraph" w:styleId="Style6" w:customStyle="1">
    <w:name w:val="Style6"/>
    <w:basedOn w:val="Normal"/>
    <w:uiPriority w:val="99"/>
    <w:qFormat/>
    <w:rsid w:val="00944159"/>
    <w:pPr>
      <w:widowControl w:val="false"/>
      <w:suppressAutoHyphens w:val="false"/>
      <w:spacing w:lineRule="exact" w:line="259"/>
      <w:jc w:val="both"/>
      <w:textAlignment w:val="auto"/>
    </w:pPr>
    <w:rPr>
      <w:lang w:eastAsia="lt-LT"/>
    </w:rPr>
  </w:style>
  <w:style w:type="paragraph" w:styleId="Style7" w:customStyle="1">
    <w:name w:val="Style7"/>
    <w:basedOn w:val="Normal"/>
    <w:uiPriority w:val="99"/>
    <w:qFormat/>
    <w:rsid w:val="00944159"/>
    <w:pPr>
      <w:widowControl w:val="false"/>
      <w:suppressAutoHyphens w:val="false"/>
      <w:spacing w:lineRule="exact" w:line="259"/>
      <w:ind w:firstLine="554"/>
      <w:textAlignment w:val="auto"/>
    </w:pPr>
    <w:rPr>
      <w:lang w:eastAsia="lt-LT"/>
    </w:rPr>
  </w:style>
  <w:style w:type="paragraph" w:styleId="Style8" w:customStyle="1">
    <w:name w:val="Style8"/>
    <w:basedOn w:val="Normal"/>
    <w:uiPriority w:val="99"/>
    <w:qFormat/>
    <w:rsid w:val="00944159"/>
    <w:pPr>
      <w:widowControl w:val="false"/>
      <w:suppressAutoHyphens w:val="false"/>
      <w:spacing w:lineRule="exact" w:line="274"/>
      <w:ind w:firstLine="526"/>
      <w:jc w:val="both"/>
      <w:textAlignment w:val="auto"/>
    </w:pPr>
    <w:rPr>
      <w:lang w:eastAsia="lt-LT"/>
    </w:rPr>
  </w:style>
  <w:style w:type="paragraph" w:styleId="Style9" w:customStyle="1">
    <w:name w:val="Style9"/>
    <w:basedOn w:val="Normal"/>
    <w:uiPriority w:val="99"/>
    <w:qFormat/>
    <w:rsid w:val="00944159"/>
    <w:pPr>
      <w:widowControl w:val="false"/>
      <w:suppressAutoHyphens w:val="false"/>
      <w:textAlignment w:val="auto"/>
    </w:pPr>
    <w:rPr>
      <w:lang w:eastAsia="lt-LT"/>
    </w:rPr>
  </w:style>
  <w:style w:type="paragraph" w:styleId="Style10" w:customStyle="1">
    <w:name w:val="Style10"/>
    <w:basedOn w:val="Normal"/>
    <w:uiPriority w:val="99"/>
    <w:qFormat/>
    <w:rsid w:val="00944159"/>
    <w:pPr>
      <w:widowControl w:val="false"/>
      <w:suppressAutoHyphens w:val="false"/>
      <w:spacing w:lineRule="exact" w:line="259"/>
      <w:ind w:firstLine="468"/>
      <w:jc w:val="both"/>
      <w:textAlignment w:val="auto"/>
    </w:pPr>
    <w:rPr>
      <w:lang w:eastAsia="lt-LT"/>
    </w:rPr>
  </w:style>
  <w:style w:type="paragraph" w:styleId="Style111" w:customStyle="1">
    <w:name w:val="Style11"/>
    <w:basedOn w:val="Normal"/>
    <w:uiPriority w:val="99"/>
    <w:qFormat/>
    <w:rsid w:val="00944159"/>
    <w:pPr>
      <w:widowControl w:val="false"/>
      <w:suppressAutoHyphens w:val="false"/>
      <w:spacing w:lineRule="exact" w:line="223"/>
      <w:jc w:val="center"/>
      <w:textAlignment w:val="auto"/>
    </w:pPr>
    <w:rPr>
      <w:lang w:eastAsia="lt-LT"/>
    </w:rPr>
  </w:style>
  <w:style w:type="paragraph" w:styleId="Style12" w:customStyle="1">
    <w:name w:val="Style12"/>
    <w:basedOn w:val="Normal"/>
    <w:uiPriority w:val="99"/>
    <w:qFormat/>
    <w:rsid w:val="00944159"/>
    <w:pPr>
      <w:widowControl w:val="false"/>
      <w:suppressAutoHyphens w:val="false"/>
      <w:textAlignment w:val="auto"/>
    </w:pPr>
    <w:rPr>
      <w:lang w:eastAsia="lt-LT"/>
    </w:rPr>
  </w:style>
  <w:style w:type="paragraph" w:styleId="Style13" w:customStyle="1">
    <w:name w:val="Style13"/>
    <w:basedOn w:val="Normal"/>
    <w:uiPriority w:val="99"/>
    <w:qFormat/>
    <w:rsid w:val="00944159"/>
    <w:pPr>
      <w:widowControl w:val="false"/>
      <w:suppressAutoHyphens w:val="false"/>
      <w:spacing w:lineRule="exact" w:line="252"/>
      <w:ind w:hanging="468"/>
      <w:jc w:val="both"/>
      <w:textAlignment w:val="auto"/>
    </w:pPr>
    <w:rPr>
      <w:lang w:eastAsia="lt-LT"/>
    </w:rPr>
  </w:style>
  <w:style w:type="paragraph" w:styleId="Style14" w:customStyle="1">
    <w:name w:val="Style14"/>
    <w:basedOn w:val="Normal"/>
    <w:uiPriority w:val="99"/>
    <w:qFormat/>
    <w:rsid w:val="00944159"/>
    <w:pPr>
      <w:widowControl w:val="false"/>
      <w:suppressAutoHyphens w:val="false"/>
      <w:textAlignment w:val="auto"/>
    </w:pPr>
    <w:rPr>
      <w:lang w:eastAsia="lt-LT"/>
    </w:rPr>
  </w:style>
  <w:style w:type="paragraph" w:styleId="Style15" w:customStyle="1">
    <w:name w:val="Style15"/>
    <w:basedOn w:val="Normal"/>
    <w:uiPriority w:val="99"/>
    <w:qFormat/>
    <w:rsid w:val="00944159"/>
    <w:pPr>
      <w:widowControl w:val="false"/>
      <w:suppressAutoHyphens w:val="false"/>
      <w:spacing w:lineRule="exact" w:line="270"/>
      <w:ind w:firstLine="274"/>
      <w:textAlignment w:val="auto"/>
    </w:pPr>
    <w:rPr>
      <w:lang w:eastAsia="lt-LT"/>
    </w:rPr>
  </w:style>
  <w:style w:type="paragraph" w:styleId="Style16" w:customStyle="1">
    <w:name w:val="Style16"/>
    <w:basedOn w:val="Normal"/>
    <w:uiPriority w:val="99"/>
    <w:qFormat/>
    <w:rsid w:val="00944159"/>
    <w:pPr>
      <w:widowControl w:val="false"/>
      <w:suppressAutoHyphens w:val="false"/>
      <w:jc w:val="center"/>
      <w:textAlignment w:val="auto"/>
    </w:pPr>
    <w:rPr>
      <w:lang w:eastAsia="lt-LT"/>
    </w:rPr>
  </w:style>
  <w:style w:type="paragraph" w:styleId="Style17" w:customStyle="1">
    <w:name w:val="Style17"/>
    <w:basedOn w:val="Normal"/>
    <w:uiPriority w:val="99"/>
    <w:qFormat/>
    <w:rsid w:val="00944159"/>
    <w:pPr>
      <w:widowControl w:val="false"/>
      <w:suppressAutoHyphens w:val="false"/>
      <w:textAlignment w:val="auto"/>
    </w:pPr>
    <w:rPr>
      <w:lang w:eastAsia="lt-LT"/>
    </w:rPr>
  </w:style>
  <w:style w:type="paragraph" w:styleId="Style18" w:customStyle="1">
    <w:name w:val="Style18"/>
    <w:basedOn w:val="Normal"/>
    <w:uiPriority w:val="99"/>
    <w:qFormat/>
    <w:rsid w:val="00944159"/>
    <w:pPr>
      <w:widowControl w:val="false"/>
      <w:suppressAutoHyphens w:val="false"/>
      <w:textAlignment w:val="auto"/>
    </w:pPr>
    <w:rPr>
      <w:lang w:eastAsia="lt-LT"/>
    </w:rPr>
  </w:style>
  <w:style w:type="paragraph" w:styleId="Style19" w:customStyle="1">
    <w:name w:val="Style19"/>
    <w:basedOn w:val="Normal"/>
    <w:uiPriority w:val="99"/>
    <w:qFormat/>
    <w:rsid w:val="00944159"/>
    <w:pPr>
      <w:widowControl w:val="false"/>
      <w:suppressAutoHyphens w:val="false"/>
      <w:textAlignment w:val="auto"/>
    </w:pPr>
    <w:rPr>
      <w:lang w:eastAsia="lt-LT"/>
    </w:rPr>
  </w:style>
  <w:style w:type="paragraph" w:styleId="Style20" w:customStyle="1">
    <w:name w:val="Style20"/>
    <w:basedOn w:val="Normal"/>
    <w:uiPriority w:val="99"/>
    <w:qFormat/>
    <w:rsid w:val="00944159"/>
    <w:pPr>
      <w:widowControl w:val="false"/>
      <w:suppressAutoHyphens w:val="false"/>
      <w:spacing w:lineRule="exact" w:line="216"/>
      <w:ind w:hanging="389"/>
      <w:textAlignment w:val="auto"/>
    </w:pPr>
    <w:rPr>
      <w:lang w:eastAsia="lt-LT"/>
    </w:rPr>
  </w:style>
  <w:style w:type="paragraph" w:styleId="Style21" w:customStyle="1">
    <w:name w:val="Style21"/>
    <w:basedOn w:val="Normal"/>
    <w:uiPriority w:val="99"/>
    <w:qFormat/>
    <w:rsid w:val="00944159"/>
    <w:pPr>
      <w:widowControl w:val="false"/>
      <w:suppressAutoHyphens w:val="false"/>
      <w:jc w:val="center"/>
      <w:textAlignment w:val="auto"/>
    </w:pPr>
    <w:rPr>
      <w:lang w:eastAsia="lt-LT"/>
    </w:rPr>
  </w:style>
  <w:style w:type="paragraph" w:styleId="Style22" w:customStyle="1">
    <w:name w:val="Style22"/>
    <w:basedOn w:val="Normal"/>
    <w:uiPriority w:val="99"/>
    <w:qFormat/>
    <w:rsid w:val="00944159"/>
    <w:pPr>
      <w:widowControl w:val="false"/>
      <w:suppressAutoHyphens w:val="false"/>
      <w:textAlignment w:val="auto"/>
    </w:pPr>
    <w:rPr>
      <w:lang w:eastAsia="lt-LT"/>
    </w:rPr>
  </w:style>
  <w:style w:type="paragraph" w:styleId="Style23" w:customStyle="1">
    <w:name w:val="Style23"/>
    <w:basedOn w:val="Normal"/>
    <w:uiPriority w:val="99"/>
    <w:qFormat/>
    <w:rsid w:val="00944159"/>
    <w:pPr>
      <w:widowControl w:val="false"/>
      <w:suppressAutoHyphens w:val="false"/>
      <w:spacing w:lineRule="exact" w:line="259"/>
      <w:ind w:firstLine="828"/>
      <w:textAlignment w:val="auto"/>
    </w:pPr>
    <w:rPr>
      <w:lang w:eastAsia="lt-LT"/>
    </w:rPr>
  </w:style>
  <w:style w:type="paragraph" w:styleId="Style24" w:customStyle="1">
    <w:name w:val="Style24"/>
    <w:basedOn w:val="Normal"/>
    <w:uiPriority w:val="99"/>
    <w:qFormat/>
    <w:rsid w:val="00944159"/>
    <w:pPr>
      <w:widowControl w:val="false"/>
      <w:suppressAutoHyphens w:val="false"/>
      <w:spacing w:lineRule="exact" w:line="259"/>
      <w:ind w:hanging="396"/>
      <w:textAlignment w:val="auto"/>
    </w:pPr>
    <w:rPr>
      <w:lang w:eastAsia="lt-LT"/>
    </w:rPr>
  </w:style>
  <w:style w:type="paragraph" w:styleId="Tvarkospapunktis1" w:customStyle="1">
    <w:name w:val="tvarkospapunktis"/>
    <w:basedOn w:val="Normal"/>
    <w:qFormat/>
    <w:rsid w:val="003169c7"/>
    <w:pPr>
      <w:suppressAutoHyphens w:val="false"/>
      <w:spacing w:beforeAutospacing="1" w:afterAutospacing="1"/>
      <w:textAlignment w:val="auto"/>
    </w:pPr>
    <w:rPr>
      <w:lang w:eastAsia="lt-LT"/>
    </w:rPr>
  </w:style>
  <w:style w:type="paragraph" w:styleId="Bodytext22" w:customStyle="1">
    <w:name w:val="Body text (2)"/>
    <w:basedOn w:val="Normal"/>
    <w:qFormat/>
    <w:rsid w:val="008152c3"/>
    <w:pPr>
      <w:widowControl w:val="false"/>
      <w:shd w:val="clear" w:color="auto" w:fill="FFFFFF"/>
      <w:suppressAutoHyphens w:val="false"/>
      <w:spacing w:lineRule="exact" w:line="244" w:before="680" w:after="300"/>
      <w:jc w:val="both"/>
      <w:textAlignment w:val="auto"/>
    </w:pPr>
    <w:rPr>
      <w:rFonts w:ascii="Calibri" w:hAnsi="Calibri"/>
      <w:sz w:val="22"/>
      <w:szCs w:val="22"/>
    </w:rPr>
  </w:style>
  <w:style w:type="paragraph" w:styleId="LOnormal" w:customStyle="1">
    <w:name w:val="LO-normal"/>
    <w:qFormat/>
    <w:rsid w:val="008152c3"/>
    <w:pPr>
      <w:widowControl/>
      <w:suppressAutoHyphens w:val="true"/>
      <w:bidi w:val="0"/>
      <w:spacing w:lineRule="auto" w:line="240" w:before="0" w:after="0"/>
      <w:jc w:val="left"/>
      <w:textAlignment w:val="auto"/>
    </w:pPr>
    <w:rPr>
      <w:rFonts w:ascii="Times New Roman" w:hAnsi="Times New Roman" w:eastAsia="Times New Roman" w:cs="Times New Roman"/>
      <w:color w:val="000000"/>
      <w:kern w:val="2"/>
      <w:sz w:val="24"/>
      <w:szCs w:val="24"/>
      <w:lang w:val="en-US" w:eastAsia="en-US" w:bidi="ar-SA"/>
    </w:rPr>
  </w:style>
  <w:style w:type="paragraph" w:styleId="ListNumber">
    <w:name w:val="List Number"/>
    <w:basedOn w:val="Normal"/>
    <w:qFormat/>
    <w:rsid w:val="008152c3"/>
    <w:pPr>
      <w:suppressAutoHyphens w:val="false"/>
      <w:spacing w:before="60" w:after="60"/>
      <w:ind w:left="340" w:hanging="340"/>
      <w:jc w:val="both"/>
      <w:textAlignment w:val="auto"/>
    </w:pPr>
    <w:rPr/>
  </w:style>
  <w:style w:type="paragraph" w:styleId="ListNumber3">
    <w:name w:val="List Number 3"/>
    <w:basedOn w:val="Normal"/>
    <w:qFormat/>
    <w:rsid w:val="008152c3"/>
    <w:pPr>
      <w:suppressAutoHyphens w:val="false"/>
      <w:ind w:left="340" w:hanging="340"/>
      <w:jc w:val="both"/>
      <w:textAlignment w:val="auto"/>
    </w:pPr>
    <w:rPr>
      <w:lang w:val="en-GB"/>
    </w:rPr>
  </w:style>
  <w:style w:type="paragraph" w:styleId="ListNumber4">
    <w:name w:val="List Number 4"/>
    <w:basedOn w:val="Normal"/>
    <w:qFormat/>
    <w:rsid w:val="008152c3"/>
    <w:pPr>
      <w:suppressAutoHyphens w:val="false"/>
      <w:ind w:left="340" w:hanging="340"/>
      <w:jc w:val="both"/>
      <w:textAlignment w:val="auto"/>
    </w:pPr>
    <w:rPr>
      <w:szCs w:val="20"/>
    </w:rPr>
  </w:style>
  <w:style w:type="paragraph" w:styleId="ListNumber5">
    <w:name w:val="List Number 5"/>
    <w:basedOn w:val="Normal"/>
    <w:qFormat/>
    <w:rsid w:val="008152c3"/>
    <w:pPr>
      <w:suppressAutoHyphens w:val="false"/>
      <w:ind w:left="340" w:hanging="340"/>
      <w:jc w:val="both"/>
      <w:textAlignment w:val="auto"/>
    </w:pPr>
    <w:rPr>
      <w:szCs w:val="20"/>
    </w:rPr>
  </w:style>
  <w:style w:type="paragraph" w:styleId="ListNumber6" w:customStyle="1">
    <w:name w:val="List Number 6"/>
    <w:basedOn w:val="Normal"/>
    <w:qFormat/>
    <w:rsid w:val="008152c3"/>
    <w:pPr>
      <w:suppressAutoHyphens w:val="false"/>
      <w:ind w:left="340" w:hanging="340"/>
      <w:jc w:val="both"/>
      <w:textAlignment w:val="auto"/>
    </w:pPr>
    <w:rPr/>
  </w:style>
  <w:style w:type="paragraph" w:styleId="ListNumber2FirstLine" w:customStyle="1">
    <w:name w:val="List Number 2 First Line"/>
    <w:basedOn w:val="ListNumber2"/>
    <w:qFormat/>
    <w:rsid w:val="008152c3"/>
    <w:pPr>
      <w:suppressAutoHyphens w:val="false"/>
      <w:spacing w:before="0" w:after="0"/>
      <w:ind w:firstLine="397"/>
      <w:textAlignment w:val="auto"/>
    </w:pPr>
    <w:rPr>
      <w:rFonts w:ascii="Times New Roman" w:hAnsi="Times New Roman"/>
      <w:szCs w:val="24"/>
      <w:lang w:val="en-US"/>
    </w:rPr>
  </w:style>
  <w:style w:type="paragraph" w:styleId="ListNumber3FirstLine" w:customStyle="1">
    <w:name w:val="List Number 3 First Line"/>
    <w:basedOn w:val="ListNumber3"/>
    <w:qFormat/>
    <w:rsid w:val="008152c3"/>
    <w:pPr/>
    <w:rPr>
      <w:lang w:val="lt-LT"/>
    </w:rPr>
  </w:style>
  <w:style w:type="paragraph" w:styleId="EYBulletText" w:customStyle="1">
    <w:name w:val="EY Bullet Text"/>
    <w:basedOn w:val="Normal"/>
    <w:uiPriority w:val="99"/>
    <w:qFormat/>
    <w:rsid w:val="008152c3"/>
    <w:pPr>
      <w:tabs>
        <w:tab w:val="left" w:pos="360" w:leader="none"/>
      </w:tabs>
      <w:suppressAutoHyphens w:val="false"/>
      <w:overflowPunct w:val="false"/>
      <w:spacing w:before="0" w:after="120"/>
      <w:ind w:firstLine="720"/>
      <w:jc w:val="both"/>
    </w:pPr>
    <w:rPr>
      <w:rFonts w:ascii="Garamond" w:hAnsi="Garamond" w:eastAsia="MS Mincho" w:cs="Arial"/>
      <w:bCs/>
      <w:sz w:val="22"/>
      <w:szCs w:val="20"/>
      <w:lang w:val="en-US"/>
    </w:rPr>
  </w:style>
  <w:style w:type="paragraph" w:styleId="StyleRight" w:customStyle="1">
    <w:name w:val="Style Right"/>
    <w:basedOn w:val="Normal"/>
    <w:qFormat/>
    <w:rsid w:val="008152c3"/>
    <w:pPr>
      <w:suppressAutoHyphens w:val="false"/>
      <w:jc w:val="right"/>
      <w:textAlignment w:val="auto"/>
    </w:pPr>
    <w:rPr>
      <w:szCs w:val="20"/>
    </w:rPr>
  </w:style>
  <w:style w:type="paragraph" w:styleId="Body21" w:customStyle="1">
    <w:name w:val="body2"/>
    <w:basedOn w:val="Normal"/>
    <w:qFormat/>
    <w:rsid w:val="00e15b95"/>
    <w:pPr>
      <w:suppressAutoHyphens w:val="false"/>
      <w:spacing w:beforeAutospacing="1" w:afterAutospacing="1"/>
      <w:textAlignment w:val="auto"/>
    </w:pPr>
    <w:rPr>
      <w:lang w:val="en-US"/>
    </w:rPr>
  </w:style>
  <w:style w:type="paragraph" w:styleId="Normal11">
    <w:name w:val="normal1"/>
    <w:qFormat/>
    <w:pPr>
      <w:widowControl/>
      <w:suppressAutoHyphens w:val="true"/>
      <w:bidi w:val="0"/>
      <w:spacing w:before="0" w:after="0"/>
      <w:jc w:val="left"/>
    </w:pPr>
    <w:rPr>
      <w:rFonts w:ascii="Calibri" w:hAnsi="Calibri" w:eastAsia="Calibri" w:cs="Times New Roman"/>
      <w:color w:val="auto"/>
      <w:kern w:val="0"/>
      <w:sz w:val="20"/>
      <w:szCs w:val="22"/>
      <w:lang w:val="lt-LT" w:eastAsia="en-US" w:bidi="ar-SA"/>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numbering" w:styleId="NoList" w:default="1">
    <w:name w:val="No List"/>
    <w:uiPriority w:val="99"/>
    <w:semiHidden/>
    <w:unhideWhenUsed/>
    <w:qFormat/>
  </w:style>
  <w:style w:type="numbering" w:styleId="Style25" w:customStyle="1">
    <w:name w:val="Style2"/>
    <w:qFormat/>
    <w:rsid w:val="00d221e7"/>
  </w:style>
  <w:style w:type="numbering" w:styleId="CurrentList2" w:customStyle="1">
    <w:name w:val="Current List2"/>
    <w:qFormat/>
    <w:rsid w:val="00d221e7"/>
  </w:style>
  <w:style w:type="numbering" w:styleId="LFO2" w:customStyle="1">
    <w:name w:val="LFO2"/>
    <w:qFormat/>
    <w:rsid w:val="00d221e7"/>
  </w:style>
  <w:style w:type="numbering" w:styleId="LFO4" w:customStyle="1">
    <w:name w:val="LFO4"/>
    <w:qFormat/>
    <w:rsid w:val="00d221e7"/>
  </w:style>
  <w:style w:type="numbering" w:styleId="LFO5" w:customStyle="1">
    <w:name w:val="LFO5"/>
    <w:qFormat/>
    <w:rsid w:val="00d221e7"/>
  </w:style>
  <w:style w:type="numbering" w:styleId="LFO7" w:customStyle="1">
    <w:name w:val="LFO7"/>
    <w:qFormat/>
    <w:rsid w:val="00d221e7"/>
  </w:style>
  <w:style w:type="numbering" w:styleId="LFO8" w:customStyle="1">
    <w:name w:val="LFO8"/>
    <w:qFormat/>
    <w:rsid w:val="00d221e7"/>
  </w:style>
  <w:style w:type="numbering" w:styleId="LFO9" w:customStyle="1">
    <w:name w:val="LFO9"/>
    <w:qFormat/>
    <w:rsid w:val="00d221e7"/>
  </w:style>
  <w:style w:type="numbering" w:styleId="LFO10" w:customStyle="1">
    <w:name w:val="LFO10"/>
    <w:qFormat/>
    <w:rsid w:val="00d221e7"/>
  </w:style>
  <w:style w:type="numbering" w:styleId="LFO101" w:customStyle="1">
    <w:name w:val="LFO101"/>
    <w:qFormat/>
    <w:rsid w:val="00437e34"/>
  </w:style>
  <w:style w:type="numbering" w:styleId="Sraonra1" w:customStyle="1">
    <w:name w:val="Sąrašo nėra1"/>
    <w:uiPriority w:val="99"/>
    <w:semiHidden/>
    <w:unhideWhenUsed/>
    <w:qFormat/>
    <w:rsid w:val="0082749a"/>
  </w:style>
  <w:style w:type="numbering" w:styleId="NoList1" w:customStyle="1">
    <w:name w:val="No List1"/>
    <w:uiPriority w:val="99"/>
    <w:semiHidden/>
    <w:unhideWhenUsed/>
    <w:qFormat/>
    <w:rsid w:val="001c5a98"/>
  </w:style>
  <w:style w:type="numbering" w:styleId="NoList2" w:customStyle="1">
    <w:name w:val="No List2"/>
    <w:uiPriority w:val="99"/>
    <w:semiHidden/>
    <w:unhideWhenUsed/>
    <w:qFormat/>
    <w:rsid w:val="009131e2"/>
  </w:style>
  <w:style w:type="numbering" w:styleId="NoList3" w:customStyle="1">
    <w:name w:val="No List3"/>
    <w:uiPriority w:val="99"/>
    <w:semiHidden/>
    <w:unhideWhenUsed/>
    <w:qFormat/>
    <w:rsid w:val="00d06712"/>
  </w:style>
  <w:style w:type="numbering" w:styleId="NoList4" w:customStyle="1">
    <w:name w:val="No List4"/>
    <w:uiPriority w:val="99"/>
    <w:semiHidden/>
    <w:unhideWhenUsed/>
    <w:qFormat/>
    <w:rsid w:val="004d19d8"/>
  </w:style>
  <w:style w:type="numbering" w:styleId="LFO21" w:customStyle="1">
    <w:name w:val="LFO21"/>
    <w:qFormat/>
    <w:rsid w:val="001d2170"/>
  </w:style>
  <w:style w:type="numbering" w:styleId="Sraonra2" w:customStyle="1">
    <w:name w:val="Sąrašo nėra2"/>
    <w:uiPriority w:val="99"/>
    <w:semiHidden/>
    <w:unhideWhenUsed/>
    <w:qFormat/>
    <w:rsid w:val="00af17c3"/>
  </w:style>
  <w:style w:type="numbering" w:styleId="Sraonra3" w:customStyle="1">
    <w:name w:val="Sąrašo nėra3"/>
    <w:uiPriority w:val="99"/>
    <w:semiHidden/>
    <w:unhideWhenUsed/>
    <w:qFormat/>
    <w:rsid w:val="00641d0e"/>
  </w:style>
  <w:style w:type="numbering" w:styleId="Sraonra4" w:customStyle="1">
    <w:name w:val="Sąrašo nėra4"/>
    <w:uiPriority w:val="99"/>
    <w:semiHidden/>
    <w:unhideWhenUsed/>
    <w:qFormat/>
    <w:rsid w:val="00433544"/>
  </w:style>
  <w:style w:type="numbering" w:styleId="Sraonra5" w:customStyle="1">
    <w:name w:val="Sąrašo nėra5"/>
    <w:uiPriority w:val="99"/>
    <w:semiHidden/>
    <w:unhideWhenUsed/>
    <w:qFormat/>
    <w:rsid w:val="00c027a0"/>
  </w:style>
  <w:style w:type="numbering" w:styleId="Sraonra6" w:customStyle="1">
    <w:name w:val="Sąrašo nėra6"/>
    <w:uiPriority w:val="99"/>
    <w:semiHidden/>
    <w:unhideWhenUsed/>
    <w:qFormat/>
    <w:rsid w:val="008152c3"/>
  </w:style>
  <w:style w:type="numbering" w:styleId="LFO1011" w:customStyle="1">
    <w:name w:val="LFO1011"/>
    <w:qFormat/>
    <w:rsid w:val="008152c3"/>
  </w:style>
  <w:style w:type="numbering" w:styleId="Sraonra11" w:customStyle="1">
    <w:name w:val="Sąrašo nėra11"/>
    <w:uiPriority w:val="99"/>
    <w:semiHidden/>
    <w:unhideWhenUsed/>
    <w:qFormat/>
    <w:rsid w:val="008152c3"/>
  </w:style>
  <w:style w:type="numbering" w:styleId="Sraonra21" w:customStyle="1">
    <w:name w:val="Sąrašo nėra21"/>
    <w:uiPriority w:val="99"/>
    <w:semiHidden/>
    <w:unhideWhenUsed/>
    <w:qFormat/>
    <w:rsid w:val="008152c3"/>
  </w:style>
  <w:style w:type="numbering" w:styleId="Sraonra31" w:customStyle="1">
    <w:name w:val="Sąrašo nėra31"/>
    <w:uiPriority w:val="99"/>
    <w:semiHidden/>
    <w:unhideWhenUsed/>
    <w:qFormat/>
    <w:rsid w:val="008152c3"/>
  </w:style>
  <w:style w:type="numbering" w:styleId="OutlineList2">
    <w:name w:val="Outline List 2"/>
    <w:qFormat/>
    <w:rsid w:val="008152c3"/>
  </w:style>
  <w:style w:type="numbering" w:styleId="1111111" w:customStyle="1">
    <w:name w:val="1 / 1.1 / 1.1.11"/>
    <w:qFormat/>
    <w:rsid w:val="003570f9"/>
  </w:style>
  <w:style w:type="numbering" w:styleId="Sraonra7" w:customStyle="1">
    <w:name w:val="Sąrašo nėra7"/>
    <w:uiPriority w:val="99"/>
    <w:semiHidden/>
    <w:unhideWhenUsed/>
    <w:qFormat/>
    <w:rsid w:val="004b3766"/>
  </w:style>
  <w:style w:type="numbering" w:styleId="Sraonra12" w:customStyle="1">
    <w:name w:val="Sąrašo nėra12"/>
    <w:uiPriority w:val="99"/>
    <w:semiHidden/>
    <w:unhideWhenUsed/>
    <w:qFormat/>
    <w:rsid w:val="004b3766"/>
  </w:style>
  <w:style w:type="numbering" w:styleId="Sraonra8" w:customStyle="1">
    <w:name w:val="Sąrašo nėra8"/>
    <w:uiPriority w:val="99"/>
    <w:semiHidden/>
    <w:unhideWhenUsed/>
    <w:qFormat/>
    <w:rsid w:val="00f751db"/>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d264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1">
    <w:name w:val="Lentelės tinklelis1"/>
    <w:basedOn w:val="TableNormal"/>
    <w:uiPriority w:val="59"/>
    <w:rsid w:val="00e334c8"/>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2">
    <w:name w:val="Lentelės tinklelis2"/>
    <w:basedOn w:val="TableNormal"/>
    <w:uiPriority w:val="39"/>
    <w:rsid w:val="004c65e1"/>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4">
    <w:name w:val="Lentelės tinklelis4"/>
    <w:basedOn w:val="TableNormal"/>
    <w:rsid w:val="001c5a98"/>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11">
    <w:name w:val="Lentelės tinklelis11"/>
    <w:basedOn w:val="TableNormal"/>
    <w:rsid w:val="001c5a98"/>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1">
    <w:name w:val="Table Grid1"/>
    <w:basedOn w:val="TableNormal"/>
    <w:uiPriority w:val="59"/>
    <w:rsid w:val="001c5a98"/>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2">
    <w:name w:val="Table Grid2"/>
    <w:basedOn w:val="TableNormal"/>
    <w:uiPriority w:val="39"/>
    <w:rsid w:val="009131e2"/>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6">
    <w:name w:val="Lentelės tinklelis6"/>
    <w:basedOn w:val="TableNormal"/>
    <w:uiPriority w:val="39"/>
    <w:rsid w:val="00fc32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3">
    <w:name w:val="Lentelės tinklelis3"/>
    <w:basedOn w:val="TableNormal"/>
    <w:uiPriority w:val="39"/>
    <w:rsid w:val="00af17c3"/>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5">
    <w:name w:val="Lentelės tinklelis5"/>
    <w:basedOn w:val="TableNormal"/>
    <w:uiPriority w:val="39"/>
    <w:rsid w:val="00641d0e"/>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51">
    <w:name w:val="Lentelės tinklelis51"/>
    <w:basedOn w:val="TableNormal"/>
    <w:uiPriority w:val="39"/>
    <w:rsid w:val="00ef02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20">
    <w:name w:val="Lentelės tinklelis20"/>
    <w:basedOn w:val="TableNormal"/>
    <w:uiPriority w:val="39"/>
    <w:rsid w:val="00ef02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7">
    <w:name w:val="Lentelės tinklelis7"/>
    <w:basedOn w:val="TableNormal"/>
    <w:uiPriority w:val="39"/>
    <w:rsid w:val="00433544"/>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61">
    <w:name w:val="Lentelės tinklelis61"/>
    <w:basedOn w:val="TableNormal"/>
    <w:uiPriority w:val="59"/>
    <w:rsid w:val="008152c3"/>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8">
    <w:name w:val="Lentelės tinklelis8"/>
    <w:basedOn w:val="TableNormal"/>
    <w:uiPriority w:val="59"/>
    <w:rsid w:val="008152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12">
    <w:name w:val="Lentelės tinklelis12"/>
    <w:basedOn w:val="TableNormal"/>
    <w:uiPriority w:val="59"/>
    <w:rsid w:val="008152c3"/>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21">
    <w:name w:val="Lentelės tinklelis21"/>
    <w:basedOn w:val="TableNormal"/>
    <w:uiPriority w:val="39"/>
    <w:rsid w:val="008152c3"/>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31">
    <w:name w:val="Lentelės tinklelis31"/>
    <w:basedOn w:val="TableNormal"/>
    <w:uiPriority w:val="39"/>
    <w:rsid w:val="008152c3"/>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41">
    <w:name w:val="Lentelės tinklelis41"/>
    <w:basedOn w:val="TableNormal"/>
    <w:uiPriority w:val="59"/>
    <w:rsid w:val="008152c3"/>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52">
    <w:name w:val="Lentelės tinklelis52"/>
    <w:basedOn w:val="TableNormal"/>
    <w:uiPriority w:val="59"/>
    <w:rsid w:val="008152c3"/>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NormalTable0">
    <w:name w:val="Normal Table0"/>
    <w:uiPriority w:val="2"/>
    <w:semiHidden/>
    <w:unhideWhenUsed/>
    <w:qFormat/>
    <w:rsid w:val="008152c3"/>
    <w:pPr>
      <w:spacing w:after="0" w:line="240" w:lineRule="auto"/>
    </w:pPr>
    <w:rPr>
      <w:rFonts w:asciiTheme="minorHAnsi" w:hAnsiTheme="minorHAnsi" w:eastAsiaTheme="minorHAnsi" w:cstheme="minorBidi"/>
      <w:lang w:val="en-US"/>
    </w:rPr>
    <w:tblPr>
      <w:tblCellMar>
        <w:top w:w="0" w:type="dxa"/>
        <w:left w:w="0" w:type="dxa"/>
        <w:bottom w:w="0" w:type="dxa"/>
        <w:right w:w="0" w:type="dxa"/>
      </w:tblCellMar>
    </w:tblPr>
  </w:style>
  <w:style w:type="table" w:customStyle="1" w:styleId="Lentelstinklelis62">
    <w:name w:val="Lentelės tinklelis62"/>
    <w:basedOn w:val="TableNormal"/>
    <w:uiPriority w:val="59"/>
    <w:rsid w:val="008152c3"/>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9">
    <w:name w:val="Lentelės tinklelis9"/>
    <w:basedOn w:val="TableNormal"/>
    <w:uiPriority w:val="59"/>
    <w:rsid w:val="00396f94"/>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42">
    <w:name w:val="Lentelės tinklelis42"/>
    <w:basedOn w:val="TableNormal"/>
    <w:uiPriority w:val="59"/>
    <w:rsid w:val="003570f9"/>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53">
    <w:name w:val="Lentelės tinklelis53"/>
    <w:basedOn w:val="TableNormal"/>
    <w:uiPriority w:val="59"/>
    <w:rsid w:val="003570f9"/>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10">
    <w:name w:val="Lentelės tinklelis10"/>
    <w:basedOn w:val="TableNormal"/>
    <w:uiPriority w:val="59"/>
    <w:rsid w:val="009337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13">
    <w:name w:val="Lentelės tinklelis13"/>
    <w:basedOn w:val="TableNormal"/>
    <w:uiPriority w:val="39"/>
    <w:rsid w:val="004b3766"/>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entelstinklelis14">
    <w:name w:val="Lentelės tinklelis14"/>
    <w:basedOn w:val="TableNormal"/>
    <w:uiPriority w:val="39"/>
    <w:rsid w:val="00f751d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8BB44-5F8E-4BE1-8C70-AB7A40AC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Application>LibreOffice/6.0.7.3$Windows_X86_64 LibreOffice_project/dc89aa7a9eabfd848af146d5086077aeed2ae4a5</Application>
  <Pages>13</Pages>
  <Words>5279</Words>
  <Characters>35769</Characters>
  <CharactersWithSpaces>40810</CharactersWithSpaces>
  <Paragraphs>419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2024-02-05T19:01:00Z</dcterms:created>
  <dc:creator>Akvilė Lodaitė</dc:creator>
  <dc:description/>
  <dc:language>lt-LT</dc:language>
  <cp:lastModifiedBy/>
  <cp:lastPrinted>2023-01-25T13:11:00Z</cp:lastPrinted>
  <dcterms:modified xsi:type="dcterms:W3CDTF">2025-03-05T18:02:00Z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