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B9CD2C" w14:textId="77777777" w:rsidR="00270B00" w:rsidRPr="00042DE6" w:rsidRDefault="00270B00" w:rsidP="00270B00">
      <w:pPr>
        <w:jc w:val="center"/>
        <w:rPr>
          <w:rFonts w:ascii="Times New Roman" w:hAnsi="Times New Roman"/>
          <w:b/>
          <w:color w:val="000000"/>
          <w:sz w:val="24"/>
          <w:szCs w:val="24"/>
          <w:lang w:val="lt-LT"/>
        </w:rPr>
      </w:pPr>
    </w:p>
    <w:p w14:paraId="0D405233" w14:textId="59305CEB" w:rsidR="00270B00" w:rsidRPr="00042DE6" w:rsidRDefault="00A76AC8" w:rsidP="00A76AC8">
      <w:pPr>
        <w:jc w:val="center"/>
        <w:outlineLvl w:val="0"/>
        <w:rPr>
          <w:rFonts w:ascii="Times New Roman" w:hAnsi="Times New Roman"/>
          <w:color w:val="000000"/>
          <w:sz w:val="24"/>
          <w:szCs w:val="24"/>
          <w:lang w:val="lt-LT"/>
        </w:rPr>
      </w:pPr>
      <w:r w:rsidRPr="00042DE6">
        <w:rPr>
          <w:rFonts w:ascii="Times New Roman" w:hAnsi="Times New Roman"/>
          <w:b/>
          <w:color w:val="000000"/>
          <w:sz w:val="24"/>
          <w:szCs w:val="24"/>
          <w:lang w:val="lt-LT"/>
        </w:rPr>
        <w:t xml:space="preserve">PIRKIMO - PARDAVIMO SUTARTIS </w:t>
      </w:r>
      <w:r w:rsidR="00270B00" w:rsidRPr="00042DE6">
        <w:rPr>
          <w:rFonts w:ascii="Times New Roman" w:hAnsi="Times New Roman"/>
          <w:b/>
          <w:color w:val="000000"/>
          <w:sz w:val="24"/>
          <w:szCs w:val="24"/>
          <w:lang w:val="lt-LT"/>
        </w:rPr>
        <w:t>Nr</w:t>
      </w:r>
      <w:r w:rsidR="00270B00" w:rsidRPr="00042DE6">
        <w:rPr>
          <w:rFonts w:ascii="Times New Roman" w:hAnsi="Times New Roman"/>
          <w:color w:val="000000"/>
          <w:sz w:val="24"/>
          <w:szCs w:val="24"/>
          <w:lang w:val="lt-LT"/>
        </w:rPr>
        <w:t xml:space="preserve">. </w:t>
      </w:r>
      <w:r w:rsidR="00270B00" w:rsidRPr="00042DE6">
        <w:rPr>
          <w:rFonts w:ascii="Times New Roman" w:hAnsi="Times New Roman"/>
          <w:b/>
          <w:color w:val="000000"/>
          <w:sz w:val="24"/>
          <w:szCs w:val="24"/>
          <w:lang w:val="lt-LT"/>
        </w:rPr>
        <w:t>MPR/</w:t>
      </w:r>
      <w:r w:rsidR="00C04136">
        <w:rPr>
          <w:rFonts w:ascii="Times New Roman" w:hAnsi="Times New Roman"/>
          <w:b/>
          <w:color w:val="000000"/>
          <w:sz w:val="24"/>
          <w:szCs w:val="24"/>
          <w:lang w:val="lt-LT"/>
        </w:rPr>
        <w:t xml:space="preserve">      </w:t>
      </w:r>
      <w:r>
        <w:rPr>
          <w:rFonts w:ascii="Times New Roman" w:hAnsi="Times New Roman"/>
          <w:b/>
          <w:color w:val="000000"/>
          <w:sz w:val="24"/>
          <w:szCs w:val="24"/>
          <w:lang w:val="lt-LT"/>
        </w:rPr>
        <w:t>VP-</w:t>
      </w:r>
      <w:r w:rsidR="00430AE4">
        <w:rPr>
          <w:rFonts w:ascii="Times New Roman" w:hAnsi="Times New Roman"/>
          <w:b/>
          <w:color w:val="000000"/>
          <w:sz w:val="24"/>
          <w:szCs w:val="24"/>
          <w:lang w:val="lt-LT"/>
        </w:rPr>
        <w:t>71</w:t>
      </w:r>
      <w:r w:rsidR="00C04136">
        <w:rPr>
          <w:rFonts w:ascii="Times New Roman" w:hAnsi="Times New Roman"/>
          <w:b/>
          <w:color w:val="000000"/>
          <w:sz w:val="24"/>
          <w:szCs w:val="24"/>
          <w:lang w:val="lt-LT"/>
        </w:rPr>
        <w:t>/2025</w:t>
      </w:r>
    </w:p>
    <w:p w14:paraId="779E1D6E" w14:textId="77777777" w:rsidR="00270B00" w:rsidRPr="00042DE6" w:rsidRDefault="00270B00" w:rsidP="00270B00">
      <w:pPr>
        <w:jc w:val="center"/>
        <w:outlineLvl w:val="0"/>
        <w:rPr>
          <w:rFonts w:ascii="Times New Roman" w:hAnsi="Times New Roman"/>
          <w:color w:val="000000"/>
          <w:sz w:val="24"/>
          <w:szCs w:val="24"/>
          <w:lang w:val="lt-LT"/>
        </w:rPr>
      </w:pPr>
      <w:r w:rsidRPr="00042DE6">
        <w:rPr>
          <w:rFonts w:ascii="Times New Roman" w:hAnsi="Times New Roman"/>
          <w:color w:val="000000"/>
          <w:sz w:val="24"/>
          <w:szCs w:val="24"/>
          <w:lang w:val="lt-LT"/>
        </w:rPr>
        <w:t>Šiauliai</w:t>
      </w:r>
    </w:p>
    <w:p w14:paraId="07DBF9EE" w14:textId="77777777" w:rsidR="00270B00" w:rsidRPr="00042DE6" w:rsidRDefault="00270B00" w:rsidP="00270B00">
      <w:pPr>
        <w:jc w:val="center"/>
        <w:outlineLvl w:val="0"/>
        <w:rPr>
          <w:rFonts w:ascii="Times New Roman" w:hAnsi="Times New Roman"/>
          <w:color w:val="000000"/>
          <w:sz w:val="24"/>
          <w:szCs w:val="24"/>
          <w:lang w:val="lt-LT"/>
        </w:rPr>
      </w:pPr>
    </w:p>
    <w:p w14:paraId="1D0FC168" w14:textId="283B7660" w:rsidR="00270B00" w:rsidRPr="00042DE6" w:rsidRDefault="00270B00" w:rsidP="00270B00">
      <w:pPr>
        <w:jc w:val="center"/>
        <w:outlineLvl w:val="0"/>
        <w:rPr>
          <w:rFonts w:ascii="Times New Roman" w:hAnsi="Times New Roman"/>
          <w:color w:val="000000"/>
          <w:sz w:val="24"/>
          <w:szCs w:val="24"/>
          <w:lang w:val="lt-LT"/>
        </w:rPr>
      </w:pPr>
      <w:r w:rsidRPr="00042DE6">
        <w:rPr>
          <w:rFonts w:ascii="Times New Roman" w:hAnsi="Times New Roman"/>
          <w:color w:val="000000"/>
          <w:sz w:val="24"/>
          <w:szCs w:val="24"/>
          <w:lang w:val="lt-LT"/>
        </w:rPr>
        <w:t>202</w:t>
      </w:r>
      <w:r w:rsidR="00C04136">
        <w:rPr>
          <w:rFonts w:ascii="Times New Roman" w:hAnsi="Times New Roman"/>
          <w:color w:val="000000"/>
          <w:sz w:val="24"/>
          <w:szCs w:val="24"/>
          <w:lang w:val="lt-LT"/>
        </w:rPr>
        <w:t>5</w:t>
      </w:r>
      <w:r>
        <w:rPr>
          <w:rFonts w:ascii="Times New Roman" w:hAnsi="Times New Roman"/>
          <w:color w:val="000000"/>
          <w:sz w:val="24"/>
          <w:szCs w:val="24"/>
          <w:lang w:val="lt-LT"/>
        </w:rPr>
        <w:t>-</w:t>
      </w:r>
      <w:r w:rsidR="00C04136">
        <w:rPr>
          <w:rFonts w:ascii="Times New Roman" w:hAnsi="Times New Roman"/>
          <w:color w:val="000000"/>
          <w:sz w:val="24"/>
          <w:szCs w:val="24"/>
          <w:lang w:val="lt-LT"/>
        </w:rPr>
        <w:t>03-</w:t>
      </w:r>
      <w:r w:rsidR="00430AE4">
        <w:rPr>
          <w:rFonts w:ascii="Times New Roman" w:hAnsi="Times New Roman"/>
          <w:color w:val="000000"/>
          <w:sz w:val="24"/>
          <w:szCs w:val="24"/>
          <w:lang w:val="lt-LT"/>
        </w:rPr>
        <w:t>05</w:t>
      </w:r>
    </w:p>
    <w:p w14:paraId="007B7120" w14:textId="77777777" w:rsidR="00270B00" w:rsidRPr="00042DE6" w:rsidRDefault="00270B00" w:rsidP="00270B00">
      <w:pPr>
        <w:jc w:val="both"/>
        <w:rPr>
          <w:rFonts w:ascii="Times New Roman" w:hAnsi="Times New Roman"/>
          <w:color w:val="000000"/>
          <w:sz w:val="24"/>
          <w:szCs w:val="24"/>
          <w:lang w:val="lt-LT"/>
        </w:rPr>
      </w:pPr>
    </w:p>
    <w:p w14:paraId="1AAF90E6" w14:textId="77777777" w:rsidR="00270B00" w:rsidRPr="00042DE6" w:rsidRDefault="00270B00" w:rsidP="00270B00">
      <w:pPr>
        <w:jc w:val="both"/>
        <w:rPr>
          <w:rFonts w:ascii="Times New Roman" w:hAnsi="Times New Roman"/>
          <w:sz w:val="24"/>
          <w:szCs w:val="24"/>
          <w:lang w:val="lt-LT"/>
        </w:rPr>
      </w:pPr>
      <w:r w:rsidRPr="004726FB">
        <w:rPr>
          <w:rFonts w:ascii="Times New Roman" w:hAnsi="Times New Roman"/>
          <w:b/>
          <w:bCs/>
          <w:sz w:val="24"/>
          <w:szCs w:val="24"/>
          <w:lang w:val="lt-LT"/>
        </w:rPr>
        <w:t>UAB  M Prekyba</w:t>
      </w:r>
      <w:r w:rsidRPr="00042DE6">
        <w:rPr>
          <w:rFonts w:ascii="Times New Roman" w:hAnsi="Times New Roman"/>
          <w:sz w:val="24"/>
          <w:szCs w:val="24"/>
          <w:lang w:val="lt-LT"/>
        </w:rPr>
        <w:t>, esanti adresu Metalistų g. 8, Šiauliai, juridinio asmens kodas 302575426, PVM mokėtojo kodas LT1000058/08814, (toliau vadinama “</w:t>
      </w:r>
      <w:r w:rsidRPr="00042DE6">
        <w:rPr>
          <w:rFonts w:ascii="Times New Roman" w:hAnsi="Times New Roman"/>
          <w:b/>
          <w:sz w:val="24"/>
          <w:szCs w:val="24"/>
          <w:lang w:val="lt-LT"/>
        </w:rPr>
        <w:t>Pardavėju</w:t>
      </w:r>
      <w:r w:rsidRPr="00042DE6">
        <w:rPr>
          <w:rFonts w:ascii="Times New Roman" w:hAnsi="Times New Roman"/>
          <w:sz w:val="24"/>
          <w:szCs w:val="24"/>
          <w:lang w:val="lt-LT"/>
        </w:rPr>
        <w:t xml:space="preserve">”), atstovaujama direktoriaus Mariaus Martinaičio, veikiančio pagal įmonės įstatus,   </w:t>
      </w:r>
    </w:p>
    <w:p w14:paraId="5C568AD7" w14:textId="77777777" w:rsidR="00270B00" w:rsidRPr="00042DE6" w:rsidRDefault="00270B00" w:rsidP="00270B00">
      <w:pPr>
        <w:jc w:val="both"/>
        <w:rPr>
          <w:rFonts w:ascii="Times New Roman" w:hAnsi="Times New Roman"/>
          <w:color w:val="000000"/>
          <w:sz w:val="24"/>
          <w:szCs w:val="24"/>
          <w:lang w:val="lt-LT"/>
        </w:rPr>
      </w:pPr>
      <w:r w:rsidRPr="00042DE6">
        <w:rPr>
          <w:rFonts w:ascii="Times New Roman" w:hAnsi="Times New Roman"/>
          <w:color w:val="000000"/>
          <w:sz w:val="24"/>
          <w:szCs w:val="24"/>
          <w:lang w:val="lt-LT"/>
        </w:rPr>
        <w:t xml:space="preserve">ir </w:t>
      </w:r>
    </w:p>
    <w:p w14:paraId="074A9146" w14:textId="2BEFD8DB" w:rsidR="00270B00" w:rsidRPr="00B713C9" w:rsidRDefault="00270B00" w:rsidP="00B713C9">
      <w:pPr>
        <w:shd w:val="clear" w:color="auto" w:fill="FFFFFF"/>
        <w:jc w:val="both"/>
        <w:rPr>
          <w:rFonts w:ascii="Times New Roman" w:hAnsi="Times New Roman"/>
          <w:color w:val="222222"/>
          <w:sz w:val="24"/>
          <w:szCs w:val="24"/>
          <w:lang w:val="lt-LT"/>
        </w:rPr>
      </w:pPr>
      <w:r w:rsidRPr="004726FB">
        <w:rPr>
          <w:rFonts w:ascii="Times New Roman" w:hAnsi="Times New Roman"/>
          <w:b/>
          <w:bCs/>
          <w:color w:val="222222"/>
          <w:sz w:val="24"/>
          <w:szCs w:val="24"/>
          <w:lang w:val="lt-LT"/>
        </w:rPr>
        <w:t>VšĮ Joniškio ligoninė</w:t>
      </w:r>
      <w:r w:rsidRPr="00042DE6">
        <w:rPr>
          <w:rFonts w:ascii="Times New Roman" w:hAnsi="Times New Roman"/>
          <w:color w:val="222222"/>
          <w:sz w:val="24"/>
          <w:szCs w:val="24"/>
          <w:lang w:val="lt-LT"/>
        </w:rPr>
        <w:t xml:space="preserve"> </w:t>
      </w:r>
      <w:r w:rsidRPr="00042DE6">
        <w:rPr>
          <w:rFonts w:ascii="Times New Roman" w:hAnsi="Times New Roman"/>
          <w:sz w:val="24"/>
          <w:szCs w:val="24"/>
          <w:lang w:val="lt-LT"/>
        </w:rPr>
        <w:t>(toliau</w:t>
      </w:r>
      <w:r w:rsidRPr="00042DE6">
        <w:rPr>
          <w:rFonts w:ascii="Times New Roman" w:hAnsi="Times New Roman"/>
          <w:bCs/>
          <w:sz w:val="24"/>
          <w:szCs w:val="24"/>
          <w:lang w:val="lt-LT"/>
        </w:rPr>
        <w:t xml:space="preserve"> vadinama</w:t>
      </w:r>
      <w:r w:rsidRPr="00042DE6">
        <w:rPr>
          <w:rFonts w:ascii="Times New Roman" w:hAnsi="Times New Roman"/>
          <w:b/>
          <w:sz w:val="24"/>
          <w:szCs w:val="24"/>
          <w:lang w:val="lt-LT"/>
        </w:rPr>
        <w:t xml:space="preserve"> ,,Pirkėju“</w:t>
      </w:r>
      <w:r w:rsidRPr="00042DE6">
        <w:rPr>
          <w:rFonts w:ascii="Times New Roman" w:hAnsi="Times New Roman"/>
          <w:bCs/>
          <w:sz w:val="24"/>
          <w:szCs w:val="24"/>
          <w:lang w:val="lt-LT"/>
        </w:rPr>
        <w:t xml:space="preserve">), </w:t>
      </w:r>
      <w:r w:rsidRPr="002F35D5">
        <w:rPr>
          <w:rFonts w:ascii="Times New Roman" w:hAnsi="Times New Roman"/>
          <w:bCs/>
          <w:sz w:val="24"/>
          <w:szCs w:val="24"/>
          <w:lang w:val="lt-LT"/>
        </w:rPr>
        <w:tab/>
        <w:t>Pašvitinio g. 21, LT-84152 Joniškis</w:t>
      </w:r>
      <w:r w:rsidRPr="00042DE6">
        <w:rPr>
          <w:rFonts w:ascii="Times New Roman" w:hAnsi="Times New Roman"/>
          <w:color w:val="222222"/>
          <w:sz w:val="24"/>
          <w:szCs w:val="24"/>
          <w:lang w:val="lt-LT"/>
        </w:rPr>
        <w:t xml:space="preserve">, </w:t>
      </w:r>
      <w:r w:rsidR="002C269B">
        <w:rPr>
          <w:rFonts w:ascii="Times New Roman" w:hAnsi="Times New Roman"/>
          <w:bCs/>
          <w:sz w:val="24"/>
          <w:szCs w:val="24"/>
          <w:lang w:val="lt-LT"/>
        </w:rPr>
        <w:t>įstaigos</w:t>
      </w:r>
      <w:r w:rsidRPr="00042DE6">
        <w:rPr>
          <w:rFonts w:ascii="Times New Roman" w:hAnsi="Times New Roman"/>
          <w:bCs/>
          <w:sz w:val="24"/>
          <w:szCs w:val="24"/>
          <w:lang w:val="lt-LT"/>
        </w:rPr>
        <w:t xml:space="preserve"> kodas </w:t>
      </w:r>
      <w:r w:rsidRPr="004A71CB">
        <w:rPr>
          <w:rFonts w:ascii="Times New Roman" w:hAnsi="Times New Roman"/>
          <w:bCs/>
          <w:sz w:val="24"/>
          <w:szCs w:val="24"/>
          <w:lang w:val="lt-LT"/>
        </w:rPr>
        <w:t>157659081</w:t>
      </w:r>
      <w:r w:rsidRPr="00042DE6">
        <w:rPr>
          <w:rFonts w:ascii="Times New Roman" w:hAnsi="Times New Roman"/>
          <w:bCs/>
          <w:sz w:val="24"/>
          <w:szCs w:val="24"/>
          <w:lang w:val="lt-LT"/>
        </w:rPr>
        <w:t>,</w:t>
      </w:r>
      <w:r w:rsidRPr="00042DE6">
        <w:rPr>
          <w:rFonts w:ascii="Times New Roman" w:hAnsi="Times New Roman"/>
          <w:b/>
          <w:sz w:val="24"/>
          <w:szCs w:val="24"/>
          <w:lang w:val="lt-LT"/>
        </w:rPr>
        <w:t xml:space="preserve"> </w:t>
      </w:r>
      <w:r w:rsidRPr="00042DE6">
        <w:rPr>
          <w:rFonts w:ascii="Times New Roman" w:hAnsi="Times New Roman"/>
          <w:sz w:val="24"/>
          <w:szCs w:val="24"/>
          <w:lang w:val="lt-LT"/>
        </w:rPr>
        <w:t xml:space="preserve">atstovaujama </w:t>
      </w:r>
      <w:r w:rsidR="002C269B">
        <w:rPr>
          <w:rFonts w:ascii="Times New Roman" w:hAnsi="Times New Roman"/>
          <w:sz w:val="24"/>
          <w:szCs w:val="24"/>
          <w:lang w:val="lt-LT"/>
        </w:rPr>
        <w:t xml:space="preserve">l. e. </w:t>
      </w:r>
      <w:r w:rsidRPr="00042DE6">
        <w:rPr>
          <w:rFonts w:ascii="Times New Roman" w:hAnsi="Times New Roman"/>
          <w:sz w:val="24"/>
          <w:szCs w:val="24"/>
          <w:lang w:val="lt-LT"/>
        </w:rPr>
        <w:t>direktor</w:t>
      </w:r>
      <w:r w:rsidR="002C269B">
        <w:rPr>
          <w:rFonts w:ascii="Times New Roman" w:hAnsi="Times New Roman"/>
          <w:sz w:val="24"/>
          <w:szCs w:val="24"/>
          <w:lang w:val="lt-LT"/>
        </w:rPr>
        <w:t>ės pareigas Linos Martinaitienės</w:t>
      </w:r>
      <w:r w:rsidRPr="00042DE6">
        <w:rPr>
          <w:rFonts w:ascii="Times New Roman" w:hAnsi="Times New Roman"/>
          <w:sz w:val="24"/>
          <w:szCs w:val="24"/>
          <w:lang w:val="lt-LT"/>
        </w:rPr>
        <w:t xml:space="preserve">, veikiančios pagal įstaigos </w:t>
      </w:r>
      <w:r w:rsidR="004726FB">
        <w:rPr>
          <w:rFonts w:ascii="Times New Roman" w:hAnsi="Times New Roman"/>
          <w:sz w:val="24"/>
          <w:szCs w:val="24"/>
          <w:lang w:val="lt-LT"/>
        </w:rPr>
        <w:t>įstatus</w:t>
      </w:r>
      <w:r w:rsidRPr="00042DE6">
        <w:rPr>
          <w:rFonts w:ascii="Times New Roman" w:hAnsi="Times New Roman"/>
          <w:sz w:val="24"/>
          <w:szCs w:val="24"/>
          <w:lang w:val="lt-LT"/>
        </w:rPr>
        <w:t>,</w:t>
      </w:r>
    </w:p>
    <w:p w14:paraId="52B3EBB1" w14:textId="77777777" w:rsidR="00270B00" w:rsidRPr="00042DE6" w:rsidRDefault="00270B00" w:rsidP="00270B00">
      <w:pPr>
        <w:jc w:val="both"/>
        <w:rPr>
          <w:rFonts w:ascii="Times New Roman" w:hAnsi="Times New Roman"/>
          <w:color w:val="000000"/>
          <w:sz w:val="24"/>
          <w:szCs w:val="24"/>
          <w:lang w:val="lt-LT"/>
        </w:rPr>
      </w:pPr>
      <w:r w:rsidRPr="00042DE6">
        <w:rPr>
          <w:rFonts w:ascii="Times New Roman" w:hAnsi="Times New Roman"/>
          <w:sz w:val="24"/>
          <w:szCs w:val="24"/>
          <w:lang w:val="lt-LT"/>
        </w:rPr>
        <w:t xml:space="preserve">sudarė šią </w:t>
      </w:r>
      <w:r w:rsidRPr="00042DE6">
        <w:rPr>
          <w:rFonts w:ascii="Times New Roman" w:hAnsi="Times New Roman"/>
          <w:color w:val="000000"/>
          <w:sz w:val="24"/>
          <w:szCs w:val="24"/>
          <w:lang w:val="lt-LT"/>
        </w:rPr>
        <w:t xml:space="preserve"> pirkimo-pardavimo sutartį</w:t>
      </w:r>
      <w:r w:rsidRPr="00042DE6">
        <w:rPr>
          <w:rFonts w:ascii="Times New Roman" w:hAnsi="Times New Roman"/>
          <w:sz w:val="24"/>
          <w:szCs w:val="24"/>
          <w:lang w:val="lt-LT"/>
        </w:rPr>
        <w:t xml:space="preserve"> (</w:t>
      </w:r>
      <w:r w:rsidRPr="00042DE6">
        <w:rPr>
          <w:rFonts w:ascii="Times New Roman" w:hAnsi="Times New Roman"/>
          <w:color w:val="000000"/>
          <w:sz w:val="24"/>
          <w:szCs w:val="24"/>
          <w:lang w:val="lt-LT"/>
        </w:rPr>
        <w:t>toliau vadinama “</w:t>
      </w:r>
      <w:r w:rsidRPr="00042DE6">
        <w:rPr>
          <w:rFonts w:ascii="Times New Roman" w:hAnsi="Times New Roman"/>
          <w:b/>
          <w:color w:val="000000"/>
          <w:sz w:val="24"/>
          <w:szCs w:val="24"/>
          <w:lang w:val="lt-LT"/>
        </w:rPr>
        <w:t>Sutartis“)</w:t>
      </w:r>
      <w:r w:rsidRPr="00042DE6">
        <w:rPr>
          <w:rFonts w:ascii="Times New Roman" w:hAnsi="Times New Roman"/>
          <w:color w:val="000000"/>
          <w:sz w:val="24"/>
          <w:szCs w:val="24"/>
          <w:lang w:val="lt-LT"/>
        </w:rPr>
        <w:t>:</w:t>
      </w:r>
    </w:p>
    <w:p w14:paraId="5B65C728" w14:textId="77777777" w:rsidR="00270B00" w:rsidRPr="00042DE6" w:rsidRDefault="00270B00" w:rsidP="00270B00">
      <w:pPr>
        <w:jc w:val="both"/>
        <w:rPr>
          <w:rFonts w:ascii="Times New Roman" w:hAnsi="Times New Roman"/>
          <w:color w:val="000000"/>
          <w:sz w:val="24"/>
          <w:szCs w:val="24"/>
          <w:lang w:val="lt-LT"/>
        </w:rPr>
      </w:pPr>
    </w:p>
    <w:p w14:paraId="6A962BE9" w14:textId="77777777" w:rsidR="00270B00" w:rsidRPr="00042DE6" w:rsidRDefault="00270B00" w:rsidP="00270B00">
      <w:pPr>
        <w:numPr>
          <w:ilvl w:val="0"/>
          <w:numId w:val="1"/>
        </w:numPr>
        <w:jc w:val="both"/>
        <w:rPr>
          <w:rFonts w:ascii="Times New Roman" w:hAnsi="Times New Roman"/>
          <w:color w:val="000000"/>
          <w:sz w:val="24"/>
          <w:szCs w:val="24"/>
          <w:lang w:val="lt-LT"/>
        </w:rPr>
      </w:pPr>
      <w:r w:rsidRPr="00042DE6">
        <w:rPr>
          <w:rFonts w:ascii="Times New Roman" w:hAnsi="Times New Roman"/>
          <w:b/>
          <w:color w:val="000000"/>
          <w:sz w:val="24"/>
          <w:szCs w:val="24"/>
          <w:lang w:val="lt-LT"/>
        </w:rPr>
        <w:t xml:space="preserve">Sutarties objektas </w:t>
      </w:r>
    </w:p>
    <w:p w14:paraId="1E1F7671" w14:textId="6FD66506" w:rsidR="00270B00" w:rsidRPr="00042DE6" w:rsidRDefault="00270B00" w:rsidP="00270B00">
      <w:pPr>
        <w:pStyle w:val="Default"/>
        <w:jc w:val="both"/>
        <w:rPr>
          <w:lang w:val="lt-LT"/>
        </w:rPr>
      </w:pPr>
      <w:r w:rsidRPr="00042DE6">
        <w:rPr>
          <w:lang w:val="lt-LT"/>
        </w:rPr>
        <w:t xml:space="preserve">1.1. Šia Sutartimi Pardavėjas įsipareigoja perduoti </w:t>
      </w:r>
      <w:r w:rsidR="002C269B">
        <w:rPr>
          <w:b/>
          <w:bCs/>
          <w:lang w:val="lt-LT"/>
        </w:rPr>
        <w:t>G</w:t>
      </w:r>
      <w:r w:rsidR="002C269B" w:rsidRPr="002C269B">
        <w:rPr>
          <w:b/>
          <w:bCs/>
          <w:lang w:val="lt-LT"/>
        </w:rPr>
        <w:t>inekologin</w:t>
      </w:r>
      <w:r w:rsidR="002C269B" w:rsidRPr="002C269B">
        <w:rPr>
          <w:rFonts w:hint="eastAsia"/>
          <w:b/>
          <w:bCs/>
          <w:lang w:val="lt-LT"/>
        </w:rPr>
        <w:t>ė</w:t>
      </w:r>
      <w:r w:rsidR="002C269B" w:rsidRPr="002C269B">
        <w:rPr>
          <w:b/>
          <w:bCs/>
          <w:lang w:val="lt-LT"/>
        </w:rPr>
        <w:t>-urologin</w:t>
      </w:r>
      <w:r w:rsidR="002C269B" w:rsidRPr="002C269B">
        <w:rPr>
          <w:rFonts w:hint="eastAsia"/>
          <w:b/>
          <w:bCs/>
          <w:lang w:val="lt-LT"/>
        </w:rPr>
        <w:t>ė</w:t>
      </w:r>
      <w:r w:rsidR="002C269B" w:rsidRPr="002C269B">
        <w:rPr>
          <w:b/>
          <w:bCs/>
          <w:lang w:val="lt-LT"/>
        </w:rPr>
        <w:t xml:space="preserve"> k</w:t>
      </w:r>
      <w:r w:rsidR="002C269B" w:rsidRPr="002C269B">
        <w:rPr>
          <w:rFonts w:hint="eastAsia"/>
          <w:b/>
          <w:bCs/>
          <w:lang w:val="lt-LT"/>
        </w:rPr>
        <w:t>ė</w:t>
      </w:r>
      <w:r w:rsidR="002C269B" w:rsidRPr="002C269B">
        <w:rPr>
          <w:b/>
          <w:bCs/>
          <w:lang w:val="lt-LT"/>
        </w:rPr>
        <w:t>d</w:t>
      </w:r>
      <w:r w:rsidR="002C269B" w:rsidRPr="002C269B">
        <w:rPr>
          <w:rFonts w:hint="eastAsia"/>
          <w:b/>
          <w:bCs/>
          <w:lang w:val="lt-LT"/>
        </w:rPr>
        <w:t>ė</w:t>
      </w:r>
      <w:r w:rsidR="002C269B" w:rsidRPr="002C269B">
        <w:rPr>
          <w:b/>
          <w:bCs/>
          <w:lang w:val="lt-LT"/>
        </w:rPr>
        <w:t xml:space="preserve"> 0330</w:t>
      </w:r>
      <w:r w:rsidR="002C269B" w:rsidRPr="00042DE6">
        <w:rPr>
          <w:b/>
          <w:bCs/>
          <w:lang w:val="lt-LT"/>
        </w:rPr>
        <w:t xml:space="preserve"> </w:t>
      </w:r>
      <w:r w:rsidRPr="00042DE6">
        <w:rPr>
          <w:b/>
          <w:bCs/>
          <w:lang w:val="lt-LT"/>
        </w:rPr>
        <w:t>(</w:t>
      </w:r>
      <w:r w:rsidR="002C269B">
        <w:rPr>
          <w:b/>
          <w:bCs/>
          <w:lang w:val="lt-LT"/>
        </w:rPr>
        <w:t>1</w:t>
      </w:r>
      <w:r w:rsidRPr="00042DE6">
        <w:rPr>
          <w:b/>
          <w:bCs/>
          <w:lang w:val="lt-LT"/>
        </w:rPr>
        <w:t xml:space="preserve"> vnt.),</w:t>
      </w:r>
      <w:r>
        <w:rPr>
          <w:b/>
          <w:bCs/>
          <w:lang w:val="lt-LT"/>
        </w:rPr>
        <w:t xml:space="preserve"> </w:t>
      </w:r>
      <w:r w:rsidRPr="00042DE6">
        <w:rPr>
          <w:lang w:val="lt-LT"/>
        </w:rPr>
        <w:t xml:space="preserve">(toliau vadinama ,,Turtu“), kurį sudarančių baldų nomenklatūra, komplektacija, aprašymai (techninės charakteristikos, specifikacijos) bei kainos nurodytos šios Sutarties Priede, Pirkėjui nuosavybės teise, o Pirkėjas įsipareigoja priimti Turtą ir sumokėti už jį sumą nustatytą šios Sutarties 2 straipsnyje. </w:t>
      </w:r>
    </w:p>
    <w:p w14:paraId="380F9D00" w14:textId="77777777" w:rsidR="00270B00" w:rsidRPr="00042DE6" w:rsidRDefault="00270B00" w:rsidP="00270B00">
      <w:pPr>
        <w:jc w:val="both"/>
        <w:rPr>
          <w:rFonts w:ascii="Times New Roman" w:hAnsi="Times New Roman"/>
          <w:color w:val="0000FF"/>
          <w:sz w:val="24"/>
          <w:szCs w:val="24"/>
          <w:lang w:val="lt-LT"/>
        </w:rPr>
      </w:pPr>
      <w:r w:rsidRPr="00042DE6">
        <w:rPr>
          <w:rFonts w:ascii="Times New Roman" w:hAnsi="Times New Roman"/>
          <w:color w:val="000000"/>
          <w:sz w:val="24"/>
          <w:szCs w:val="24"/>
          <w:lang w:val="lt-LT"/>
        </w:rPr>
        <w:t xml:space="preserve">1.2. </w:t>
      </w:r>
      <w:r w:rsidRPr="00042DE6">
        <w:rPr>
          <w:rFonts w:ascii="Times New Roman" w:hAnsi="Times New Roman"/>
          <w:sz w:val="24"/>
          <w:szCs w:val="24"/>
          <w:lang w:val="lt-LT"/>
        </w:rPr>
        <w:t xml:space="preserve">Pagal šią Sutartį perkamam Turtui keliami šie pagrindiniai kokybės reikalavimai - Turtas būti visiškai naujas (nenaudotas, neatnaujintas), be defektų, tinkamas naudoti pagal jo paskirtį bei atitikti Turto gamintojo išduotame kokybės sertifikate nurodytus parametrus, turėti gamintojo garantijas. Turto komplektiškumas, specifikacijos ir techninės charakteristikos turi atitikti </w:t>
      </w:r>
      <w:r w:rsidRPr="00042DE6">
        <w:rPr>
          <w:rFonts w:ascii="Times New Roman" w:hAnsi="Times New Roman"/>
          <w:color w:val="000000"/>
          <w:sz w:val="24"/>
          <w:szCs w:val="24"/>
          <w:lang w:val="lt-LT"/>
        </w:rPr>
        <w:t>nurodytas šios Sutarties Priede, kuris yra neatskiriamas šios Sutarties dalis.</w:t>
      </w:r>
    </w:p>
    <w:p w14:paraId="4A06DB92" w14:textId="77777777" w:rsidR="00270B00" w:rsidRPr="00042DE6" w:rsidRDefault="00270B00" w:rsidP="00270B00">
      <w:pPr>
        <w:jc w:val="both"/>
        <w:rPr>
          <w:rFonts w:ascii="Times New Roman" w:hAnsi="Times New Roman"/>
          <w:b/>
          <w:color w:val="000000"/>
          <w:sz w:val="24"/>
          <w:szCs w:val="24"/>
          <w:lang w:val="lt-LT"/>
        </w:rPr>
      </w:pPr>
    </w:p>
    <w:p w14:paraId="04225053" w14:textId="77777777" w:rsidR="00270B00" w:rsidRPr="00042DE6" w:rsidRDefault="00270B00" w:rsidP="00270B00">
      <w:pPr>
        <w:numPr>
          <w:ilvl w:val="0"/>
          <w:numId w:val="2"/>
        </w:numPr>
        <w:jc w:val="both"/>
        <w:rPr>
          <w:rFonts w:ascii="Times New Roman" w:hAnsi="Times New Roman"/>
          <w:b/>
          <w:color w:val="000000"/>
          <w:sz w:val="24"/>
          <w:szCs w:val="24"/>
          <w:lang w:val="lt-LT"/>
        </w:rPr>
      </w:pPr>
      <w:r w:rsidRPr="00042DE6">
        <w:rPr>
          <w:rFonts w:ascii="Times New Roman" w:hAnsi="Times New Roman"/>
          <w:b/>
          <w:color w:val="000000"/>
          <w:sz w:val="24"/>
          <w:szCs w:val="24"/>
          <w:lang w:val="lt-LT"/>
        </w:rPr>
        <w:t xml:space="preserve">Turto kaina </w:t>
      </w:r>
    </w:p>
    <w:p w14:paraId="74D23E21" w14:textId="268E050B" w:rsidR="00270B00" w:rsidRDefault="00270B00" w:rsidP="00270B00">
      <w:pPr>
        <w:jc w:val="both"/>
        <w:rPr>
          <w:rFonts w:ascii="Times New Roman" w:hAnsi="Times New Roman"/>
          <w:color w:val="000000"/>
          <w:sz w:val="24"/>
          <w:szCs w:val="24"/>
          <w:lang w:val="lt-LT"/>
        </w:rPr>
      </w:pPr>
      <w:r w:rsidRPr="009126DB">
        <w:rPr>
          <w:rFonts w:ascii="Times New Roman" w:hAnsi="Times New Roman"/>
          <w:color w:val="000000"/>
          <w:sz w:val="24"/>
          <w:szCs w:val="24"/>
          <w:lang w:val="lt-LT"/>
        </w:rPr>
        <w:t xml:space="preserve">2.1 Turto kaina yra </w:t>
      </w:r>
      <w:r w:rsidR="002C269B">
        <w:rPr>
          <w:rFonts w:ascii="Times New Roman" w:hAnsi="Times New Roman"/>
          <w:color w:val="000000"/>
          <w:sz w:val="24"/>
          <w:szCs w:val="24"/>
          <w:lang w:val="lt-LT"/>
        </w:rPr>
        <w:t>3 099,17</w:t>
      </w:r>
      <w:r w:rsidRPr="009126DB">
        <w:rPr>
          <w:rFonts w:ascii="Times New Roman" w:hAnsi="Times New Roman"/>
          <w:color w:val="000000"/>
          <w:sz w:val="24"/>
          <w:szCs w:val="24"/>
          <w:lang w:val="lt-LT"/>
        </w:rPr>
        <w:t xml:space="preserve"> Eur be PVM arba </w:t>
      </w:r>
      <w:r w:rsidR="002C269B">
        <w:rPr>
          <w:rFonts w:ascii="Times New Roman" w:hAnsi="Times New Roman"/>
          <w:b/>
          <w:bCs/>
          <w:color w:val="000000"/>
          <w:sz w:val="24"/>
          <w:szCs w:val="24"/>
          <w:lang w:val="lt-LT"/>
        </w:rPr>
        <w:t>3 750,00</w:t>
      </w:r>
      <w:r w:rsidRPr="009126DB">
        <w:rPr>
          <w:rFonts w:ascii="Times New Roman" w:hAnsi="Times New Roman"/>
          <w:b/>
          <w:bCs/>
          <w:color w:val="000000"/>
          <w:sz w:val="24"/>
          <w:szCs w:val="24"/>
          <w:lang w:val="lt-LT"/>
        </w:rPr>
        <w:t xml:space="preserve"> Eur su PVM</w:t>
      </w:r>
      <w:r w:rsidRPr="009126DB">
        <w:rPr>
          <w:rFonts w:ascii="Times New Roman" w:hAnsi="Times New Roman"/>
          <w:color w:val="000000"/>
          <w:sz w:val="24"/>
          <w:szCs w:val="24"/>
          <w:lang w:val="lt-LT"/>
        </w:rPr>
        <w:t xml:space="preserve"> </w:t>
      </w:r>
      <w:r w:rsidR="009126DB" w:rsidRPr="009126DB">
        <w:rPr>
          <w:rFonts w:ascii="Times New Roman" w:hAnsi="Times New Roman"/>
          <w:bCs/>
          <w:color w:val="000000"/>
          <w:sz w:val="24"/>
          <w:szCs w:val="24"/>
          <w:lang w:val="lt-LT"/>
        </w:rPr>
        <w:t>(</w:t>
      </w:r>
      <w:r w:rsidR="002C269B">
        <w:rPr>
          <w:rFonts w:ascii="Times New Roman" w:hAnsi="Times New Roman"/>
          <w:bCs/>
          <w:color w:val="000000"/>
          <w:sz w:val="24"/>
          <w:szCs w:val="24"/>
          <w:lang w:val="lt-LT"/>
        </w:rPr>
        <w:t>Trys tūkstančiai septyni šimtai penkiasdešimt Eur ir 00</w:t>
      </w:r>
      <w:r w:rsidR="009126DB" w:rsidRPr="009126DB">
        <w:rPr>
          <w:rFonts w:ascii="Times New Roman" w:hAnsi="Times New Roman"/>
          <w:bCs/>
          <w:color w:val="000000"/>
          <w:sz w:val="24"/>
          <w:szCs w:val="24"/>
          <w:lang w:val="lt-LT"/>
        </w:rPr>
        <w:t xml:space="preserve"> centų</w:t>
      </w:r>
      <w:r w:rsidR="009126DB" w:rsidRPr="009126DB">
        <w:rPr>
          <w:rFonts w:ascii="Times New Roman" w:hAnsi="Times New Roman"/>
          <w:color w:val="000000"/>
          <w:sz w:val="24"/>
          <w:szCs w:val="24"/>
          <w:lang w:val="lt-LT"/>
        </w:rPr>
        <w:t xml:space="preserve">). Tame tarpe PVM suma – </w:t>
      </w:r>
      <w:r w:rsidR="002C269B">
        <w:rPr>
          <w:rFonts w:ascii="Times New Roman" w:hAnsi="Times New Roman"/>
          <w:color w:val="000000"/>
          <w:sz w:val="24"/>
          <w:szCs w:val="24"/>
          <w:lang w:val="lt-LT"/>
        </w:rPr>
        <w:t>650,83</w:t>
      </w:r>
      <w:r w:rsidR="009126DB" w:rsidRPr="009126DB">
        <w:rPr>
          <w:rFonts w:ascii="Times New Roman" w:hAnsi="Times New Roman"/>
          <w:color w:val="000000"/>
          <w:sz w:val="24"/>
          <w:szCs w:val="24"/>
          <w:lang w:val="lt-LT"/>
        </w:rPr>
        <w:t xml:space="preserve"> Eur.</w:t>
      </w:r>
      <w:r w:rsidR="00766317">
        <w:rPr>
          <w:rFonts w:ascii="Times New Roman" w:hAnsi="Times New Roman"/>
          <w:color w:val="000000"/>
          <w:sz w:val="24"/>
          <w:szCs w:val="24"/>
          <w:lang w:val="lt-LT"/>
        </w:rPr>
        <w:t xml:space="preserve"> </w:t>
      </w:r>
      <w:r w:rsidR="00766317" w:rsidRPr="009F2D32">
        <w:rPr>
          <w:rFonts w:ascii="Times New Roman" w:hAnsi="Times New Roman"/>
          <w:b/>
          <w:bCs/>
          <w:color w:val="000000"/>
          <w:sz w:val="24"/>
          <w:szCs w:val="24"/>
          <w:lang w:val="lt-LT"/>
        </w:rPr>
        <w:t xml:space="preserve">Maksimali sutarties vertė – </w:t>
      </w:r>
      <w:r w:rsidR="00766317" w:rsidRPr="00766317">
        <w:rPr>
          <w:rFonts w:ascii="Times New Roman" w:hAnsi="Times New Roman"/>
          <w:b/>
          <w:bCs/>
          <w:color w:val="000000"/>
          <w:sz w:val="24"/>
          <w:szCs w:val="24"/>
          <w:lang w:val="lt-LT"/>
        </w:rPr>
        <w:t>4 500,00 Eur be PVM</w:t>
      </w:r>
      <w:r w:rsidR="00035028">
        <w:rPr>
          <w:rFonts w:ascii="Times New Roman" w:hAnsi="Times New Roman"/>
          <w:color w:val="000000"/>
          <w:sz w:val="24"/>
          <w:szCs w:val="24"/>
          <w:lang w:val="lt-LT"/>
        </w:rPr>
        <w:t xml:space="preserve"> (5 445,00 su PVM). </w:t>
      </w:r>
      <w:r w:rsidR="00766317" w:rsidRPr="00766317">
        <w:rPr>
          <w:rFonts w:ascii="Times New Roman" w:hAnsi="Times New Roman"/>
          <w:color w:val="000000"/>
          <w:sz w:val="24"/>
          <w:szCs w:val="24"/>
          <w:lang w:val="lt-LT"/>
        </w:rPr>
        <w:t xml:space="preserve">Sutartyje numatyta maksimali sutarties suma, kuri gali būti išleidžiama </w:t>
      </w:r>
      <w:r w:rsidR="00766317">
        <w:rPr>
          <w:rFonts w:ascii="Times New Roman" w:hAnsi="Times New Roman"/>
          <w:color w:val="000000"/>
          <w:sz w:val="24"/>
          <w:szCs w:val="24"/>
          <w:lang w:val="lt-LT"/>
        </w:rPr>
        <w:t>su Turtu susijusių papildomų prekių įsigijimui</w:t>
      </w:r>
      <w:r w:rsidR="00766317" w:rsidRPr="00766317">
        <w:rPr>
          <w:rFonts w:ascii="Times New Roman" w:hAnsi="Times New Roman"/>
          <w:color w:val="000000"/>
          <w:sz w:val="24"/>
          <w:szCs w:val="24"/>
          <w:lang w:val="lt-LT"/>
        </w:rPr>
        <w:t>, tačiau Užsakovas neįsipareigoja išleisti visos nurodytos sumos.</w:t>
      </w:r>
    </w:p>
    <w:p w14:paraId="6F3D14ED" w14:textId="77777777" w:rsidR="00D862F9" w:rsidRPr="00042DE6" w:rsidRDefault="00D862F9" w:rsidP="00270B00">
      <w:pPr>
        <w:jc w:val="both"/>
        <w:rPr>
          <w:rFonts w:ascii="Times New Roman" w:hAnsi="Times New Roman"/>
          <w:b/>
          <w:color w:val="000000"/>
          <w:sz w:val="24"/>
          <w:szCs w:val="24"/>
          <w:lang w:val="lt-LT"/>
        </w:rPr>
      </w:pPr>
    </w:p>
    <w:p w14:paraId="40A6666F" w14:textId="77777777" w:rsidR="00270B00" w:rsidRPr="00597A6A" w:rsidRDefault="00270B00" w:rsidP="00270B00">
      <w:pPr>
        <w:jc w:val="both"/>
        <w:rPr>
          <w:rFonts w:ascii="Times New Roman" w:hAnsi="Times New Roman"/>
          <w:b/>
          <w:color w:val="000000"/>
          <w:sz w:val="24"/>
          <w:szCs w:val="24"/>
          <w:lang w:val="lt-LT"/>
        </w:rPr>
      </w:pPr>
      <w:r w:rsidRPr="00042DE6">
        <w:rPr>
          <w:rFonts w:ascii="Times New Roman" w:hAnsi="Times New Roman"/>
          <w:b/>
          <w:color w:val="000000"/>
          <w:sz w:val="24"/>
          <w:szCs w:val="24"/>
          <w:lang w:val="lt-LT"/>
        </w:rPr>
        <w:t xml:space="preserve">3. Turto pristatymo </w:t>
      </w:r>
      <w:r w:rsidRPr="00597A6A">
        <w:rPr>
          <w:rFonts w:ascii="Times New Roman" w:hAnsi="Times New Roman"/>
          <w:b/>
          <w:color w:val="000000"/>
          <w:sz w:val="24"/>
          <w:szCs w:val="24"/>
          <w:lang w:val="lt-LT"/>
        </w:rPr>
        <w:t>terminai ir priėmimas - perdavimas</w:t>
      </w:r>
    </w:p>
    <w:p w14:paraId="4AB48046" w14:textId="77777777" w:rsidR="00270B00" w:rsidRPr="00597A6A" w:rsidRDefault="00270B00" w:rsidP="00270B00">
      <w:pPr>
        <w:pStyle w:val="Pagrindiniotekstotrauka"/>
        <w:ind w:firstLine="0"/>
        <w:rPr>
          <w:rFonts w:ascii="Times New Roman" w:hAnsi="Times New Roman"/>
          <w:sz w:val="24"/>
          <w:szCs w:val="24"/>
        </w:rPr>
      </w:pPr>
      <w:r w:rsidRPr="00597A6A">
        <w:rPr>
          <w:rFonts w:ascii="Times New Roman" w:hAnsi="Times New Roman"/>
          <w:color w:val="000000"/>
          <w:sz w:val="24"/>
          <w:szCs w:val="24"/>
        </w:rPr>
        <w:t xml:space="preserve">3.1. Pardavėjas įsipareigoja pristatyti Turtą Pirkėjo buveinės adresu ne vėliau kaip per </w:t>
      </w:r>
      <w:r w:rsidRPr="00597A6A">
        <w:rPr>
          <w:rFonts w:ascii="Times New Roman" w:hAnsi="Times New Roman"/>
          <w:b/>
          <w:bCs/>
          <w:color w:val="000000"/>
          <w:sz w:val="24"/>
          <w:szCs w:val="24"/>
        </w:rPr>
        <w:t>75 kalendorines dienas</w:t>
      </w:r>
      <w:r w:rsidRPr="00597A6A">
        <w:rPr>
          <w:rFonts w:ascii="Times New Roman" w:hAnsi="Times New Roman"/>
          <w:bCs/>
          <w:sz w:val="24"/>
          <w:szCs w:val="24"/>
        </w:rPr>
        <w:t>.</w:t>
      </w:r>
      <w:r w:rsidRPr="00597A6A">
        <w:rPr>
          <w:rFonts w:ascii="Times New Roman" w:hAnsi="Times New Roman"/>
          <w:color w:val="000000"/>
          <w:sz w:val="24"/>
          <w:szCs w:val="24"/>
        </w:rPr>
        <w:t xml:space="preserve"> </w:t>
      </w:r>
      <w:r w:rsidRPr="00597A6A">
        <w:rPr>
          <w:rFonts w:ascii="Times New Roman" w:hAnsi="Times New Roman"/>
          <w:sz w:val="24"/>
          <w:szCs w:val="24"/>
        </w:rPr>
        <w:t xml:space="preserve">Pardavėjas įsipareigoja savo sąskaita sudaryti Turto vežimo Sutartį bei, esant poreikiui, apdrausti Turtą. Turtas privalo būti pristatomas Pirkėjui supakuotas Turto gamintojo pakuotėje arba taip, kad būtų užtikrintas jo tinkamumas naudoti pagal paskirtį. </w:t>
      </w:r>
    </w:p>
    <w:p w14:paraId="09A9D001" w14:textId="77777777" w:rsidR="00270B00" w:rsidRPr="00597A6A" w:rsidRDefault="00270B00" w:rsidP="00270B00">
      <w:pPr>
        <w:pStyle w:val="Pagrindiniotekstotrauka"/>
        <w:ind w:firstLine="0"/>
        <w:rPr>
          <w:rFonts w:ascii="Times New Roman" w:hAnsi="Times New Roman"/>
          <w:sz w:val="24"/>
          <w:szCs w:val="24"/>
        </w:rPr>
      </w:pPr>
      <w:r w:rsidRPr="00597A6A">
        <w:rPr>
          <w:rFonts w:ascii="Times New Roman" w:hAnsi="Times New Roman"/>
          <w:sz w:val="24"/>
          <w:szCs w:val="24"/>
        </w:rPr>
        <w:t>3.2. Prieš pristatant Turtą Pirkėjui, Pardavėjas privalo pranešti Pirkėjui apie numatomą Turto pristatymo laiką bei būdą. Pirkėjas privalo užtikrinti, kad užsakytas Turtas būtų priimtas, jei jis atvežtas laiku, kurį iš anksto Pardavėjas suderino su Pirkėju.</w:t>
      </w:r>
    </w:p>
    <w:p w14:paraId="529D7048" w14:textId="77777777" w:rsidR="00270B00" w:rsidRPr="00597A6A" w:rsidRDefault="00270B00" w:rsidP="00270B00">
      <w:pPr>
        <w:pStyle w:val="Pagrindiniotekstotrauka"/>
        <w:ind w:firstLine="0"/>
        <w:rPr>
          <w:rFonts w:ascii="Times New Roman" w:hAnsi="Times New Roman"/>
          <w:sz w:val="24"/>
          <w:szCs w:val="24"/>
        </w:rPr>
      </w:pPr>
      <w:r w:rsidRPr="00597A6A">
        <w:rPr>
          <w:rFonts w:ascii="Times New Roman" w:hAnsi="Times New Roman"/>
          <w:sz w:val="24"/>
          <w:szCs w:val="24"/>
        </w:rPr>
        <w:t>3.3. Pardavėjas savo sąskaita įsipareigoja pakrauti Turtą į transporto priemones, atlikti visus kitus reikalingus veiksmus, susijusius su Turto vežimu, bei, atvežus Turtą Pirkėjui, iškrauti Turtą iš transporto priemonės į Pirkėjo nurodytą vietą.</w:t>
      </w:r>
    </w:p>
    <w:p w14:paraId="7CE963A7" w14:textId="77777777" w:rsidR="00270B00" w:rsidRPr="00597A6A" w:rsidRDefault="00270B00" w:rsidP="00270B00">
      <w:pPr>
        <w:pStyle w:val="Antrats"/>
        <w:tabs>
          <w:tab w:val="clear" w:pos="4153"/>
          <w:tab w:val="clear" w:pos="8306"/>
        </w:tabs>
        <w:jc w:val="both"/>
        <w:rPr>
          <w:rFonts w:ascii="Times New Roman" w:hAnsi="Times New Roman"/>
          <w:sz w:val="24"/>
          <w:szCs w:val="24"/>
          <w:lang w:val="lt-LT"/>
        </w:rPr>
      </w:pPr>
      <w:r w:rsidRPr="00597A6A">
        <w:rPr>
          <w:rFonts w:ascii="Times New Roman" w:hAnsi="Times New Roman"/>
          <w:sz w:val="24"/>
          <w:szCs w:val="24"/>
          <w:lang w:val="lt-LT"/>
        </w:rPr>
        <w:t>3.4. Perduodant Turtą Pardavėjas Pirkėjui pateiks tokius dokumentus:</w:t>
      </w:r>
    </w:p>
    <w:p w14:paraId="20A0F448" w14:textId="77777777" w:rsidR="00270B00" w:rsidRPr="00597A6A" w:rsidRDefault="00270B00" w:rsidP="00270B00">
      <w:pPr>
        <w:pStyle w:val="Antrats"/>
        <w:numPr>
          <w:ilvl w:val="0"/>
          <w:numId w:val="5"/>
        </w:numPr>
        <w:tabs>
          <w:tab w:val="clear" w:pos="4153"/>
          <w:tab w:val="clear" w:pos="8306"/>
        </w:tabs>
        <w:jc w:val="both"/>
        <w:rPr>
          <w:rFonts w:ascii="Times New Roman" w:hAnsi="Times New Roman"/>
          <w:sz w:val="24"/>
          <w:szCs w:val="24"/>
          <w:lang w:val="lt-LT"/>
        </w:rPr>
      </w:pPr>
      <w:r w:rsidRPr="00597A6A">
        <w:rPr>
          <w:rFonts w:ascii="Times New Roman" w:hAnsi="Times New Roman"/>
          <w:sz w:val="24"/>
          <w:szCs w:val="24"/>
          <w:lang w:val="lt-LT"/>
        </w:rPr>
        <w:t>Turto kokybės sertifikatus;</w:t>
      </w:r>
    </w:p>
    <w:p w14:paraId="59C83650" w14:textId="77777777" w:rsidR="00270B00" w:rsidRPr="00597A6A" w:rsidRDefault="00270B00" w:rsidP="00270B00">
      <w:pPr>
        <w:pStyle w:val="Antrats"/>
        <w:numPr>
          <w:ilvl w:val="0"/>
          <w:numId w:val="5"/>
        </w:numPr>
        <w:tabs>
          <w:tab w:val="clear" w:pos="4153"/>
          <w:tab w:val="clear" w:pos="8306"/>
        </w:tabs>
        <w:jc w:val="both"/>
        <w:rPr>
          <w:rFonts w:ascii="Times New Roman" w:hAnsi="Times New Roman"/>
          <w:sz w:val="24"/>
          <w:szCs w:val="24"/>
          <w:lang w:val="lt-LT"/>
        </w:rPr>
      </w:pPr>
      <w:r w:rsidRPr="00597A6A">
        <w:rPr>
          <w:rFonts w:ascii="Times New Roman" w:hAnsi="Times New Roman"/>
          <w:sz w:val="24"/>
          <w:szCs w:val="24"/>
          <w:lang w:val="lt-LT"/>
        </w:rPr>
        <w:t>Turto atitikties dokumentų kopijas;</w:t>
      </w:r>
    </w:p>
    <w:p w14:paraId="70D871D4" w14:textId="77777777" w:rsidR="00270B00" w:rsidRPr="00597A6A" w:rsidRDefault="00270B00" w:rsidP="00270B00">
      <w:pPr>
        <w:pStyle w:val="Antrats"/>
        <w:numPr>
          <w:ilvl w:val="0"/>
          <w:numId w:val="5"/>
        </w:numPr>
        <w:tabs>
          <w:tab w:val="clear" w:pos="4153"/>
          <w:tab w:val="clear" w:pos="8306"/>
        </w:tabs>
        <w:jc w:val="both"/>
        <w:rPr>
          <w:rFonts w:ascii="Times New Roman" w:hAnsi="Times New Roman"/>
          <w:sz w:val="24"/>
          <w:szCs w:val="24"/>
          <w:lang w:val="lt-LT"/>
        </w:rPr>
      </w:pPr>
      <w:r w:rsidRPr="00597A6A">
        <w:rPr>
          <w:rFonts w:ascii="Times New Roman" w:hAnsi="Times New Roman"/>
          <w:sz w:val="24"/>
          <w:szCs w:val="24"/>
          <w:lang w:val="lt-LT"/>
        </w:rPr>
        <w:t>Turto naudojimo instrukcijas ir jų vertimą į lietuvių kalbą;</w:t>
      </w:r>
    </w:p>
    <w:p w14:paraId="3A93B8E5" w14:textId="77777777" w:rsidR="00270B00" w:rsidRPr="00597A6A" w:rsidRDefault="00270B00" w:rsidP="00270B00">
      <w:pPr>
        <w:pStyle w:val="Antrats"/>
        <w:numPr>
          <w:ilvl w:val="0"/>
          <w:numId w:val="5"/>
        </w:numPr>
        <w:tabs>
          <w:tab w:val="clear" w:pos="4153"/>
          <w:tab w:val="clear" w:pos="8306"/>
        </w:tabs>
        <w:jc w:val="both"/>
        <w:rPr>
          <w:rFonts w:ascii="Times New Roman" w:hAnsi="Times New Roman"/>
          <w:color w:val="000000"/>
          <w:sz w:val="24"/>
          <w:szCs w:val="24"/>
          <w:lang w:val="lt-LT"/>
        </w:rPr>
      </w:pPr>
      <w:r w:rsidRPr="00597A6A">
        <w:rPr>
          <w:rFonts w:ascii="Times New Roman" w:hAnsi="Times New Roman"/>
          <w:sz w:val="24"/>
          <w:szCs w:val="24"/>
          <w:lang w:val="lt-LT"/>
        </w:rPr>
        <w:t>Turto techninio aptarnavimo instrukciją anglų arba lietuvių kalbomis (jeigu taikoma).</w:t>
      </w:r>
    </w:p>
    <w:p w14:paraId="5028EBCD" w14:textId="77777777" w:rsidR="00270B00" w:rsidRPr="00597A6A" w:rsidRDefault="00270B00" w:rsidP="00270B00">
      <w:pPr>
        <w:jc w:val="both"/>
        <w:rPr>
          <w:rFonts w:ascii="Times New Roman" w:hAnsi="Times New Roman"/>
          <w:color w:val="000000"/>
          <w:sz w:val="24"/>
          <w:szCs w:val="24"/>
          <w:lang w:val="lt-LT"/>
        </w:rPr>
      </w:pPr>
      <w:r w:rsidRPr="00597A6A">
        <w:rPr>
          <w:rFonts w:ascii="Times New Roman" w:hAnsi="Times New Roman"/>
          <w:sz w:val="24"/>
          <w:szCs w:val="24"/>
          <w:lang w:val="lt-LT"/>
        </w:rPr>
        <w:t xml:space="preserve">3.5. </w:t>
      </w:r>
      <w:r w:rsidRPr="00597A6A">
        <w:rPr>
          <w:rFonts w:ascii="Times New Roman" w:hAnsi="Times New Roman"/>
          <w:color w:val="000000"/>
          <w:sz w:val="24"/>
          <w:szCs w:val="24"/>
          <w:lang w:val="lt-LT"/>
        </w:rPr>
        <w:t>Pardavėjui Sutarties 3.1 p. numatytais terminais nepristačius Turto, Pardavėjas moka Pirkėjui 0,02% (dviejų šimtųjų) Turto kainos dydžio delspinigius už kiekvieną uždelstą dieną. Pardavėjui vėluojant pristatyti Turtą ilgiau nei trisdešimt dienų, Pirkėjas turi teisę vienašališkai nutraukti Sutartį ir pareikalauti Pardavėją atlyginti atsiradusius nuostolius.</w:t>
      </w:r>
    </w:p>
    <w:p w14:paraId="4CEB03AB" w14:textId="77777777" w:rsidR="00270B00" w:rsidRPr="00597A6A" w:rsidRDefault="00270B00" w:rsidP="00270B00">
      <w:pPr>
        <w:jc w:val="both"/>
        <w:rPr>
          <w:rFonts w:ascii="Times New Roman" w:hAnsi="Times New Roman"/>
          <w:sz w:val="24"/>
          <w:szCs w:val="24"/>
          <w:lang w:val="lt-LT"/>
        </w:rPr>
      </w:pPr>
      <w:r w:rsidRPr="00597A6A">
        <w:rPr>
          <w:rFonts w:ascii="Times New Roman" w:hAnsi="Times New Roman"/>
          <w:sz w:val="24"/>
          <w:szCs w:val="24"/>
          <w:lang w:val="lt-LT"/>
        </w:rPr>
        <w:lastRenderedPageBreak/>
        <w:t xml:space="preserve">3.6. Pardavėjas pagal šią Sutartį parduodamą Turtą įsipareigoja nemokamai surinkti, instaliuoti, suderinti, parengti darbui po Turto pristatymo Pirkėjo buveinės adresu. </w:t>
      </w:r>
    </w:p>
    <w:p w14:paraId="6EF89C0C" w14:textId="77777777" w:rsidR="00270B00" w:rsidRPr="00597A6A" w:rsidRDefault="00270B00" w:rsidP="00270B00">
      <w:pPr>
        <w:jc w:val="both"/>
        <w:rPr>
          <w:rFonts w:ascii="Times New Roman" w:hAnsi="Times New Roman"/>
          <w:color w:val="000000"/>
          <w:sz w:val="24"/>
          <w:szCs w:val="24"/>
          <w:lang w:val="lt-LT"/>
        </w:rPr>
      </w:pPr>
      <w:r w:rsidRPr="00597A6A">
        <w:rPr>
          <w:rFonts w:ascii="Times New Roman" w:hAnsi="Times New Roman"/>
          <w:color w:val="000000"/>
          <w:sz w:val="24"/>
          <w:szCs w:val="24"/>
          <w:lang w:val="lt-LT"/>
        </w:rPr>
        <w:t>3.7. Turto perdavimas patvirtinamas Turto Perdavimo - priėmimo aktu arba sąskaita-faktūra, kurį pasirašo Pardavėjas ir Pirkėjas. Pardavėjas įsipareigoja saugoti Turtą iki Pirkėjas ar jo įgaliotas atstovas jį tinkamai priims.</w:t>
      </w:r>
    </w:p>
    <w:p w14:paraId="52876BE6" w14:textId="77777777" w:rsidR="00270B00" w:rsidRPr="00597A6A" w:rsidRDefault="00270B00" w:rsidP="00270B00">
      <w:pPr>
        <w:pStyle w:val="Pagrindinistekstas3"/>
        <w:tabs>
          <w:tab w:val="left" w:pos="426"/>
        </w:tabs>
        <w:spacing w:line="240" w:lineRule="auto"/>
        <w:rPr>
          <w:szCs w:val="24"/>
        </w:rPr>
      </w:pPr>
      <w:r w:rsidRPr="00597A6A">
        <w:rPr>
          <w:szCs w:val="24"/>
        </w:rPr>
        <w:t>3.8. Turtą Pardavėjas perduoda, o Pirkėjas priima atitinkantį šios Sutarties 1.1.p., 1.2 p. ir šios Sutarties Priedo, kuris yra neatskiriama šios Sutarties dalis, sąlygas, pilnai parengtą darbui ir patikrintą, kartu su visais dokumentais ir priklausiniais, reikalingais Turto eksploatacijai.</w:t>
      </w:r>
    </w:p>
    <w:p w14:paraId="304333FE" w14:textId="77777777" w:rsidR="00270B00" w:rsidRPr="00597A6A" w:rsidRDefault="00270B00" w:rsidP="00270B00">
      <w:pPr>
        <w:pStyle w:val="Antrats"/>
        <w:tabs>
          <w:tab w:val="clear" w:pos="4153"/>
          <w:tab w:val="clear" w:pos="8306"/>
        </w:tabs>
        <w:jc w:val="both"/>
        <w:rPr>
          <w:rFonts w:ascii="Times New Roman" w:hAnsi="Times New Roman"/>
          <w:sz w:val="24"/>
          <w:szCs w:val="24"/>
          <w:lang w:val="lt-LT"/>
        </w:rPr>
      </w:pPr>
      <w:r w:rsidRPr="00597A6A">
        <w:rPr>
          <w:rFonts w:ascii="Times New Roman" w:hAnsi="Times New Roman"/>
          <w:color w:val="000000"/>
          <w:sz w:val="24"/>
          <w:szCs w:val="24"/>
          <w:lang w:val="lt-LT"/>
        </w:rPr>
        <w:t xml:space="preserve">3.9. </w:t>
      </w:r>
      <w:r w:rsidRPr="00597A6A">
        <w:rPr>
          <w:rFonts w:ascii="Times New Roman" w:hAnsi="Times New Roman"/>
          <w:sz w:val="24"/>
          <w:szCs w:val="24"/>
          <w:lang w:val="lt-LT"/>
        </w:rPr>
        <w:t>Nuosavybės teisė į Turtą pereina Pirkėjui nuo Turto Priėmimo – perdavimo akto pasirašymo. Turto Priėmimo – perdavimo aktas pasirašomas, kai Pardavėjas pilnai parengia darbui Turtą, atlieka jo patikrą ir perduoda Turtą su visais priklausiniais ir dokumentacija Pirkėjui. Pirkėjas, priėmęs Turtą ir pasirašęs Turto Priėmimo – perdavimo aktą, neturės teisės reikšti pretenzijų dėl pristatyto Turto. Atsitiktinio Turto žuvimo, vagystės, dingimo bei sugedimo rizika pereina Pirkėjui nuo tada, kai Turtas iškraunamas iš transporto priemonės Pirkėjo buveinėje į Pirkėjo nurodytą vietą.</w:t>
      </w:r>
    </w:p>
    <w:p w14:paraId="1D2E5E28" w14:textId="77777777" w:rsidR="00270B00" w:rsidRPr="00597A6A" w:rsidRDefault="00270B00" w:rsidP="00270B00">
      <w:pPr>
        <w:pStyle w:val="Antrats"/>
        <w:tabs>
          <w:tab w:val="clear" w:pos="4153"/>
          <w:tab w:val="clear" w:pos="8306"/>
        </w:tabs>
        <w:jc w:val="both"/>
        <w:rPr>
          <w:rFonts w:ascii="Times New Roman" w:hAnsi="Times New Roman"/>
          <w:sz w:val="24"/>
          <w:szCs w:val="24"/>
          <w:lang w:val="lt-LT"/>
        </w:rPr>
      </w:pPr>
      <w:r w:rsidRPr="00597A6A">
        <w:rPr>
          <w:rFonts w:ascii="Times New Roman" w:hAnsi="Times New Roman"/>
          <w:sz w:val="24"/>
          <w:szCs w:val="24"/>
          <w:lang w:val="lt-LT"/>
        </w:rPr>
        <w:t>3.10. Pretenzijas dėl Turto komplektiškumo ar pakuotės Pirkėjas gali pareikšti ne vėliau kaip per 5 (penkias) dienas nuo Turto Priėmimo – perdavimo akto pasirašymo dienos. Terminas pateikti pretenzijas dėl Turto kokybės yra gamintojo nurodytas garantinis terminas. Nustačius, kad Pardavėjas pristatė Pirkėjui Turtą, neatitinkantį kokybės ar techninių specifikacijų reikalavimų, ir trūkumai yra esminiai bei Pardavėjas jų nepašalina per keturiolika dienų, Pirkėjas be įstatymų suteiktų teisinės gynybos priemonių turės teisę vienašališkai nutraukti šią Sutartį, apie tai pranešęs Pardavėjui raštu prieš vieną dieną (iki Sutarties nutraukimo Pirkėjo priimtas Turtas bus grąžinamas Pardavėjui tik po to, kai Pirkėjui bus grąžinta visa iki Sutarties nutraukimo sumokėta Turto kaina bei atlyginti dėl Sutarties nutraukimo patirti nuostoliai). Netinkamos kokybės Turtas grąžinamas Pardavėjui jo sąskaita.</w:t>
      </w:r>
    </w:p>
    <w:p w14:paraId="16DEF7EE" w14:textId="2913DE69" w:rsidR="00270B00" w:rsidRPr="00597A6A" w:rsidRDefault="00270B00" w:rsidP="00270B00">
      <w:pPr>
        <w:pStyle w:val="Antrats"/>
        <w:tabs>
          <w:tab w:val="clear" w:pos="4153"/>
          <w:tab w:val="clear" w:pos="8306"/>
        </w:tabs>
        <w:jc w:val="both"/>
        <w:rPr>
          <w:rFonts w:ascii="Times New Roman" w:hAnsi="Times New Roman"/>
          <w:sz w:val="24"/>
          <w:szCs w:val="24"/>
          <w:lang w:val="lt-LT"/>
        </w:rPr>
      </w:pPr>
      <w:r w:rsidRPr="00597A6A">
        <w:rPr>
          <w:rFonts w:ascii="Times New Roman" w:hAnsi="Times New Roman"/>
          <w:sz w:val="24"/>
          <w:szCs w:val="24"/>
          <w:lang w:val="lt-LT"/>
        </w:rPr>
        <w:t xml:space="preserve">3.11. Pardavėjui pristačius Pirkėjui Turto kiekį mažesnį nei numatyta šioje Sutartyje ir Pirkėjui reikalaujant pristatyti trūkstamą kiekį, tokį kiekį Pardavėjas turi pristatyti Pirkėjui per dešimt dienų nuo pareikalavimo. Jei trūkstamas Turto kiekis nebus pristatytas per šį laiką, Pardavėjas įsipareigoja mokėti 0,02% </w:t>
      </w:r>
      <w:r w:rsidRPr="00597A6A">
        <w:rPr>
          <w:rFonts w:ascii="Times New Roman" w:hAnsi="Times New Roman"/>
          <w:color w:val="000000"/>
          <w:sz w:val="24"/>
          <w:szCs w:val="24"/>
          <w:lang w:val="lt-LT"/>
        </w:rPr>
        <w:t xml:space="preserve">(dviejų šimtųjų) </w:t>
      </w:r>
      <w:r w:rsidRPr="00597A6A">
        <w:rPr>
          <w:rFonts w:ascii="Times New Roman" w:hAnsi="Times New Roman"/>
          <w:sz w:val="24"/>
          <w:szCs w:val="24"/>
          <w:lang w:val="lt-LT"/>
        </w:rPr>
        <w:t>dydžio delspinigius už kiekvieną pavėluotą dieną, skaičiuojant nuo nepristatyto Turto kainos. Jei trūkstamas Turto kiekis nebus pateiktas ilgiau kaip dvidešimt dienų nuo pareikalavimo, Pirkėjas įgis teisę nutraukti šią Sutartį vienašališkai apie tai pranešęs Pardavėjui raštu prieš vieną dieną (iki Sutarties nutraukimo Pirkėjo priimtas Turtas bus grąžinamas Pardavėjui tik po to, kai Pirkėjui bus grąžinta visa iki Sutarties nutraukimo sumokėta Turto kaina bei atlyginti dėl Sutarties nutraukimo patirti nuostoliai). Turtas grąžinamas Pardavėjui jo sąskaita.</w:t>
      </w:r>
    </w:p>
    <w:p w14:paraId="0742346C" w14:textId="4FF8F490" w:rsidR="00687960" w:rsidRPr="00597A6A" w:rsidRDefault="00687960" w:rsidP="00700C03">
      <w:pPr>
        <w:pStyle w:val="Antrats"/>
        <w:jc w:val="both"/>
        <w:rPr>
          <w:rFonts w:ascii="Times New Roman" w:hAnsi="Times New Roman"/>
          <w:sz w:val="24"/>
          <w:szCs w:val="24"/>
          <w:lang w:val="lt-LT"/>
        </w:rPr>
      </w:pPr>
      <w:r w:rsidRPr="00597A6A">
        <w:rPr>
          <w:rFonts w:ascii="Times New Roman" w:hAnsi="Times New Roman"/>
          <w:sz w:val="24"/>
          <w:szCs w:val="24"/>
          <w:lang w:val="lt-LT"/>
        </w:rPr>
        <w:t xml:space="preserve">3.12. Už šios Sutarties vykdymo kontrolę Pirkėjo atsakingas asmuo – ūkio skyriaus vadovas Valdas Klevas, tel. +370 698 29 078, el. </w:t>
      </w:r>
      <w:hyperlink r:id="rId7" w:history="1">
        <w:r w:rsidRPr="00597A6A">
          <w:rPr>
            <w:rStyle w:val="Hipersaitas"/>
            <w:rFonts w:ascii="Times New Roman" w:hAnsi="Times New Roman"/>
            <w:sz w:val="24"/>
            <w:szCs w:val="24"/>
            <w:lang w:val="lt-LT"/>
          </w:rPr>
          <w:t>p.: ukioskyrius@joniskioligonine.lt</w:t>
        </w:r>
      </w:hyperlink>
      <w:r w:rsidRPr="00597A6A">
        <w:rPr>
          <w:rFonts w:ascii="Times New Roman" w:hAnsi="Times New Roman"/>
          <w:sz w:val="24"/>
          <w:szCs w:val="24"/>
          <w:lang w:val="lt-LT"/>
        </w:rPr>
        <w:t xml:space="preserve">; </w:t>
      </w:r>
    </w:p>
    <w:p w14:paraId="11E1D94C" w14:textId="2E6F7F7E" w:rsidR="00687960" w:rsidRPr="00597A6A" w:rsidRDefault="00687960" w:rsidP="00700C03">
      <w:pPr>
        <w:pStyle w:val="Antrats"/>
        <w:jc w:val="both"/>
        <w:rPr>
          <w:rFonts w:ascii="Times New Roman" w:hAnsi="Times New Roman"/>
          <w:sz w:val="24"/>
          <w:szCs w:val="24"/>
          <w:lang w:val="lt-LT"/>
        </w:rPr>
      </w:pPr>
      <w:r w:rsidRPr="00597A6A">
        <w:rPr>
          <w:rFonts w:ascii="Times New Roman" w:hAnsi="Times New Roman"/>
          <w:sz w:val="24"/>
          <w:szCs w:val="24"/>
          <w:lang w:val="lt-LT"/>
        </w:rPr>
        <w:t xml:space="preserve">3.13. Už šios Sutarties vykdymą Pardavėjo atsakingas asmuo yra </w:t>
      </w:r>
      <w:r w:rsidR="00D22A93" w:rsidRPr="00597A6A">
        <w:rPr>
          <w:rFonts w:ascii="Times New Roman" w:hAnsi="Times New Roman"/>
          <w:sz w:val="24"/>
          <w:szCs w:val="24"/>
          <w:lang w:val="lt-LT"/>
        </w:rPr>
        <w:t>direktorius</w:t>
      </w:r>
      <w:r w:rsidRPr="00597A6A">
        <w:rPr>
          <w:rFonts w:ascii="Times New Roman" w:hAnsi="Times New Roman"/>
          <w:sz w:val="24"/>
          <w:szCs w:val="24"/>
          <w:lang w:val="lt-LT"/>
        </w:rPr>
        <w:t xml:space="preserve">, </w:t>
      </w:r>
      <w:r w:rsidR="00D22A93" w:rsidRPr="00597A6A">
        <w:rPr>
          <w:rFonts w:ascii="Times New Roman" w:hAnsi="Times New Roman"/>
          <w:sz w:val="24"/>
          <w:szCs w:val="24"/>
          <w:lang w:val="lt-LT"/>
        </w:rPr>
        <w:t>Marius Martinaitis</w:t>
      </w:r>
      <w:r w:rsidRPr="00597A6A">
        <w:rPr>
          <w:rFonts w:ascii="Times New Roman" w:hAnsi="Times New Roman"/>
          <w:sz w:val="24"/>
          <w:szCs w:val="24"/>
          <w:lang w:val="lt-LT"/>
        </w:rPr>
        <w:t>, tel.</w:t>
      </w:r>
      <w:r w:rsidR="00D22A93" w:rsidRPr="00597A6A">
        <w:rPr>
          <w:rFonts w:ascii="Times New Roman" w:hAnsi="Times New Roman"/>
          <w:sz w:val="24"/>
          <w:szCs w:val="24"/>
          <w:lang w:val="lt-LT"/>
        </w:rPr>
        <w:t xml:space="preserve"> +370 698 89208</w:t>
      </w:r>
      <w:r w:rsidRPr="00597A6A">
        <w:rPr>
          <w:rFonts w:ascii="Times New Roman" w:hAnsi="Times New Roman"/>
          <w:sz w:val="24"/>
          <w:szCs w:val="24"/>
          <w:lang w:val="lt-LT"/>
        </w:rPr>
        <w:t>, el. paštas</w:t>
      </w:r>
      <w:r w:rsidR="00D22A93" w:rsidRPr="00597A6A">
        <w:rPr>
          <w:rFonts w:ascii="Times New Roman" w:hAnsi="Times New Roman"/>
          <w:sz w:val="24"/>
          <w:szCs w:val="24"/>
          <w:lang w:val="lt-LT"/>
        </w:rPr>
        <w:t xml:space="preserve"> info@mprekyba.lt</w:t>
      </w:r>
      <w:r w:rsidRPr="00597A6A">
        <w:rPr>
          <w:rFonts w:ascii="Times New Roman" w:hAnsi="Times New Roman"/>
          <w:sz w:val="24"/>
          <w:szCs w:val="24"/>
          <w:lang w:val="lt-LT"/>
        </w:rPr>
        <w:t xml:space="preserve">. </w:t>
      </w:r>
    </w:p>
    <w:p w14:paraId="7A4837EF" w14:textId="5A417EE0" w:rsidR="00687960" w:rsidRPr="00687960" w:rsidRDefault="00687960" w:rsidP="00700C03">
      <w:pPr>
        <w:pStyle w:val="Antrats"/>
        <w:jc w:val="both"/>
        <w:rPr>
          <w:rFonts w:ascii="Times New Roman" w:hAnsi="Times New Roman"/>
          <w:bCs/>
          <w:sz w:val="24"/>
          <w:szCs w:val="24"/>
          <w:lang w:val="lt-LT"/>
        </w:rPr>
      </w:pPr>
      <w:r w:rsidRPr="00597A6A">
        <w:rPr>
          <w:rFonts w:ascii="Times New Roman" w:hAnsi="Times New Roman"/>
          <w:bCs/>
          <w:sz w:val="24"/>
          <w:szCs w:val="24"/>
          <w:lang w:val="lt-LT"/>
        </w:rPr>
        <w:t>3.14. Pirkėjo atstovas, atsakingas  už sutarties ir jos pakeitimų paskelbimą pagal Lietuvos Respublikos viešųjų pirkimų įstatymo 86 straipsnio 9 dalies nuostatas – viešųjų pirkimų specialistė Julija Čerbauskienė.</w:t>
      </w:r>
      <w:r w:rsidRPr="00687960">
        <w:rPr>
          <w:rFonts w:ascii="Times New Roman" w:hAnsi="Times New Roman"/>
          <w:bCs/>
          <w:sz w:val="24"/>
          <w:szCs w:val="24"/>
          <w:lang w:val="lt-LT"/>
        </w:rPr>
        <w:t xml:space="preserve"> </w:t>
      </w:r>
    </w:p>
    <w:p w14:paraId="02DA1F4F" w14:textId="77777777" w:rsidR="00270B00" w:rsidRPr="00042DE6" w:rsidRDefault="00270B00" w:rsidP="00270B00">
      <w:pPr>
        <w:jc w:val="both"/>
        <w:rPr>
          <w:rFonts w:ascii="Times New Roman" w:hAnsi="Times New Roman"/>
          <w:b/>
          <w:color w:val="000000"/>
          <w:sz w:val="24"/>
          <w:szCs w:val="24"/>
          <w:lang w:val="lt-LT"/>
        </w:rPr>
      </w:pPr>
    </w:p>
    <w:p w14:paraId="04EFD5DF" w14:textId="77777777" w:rsidR="00270B00" w:rsidRPr="00042DE6" w:rsidRDefault="00270B00" w:rsidP="00270B00">
      <w:pPr>
        <w:jc w:val="both"/>
        <w:rPr>
          <w:rFonts w:ascii="Times New Roman" w:hAnsi="Times New Roman"/>
          <w:b/>
          <w:color w:val="000000"/>
          <w:sz w:val="24"/>
          <w:szCs w:val="24"/>
          <w:lang w:val="lt-LT"/>
        </w:rPr>
      </w:pPr>
      <w:r w:rsidRPr="00042DE6">
        <w:rPr>
          <w:rFonts w:ascii="Times New Roman" w:hAnsi="Times New Roman"/>
          <w:b/>
          <w:color w:val="000000"/>
          <w:sz w:val="24"/>
          <w:szCs w:val="24"/>
          <w:lang w:val="lt-LT"/>
        </w:rPr>
        <w:t>4. Atsiskaitymai ir mokėjimai</w:t>
      </w:r>
    </w:p>
    <w:p w14:paraId="7FEC7A04" w14:textId="1A8EB179" w:rsidR="00270B00" w:rsidRPr="00042DE6" w:rsidRDefault="00270B00" w:rsidP="00270B00">
      <w:pPr>
        <w:jc w:val="both"/>
        <w:rPr>
          <w:rFonts w:ascii="Times New Roman" w:hAnsi="Times New Roman"/>
          <w:color w:val="0000FF"/>
          <w:sz w:val="24"/>
          <w:szCs w:val="24"/>
          <w:lang w:val="lt-LT"/>
        </w:rPr>
      </w:pPr>
      <w:r w:rsidRPr="00042DE6">
        <w:rPr>
          <w:rFonts w:ascii="Times New Roman" w:hAnsi="Times New Roman"/>
          <w:sz w:val="24"/>
          <w:szCs w:val="24"/>
          <w:lang w:val="lt-LT"/>
        </w:rPr>
        <w:t>4.1. Pirkėjas sumoka Pardavėjui</w:t>
      </w:r>
      <w:r w:rsidRPr="00042DE6">
        <w:rPr>
          <w:rFonts w:ascii="Times New Roman" w:hAnsi="Times New Roman"/>
          <w:color w:val="000000"/>
          <w:sz w:val="24"/>
          <w:szCs w:val="24"/>
          <w:lang w:val="lt-LT"/>
        </w:rPr>
        <w:t xml:space="preserve"> </w:t>
      </w:r>
      <w:r w:rsidR="00EC4794">
        <w:rPr>
          <w:rFonts w:ascii="Times New Roman" w:hAnsi="Times New Roman"/>
          <w:b/>
          <w:bCs/>
          <w:color w:val="000000"/>
          <w:sz w:val="24"/>
          <w:szCs w:val="24"/>
          <w:lang w:val="lt-LT"/>
        </w:rPr>
        <w:t>3 750,00</w:t>
      </w:r>
      <w:r w:rsidR="005C6A67" w:rsidRPr="005C6A67">
        <w:rPr>
          <w:rFonts w:ascii="Times New Roman" w:hAnsi="Times New Roman"/>
          <w:b/>
          <w:bCs/>
          <w:color w:val="000000"/>
          <w:sz w:val="24"/>
          <w:szCs w:val="24"/>
          <w:lang w:val="lt-LT"/>
        </w:rPr>
        <w:t xml:space="preserve"> Eur</w:t>
      </w:r>
      <w:r w:rsidRPr="005C6A67">
        <w:rPr>
          <w:rFonts w:ascii="Times New Roman" w:hAnsi="Times New Roman"/>
          <w:b/>
          <w:sz w:val="24"/>
          <w:szCs w:val="24"/>
          <w:lang w:val="lt-LT"/>
        </w:rPr>
        <w:t xml:space="preserve"> </w:t>
      </w:r>
      <w:r w:rsidRPr="005C6A67">
        <w:rPr>
          <w:rFonts w:ascii="Times New Roman" w:hAnsi="Times New Roman"/>
          <w:bCs/>
          <w:sz w:val="24"/>
          <w:szCs w:val="24"/>
          <w:lang w:val="lt-LT"/>
        </w:rPr>
        <w:t>(</w:t>
      </w:r>
      <w:r w:rsidR="00EC4794">
        <w:rPr>
          <w:rFonts w:ascii="Times New Roman" w:hAnsi="Times New Roman"/>
          <w:bCs/>
          <w:color w:val="000000"/>
          <w:sz w:val="24"/>
          <w:szCs w:val="24"/>
          <w:lang w:val="lt-LT"/>
        </w:rPr>
        <w:t>Tris tūkstančius septynis šimtus penkiasdešimt Eur, 00</w:t>
      </w:r>
      <w:r w:rsidRPr="005C6A67">
        <w:rPr>
          <w:rFonts w:ascii="Times New Roman" w:hAnsi="Times New Roman"/>
          <w:bCs/>
          <w:color w:val="000000"/>
          <w:sz w:val="24"/>
          <w:szCs w:val="24"/>
          <w:lang w:val="lt-LT"/>
        </w:rPr>
        <w:t xml:space="preserve"> centų</w:t>
      </w:r>
      <w:r w:rsidRPr="005C6A67">
        <w:rPr>
          <w:rFonts w:ascii="Times New Roman" w:hAnsi="Times New Roman"/>
          <w:color w:val="000000"/>
          <w:sz w:val="24"/>
          <w:szCs w:val="24"/>
          <w:lang w:val="lt-LT"/>
        </w:rPr>
        <w:t>)</w:t>
      </w:r>
      <w:r w:rsidRPr="00042DE6">
        <w:rPr>
          <w:rFonts w:ascii="Times New Roman" w:hAnsi="Times New Roman"/>
          <w:color w:val="000000"/>
          <w:sz w:val="24"/>
          <w:szCs w:val="24"/>
          <w:lang w:val="lt-LT"/>
        </w:rPr>
        <w:t xml:space="preserve"> </w:t>
      </w:r>
      <w:r w:rsidRPr="00042DE6">
        <w:rPr>
          <w:rFonts w:ascii="Times New Roman" w:hAnsi="Times New Roman"/>
          <w:sz w:val="24"/>
          <w:szCs w:val="24"/>
          <w:lang w:val="lt-LT"/>
        </w:rPr>
        <w:t>per 15 kalendorinių dienų nuo Turto Priėmimo – perdavimo akto pasirašymo ar teisingai įformintos PVM sąskaitos-faktūros gavimo.</w:t>
      </w:r>
    </w:p>
    <w:p w14:paraId="2E11F085" w14:textId="1CCD912C" w:rsidR="00270B00" w:rsidRDefault="00270B00" w:rsidP="00270B00">
      <w:pPr>
        <w:jc w:val="both"/>
        <w:rPr>
          <w:rFonts w:ascii="Times New Roman" w:hAnsi="Times New Roman"/>
          <w:sz w:val="24"/>
          <w:szCs w:val="24"/>
          <w:lang w:val="lt-LT"/>
        </w:rPr>
      </w:pPr>
      <w:r w:rsidRPr="00042DE6">
        <w:rPr>
          <w:rFonts w:ascii="Times New Roman" w:hAnsi="Times New Roman"/>
          <w:sz w:val="24"/>
          <w:szCs w:val="24"/>
          <w:lang w:val="lt-LT"/>
        </w:rPr>
        <w:t xml:space="preserve">4.2. Pirkėjui laiku nesumokėjus 4.1. punkte nurodytos sumos, jei toks vėlavimas tęsiasi ilgiau nei 20 dienų, Pardavėjas turi teisę nutraukti šią Sutartį vienašališkai, informuodamas apie tai raštu Pirkėją prieš 5 dienas, jokios netesybos šiuo atveju nemokamos, nuostoliai neatlyginami. Pirkėjui laiku nesumokėjus 4.1 punkte nurodytos sumos, Pirkėjas moka Pardavėjui 0,02 </w:t>
      </w:r>
      <w:r w:rsidRPr="00042DE6">
        <w:rPr>
          <w:rFonts w:ascii="Times New Roman" w:hAnsi="Times New Roman"/>
          <w:color w:val="000000"/>
          <w:sz w:val="24"/>
          <w:szCs w:val="24"/>
          <w:lang w:val="lt-LT"/>
        </w:rPr>
        <w:t xml:space="preserve">(dviejų šimtųjų) </w:t>
      </w:r>
      <w:r w:rsidRPr="00042DE6">
        <w:rPr>
          <w:rFonts w:ascii="Times New Roman" w:hAnsi="Times New Roman"/>
          <w:sz w:val="24"/>
          <w:szCs w:val="24"/>
          <w:lang w:val="lt-LT"/>
        </w:rPr>
        <w:t>% dydžio palūkanas nuo nesumokėtos sumos už kiekvieną uždelstą dieną.</w:t>
      </w:r>
    </w:p>
    <w:p w14:paraId="1546F82A" w14:textId="486A3FD5" w:rsidR="004B55C4" w:rsidRPr="00042DE6" w:rsidRDefault="004B55C4" w:rsidP="00270B00">
      <w:pPr>
        <w:jc w:val="both"/>
        <w:rPr>
          <w:rFonts w:ascii="Times New Roman" w:hAnsi="Times New Roman"/>
          <w:sz w:val="24"/>
          <w:szCs w:val="24"/>
          <w:lang w:val="lt-LT"/>
        </w:rPr>
      </w:pPr>
      <w:r>
        <w:rPr>
          <w:rFonts w:ascii="Times New Roman" w:hAnsi="Times New Roman"/>
          <w:sz w:val="24"/>
          <w:szCs w:val="24"/>
          <w:lang w:val="lt-LT"/>
        </w:rPr>
        <w:t xml:space="preserve">4.3. Pardavėjas </w:t>
      </w:r>
      <w:r w:rsidRPr="004B55C4">
        <w:rPr>
          <w:rFonts w:ascii="Times New Roman" w:hAnsi="Times New Roman"/>
          <w:sz w:val="24"/>
          <w:szCs w:val="24"/>
          <w:lang w:val="lt-LT"/>
        </w:rPr>
        <w:t>PVM sąskaitą faktūrą / sąskaitą faktūrą privalo pateikti naudojantis VĮ Registrų centro administruojama elektronine paslauga „SABIS“. Elektroninės paslaugos „SABIS“ svetainė pasiekiama adresu </w:t>
      </w:r>
      <w:hyperlink r:id="rId8" w:history="1">
        <w:r w:rsidRPr="004B55C4">
          <w:rPr>
            <w:rStyle w:val="Hipersaitas"/>
            <w:rFonts w:ascii="Times New Roman" w:hAnsi="Times New Roman"/>
            <w:sz w:val="24"/>
            <w:szCs w:val="24"/>
            <w:lang w:val="lt-LT"/>
          </w:rPr>
          <w:t>https://sabis.nbfc.lt/</w:t>
        </w:r>
      </w:hyperlink>
    </w:p>
    <w:p w14:paraId="0144D970" w14:textId="77777777" w:rsidR="00270B00" w:rsidRPr="00042DE6" w:rsidRDefault="00270B00" w:rsidP="00270B00">
      <w:pPr>
        <w:jc w:val="both"/>
        <w:rPr>
          <w:rFonts w:ascii="Times New Roman" w:hAnsi="Times New Roman"/>
          <w:color w:val="000000"/>
          <w:sz w:val="24"/>
          <w:szCs w:val="24"/>
          <w:lang w:val="lt-LT"/>
        </w:rPr>
      </w:pPr>
    </w:p>
    <w:p w14:paraId="49565D3A" w14:textId="77777777" w:rsidR="00270B00" w:rsidRPr="00042DE6" w:rsidRDefault="00270B00" w:rsidP="00270B00">
      <w:pPr>
        <w:numPr>
          <w:ilvl w:val="0"/>
          <w:numId w:val="4"/>
        </w:numPr>
        <w:jc w:val="both"/>
        <w:rPr>
          <w:rFonts w:ascii="Times New Roman" w:hAnsi="Times New Roman"/>
          <w:b/>
          <w:color w:val="000000"/>
          <w:sz w:val="24"/>
          <w:szCs w:val="24"/>
          <w:lang w:val="lt-LT"/>
        </w:rPr>
      </w:pPr>
      <w:r w:rsidRPr="00042DE6">
        <w:rPr>
          <w:rFonts w:ascii="Times New Roman" w:hAnsi="Times New Roman"/>
          <w:b/>
          <w:color w:val="000000"/>
          <w:sz w:val="24"/>
          <w:szCs w:val="24"/>
          <w:lang w:val="lt-LT"/>
        </w:rPr>
        <w:lastRenderedPageBreak/>
        <w:t xml:space="preserve">Garantijos ir pareiškimai </w:t>
      </w:r>
    </w:p>
    <w:p w14:paraId="1143551D" w14:textId="77777777" w:rsidR="00270B00" w:rsidRPr="00042DE6" w:rsidRDefault="00270B00" w:rsidP="00270B00">
      <w:pPr>
        <w:pStyle w:val="Pagrindinistekstas"/>
        <w:spacing w:line="240" w:lineRule="auto"/>
        <w:rPr>
          <w:color w:val="000000"/>
          <w:sz w:val="24"/>
          <w:szCs w:val="24"/>
        </w:rPr>
      </w:pPr>
      <w:r w:rsidRPr="00042DE6">
        <w:rPr>
          <w:color w:val="000000"/>
          <w:sz w:val="24"/>
          <w:szCs w:val="24"/>
        </w:rPr>
        <w:t>5.1. Pardavėjas pareiškia ir garantuoja, kad:</w:t>
      </w:r>
    </w:p>
    <w:p w14:paraId="5F24ECB6" w14:textId="77777777" w:rsidR="00270B00" w:rsidRPr="00042DE6" w:rsidRDefault="00270B00" w:rsidP="00270B00">
      <w:pPr>
        <w:jc w:val="both"/>
        <w:rPr>
          <w:rFonts w:ascii="Times New Roman" w:hAnsi="Times New Roman"/>
          <w:color w:val="000000"/>
          <w:sz w:val="24"/>
          <w:szCs w:val="24"/>
          <w:lang w:val="lt-LT"/>
        </w:rPr>
      </w:pPr>
      <w:r w:rsidRPr="00042DE6">
        <w:rPr>
          <w:rFonts w:ascii="Times New Roman" w:hAnsi="Times New Roman"/>
          <w:color w:val="000000"/>
          <w:sz w:val="24"/>
          <w:szCs w:val="24"/>
          <w:lang w:val="lt-LT"/>
        </w:rPr>
        <w:t>5.1.1. Turto naujumas, kokybė, komplektiškumas ir specifikacijos visiškai atitinka šios Sutarties 1.2. punkte bei Priede nurodytas technines ir kitas sąlygas ir paprastai tokiems gaminiams keliamas sąlygas, gamintojo nustatytus standartus bei ES ir LR teisės aktų keliamus tokiems gaminiams reikalavimus;</w:t>
      </w:r>
    </w:p>
    <w:p w14:paraId="2699DE48" w14:textId="77777777" w:rsidR="00270B00" w:rsidRPr="00042DE6" w:rsidRDefault="00270B00" w:rsidP="00270B00">
      <w:pPr>
        <w:pStyle w:val="Pagrindinistekstas3"/>
        <w:spacing w:line="240" w:lineRule="auto"/>
        <w:rPr>
          <w:szCs w:val="24"/>
        </w:rPr>
      </w:pPr>
      <w:r w:rsidRPr="00042DE6">
        <w:rPr>
          <w:szCs w:val="24"/>
        </w:rPr>
        <w:t>5.1.2. Turtas neįkeistas, trečiųjų asmenų pretenzijų dėl šio Turto nėra, taip pat nėra atimta ir/ar apribota Pardavėjo teisė disponuoti Turtu;</w:t>
      </w:r>
    </w:p>
    <w:p w14:paraId="77F133AA" w14:textId="77777777" w:rsidR="00270B00" w:rsidRPr="00042DE6" w:rsidRDefault="00270B00" w:rsidP="00270B00">
      <w:pPr>
        <w:pStyle w:val="Pagrindiniotekstotrauka"/>
        <w:ind w:firstLine="0"/>
        <w:rPr>
          <w:rFonts w:ascii="Times New Roman" w:hAnsi="Times New Roman"/>
          <w:color w:val="000000"/>
          <w:sz w:val="24"/>
          <w:szCs w:val="24"/>
        </w:rPr>
      </w:pPr>
      <w:r w:rsidRPr="00042DE6">
        <w:rPr>
          <w:rFonts w:ascii="Times New Roman" w:hAnsi="Times New Roman"/>
          <w:color w:val="000000"/>
          <w:sz w:val="24"/>
          <w:szCs w:val="24"/>
        </w:rPr>
        <w:t xml:space="preserve">5.1.3. Pardavėjo atstovui, pasirašančiam šią Sutartį, yra suteikti visi reikalingi Pardavėjo įgaliojimai, visi reikalingo Pardavėjo valdymo organų sprendimai yra priimti ir neprieštarauja imperatyviosioms LR įstatymų normoms, Pardavėjo steigimo dokumentams, protingumo ar sąžiningumo principams, priimti visi būtini sprendimai, gauti leidimai bei sutikimai, reikalingi šios Sutarties pasirašymui yra teisėti, tinkamai įforminti ir galiojantys. Pardavėjo atstovas patvirtina, kad ši Sutartis neprieštarauja Pardavėjo teisėms bei teisėtiems interesams. </w:t>
      </w:r>
    </w:p>
    <w:p w14:paraId="7B57F3D8" w14:textId="77777777" w:rsidR="00270B00" w:rsidRPr="00042DE6" w:rsidRDefault="00270B00" w:rsidP="00270B00">
      <w:pPr>
        <w:jc w:val="both"/>
        <w:rPr>
          <w:rFonts w:ascii="Times New Roman" w:hAnsi="Times New Roman"/>
          <w:color w:val="000000"/>
          <w:sz w:val="24"/>
          <w:szCs w:val="24"/>
          <w:lang w:val="lt-LT"/>
        </w:rPr>
      </w:pPr>
      <w:r w:rsidRPr="00042DE6">
        <w:rPr>
          <w:rFonts w:ascii="Times New Roman" w:hAnsi="Times New Roman"/>
          <w:color w:val="000000"/>
          <w:sz w:val="24"/>
          <w:szCs w:val="24"/>
          <w:lang w:val="lt-LT"/>
        </w:rPr>
        <w:t>5.1.4. Pirkėjui bus atlyginti visi nuostoliai tiesiogiai kylantys dėl šioje Sutartyje Pardavėjo</w:t>
      </w:r>
      <w:r w:rsidRPr="00042DE6">
        <w:rPr>
          <w:rFonts w:ascii="Times New Roman" w:hAnsi="Times New Roman"/>
          <w:b/>
          <w:color w:val="000000"/>
          <w:sz w:val="24"/>
          <w:szCs w:val="24"/>
          <w:lang w:val="lt-LT"/>
        </w:rPr>
        <w:t xml:space="preserve"> </w:t>
      </w:r>
      <w:r w:rsidRPr="00042DE6">
        <w:rPr>
          <w:rFonts w:ascii="Times New Roman" w:hAnsi="Times New Roman"/>
          <w:color w:val="000000"/>
          <w:sz w:val="24"/>
          <w:szCs w:val="24"/>
          <w:lang w:val="lt-LT"/>
        </w:rPr>
        <w:t>pateiktų pareiškimų ir (ar) garantijų neatitikimo faktinėms aplinkybėms.</w:t>
      </w:r>
    </w:p>
    <w:p w14:paraId="7832A5AB" w14:textId="77777777" w:rsidR="00270B00" w:rsidRPr="00042DE6" w:rsidRDefault="00270B00" w:rsidP="00270B00">
      <w:pPr>
        <w:pStyle w:val="Pagrindiniotekstotrauka"/>
        <w:ind w:firstLine="0"/>
        <w:rPr>
          <w:rFonts w:ascii="Times New Roman" w:hAnsi="Times New Roman"/>
          <w:color w:val="000000"/>
          <w:sz w:val="24"/>
          <w:szCs w:val="24"/>
        </w:rPr>
      </w:pPr>
      <w:r w:rsidRPr="00042DE6">
        <w:rPr>
          <w:rFonts w:ascii="Times New Roman" w:hAnsi="Times New Roman"/>
          <w:color w:val="000000"/>
          <w:sz w:val="24"/>
          <w:szCs w:val="24"/>
        </w:rPr>
        <w:t>Aukščiau išvardintos garantijos ir pareiškimai turės išlikti teisingais visu šios Sutarties galiojimo metu.</w:t>
      </w:r>
    </w:p>
    <w:p w14:paraId="4A0A893B" w14:textId="77777777" w:rsidR="00270B00" w:rsidRPr="00042DE6" w:rsidRDefault="00270B00" w:rsidP="00270B00">
      <w:pPr>
        <w:pStyle w:val="Pagrindiniotekstotrauka"/>
        <w:tabs>
          <w:tab w:val="left" w:pos="1800"/>
        </w:tabs>
        <w:ind w:firstLine="0"/>
        <w:rPr>
          <w:rFonts w:ascii="Times New Roman" w:hAnsi="Times New Roman"/>
          <w:color w:val="000000"/>
          <w:sz w:val="24"/>
          <w:szCs w:val="24"/>
        </w:rPr>
      </w:pPr>
      <w:r w:rsidRPr="00042DE6">
        <w:rPr>
          <w:rFonts w:ascii="Times New Roman" w:hAnsi="Times New Roman"/>
          <w:color w:val="000000"/>
          <w:sz w:val="24"/>
          <w:szCs w:val="24"/>
        </w:rPr>
        <w:t>5.2. Pardavėjas suteikia Turtui gamintojo nurodytą Turto garantijos terminą, skaičiuojamą nuo Turto Priėmimo - perdavimo akto pasirašymo dienos, kurios galiojimo metu Pardavėjas įsipareigoja, Pirkėjui pareikalavus, pakeisti į kokybišką Turtą arba savo sąskaita suremontuoti Turtą - pašalinti Turto gedimus ir defektus ar pakeisti detales ir atlikti nemokamą privalomą Turto garantinę priežiūrą. Garantinis neatlygintinas remontas neatliekamas, jeigu įrodoma, kad Turtas buvo prižiūrimas ar  eksploatuojamas, pažeidžiant Turto gamintojo naudojimo instrukcijas.</w:t>
      </w:r>
    </w:p>
    <w:p w14:paraId="113F7CDF" w14:textId="77777777" w:rsidR="00270B00" w:rsidRPr="00042DE6" w:rsidRDefault="00270B00" w:rsidP="00270B00">
      <w:pPr>
        <w:pStyle w:val="Pagrindiniotekstotrauka"/>
        <w:ind w:firstLine="0"/>
        <w:rPr>
          <w:rFonts w:ascii="Times New Roman" w:hAnsi="Times New Roman"/>
          <w:color w:val="000000"/>
          <w:sz w:val="24"/>
          <w:szCs w:val="24"/>
        </w:rPr>
      </w:pPr>
      <w:r w:rsidRPr="00042DE6">
        <w:rPr>
          <w:rFonts w:ascii="Times New Roman" w:hAnsi="Times New Roman"/>
          <w:color w:val="000000"/>
          <w:sz w:val="24"/>
          <w:szCs w:val="24"/>
        </w:rPr>
        <w:t xml:space="preserve">5.3. Jeigu Pardavėjas, pažeisdamas Sutartį, perduoda Pirkėjui mažesnį, negu nurodyta Sutartyje Turto kiekį, kitokio asortimento ar neatitinkantį kokybės ar techninių specifikacijų reikalavimų, Pirkėjas turi teisę pasinaudoti LR Civilinio kodekso 6.330, 6.332, 6.333, 6.334, 6.341 ir kituose straipsniuose nurodytomis teisėmis, išskyrus jei kitaip neaptarta šioje Sutartyje. </w:t>
      </w:r>
    </w:p>
    <w:p w14:paraId="4BA621B8" w14:textId="77777777" w:rsidR="00270B00" w:rsidRPr="00042DE6" w:rsidRDefault="00270B00" w:rsidP="00270B00">
      <w:pPr>
        <w:jc w:val="both"/>
        <w:rPr>
          <w:rFonts w:ascii="Times New Roman" w:hAnsi="Times New Roman"/>
          <w:b/>
          <w:color w:val="000000"/>
          <w:sz w:val="24"/>
          <w:szCs w:val="24"/>
          <w:lang w:val="lt-LT"/>
        </w:rPr>
      </w:pPr>
    </w:p>
    <w:p w14:paraId="3F687E37" w14:textId="77777777" w:rsidR="00270B00" w:rsidRPr="00042DE6" w:rsidRDefault="00270B00" w:rsidP="00270B00">
      <w:pPr>
        <w:jc w:val="both"/>
        <w:rPr>
          <w:rFonts w:ascii="Times New Roman" w:hAnsi="Times New Roman"/>
          <w:b/>
          <w:color w:val="000000"/>
          <w:sz w:val="24"/>
          <w:szCs w:val="24"/>
          <w:lang w:val="lt-LT"/>
        </w:rPr>
      </w:pPr>
      <w:r w:rsidRPr="00042DE6">
        <w:rPr>
          <w:rFonts w:ascii="Times New Roman" w:hAnsi="Times New Roman"/>
          <w:b/>
          <w:color w:val="000000"/>
          <w:sz w:val="24"/>
          <w:szCs w:val="24"/>
          <w:lang w:val="lt-LT"/>
        </w:rPr>
        <w:t>6. Atsakomybė</w:t>
      </w:r>
    </w:p>
    <w:p w14:paraId="26BECCD0" w14:textId="77777777" w:rsidR="00270B00" w:rsidRPr="00042DE6" w:rsidRDefault="00270B00" w:rsidP="00270B00">
      <w:pPr>
        <w:jc w:val="both"/>
        <w:rPr>
          <w:rFonts w:ascii="Times New Roman" w:hAnsi="Times New Roman"/>
          <w:color w:val="000000"/>
          <w:sz w:val="24"/>
          <w:szCs w:val="24"/>
          <w:lang w:val="lt-LT"/>
        </w:rPr>
      </w:pPr>
      <w:r w:rsidRPr="00042DE6">
        <w:rPr>
          <w:rFonts w:ascii="Times New Roman" w:hAnsi="Times New Roman"/>
          <w:color w:val="000000"/>
          <w:sz w:val="24"/>
          <w:szCs w:val="24"/>
          <w:lang w:val="lt-LT"/>
        </w:rPr>
        <w:t>6.1. Šalys atsako už tai, kad Sutartyje nustatyti įsipareigojimai būtų vykdomi tinkamai ir laiku Lietuvos Respublikos įstatymų nustatyta tvarka.</w:t>
      </w:r>
    </w:p>
    <w:p w14:paraId="00C41052" w14:textId="77777777" w:rsidR="00270B00" w:rsidRPr="00042DE6" w:rsidRDefault="00270B00" w:rsidP="00270B00">
      <w:pPr>
        <w:jc w:val="both"/>
        <w:rPr>
          <w:rFonts w:ascii="Times New Roman" w:hAnsi="Times New Roman"/>
          <w:color w:val="000000"/>
          <w:sz w:val="24"/>
          <w:szCs w:val="24"/>
          <w:lang w:val="lt-LT"/>
        </w:rPr>
      </w:pPr>
    </w:p>
    <w:p w14:paraId="7CB2DB93" w14:textId="77777777" w:rsidR="00270B00" w:rsidRPr="00042DE6" w:rsidRDefault="00270B00" w:rsidP="00270B00">
      <w:pPr>
        <w:jc w:val="both"/>
        <w:rPr>
          <w:rFonts w:ascii="Times New Roman" w:hAnsi="Times New Roman"/>
          <w:b/>
          <w:color w:val="000000"/>
          <w:sz w:val="24"/>
          <w:szCs w:val="24"/>
          <w:lang w:val="lt-LT"/>
        </w:rPr>
      </w:pPr>
      <w:r w:rsidRPr="00042DE6">
        <w:rPr>
          <w:rFonts w:ascii="Times New Roman" w:hAnsi="Times New Roman"/>
          <w:b/>
          <w:color w:val="000000"/>
          <w:sz w:val="24"/>
          <w:szCs w:val="24"/>
          <w:lang w:val="lt-LT"/>
        </w:rPr>
        <w:t>7. Sutarties galiojimas ir nutraukimas</w:t>
      </w:r>
    </w:p>
    <w:p w14:paraId="749E82AC" w14:textId="77777777" w:rsidR="00270B00" w:rsidRPr="006056FF" w:rsidRDefault="00270B00" w:rsidP="00270B00">
      <w:pPr>
        <w:pStyle w:val="Sraopastraipa"/>
        <w:ind w:left="0"/>
        <w:rPr>
          <w:rFonts w:ascii="Times New Roman" w:hAnsi="Times New Roman"/>
          <w:color w:val="000000"/>
          <w:sz w:val="24"/>
          <w:szCs w:val="24"/>
          <w:lang w:val="lt-LT"/>
        </w:rPr>
      </w:pPr>
      <w:r w:rsidRPr="006056FF">
        <w:rPr>
          <w:rFonts w:ascii="Times New Roman" w:hAnsi="Times New Roman"/>
          <w:color w:val="000000"/>
          <w:sz w:val="24"/>
          <w:szCs w:val="24"/>
          <w:lang w:val="lt-LT"/>
        </w:rPr>
        <w:t>7.1. Ši Sutartis įsigalioja nuo jos pasirašymo dienos ir galioja iki visiško sutartinių įsipareigojimų įvykdymo.</w:t>
      </w:r>
    </w:p>
    <w:p w14:paraId="0007F800" w14:textId="77777777" w:rsidR="00270B00" w:rsidRPr="00042DE6" w:rsidRDefault="00270B00" w:rsidP="00270B00">
      <w:pPr>
        <w:jc w:val="both"/>
        <w:rPr>
          <w:rFonts w:ascii="Times New Roman" w:hAnsi="Times New Roman"/>
          <w:color w:val="000000"/>
          <w:sz w:val="24"/>
          <w:szCs w:val="24"/>
          <w:lang w:val="lt-LT"/>
        </w:rPr>
      </w:pPr>
      <w:r w:rsidRPr="00042DE6">
        <w:rPr>
          <w:rFonts w:ascii="Times New Roman" w:hAnsi="Times New Roman"/>
          <w:color w:val="000000"/>
          <w:sz w:val="24"/>
          <w:szCs w:val="24"/>
          <w:lang w:val="lt-LT"/>
        </w:rPr>
        <w:t>7.2. Ši Sutartis negali būti vienašališkai nutraukta, išskyrus atvejus, numatytus Lietuvos Respublikos Civiliniame kodekse ir šioje Sutartyje. Jei šioje Sutartyje nenumatyta kitaip, apie būsimą Sutarties nutraukimą Šalys privalo raštu įspėti viena kitą ne vėliau kaip prieš 15 (penkiolika) dienų.</w:t>
      </w:r>
    </w:p>
    <w:p w14:paraId="4CC1C0B0" w14:textId="77777777" w:rsidR="00270B00" w:rsidRPr="00042DE6" w:rsidRDefault="00270B00" w:rsidP="00270B00">
      <w:pPr>
        <w:jc w:val="both"/>
        <w:rPr>
          <w:rFonts w:ascii="Times New Roman" w:hAnsi="Times New Roman"/>
          <w:color w:val="000000"/>
          <w:sz w:val="24"/>
          <w:szCs w:val="24"/>
          <w:lang w:val="lt-LT"/>
        </w:rPr>
      </w:pPr>
    </w:p>
    <w:p w14:paraId="4009EB9E" w14:textId="77777777" w:rsidR="00270B00" w:rsidRPr="00042DE6" w:rsidRDefault="00270B00" w:rsidP="00270B00">
      <w:pPr>
        <w:jc w:val="both"/>
        <w:rPr>
          <w:rFonts w:ascii="Times New Roman" w:hAnsi="Times New Roman"/>
          <w:b/>
          <w:color w:val="000000"/>
          <w:sz w:val="24"/>
          <w:szCs w:val="24"/>
          <w:lang w:val="lt-LT"/>
        </w:rPr>
      </w:pPr>
      <w:r w:rsidRPr="00042DE6">
        <w:rPr>
          <w:rFonts w:ascii="Times New Roman" w:hAnsi="Times New Roman"/>
          <w:b/>
          <w:color w:val="000000"/>
          <w:sz w:val="24"/>
          <w:szCs w:val="24"/>
          <w:lang w:val="lt-LT"/>
        </w:rPr>
        <w:t>8. Sutarties pakeitimai ir papildymai</w:t>
      </w:r>
    </w:p>
    <w:p w14:paraId="57A0DF0B" w14:textId="77777777" w:rsidR="00270B00" w:rsidRPr="00042DE6" w:rsidRDefault="00270B00" w:rsidP="00270B00">
      <w:pPr>
        <w:pStyle w:val="Pagrindinistekstas"/>
        <w:spacing w:line="240" w:lineRule="auto"/>
        <w:rPr>
          <w:color w:val="000000"/>
          <w:sz w:val="24"/>
          <w:szCs w:val="24"/>
        </w:rPr>
      </w:pPr>
      <w:r w:rsidRPr="00042DE6">
        <w:rPr>
          <w:color w:val="000000"/>
          <w:sz w:val="24"/>
          <w:szCs w:val="24"/>
        </w:rPr>
        <w:t>8.1. Sutarties pakeitimai ir papildymai galimi tik raštišku Pardavėjo ir Pirkėjo susitarimu. Apie pageidavimus dėl Sutarties sąlygų pakeitimų Šalys privalo įspėti viena kita ne vėliau kaip prieš 15 dienų.</w:t>
      </w:r>
    </w:p>
    <w:p w14:paraId="5199903F" w14:textId="77777777" w:rsidR="00270B00" w:rsidRPr="00042DE6" w:rsidRDefault="00270B00" w:rsidP="00270B00">
      <w:pPr>
        <w:jc w:val="both"/>
        <w:rPr>
          <w:rFonts w:ascii="Times New Roman" w:hAnsi="Times New Roman"/>
          <w:b/>
          <w:color w:val="000000"/>
          <w:sz w:val="24"/>
          <w:szCs w:val="24"/>
          <w:lang w:val="lt-LT"/>
        </w:rPr>
      </w:pPr>
    </w:p>
    <w:p w14:paraId="0B3FA645" w14:textId="77777777" w:rsidR="00270B00" w:rsidRPr="00042DE6" w:rsidRDefault="00270B00" w:rsidP="00270B00">
      <w:pPr>
        <w:jc w:val="both"/>
        <w:rPr>
          <w:rFonts w:ascii="Times New Roman" w:hAnsi="Times New Roman"/>
          <w:color w:val="000000"/>
          <w:sz w:val="24"/>
          <w:szCs w:val="24"/>
          <w:lang w:val="lt-LT"/>
        </w:rPr>
      </w:pPr>
      <w:r w:rsidRPr="00042DE6">
        <w:rPr>
          <w:rFonts w:ascii="Times New Roman" w:hAnsi="Times New Roman"/>
          <w:b/>
          <w:color w:val="000000"/>
          <w:sz w:val="24"/>
          <w:szCs w:val="24"/>
          <w:lang w:val="lt-LT"/>
        </w:rPr>
        <w:t>9. Force Majeure</w:t>
      </w:r>
    </w:p>
    <w:p w14:paraId="23DA4F54" w14:textId="77777777" w:rsidR="00270B00" w:rsidRPr="00042DE6" w:rsidRDefault="00270B00" w:rsidP="00270B00">
      <w:pPr>
        <w:numPr>
          <w:ilvl w:val="1"/>
          <w:numId w:val="3"/>
        </w:numPr>
        <w:ind w:left="0" w:firstLine="0"/>
        <w:jc w:val="both"/>
        <w:rPr>
          <w:rFonts w:ascii="Times New Roman" w:hAnsi="Times New Roman"/>
          <w:color w:val="000000"/>
          <w:sz w:val="24"/>
          <w:szCs w:val="24"/>
          <w:lang w:val="lt-LT"/>
        </w:rPr>
      </w:pPr>
      <w:r w:rsidRPr="00042DE6">
        <w:rPr>
          <w:rStyle w:val="VardaiK"/>
          <w:rFonts w:ascii="Times New Roman" w:eastAsiaTheme="majorEastAsia" w:hAnsi="Times New Roman"/>
          <w:color w:val="000000"/>
          <w:sz w:val="24"/>
          <w:szCs w:val="24"/>
        </w:rPr>
        <w:t>Šalis</w:t>
      </w:r>
      <w:r w:rsidRPr="00042DE6">
        <w:rPr>
          <w:rFonts w:ascii="Times New Roman" w:hAnsi="Times New Roman"/>
          <w:smallCaps/>
          <w:color w:val="000000"/>
          <w:sz w:val="24"/>
          <w:szCs w:val="24"/>
          <w:lang w:val="lt-LT"/>
        </w:rPr>
        <w:t xml:space="preserve"> </w:t>
      </w:r>
      <w:r w:rsidRPr="00042DE6">
        <w:rPr>
          <w:rStyle w:val="IprastasJ"/>
          <w:rFonts w:ascii="Times New Roman" w:eastAsiaTheme="majorEastAsia" w:hAnsi="Times New Roman"/>
          <w:color w:val="000000"/>
          <w:sz w:val="24"/>
          <w:szCs w:val="24"/>
        </w:rPr>
        <w:t xml:space="preserve">gali būti </w:t>
      </w:r>
      <w:r w:rsidRPr="00042DE6">
        <w:rPr>
          <w:rFonts w:ascii="Times New Roman" w:hAnsi="Times New Roman"/>
          <w:color w:val="000000"/>
          <w:sz w:val="24"/>
          <w:szCs w:val="24"/>
          <w:lang w:val="lt-LT"/>
        </w:rPr>
        <w:t xml:space="preserve">visiškai ar iš dalies atleidžiama nuo atsakomybės dėl nenugalimos jėgos (ypatingų ir neišvengiamų force majeure aplinkybių), nustatytos ir jas patyrusios </w:t>
      </w:r>
      <w:r w:rsidRPr="00042DE6">
        <w:rPr>
          <w:rStyle w:val="VardaiK"/>
          <w:rFonts w:ascii="Times New Roman" w:eastAsiaTheme="majorEastAsia" w:hAnsi="Times New Roman"/>
          <w:color w:val="000000"/>
          <w:sz w:val="24"/>
          <w:szCs w:val="24"/>
        </w:rPr>
        <w:t xml:space="preserve">Šalies </w:t>
      </w:r>
      <w:r w:rsidRPr="00042DE6">
        <w:rPr>
          <w:rFonts w:ascii="Times New Roman" w:hAnsi="Times New Roman"/>
          <w:color w:val="000000"/>
          <w:sz w:val="24"/>
          <w:szCs w:val="24"/>
          <w:lang w:val="lt-LT"/>
        </w:rPr>
        <w:t xml:space="preserve">įrodytos pagal Lietuvos Respublikos Vyriausybės 1996 m. liepos 15 d. nutarimą Nr.840, </w:t>
      </w:r>
      <w:r w:rsidRPr="00042DE6">
        <w:rPr>
          <w:rStyle w:val="IprastasJ"/>
          <w:rFonts w:ascii="Times New Roman" w:eastAsiaTheme="majorEastAsia" w:hAnsi="Times New Roman"/>
          <w:color w:val="000000"/>
          <w:sz w:val="24"/>
          <w:szCs w:val="24"/>
        </w:rPr>
        <w:t xml:space="preserve">nuo kliūties atsiradimo momento arba, jeigu nėra laiku pranešta - nuo pranešimo momento ir, kai </w:t>
      </w:r>
      <w:r w:rsidRPr="00042DE6">
        <w:rPr>
          <w:rStyle w:val="VardaiK"/>
          <w:rFonts w:ascii="Times New Roman" w:eastAsiaTheme="majorEastAsia" w:hAnsi="Times New Roman"/>
          <w:color w:val="000000"/>
          <w:sz w:val="24"/>
          <w:szCs w:val="24"/>
        </w:rPr>
        <w:t>Šalis</w:t>
      </w:r>
      <w:r w:rsidRPr="00042DE6">
        <w:rPr>
          <w:rStyle w:val="IprastasJ"/>
          <w:rFonts w:ascii="Times New Roman" w:eastAsiaTheme="majorEastAsia" w:hAnsi="Times New Roman"/>
          <w:color w:val="000000"/>
          <w:sz w:val="24"/>
          <w:szCs w:val="24"/>
        </w:rPr>
        <w:t xml:space="preserve"> yra asmuo, besiverčiantis komercine-ūkine veikla, pateikė tai patvirtinančią pažymą, išduotą </w:t>
      </w:r>
      <w:r w:rsidRPr="00042DE6">
        <w:rPr>
          <w:rFonts w:ascii="Times New Roman" w:hAnsi="Times New Roman"/>
          <w:color w:val="000000"/>
          <w:sz w:val="24"/>
          <w:szCs w:val="24"/>
          <w:lang w:val="lt-LT"/>
        </w:rPr>
        <w:t xml:space="preserve">Lietuvos Respublikos Vyriausybės 1997 m. kovo 13 d. nutarimu Nr. 222 patvirtinta tvarka, arba, kai </w:t>
      </w:r>
      <w:r w:rsidRPr="00042DE6">
        <w:rPr>
          <w:rStyle w:val="VardaiK"/>
          <w:rFonts w:ascii="Times New Roman" w:eastAsiaTheme="majorEastAsia" w:hAnsi="Times New Roman"/>
          <w:color w:val="000000"/>
          <w:sz w:val="24"/>
          <w:szCs w:val="24"/>
        </w:rPr>
        <w:t xml:space="preserve">Šalis </w:t>
      </w:r>
      <w:r w:rsidRPr="00042DE6">
        <w:rPr>
          <w:rStyle w:val="IprastasJ"/>
          <w:rFonts w:ascii="Times New Roman" w:eastAsiaTheme="majorEastAsia" w:hAnsi="Times New Roman"/>
          <w:color w:val="000000"/>
          <w:sz w:val="24"/>
          <w:szCs w:val="24"/>
        </w:rPr>
        <w:lastRenderedPageBreak/>
        <w:t xml:space="preserve">yra asmuo, nesiverčiantis komercine-ūkine veikla, - pateikė kompetentingų tarnybų išduotus dokumentus, įrodančius </w:t>
      </w:r>
      <w:r w:rsidRPr="00042DE6">
        <w:rPr>
          <w:rFonts w:ascii="Times New Roman" w:hAnsi="Times New Roman"/>
          <w:color w:val="000000"/>
          <w:sz w:val="24"/>
          <w:szCs w:val="24"/>
          <w:lang w:val="lt-LT"/>
        </w:rPr>
        <w:t xml:space="preserve">nenugalimos jėgos aplinkybių egzistavimą. </w:t>
      </w:r>
    </w:p>
    <w:p w14:paraId="09220E14" w14:textId="77777777" w:rsidR="00270B00" w:rsidRPr="00042DE6" w:rsidRDefault="00270B00" w:rsidP="00270B00">
      <w:pPr>
        <w:jc w:val="both"/>
        <w:rPr>
          <w:rFonts w:ascii="Times New Roman" w:hAnsi="Times New Roman"/>
          <w:color w:val="000000"/>
          <w:sz w:val="24"/>
          <w:szCs w:val="24"/>
          <w:lang w:val="lt-LT"/>
        </w:rPr>
      </w:pPr>
      <w:r w:rsidRPr="00042DE6">
        <w:rPr>
          <w:rFonts w:ascii="Times New Roman" w:hAnsi="Times New Roman"/>
          <w:color w:val="000000"/>
          <w:sz w:val="24"/>
          <w:szCs w:val="24"/>
          <w:lang w:val="lt-LT"/>
        </w:rPr>
        <w:t>9.2. Atsiradus force majeure  aplinkybėms, Šalių įsipareigojimų vykdymas atidedamas force majeure aplinkybių galiojimo laikotarpiui.</w:t>
      </w:r>
    </w:p>
    <w:p w14:paraId="7A82D075" w14:textId="77777777" w:rsidR="00270B00" w:rsidRPr="00042DE6" w:rsidRDefault="00270B00" w:rsidP="00270B00">
      <w:pPr>
        <w:jc w:val="both"/>
        <w:rPr>
          <w:rFonts w:ascii="Times New Roman" w:hAnsi="Times New Roman"/>
          <w:color w:val="000000"/>
          <w:sz w:val="24"/>
          <w:szCs w:val="24"/>
          <w:lang w:val="lt-LT"/>
        </w:rPr>
      </w:pPr>
      <w:r w:rsidRPr="00042DE6">
        <w:rPr>
          <w:rFonts w:ascii="Times New Roman" w:hAnsi="Times New Roman"/>
          <w:color w:val="000000"/>
          <w:sz w:val="24"/>
          <w:szCs w:val="24"/>
          <w:lang w:val="lt-LT"/>
        </w:rPr>
        <w:t>9.3. Šalys privalo viena kitą nedelsiant informuoti apie force majeure sąlygų atsiradimą, taip pat išnykus pagrindui nevykdyti įsipareigojimų. Laiku nepranešusi, įsipareigojimų pagal Sutartį nevykdanti Šalis tampa atsakinga už nuostolių, kurių priešingu atveju būtų buvę išvengta, atlyginimą.</w:t>
      </w:r>
    </w:p>
    <w:p w14:paraId="07840561" w14:textId="77777777" w:rsidR="00270B00" w:rsidRPr="00042DE6" w:rsidRDefault="00270B00" w:rsidP="00270B00">
      <w:pPr>
        <w:jc w:val="both"/>
        <w:rPr>
          <w:rFonts w:ascii="Times New Roman" w:hAnsi="Times New Roman"/>
          <w:color w:val="000000"/>
          <w:sz w:val="24"/>
          <w:szCs w:val="24"/>
          <w:lang w:val="lt-LT"/>
        </w:rPr>
      </w:pPr>
      <w:r w:rsidRPr="00042DE6">
        <w:rPr>
          <w:rFonts w:ascii="Times New Roman" w:hAnsi="Times New Roman"/>
          <w:color w:val="000000"/>
          <w:sz w:val="24"/>
          <w:szCs w:val="24"/>
          <w:lang w:val="lt-LT"/>
        </w:rPr>
        <w:t>9.4. Šalys turi teisę nutraukti Sutartį, jei force majeure aplinkybės tęsiasi ilgiau nei vieną mėnesį nuo pranešimo apie jų atsiradimą gavimo dienos.</w:t>
      </w:r>
    </w:p>
    <w:p w14:paraId="239BB4B7" w14:textId="77777777" w:rsidR="00270B00" w:rsidRPr="00042DE6" w:rsidRDefault="00270B00" w:rsidP="00270B00">
      <w:pPr>
        <w:jc w:val="both"/>
        <w:rPr>
          <w:rFonts w:ascii="Times New Roman" w:hAnsi="Times New Roman"/>
          <w:color w:val="000000"/>
          <w:sz w:val="24"/>
          <w:szCs w:val="24"/>
          <w:lang w:val="lt-LT"/>
        </w:rPr>
      </w:pPr>
      <w:bookmarkStart w:id="0" w:name="_Ref404098743"/>
      <w:bookmarkStart w:id="1" w:name="_Ref380656328"/>
    </w:p>
    <w:bookmarkEnd w:id="0"/>
    <w:bookmarkEnd w:id="1"/>
    <w:p w14:paraId="27709079" w14:textId="77777777" w:rsidR="00270B00" w:rsidRPr="00042DE6" w:rsidRDefault="00270B00" w:rsidP="00270B00">
      <w:pPr>
        <w:jc w:val="both"/>
        <w:rPr>
          <w:rFonts w:ascii="Times New Roman" w:hAnsi="Times New Roman"/>
          <w:b/>
          <w:color w:val="000000"/>
          <w:sz w:val="24"/>
          <w:szCs w:val="24"/>
          <w:lang w:val="lt-LT"/>
        </w:rPr>
      </w:pPr>
      <w:r w:rsidRPr="00042DE6">
        <w:rPr>
          <w:rFonts w:ascii="Times New Roman" w:hAnsi="Times New Roman"/>
          <w:b/>
          <w:color w:val="000000"/>
          <w:sz w:val="24"/>
          <w:szCs w:val="24"/>
          <w:lang w:val="lt-LT"/>
        </w:rPr>
        <w:t>10. Baigiamosios nuostatos</w:t>
      </w:r>
    </w:p>
    <w:p w14:paraId="24632A15" w14:textId="77777777" w:rsidR="00270B00" w:rsidRPr="00042DE6" w:rsidRDefault="00270B00" w:rsidP="00270B00">
      <w:pPr>
        <w:jc w:val="both"/>
        <w:rPr>
          <w:rFonts w:ascii="Times New Roman" w:hAnsi="Times New Roman"/>
          <w:color w:val="000000"/>
          <w:sz w:val="24"/>
          <w:szCs w:val="24"/>
          <w:lang w:val="lt-LT"/>
        </w:rPr>
      </w:pPr>
      <w:r w:rsidRPr="00042DE6">
        <w:rPr>
          <w:rFonts w:ascii="Times New Roman" w:hAnsi="Times New Roman"/>
          <w:color w:val="000000"/>
          <w:sz w:val="24"/>
          <w:szCs w:val="24"/>
          <w:lang w:val="lt-LT"/>
        </w:rPr>
        <w:t xml:space="preserve">10.1. Visi ginčai susiję su šia Sutartimi sprendžiami šalių tarpusavio derybų keliu. Nesusitarus, ginčai sprendžiami Lietuvos Respublikos įstatymų nustatyta tvarka atitinkamame teisme pagal Pirkėjo buveinės vietą. </w:t>
      </w:r>
    </w:p>
    <w:p w14:paraId="0B521CFB" w14:textId="77777777" w:rsidR="00270B00" w:rsidRDefault="00270B00" w:rsidP="00270B00">
      <w:pPr>
        <w:jc w:val="both"/>
        <w:rPr>
          <w:rFonts w:ascii="Times New Roman" w:hAnsi="Times New Roman"/>
          <w:color w:val="000000"/>
          <w:sz w:val="24"/>
          <w:szCs w:val="24"/>
          <w:lang w:val="lt-LT"/>
        </w:rPr>
      </w:pPr>
      <w:r w:rsidRPr="00042DE6">
        <w:rPr>
          <w:rFonts w:ascii="Times New Roman" w:hAnsi="Times New Roman"/>
          <w:color w:val="000000"/>
          <w:sz w:val="24"/>
          <w:szCs w:val="24"/>
          <w:lang w:val="lt-LT"/>
        </w:rPr>
        <w:t>10.2. Ši Sutartis sudaryta dviem originaliais egzemplioriais, lietuvių kalba, turinčiais vienodą teisinę galią, po vieną Sutarties Šalims. Šalys pasirašo ant kiekvieno Sutarties lapo.</w:t>
      </w:r>
    </w:p>
    <w:p w14:paraId="682E893F" w14:textId="77777777" w:rsidR="00270B00" w:rsidRPr="000D2F0A" w:rsidRDefault="00270B00" w:rsidP="00270B00">
      <w:pPr>
        <w:jc w:val="both"/>
        <w:rPr>
          <w:rFonts w:ascii="Times New Roman" w:hAnsi="Times New Roman"/>
          <w:bCs/>
          <w:color w:val="000000"/>
          <w:sz w:val="24"/>
          <w:szCs w:val="24"/>
          <w:lang w:val="lt-LT"/>
        </w:rPr>
      </w:pPr>
      <w:r w:rsidRPr="00EE0550">
        <w:rPr>
          <w:rFonts w:ascii="Times New Roman" w:hAnsi="Times New Roman"/>
          <w:bCs/>
          <w:color w:val="000000"/>
          <w:sz w:val="24"/>
          <w:szCs w:val="24"/>
          <w:lang w:val="lt-LT"/>
        </w:rPr>
        <w:t xml:space="preserve">10.3. </w:t>
      </w:r>
      <w:bookmarkStart w:id="2" w:name="_Hlk192062036"/>
      <w:r w:rsidRPr="000D2F0A">
        <w:rPr>
          <w:rFonts w:ascii="Times New Roman" w:hAnsi="Times New Roman"/>
          <w:bCs/>
          <w:color w:val="000000"/>
          <w:sz w:val="24"/>
          <w:szCs w:val="24"/>
          <w:lang w:val="lt-LT"/>
        </w:rPr>
        <w:t>Siekiant prisid</w:t>
      </w:r>
      <w:r w:rsidRPr="000D2F0A">
        <w:rPr>
          <w:rFonts w:ascii="Times New Roman" w:hAnsi="Times New Roman" w:hint="eastAsia"/>
          <w:bCs/>
          <w:color w:val="000000"/>
          <w:sz w:val="24"/>
          <w:szCs w:val="24"/>
          <w:lang w:val="lt-LT"/>
        </w:rPr>
        <w:t>ė</w:t>
      </w:r>
      <w:r w:rsidRPr="000D2F0A">
        <w:rPr>
          <w:rFonts w:ascii="Times New Roman" w:hAnsi="Times New Roman"/>
          <w:bCs/>
          <w:color w:val="000000"/>
          <w:sz w:val="24"/>
          <w:szCs w:val="24"/>
          <w:lang w:val="lt-LT"/>
        </w:rPr>
        <w:t>ti prie „žali</w:t>
      </w:r>
      <w:r w:rsidRPr="000D2F0A">
        <w:rPr>
          <w:rFonts w:ascii="Times New Roman" w:hAnsi="Times New Roman" w:hint="eastAsia"/>
          <w:bCs/>
          <w:color w:val="000000"/>
          <w:sz w:val="24"/>
          <w:szCs w:val="24"/>
          <w:lang w:val="lt-LT"/>
        </w:rPr>
        <w:t>ų</w:t>
      </w:r>
      <w:r w:rsidRPr="000D2F0A">
        <w:rPr>
          <w:rFonts w:ascii="Times New Roman" w:hAnsi="Times New Roman"/>
          <w:bCs/>
          <w:color w:val="000000"/>
          <w:sz w:val="24"/>
          <w:szCs w:val="24"/>
          <w:lang w:val="lt-LT"/>
        </w:rPr>
        <w:t>j</w:t>
      </w:r>
      <w:r w:rsidRPr="000D2F0A">
        <w:rPr>
          <w:rFonts w:ascii="Times New Roman" w:hAnsi="Times New Roman" w:hint="eastAsia"/>
          <w:bCs/>
          <w:color w:val="000000"/>
          <w:sz w:val="24"/>
          <w:szCs w:val="24"/>
          <w:lang w:val="lt-LT"/>
        </w:rPr>
        <w:t>ų</w:t>
      </w:r>
      <w:r w:rsidRPr="000D2F0A">
        <w:rPr>
          <w:rFonts w:ascii="Times New Roman" w:hAnsi="Times New Roman"/>
          <w:bCs/>
          <w:color w:val="000000"/>
          <w:sz w:val="24"/>
          <w:szCs w:val="24"/>
          <w:lang w:val="lt-LT"/>
        </w:rPr>
        <w:t xml:space="preserve"> pirkim</w:t>
      </w:r>
      <w:r w:rsidRPr="000D2F0A">
        <w:rPr>
          <w:rFonts w:ascii="Times New Roman" w:hAnsi="Times New Roman" w:hint="eastAsia"/>
          <w:bCs/>
          <w:color w:val="000000"/>
          <w:sz w:val="24"/>
          <w:szCs w:val="24"/>
          <w:lang w:val="lt-LT"/>
        </w:rPr>
        <w:t>ų“</w:t>
      </w:r>
      <w:r w:rsidRPr="000D2F0A">
        <w:rPr>
          <w:rFonts w:ascii="Times New Roman" w:hAnsi="Times New Roman"/>
          <w:bCs/>
          <w:color w:val="000000"/>
          <w:sz w:val="24"/>
          <w:szCs w:val="24"/>
          <w:lang w:val="lt-LT"/>
        </w:rPr>
        <w:t>, susijusi</w:t>
      </w:r>
      <w:r w:rsidRPr="000D2F0A">
        <w:rPr>
          <w:rFonts w:ascii="Times New Roman" w:hAnsi="Times New Roman" w:hint="eastAsia"/>
          <w:bCs/>
          <w:color w:val="000000"/>
          <w:sz w:val="24"/>
          <w:szCs w:val="24"/>
          <w:lang w:val="lt-LT"/>
        </w:rPr>
        <w:t>ų</w:t>
      </w:r>
      <w:r w:rsidRPr="000D2F0A">
        <w:rPr>
          <w:rFonts w:ascii="Times New Roman" w:hAnsi="Times New Roman"/>
          <w:bCs/>
          <w:color w:val="000000"/>
          <w:sz w:val="24"/>
          <w:szCs w:val="24"/>
          <w:lang w:val="lt-LT"/>
        </w:rPr>
        <w:t xml:space="preserve"> su aplinkosaugos problem</w:t>
      </w:r>
      <w:r w:rsidRPr="000D2F0A">
        <w:rPr>
          <w:rFonts w:ascii="Times New Roman" w:hAnsi="Times New Roman" w:hint="eastAsia"/>
          <w:bCs/>
          <w:color w:val="000000"/>
          <w:sz w:val="24"/>
          <w:szCs w:val="24"/>
          <w:lang w:val="lt-LT"/>
        </w:rPr>
        <w:t>ų</w:t>
      </w:r>
      <w:r w:rsidRPr="000D2F0A">
        <w:rPr>
          <w:rFonts w:ascii="Times New Roman" w:hAnsi="Times New Roman"/>
          <w:bCs/>
          <w:color w:val="000000"/>
          <w:sz w:val="24"/>
          <w:szCs w:val="24"/>
          <w:lang w:val="lt-LT"/>
        </w:rPr>
        <w:t xml:space="preserve"> sprendimu – daran</w:t>
      </w:r>
      <w:r w:rsidRPr="000D2F0A">
        <w:rPr>
          <w:rFonts w:ascii="Times New Roman" w:hAnsi="Times New Roman" w:hint="eastAsia"/>
          <w:bCs/>
          <w:color w:val="000000"/>
          <w:sz w:val="24"/>
          <w:szCs w:val="24"/>
          <w:lang w:val="lt-LT"/>
        </w:rPr>
        <w:t>č</w:t>
      </w:r>
      <w:r w:rsidRPr="000D2F0A">
        <w:rPr>
          <w:rFonts w:ascii="Times New Roman" w:hAnsi="Times New Roman"/>
          <w:bCs/>
          <w:color w:val="000000"/>
          <w:sz w:val="24"/>
          <w:szCs w:val="24"/>
          <w:lang w:val="lt-LT"/>
        </w:rPr>
        <w:t>i</w:t>
      </w:r>
      <w:r w:rsidRPr="000D2F0A">
        <w:rPr>
          <w:rFonts w:ascii="Times New Roman" w:hAnsi="Times New Roman" w:hint="eastAsia"/>
          <w:bCs/>
          <w:color w:val="000000"/>
          <w:sz w:val="24"/>
          <w:szCs w:val="24"/>
          <w:lang w:val="lt-LT"/>
        </w:rPr>
        <w:t>ų</w:t>
      </w:r>
      <w:r w:rsidRPr="000D2F0A">
        <w:rPr>
          <w:rFonts w:ascii="Times New Roman" w:hAnsi="Times New Roman"/>
          <w:bCs/>
          <w:color w:val="000000"/>
          <w:sz w:val="24"/>
          <w:szCs w:val="24"/>
          <w:lang w:val="lt-LT"/>
        </w:rPr>
        <w:t xml:space="preserve"> kuo mažesn</w:t>
      </w:r>
      <w:r w:rsidRPr="000D2F0A">
        <w:rPr>
          <w:rFonts w:ascii="Times New Roman" w:hAnsi="Times New Roman" w:hint="eastAsia"/>
          <w:bCs/>
          <w:color w:val="000000"/>
          <w:sz w:val="24"/>
          <w:szCs w:val="24"/>
          <w:lang w:val="lt-LT"/>
        </w:rPr>
        <w:t>į</w:t>
      </w:r>
      <w:r w:rsidRPr="000D2F0A">
        <w:rPr>
          <w:rFonts w:ascii="Times New Roman" w:hAnsi="Times New Roman"/>
          <w:bCs/>
          <w:color w:val="000000"/>
          <w:sz w:val="24"/>
          <w:szCs w:val="24"/>
          <w:lang w:val="lt-LT"/>
        </w:rPr>
        <w:t xml:space="preserve"> neigiam</w:t>
      </w:r>
      <w:r w:rsidRPr="000D2F0A">
        <w:rPr>
          <w:rFonts w:ascii="Times New Roman" w:hAnsi="Times New Roman" w:hint="eastAsia"/>
          <w:bCs/>
          <w:color w:val="000000"/>
          <w:sz w:val="24"/>
          <w:szCs w:val="24"/>
          <w:lang w:val="lt-LT"/>
        </w:rPr>
        <w:t>ą</w:t>
      </w:r>
      <w:r w:rsidRPr="000D2F0A">
        <w:rPr>
          <w:rFonts w:ascii="Times New Roman" w:hAnsi="Times New Roman"/>
          <w:bCs/>
          <w:color w:val="000000"/>
          <w:sz w:val="24"/>
          <w:szCs w:val="24"/>
          <w:lang w:val="lt-LT"/>
        </w:rPr>
        <w:t xml:space="preserve"> poveik</w:t>
      </w:r>
      <w:r w:rsidRPr="000D2F0A">
        <w:rPr>
          <w:rFonts w:ascii="Times New Roman" w:hAnsi="Times New Roman" w:hint="eastAsia"/>
          <w:bCs/>
          <w:color w:val="000000"/>
          <w:sz w:val="24"/>
          <w:szCs w:val="24"/>
          <w:lang w:val="lt-LT"/>
        </w:rPr>
        <w:t>į</w:t>
      </w:r>
      <w:r w:rsidRPr="000D2F0A">
        <w:rPr>
          <w:rFonts w:ascii="Times New Roman" w:hAnsi="Times New Roman"/>
          <w:bCs/>
          <w:color w:val="000000"/>
          <w:sz w:val="24"/>
          <w:szCs w:val="24"/>
          <w:lang w:val="lt-LT"/>
        </w:rPr>
        <w:t xml:space="preserve"> aplinkai, t. y. tvaraus ištekli</w:t>
      </w:r>
      <w:r w:rsidRPr="000D2F0A">
        <w:rPr>
          <w:rFonts w:ascii="Times New Roman" w:hAnsi="Times New Roman" w:hint="eastAsia"/>
          <w:bCs/>
          <w:color w:val="000000"/>
          <w:sz w:val="24"/>
          <w:szCs w:val="24"/>
          <w:lang w:val="lt-LT"/>
        </w:rPr>
        <w:t>ų</w:t>
      </w:r>
      <w:r w:rsidRPr="000D2F0A">
        <w:rPr>
          <w:rFonts w:ascii="Times New Roman" w:hAnsi="Times New Roman"/>
          <w:bCs/>
          <w:color w:val="000000"/>
          <w:sz w:val="24"/>
          <w:szCs w:val="24"/>
          <w:lang w:val="lt-LT"/>
        </w:rPr>
        <w:t xml:space="preserve"> naudojimo, mažesnio poveikio klimatui, skatinant ekologines inovacijas, pan., </w:t>
      </w:r>
      <w:r w:rsidRPr="000D2F0A">
        <w:rPr>
          <w:rFonts w:ascii="Times New Roman" w:hAnsi="Times New Roman" w:hint="eastAsia"/>
          <w:bCs/>
          <w:color w:val="000000"/>
          <w:sz w:val="24"/>
          <w:szCs w:val="24"/>
          <w:lang w:val="lt-LT"/>
        </w:rPr>
        <w:t>į</w:t>
      </w:r>
      <w:r w:rsidRPr="000D2F0A">
        <w:rPr>
          <w:rFonts w:ascii="Times New Roman" w:hAnsi="Times New Roman"/>
          <w:bCs/>
          <w:color w:val="000000"/>
          <w:sz w:val="24"/>
          <w:szCs w:val="24"/>
          <w:lang w:val="lt-LT"/>
        </w:rPr>
        <w:t>gyvendinimo, Šalys susitaria ir Tiek</w:t>
      </w:r>
      <w:r w:rsidRPr="000D2F0A">
        <w:rPr>
          <w:rFonts w:ascii="Times New Roman" w:hAnsi="Times New Roman" w:hint="eastAsia"/>
          <w:bCs/>
          <w:color w:val="000000"/>
          <w:sz w:val="24"/>
          <w:szCs w:val="24"/>
          <w:lang w:val="lt-LT"/>
        </w:rPr>
        <w:t>ė</w:t>
      </w:r>
      <w:r w:rsidRPr="000D2F0A">
        <w:rPr>
          <w:rFonts w:ascii="Times New Roman" w:hAnsi="Times New Roman"/>
          <w:bCs/>
          <w:color w:val="000000"/>
          <w:sz w:val="24"/>
          <w:szCs w:val="24"/>
          <w:lang w:val="lt-LT"/>
        </w:rPr>
        <w:t>jas sutinka, kad šalia kit</w:t>
      </w:r>
      <w:r w:rsidRPr="000D2F0A">
        <w:rPr>
          <w:rFonts w:ascii="Times New Roman" w:hAnsi="Times New Roman" w:hint="eastAsia"/>
          <w:bCs/>
          <w:color w:val="000000"/>
          <w:sz w:val="24"/>
          <w:szCs w:val="24"/>
          <w:lang w:val="lt-LT"/>
        </w:rPr>
        <w:t>ų</w:t>
      </w:r>
      <w:r w:rsidRPr="000D2F0A">
        <w:rPr>
          <w:rFonts w:ascii="Times New Roman" w:hAnsi="Times New Roman"/>
          <w:bCs/>
          <w:color w:val="000000"/>
          <w:sz w:val="24"/>
          <w:szCs w:val="24"/>
          <w:lang w:val="lt-LT"/>
        </w:rPr>
        <w:t xml:space="preserve"> Sutartyje nustatyt</w:t>
      </w:r>
      <w:r w:rsidRPr="000D2F0A">
        <w:rPr>
          <w:rFonts w:ascii="Times New Roman" w:hAnsi="Times New Roman" w:hint="eastAsia"/>
          <w:bCs/>
          <w:color w:val="000000"/>
          <w:sz w:val="24"/>
          <w:szCs w:val="24"/>
          <w:lang w:val="lt-LT"/>
        </w:rPr>
        <w:t>ų</w:t>
      </w:r>
      <w:r w:rsidRPr="000D2F0A">
        <w:rPr>
          <w:rFonts w:ascii="Times New Roman" w:hAnsi="Times New Roman"/>
          <w:bCs/>
          <w:color w:val="000000"/>
          <w:sz w:val="24"/>
          <w:szCs w:val="24"/>
          <w:lang w:val="lt-LT"/>
        </w:rPr>
        <w:t xml:space="preserve"> </w:t>
      </w:r>
      <w:r w:rsidRPr="000D2F0A">
        <w:rPr>
          <w:rFonts w:ascii="Times New Roman" w:hAnsi="Times New Roman" w:hint="eastAsia"/>
          <w:bCs/>
          <w:color w:val="000000"/>
          <w:sz w:val="24"/>
          <w:szCs w:val="24"/>
          <w:lang w:val="lt-LT"/>
        </w:rPr>
        <w:t>į</w:t>
      </w:r>
      <w:r w:rsidRPr="000D2F0A">
        <w:rPr>
          <w:rFonts w:ascii="Times New Roman" w:hAnsi="Times New Roman"/>
          <w:bCs/>
          <w:color w:val="000000"/>
          <w:sz w:val="24"/>
          <w:szCs w:val="24"/>
          <w:lang w:val="lt-LT"/>
        </w:rPr>
        <w:t>sipareigojim</w:t>
      </w:r>
      <w:r w:rsidRPr="000D2F0A">
        <w:rPr>
          <w:rFonts w:ascii="Times New Roman" w:hAnsi="Times New Roman" w:hint="eastAsia"/>
          <w:bCs/>
          <w:color w:val="000000"/>
          <w:sz w:val="24"/>
          <w:szCs w:val="24"/>
          <w:lang w:val="lt-LT"/>
        </w:rPr>
        <w:t>ų</w:t>
      </w:r>
      <w:r w:rsidRPr="000D2F0A">
        <w:rPr>
          <w:rFonts w:ascii="Times New Roman" w:hAnsi="Times New Roman"/>
          <w:bCs/>
          <w:color w:val="000000"/>
          <w:sz w:val="24"/>
          <w:szCs w:val="24"/>
          <w:lang w:val="lt-LT"/>
        </w:rPr>
        <w:t xml:space="preserve"> Tiek</w:t>
      </w:r>
      <w:r w:rsidRPr="000D2F0A">
        <w:rPr>
          <w:rFonts w:ascii="Times New Roman" w:hAnsi="Times New Roman" w:hint="eastAsia"/>
          <w:bCs/>
          <w:color w:val="000000"/>
          <w:sz w:val="24"/>
          <w:szCs w:val="24"/>
          <w:lang w:val="lt-LT"/>
        </w:rPr>
        <w:t>ė</w:t>
      </w:r>
      <w:r w:rsidRPr="000D2F0A">
        <w:rPr>
          <w:rFonts w:ascii="Times New Roman" w:hAnsi="Times New Roman"/>
          <w:bCs/>
          <w:color w:val="000000"/>
          <w:sz w:val="24"/>
          <w:szCs w:val="24"/>
          <w:lang w:val="lt-LT"/>
        </w:rPr>
        <w:t xml:space="preserve">jas </w:t>
      </w:r>
      <w:r w:rsidRPr="000D2F0A">
        <w:rPr>
          <w:rFonts w:ascii="Times New Roman" w:hAnsi="Times New Roman" w:hint="eastAsia"/>
          <w:bCs/>
          <w:color w:val="000000"/>
          <w:sz w:val="24"/>
          <w:szCs w:val="24"/>
          <w:lang w:val="lt-LT"/>
        </w:rPr>
        <w:t>į</w:t>
      </w:r>
      <w:r w:rsidRPr="000D2F0A">
        <w:rPr>
          <w:rFonts w:ascii="Times New Roman" w:hAnsi="Times New Roman"/>
          <w:bCs/>
          <w:color w:val="000000"/>
          <w:sz w:val="24"/>
          <w:szCs w:val="24"/>
          <w:lang w:val="lt-LT"/>
        </w:rPr>
        <w:t>sipareigoja bendrauti su Pirk</w:t>
      </w:r>
      <w:r w:rsidRPr="000D2F0A">
        <w:rPr>
          <w:rFonts w:ascii="Times New Roman" w:hAnsi="Times New Roman" w:hint="eastAsia"/>
          <w:bCs/>
          <w:color w:val="000000"/>
          <w:sz w:val="24"/>
          <w:szCs w:val="24"/>
          <w:lang w:val="lt-LT"/>
        </w:rPr>
        <w:t>ė</w:t>
      </w:r>
      <w:r w:rsidRPr="000D2F0A">
        <w:rPr>
          <w:rFonts w:ascii="Times New Roman" w:hAnsi="Times New Roman"/>
          <w:bCs/>
          <w:color w:val="000000"/>
          <w:sz w:val="24"/>
          <w:szCs w:val="24"/>
          <w:lang w:val="lt-LT"/>
        </w:rPr>
        <w:t>ju elektronin</w:t>
      </w:r>
      <w:r w:rsidRPr="000D2F0A">
        <w:rPr>
          <w:rFonts w:ascii="Times New Roman" w:hAnsi="Times New Roman" w:hint="eastAsia"/>
          <w:bCs/>
          <w:color w:val="000000"/>
          <w:sz w:val="24"/>
          <w:szCs w:val="24"/>
          <w:lang w:val="lt-LT"/>
        </w:rPr>
        <w:t>ė</w:t>
      </w:r>
      <w:r w:rsidRPr="000D2F0A">
        <w:rPr>
          <w:rFonts w:ascii="Times New Roman" w:hAnsi="Times New Roman"/>
          <w:bCs/>
          <w:color w:val="000000"/>
          <w:sz w:val="24"/>
          <w:szCs w:val="24"/>
          <w:lang w:val="lt-LT"/>
        </w:rPr>
        <w:t>mis priemon</w:t>
      </w:r>
      <w:r w:rsidRPr="000D2F0A">
        <w:rPr>
          <w:rFonts w:ascii="Times New Roman" w:hAnsi="Times New Roman" w:hint="eastAsia"/>
          <w:bCs/>
          <w:color w:val="000000"/>
          <w:sz w:val="24"/>
          <w:szCs w:val="24"/>
          <w:lang w:val="lt-LT"/>
        </w:rPr>
        <w:t>ė</w:t>
      </w:r>
      <w:r w:rsidRPr="000D2F0A">
        <w:rPr>
          <w:rFonts w:ascii="Times New Roman" w:hAnsi="Times New Roman"/>
          <w:bCs/>
          <w:color w:val="000000"/>
          <w:sz w:val="24"/>
          <w:szCs w:val="24"/>
          <w:lang w:val="lt-LT"/>
        </w:rPr>
        <w:t>mis (telefonu, elektroniniu paštu ar kt.), mažinti popieriaus sunaudojim</w:t>
      </w:r>
      <w:r w:rsidRPr="000D2F0A">
        <w:rPr>
          <w:rFonts w:ascii="Times New Roman" w:hAnsi="Times New Roman" w:hint="eastAsia"/>
          <w:bCs/>
          <w:color w:val="000000"/>
          <w:sz w:val="24"/>
          <w:szCs w:val="24"/>
          <w:lang w:val="lt-LT"/>
        </w:rPr>
        <w:t>ą</w:t>
      </w:r>
      <w:r w:rsidRPr="000D2F0A">
        <w:rPr>
          <w:rFonts w:ascii="Times New Roman" w:hAnsi="Times New Roman"/>
          <w:bCs/>
          <w:color w:val="000000"/>
          <w:sz w:val="24"/>
          <w:szCs w:val="24"/>
          <w:lang w:val="lt-LT"/>
        </w:rPr>
        <w:t>, atsisakyti neb</w:t>
      </w:r>
      <w:r w:rsidRPr="000D2F0A">
        <w:rPr>
          <w:rFonts w:ascii="Times New Roman" w:hAnsi="Times New Roman" w:hint="eastAsia"/>
          <w:bCs/>
          <w:color w:val="000000"/>
          <w:sz w:val="24"/>
          <w:szCs w:val="24"/>
          <w:lang w:val="lt-LT"/>
        </w:rPr>
        <w:t>ū</w:t>
      </w:r>
      <w:r w:rsidRPr="000D2F0A">
        <w:rPr>
          <w:rFonts w:ascii="Times New Roman" w:hAnsi="Times New Roman"/>
          <w:bCs/>
          <w:color w:val="000000"/>
          <w:sz w:val="24"/>
          <w:szCs w:val="24"/>
          <w:lang w:val="lt-LT"/>
        </w:rPr>
        <w:t>tino dokument</w:t>
      </w:r>
      <w:r w:rsidRPr="000D2F0A">
        <w:rPr>
          <w:rFonts w:ascii="Times New Roman" w:hAnsi="Times New Roman" w:hint="eastAsia"/>
          <w:bCs/>
          <w:color w:val="000000"/>
          <w:sz w:val="24"/>
          <w:szCs w:val="24"/>
          <w:lang w:val="lt-LT"/>
        </w:rPr>
        <w:t>ų</w:t>
      </w:r>
      <w:r w:rsidRPr="000D2F0A">
        <w:rPr>
          <w:rFonts w:ascii="Times New Roman" w:hAnsi="Times New Roman"/>
          <w:bCs/>
          <w:color w:val="000000"/>
          <w:sz w:val="24"/>
          <w:szCs w:val="24"/>
          <w:lang w:val="lt-LT"/>
        </w:rPr>
        <w:t xml:space="preserve"> kopijavimo ir spausdinimo. Su Sutarties vykdymu susij</w:t>
      </w:r>
      <w:r w:rsidRPr="000D2F0A">
        <w:rPr>
          <w:rFonts w:ascii="Times New Roman" w:hAnsi="Times New Roman" w:hint="eastAsia"/>
          <w:bCs/>
          <w:color w:val="000000"/>
          <w:sz w:val="24"/>
          <w:szCs w:val="24"/>
          <w:lang w:val="lt-LT"/>
        </w:rPr>
        <w:t>ę</w:t>
      </w:r>
      <w:r w:rsidRPr="000D2F0A">
        <w:rPr>
          <w:rFonts w:ascii="Times New Roman" w:hAnsi="Times New Roman"/>
          <w:bCs/>
          <w:color w:val="000000"/>
          <w:sz w:val="24"/>
          <w:szCs w:val="24"/>
          <w:lang w:val="lt-LT"/>
        </w:rPr>
        <w:t xml:space="preserve"> dokumentai Pirk</w:t>
      </w:r>
      <w:r w:rsidRPr="000D2F0A">
        <w:rPr>
          <w:rFonts w:ascii="Times New Roman" w:hAnsi="Times New Roman" w:hint="eastAsia"/>
          <w:bCs/>
          <w:color w:val="000000"/>
          <w:sz w:val="24"/>
          <w:szCs w:val="24"/>
          <w:lang w:val="lt-LT"/>
        </w:rPr>
        <w:t>ė</w:t>
      </w:r>
      <w:r w:rsidRPr="000D2F0A">
        <w:rPr>
          <w:rFonts w:ascii="Times New Roman" w:hAnsi="Times New Roman"/>
          <w:bCs/>
          <w:color w:val="000000"/>
          <w:sz w:val="24"/>
          <w:szCs w:val="24"/>
          <w:lang w:val="lt-LT"/>
        </w:rPr>
        <w:t>jui turi b</w:t>
      </w:r>
      <w:r w:rsidRPr="000D2F0A">
        <w:rPr>
          <w:rFonts w:ascii="Times New Roman" w:hAnsi="Times New Roman" w:hint="eastAsia"/>
          <w:bCs/>
          <w:color w:val="000000"/>
          <w:sz w:val="24"/>
          <w:szCs w:val="24"/>
          <w:lang w:val="lt-LT"/>
        </w:rPr>
        <w:t>ū</w:t>
      </w:r>
      <w:r w:rsidRPr="000D2F0A">
        <w:rPr>
          <w:rFonts w:ascii="Times New Roman" w:hAnsi="Times New Roman"/>
          <w:bCs/>
          <w:color w:val="000000"/>
          <w:sz w:val="24"/>
          <w:szCs w:val="24"/>
          <w:lang w:val="lt-LT"/>
        </w:rPr>
        <w:t>ti pateikti tik elektroniniu formatu (jeigu Sutartyje ir (ar) jos prieduose nenumatyta kitaip). Išimtiniais atvejais su Sutarties vykdymu susij</w:t>
      </w:r>
      <w:r w:rsidRPr="000D2F0A">
        <w:rPr>
          <w:rFonts w:ascii="Times New Roman" w:hAnsi="Times New Roman" w:hint="eastAsia"/>
          <w:bCs/>
          <w:color w:val="000000"/>
          <w:sz w:val="24"/>
          <w:szCs w:val="24"/>
          <w:lang w:val="lt-LT"/>
        </w:rPr>
        <w:t>ę</w:t>
      </w:r>
      <w:r w:rsidRPr="000D2F0A">
        <w:rPr>
          <w:rFonts w:ascii="Times New Roman" w:hAnsi="Times New Roman"/>
          <w:bCs/>
          <w:color w:val="000000"/>
          <w:sz w:val="24"/>
          <w:szCs w:val="24"/>
          <w:lang w:val="lt-LT"/>
        </w:rPr>
        <w:t xml:space="preserve"> dokumentai, turi (gali) b</w:t>
      </w:r>
      <w:r w:rsidRPr="000D2F0A">
        <w:rPr>
          <w:rFonts w:ascii="Times New Roman" w:hAnsi="Times New Roman" w:hint="eastAsia"/>
          <w:bCs/>
          <w:color w:val="000000"/>
          <w:sz w:val="24"/>
          <w:szCs w:val="24"/>
          <w:lang w:val="lt-LT"/>
        </w:rPr>
        <w:t>ū</w:t>
      </w:r>
      <w:r w:rsidRPr="000D2F0A">
        <w:rPr>
          <w:rFonts w:ascii="Times New Roman" w:hAnsi="Times New Roman"/>
          <w:bCs/>
          <w:color w:val="000000"/>
          <w:sz w:val="24"/>
          <w:szCs w:val="24"/>
          <w:lang w:val="lt-LT"/>
        </w:rPr>
        <w:t>ti pateikiami popieriniu formatu, jeigu toks formatas privalomas pagal teis</w:t>
      </w:r>
      <w:r w:rsidRPr="000D2F0A">
        <w:rPr>
          <w:rFonts w:ascii="Times New Roman" w:hAnsi="Times New Roman" w:hint="eastAsia"/>
          <w:bCs/>
          <w:color w:val="000000"/>
          <w:sz w:val="24"/>
          <w:szCs w:val="24"/>
          <w:lang w:val="lt-LT"/>
        </w:rPr>
        <w:t>ė</w:t>
      </w:r>
      <w:r w:rsidRPr="000D2F0A">
        <w:rPr>
          <w:rFonts w:ascii="Times New Roman" w:hAnsi="Times New Roman"/>
          <w:bCs/>
          <w:color w:val="000000"/>
          <w:sz w:val="24"/>
          <w:szCs w:val="24"/>
          <w:lang w:val="lt-LT"/>
        </w:rPr>
        <w:t>s aktus arba Pirk</w:t>
      </w:r>
      <w:r w:rsidRPr="000D2F0A">
        <w:rPr>
          <w:rFonts w:ascii="Times New Roman" w:hAnsi="Times New Roman" w:hint="eastAsia"/>
          <w:bCs/>
          <w:color w:val="000000"/>
          <w:sz w:val="24"/>
          <w:szCs w:val="24"/>
          <w:lang w:val="lt-LT"/>
        </w:rPr>
        <w:t>ė</w:t>
      </w:r>
      <w:r w:rsidRPr="000D2F0A">
        <w:rPr>
          <w:rFonts w:ascii="Times New Roman" w:hAnsi="Times New Roman"/>
          <w:bCs/>
          <w:color w:val="000000"/>
          <w:sz w:val="24"/>
          <w:szCs w:val="24"/>
          <w:lang w:val="lt-LT"/>
        </w:rPr>
        <w:t>jas nurodo tok</w:t>
      </w:r>
      <w:r w:rsidRPr="000D2F0A">
        <w:rPr>
          <w:rFonts w:ascii="Times New Roman" w:hAnsi="Times New Roman" w:hint="eastAsia"/>
          <w:bCs/>
          <w:color w:val="000000"/>
          <w:sz w:val="24"/>
          <w:szCs w:val="24"/>
          <w:lang w:val="lt-LT"/>
        </w:rPr>
        <w:t>į</w:t>
      </w:r>
      <w:r w:rsidRPr="000D2F0A">
        <w:rPr>
          <w:rFonts w:ascii="Times New Roman" w:hAnsi="Times New Roman"/>
          <w:bCs/>
          <w:color w:val="000000"/>
          <w:sz w:val="24"/>
          <w:szCs w:val="24"/>
          <w:lang w:val="lt-LT"/>
        </w:rPr>
        <w:t xml:space="preserve"> b</w:t>
      </w:r>
      <w:r w:rsidRPr="000D2F0A">
        <w:rPr>
          <w:rFonts w:ascii="Times New Roman" w:hAnsi="Times New Roman" w:hint="eastAsia"/>
          <w:bCs/>
          <w:color w:val="000000"/>
          <w:sz w:val="24"/>
          <w:szCs w:val="24"/>
          <w:lang w:val="lt-LT"/>
        </w:rPr>
        <w:t>ū</w:t>
      </w:r>
      <w:r w:rsidRPr="000D2F0A">
        <w:rPr>
          <w:rFonts w:ascii="Times New Roman" w:hAnsi="Times New Roman"/>
          <w:bCs/>
          <w:color w:val="000000"/>
          <w:sz w:val="24"/>
          <w:szCs w:val="24"/>
          <w:lang w:val="lt-LT"/>
        </w:rPr>
        <w:t>tinum</w:t>
      </w:r>
      <w:r w:rsidRPr="000D2F0A">
        <w:rPr>
          <w:rFonts w:ascii="Times New Roman" w:hAnsi="Times New Roman" w:hint="eastAsia"/>
          <w:bCs/>
          <w:color w:val="000000"/>
          <w:sz w:val="24"/>
          <w:szCs w:val="24"/>
          <w:lang w:val="lt-LT"/>
        </w:rPr>
        <w:t>ą</w:t>
      </w:r>
      <w:r w:rsidRPr="000D2F0A">
        <w:rPr>
          <w:rFonts w:ascii="Times New Roman" w:hAnsi="Times New Roman"/>
          <w:bCs/>
          <w:color w:val="000000"/>
          <w:sz w:val="24"/>
          <w:szCs w:val="24"/>
          <w:lang w:val="lt-LT"/>
        </w:rPr>
        <w:t xml:space="preserve"> – tokiu atveju turi b</w:t>
      </w:r>
      <w:r w:rsidRPr="000D2F0A">
        <w:rPr>
          <w:rFonts w:ascii="Times New Roman" w:hAnsi="Times New Roman" w:hint="eastAsia"/>
          <w:bCs/>
          <w:color w:val="000000"/>
          <w:sz w:val="24"/>
          <w:szCs w:val="24"/>
          <w:lang w:val="lt-LT"/>
        </w:rPr>
        <w:t>ū</w:t>
      </w:r>
      <w:r w:rsidRPr="000D2F0A">
        <w:rPr>
          <w:rFonts w:ascii="Times New Roman" w:hAnsi="Times New Roman"/>
          <w:bCs/>
          <w:color w:val="000000"/>
          <w:sz w:val="24"/>
          <w:szCs w:val="24"/>
          <w:lang w:val="lt-LT"/>
        </w:rPr>
        <w:t xml:space="preserve">ti naudojamas perdirbtas popierius, kuris atitinka minimaliuosius aplinkos apsaugos kriterijus, patvirtintus Lietuvos Respublikos aplinkos ministro 2011 m. birželio 28 d. </w:t>
      </w:r>
      <w:r w:rsidRPr="000D2F0A">
        <w:rPr>
          <w:rFonts w:ascii="Times New Roman" w:hAnsi="Times New Roman" w:hint="eastAsia"/>
          <w:bCs/>
          <w:color w:val="000000"/>
          <w:sz w:val="24"/>
          <w:szCs w:val="24"/>
          <w:lang w:val="lt-LT"/>
        </w:rPr>
        <w:t>į</w:t>
      </w:r>
      <w:r w:rsidRPr="000D2F0A">
        <w:rPr>
          <w:rFonts w:ascii="Times New Roman" w:hAnsi="Times New Roman"/>
          <w:bCs/>
          <w:color w:val="000000"/>
          <w:sz w:val="24"/>
          <w:szCs w:val="24"/>
          <w:lang w:val="lt-LT"/>
        </w:rPr>
        <w:t>sakymu Nr. D1-508 „D</w:t>
      </w:r>
      <w:r w:rsidRPr="000D2F0A">
        <w:rPr>
          <w:rFonts w:ascii="Times New Roman" w:hAnsi="Times New Roman" w:hint="eastAsia"/>
          <w:bCs/>
          <w:color w:val="000000"/>
          <w:sz w:val="24"/>
          <w:szCs w:val="24"/>
          <w:lang w:val="lt-LT"/>
        </w:rPr>
        <w:t>ė</w:t>
      </w:r>
      <w:r w:rsidRPr="000D2F0A">
        <w:rPr>
          <w:rFonts w:ascii="Times New Roman" w:hAnsi="Times New Roman"/>
          <w:bCs/>
          <w:color w:val="000000"/>
          <w:sz w:val="24"/>
          <w:szCs w:val="24"/>
          <w:lang w:val="lt-LT"/>
        </w:rPr>
        <w:t>l produkt</w:t>
      </w:r>
      <w:r w:rsidRPr="000D2F0A">
        <w:rPr>
          <w:rFonts w:ascii="Times New Roman" w:hAnsi="Times New Roman" w:hint="eastAsia"/>
          <w:bCs/>
          <w:color w:val="000000"/>
          <w:sz w:val="24"/>
          <w:szCs w:val="24"/>
          <w:lang w:val="lt-LT"/>
        </w:rPr>
        <w:t>ų</w:t>
      </w:r>
      <w:r w:rsidRPr="000D2F0A">
        <w:rPr>
          <w:rFonts w:ascii="Times New Roman" w:hAnsi="Times New Roman"/>
          <w:bCs/>
          <w:color w:val="000000"/>
          <w:sz w:val="24"/>
          <w:szCs w:val="24"/>
          <w:lang w:val="lt-LT"/>
        </w:rPr>
        <w:t>, kuri</w:t>
      </w:r>
      <w:r w:rsidRPr="000D2F0A">
        <w:rPr>
          <w:rFonts w:ascii="Times New Roman" w:hAnsi="Times New Roman" w:hint="eastAsia"/>
          <w:bCs/>
          <w:color w:val="000000"/>
          <w:sz w:val="24"/>
          <w:szCs w:val="24"/>
          <w:lang w:val="lt-LT"/>
        </w:rPr>
        <w:t>ų</w:t>
      </w:r>
      <w:r w:rsidRPr="000D2F0A">
        <w:rPr>
          <w:rFonts w:ascii="Times New Roman" w:hAnsi="Times New Roman"/>
          <w:bCs/>
          <w:color w:val="000000"/>
          <w:sz w:val="24"/>
          <w:szCs w:val="24"/>
          <w:lang w:val="lt-LT"/>
        </w:rPr>
        <w:t xml:space="preserve"> viešiesiems pirkimams taikytini aplinkos apsaugos kriterijai, s</w:t>
      </w:r>
      <w:r w:rsidRPr="000D2F0A">
        <w:rPr>
          <w:rFonts w:ascii="Times New Roman" w:hAnsi="Times New Roman" w:hint="eastAsia"/>
          <w:bCs/>
          <w:color w:val="000000"/>
          <w:sz w:val="24"/>
          <w:szCs w:val="24"/>
          <w:lang w:val="lt-LT"/>
        </w:rPr>
        <w:t>ą</w:t>
      </w:r>
      <w:r w:rsidRPr="000D2F0A">
        <w:rPr>
          <w:rFonts w:ascii="Times New Roman" w:hAnsi="Times New Roman"/>
          <w:bCs/>
          <w:color w:val="000000"/>
          <w:sz w:val="24"/>
          <w:szCs w:val="24"/>
          <w:lang w:val="lt-LT"/>
        </w:rPr>
        <w:t>raš</w:t>
      </w:r>
      <w:r w:rsidRPr="000D2F0A">
        <w:rPr>
          <w:rFonts w:ascii="Times New Roman" w:hAnsi="Times New Roman" w:hint="eastAsia"/>
          <w:bCs/>
          <w:color w:val="000000"/>
          <w:sz w:val="24"/>
          <w:szCs w:val="24"/>
          <w:lang w:val="lt-LT"/>
        </w:rPr>
        <w:t>ų</w:t>
      </w:r>
      <w:r w:rsidRPr="000D2F0A">
        <w:rPr>
          <w:rFonts w:ascii="Times New Roman" w:hAnsi="Times New Roman"/>
          <w:bCs/>
          <w:color w:val="000000"/>
          <w:sz w:val="24"/>
          <w:szCs w:val="24"/>
          <w:lang w:val="lt-LT"/>
        </w:rPr>
        <w:t>, aplinkos apsaugos kriterij</w:t>
      </w:r>
      <w:r w:rsidRPr="000D2F0A">
        <w:rPr>
          <w:rFonts w:ascii="Times New Roman" w:hAnsi="Times New Roman" w:hint="eastAsia"/>
          <w:bCs/>
          <w:color w:val="000000"/>
          <w:sz w:val="24"/>
          <w:szCs w:val="24"/>
          <w:lang w:val="lt-LT"/>
        </w:rPr>
        <w:t>ų</w:t>
      </w:r>
      <w:r w:rsidRPr="000D2F0A">
        <w:rPr>
          <w:rFonts w:ascii="Times New Roman" w:hAnsi="Times New Roman"/>
          <w:bCs/>
          <w:color w:val="000000"/>
          <w:sz w:val="24"/>
          <w:szCs w:val="24"/>
          <w:lang w:val="lt-LT"/>
        </w:rPr>
        <w:t xml:space="preserve"> ir aplinkos apsaugos kriterij</w:t>
      </w:r>
      <w:r w:rsidRPr="000D2F0A">
        <w:rPr>
          <w:rFonts w:ascii="Times New Roman" w:hAnsi="Times New Roman" w:hint="eastAsia"/>
          <w:bCs/>
          <w:color w:val="000000"/>
          <w:sz w:val="24"/>
          <w:szCs w:val="24"/>
          <w:lang w:val="lt-LT"/>
        </w:rPr>
        <w:t>ų</w:t>
      </w:r>
      <w:r w:rsidRPr="000D2F0A">
        <w:rPr>
          <w:rFonts w:ascii="Times New Roman" w:hAnsi="Times New Roman"/>
          <w:bCs/>
          <w:color w:val="000000"/>
          <w:sz w:val="24"/>
          <w:szCs w:val="24"/>
          <w:lang w:val="lt-LT"/>
        </w:rPr>
        <w:t>, kuriuos perkan</w:t>
      </w:r>
      <w:r w:rsidRPr="000D2F0A">
        <w:rPr>
          <w:rFonts w:ascii="Times New Roman" w:hAnsi="Times New Roman" w:hint="eastAsia"/>
          <w:bCs/>
          <w:color w:val="000000"/>
          <w:sz w:val="24"/>
          <w:szCs w:val="24"/>
          <w:lang w:val="lt-LT"/>
        </w:rPr>
        <w:t>č</w:t>
      </w:r>
      <w:r w:rsidRPr="000D2F0A">
        <w:rPr>
          <w:rFonts w:ascii="Times New Roman" w:hAnsi="Times New Roman"/>
          <w:bCs/>
          <w:color w:val="000000"/>
          <w:sz w:val="24"/>
          <w:szCs w:val="24"/>
          <w:lang w:val="lt-LT"/>
        </w:rPr>
        <w:t>iosios organizacijos turi taikyti pirkdamos prekes, paslaugas ar darbus, taikymo tvarkos aprašo patvirtinimo.</w:t>
      </w:r>
    </w:p>
    <w:bookmarkEnd w:id="2"/>
    <w:p w14:paraId="5C541B57" w14:textId="77777777" w:rsidR="00270B00" w:rsidRPr="00042DE6" w:rsidRDefault="00270B00" w:rsidP="00270B00">
      <w:pPr>
        <w:jc w:val="both"/>
        <w:rPr>
          <w:rFonts w:ascii="Times New Roman" w:hAnsi="Times New Roman"/>
          <w:color w:val="000000"/>
          <w:sz w:val="24"/>
          <w:szCs w:val="24"/>
          <w:lang w:val="lt-LT"/>
        </w:rPr>
      </w:pPr>
    </w:p>
    <w:p w14:paraId="21A9B033" w14:textId="77777777" w:rsidR="00270B00" w:rsidRPr="00EE0550" w:rsidRDefault="00270B00" w:rsidP="00270B00">
      <w:pPr>
        <w:pStyle w:val="Sraopastraipa"/>
        <w:numPr>
          <w:ilvl w:val="0"/>
          <w:numId w:val="6"/>
        </w:numPr>
        <w:ind w:left="284"/>
        <w:jc w:val="both"/>
        <w:rPr>
          <w:rFonts w:ascii="Times New Roman" w:hAnsi="Times New Roman"/>
          <w:b/>
          <w:color w:val="000000"/>
          <w:sz w:val="24"/>
          <w:szCs w:val="24"/>
          <w:lang w:val="lt-LT"/>
        </w:rPr>
      </w:pPr>
      <w:r w:rsidRPr="00EE0550">
        <w:rPr>
          <w:rFonts w:ascii="Times New Roman" w:hAnsi="Times New Roman"/>
          <w:b/>
          <w:color w:val="000000"/>
          <w:sz w:val="24"/>
          <w:szCs w:val="24"/>
          <w:lang w:val="lt-LT"/>
        </w:rPr>
        <w:t>Šalių adresai</w:t>
      </w:r>
    </w:p>
    <w:p w14:paraId="05D954F8" w14:textId="77777777" w:rsidR="00270B00" w:rsidRPr="00042DE6" w:rsidRDefault="00270B00" w:rsidP="00270B00">
      <w:pPr>
        <w:jc w:val="both"/>
        <w:rPr>
          <w:rFonts w:ascii="Times New Roman" w:hAnsi="Times New Roman"/>
          <w:b/>
          <w:color w:val="000000"/>
          <w:sz w:val="24"/>
          <w:szCs w:val="24"/>
          <w:lang w:val="lt-LT"/>
        </w:rPr>
      </w:pPr>
    </w:p>
    <w:tbl>
      <w:tblPr>
        <w:tblW w:w="10485" w:type="dxa"/>
        <w:tblLayout w:type="fixed"/>
        <w:tblLook w:val="0000" w:firstRow="0" w:lastRow="0" w:firstColumn="0" w:lastColumn="0" w:noHBand="0" w:noVBand="0"/>
      </w:tblPr>
      <w:tblGrid>
        <w:gridCol w:w="4428"/>
        <w:gridCol w:w="6057"/>
      </w:tblGrid>
      <w:tr w:rsidR="00270B00" w:rsidRPr="00042DE6" w14:paraId="53119ED9" w14:textId="77777777" w:rsidTr="005848FE">
        <w:trPr>
          <w:trHeight w:val="487"/>
        </w:trPr>
        <w:tc>
          <w:tcPr>
            <w:tcW w:w="4428" w:type="dxa"/>
          </w:tcPr>
          <w:p w14:paraId="7D9D69A9" w14:textId="77777777" w:rsidR="00270B00" w:rsidRPr="00042DE6" w:rsidRDefault="00270B00" w:rsidP="005848FE">
            <w:pPr>
              <w:jc w:val="both"/>
              <w:rPr>
                <w:rFonts w:ascii="Times New Roman" w:hAnsi="Times New Roman"/>
                <w:b/>
                <w:color w:val="000000"/>
                <w:sz w:val="24"/>
                <w:szCs w:val="24"/>
                <w:lang w:val="lt-LT"/>
              </w:rPr>
            </w:pPr>
            <w:r w:rsidRPr="00042DE6">
              <w:rPr>
                <w:rFonts w:ascii="Times New Roman" w:hAnsi="Times New Roman"/>
                <w:b/>
                <w:color w:val="000000"/>
                <w:sz w:val="24"/>
                <w:szCs w:val="24"/>
                <w:lang w:val="lt-LT"/>
              </w:rPr>
              <w:t>Pardavėjas</w:t>
            </w:r>
          </w:p>
        </w:tc>
        <w:tc>
          <w:tcPr>
            <w:tcW w:w="6057" w:type="dxa"/>
          </w:tcPr>
          <w:p w14:paraId="1AEB61BF" w14:textId="77777777" w:rsidR="00270B00" w:rsidRPr="00042DE6" w:rsidRDefault="00270B00" w:rsidP="005848FE">
            <w:pPr>
              <w:jc w:val="both"/>
              <w:rPr>
                <w:rFonts w:ascii="Times New Roman" w:hAnsi="Times New Roman"/>
                <w:b/>
                <w:color w:val="000000"/>
                <w:sz w:val="24"/>
                <w:szCs w:val="24"/>
                <w:lang w:val="lt-LT"/>
              </w:rPr>
            </w:pPr>
            <w:r w:rsidRPr="00042DE6">
              <w:rPr>
                <w:rFonts w:ascii="Times New Roman" w:hAnsi="Times New Roman"/>
                <w:b/>
                <w:color w:val="000000"/>
                <w:sz w:val="24"/>
                <w:szCs w:val="24"/>
                <w:lang w:val="lt-LT"/>
              </w:rPr>
              <w:t>Pirkėjas</w:t>
            </w:r>
          </w:p>
        </w:tc>
      </w:tr>
      <w:tr w:rsidR="00270B00" w:rsidRPr="00D22A93" w14:paraId="392663F9" w14:textId="77777777" w:rsidTr="005848FE">
        <w:tc>
          <w:tcPr>
            <w:tcW w:w="4428" w:type="dxa"/>
          </w:tcPr>
          <w:p w14:paraId="6607C917" w14:textId="77777777" w:rsidR="00270B00" w:rsidRPr="00042DE6" w:rsidRDefault="00270B00" w:rsidP="005848FE">
            <w:pPr>
              <w:rPr>
                <w:rFonts w:ascii="Times New Roman" w:hAnsi="Times New Roman"/>
                <w:sz w:val="24"/>
                <w:szCs w:val="24"/>
                <w:lang w:val="lt-LT"/>
              </w:rPr>
            </w:pPr>
            <w:r w:rsidRPr="00042DE6">
              <w:rPr>
                <w:rFonts w:ascii="Times New Roman" w:hAnsi="Times New Roman"/>
                <w:sz w:val="24"/>
                <w:szCs w:val="24"/>
                <w:lang w:val="lt-LT"/>
              </w:rPr>
              <w:t>UAB M Prekyba</w:t>
            </w:r>
          </w:p>
          <w:p w14:paraId="53BA6486" w14:textId="77777777" w:rsidR="00270B00" w:rsidRPr="00042DE6" w:rsidRDefault="00270B00" w:rsidP="005848FE">
            <w:pPr>
              <w:rPr>
                <w:rFonts w:ascii="Times New Roman" w:hAnsi="Times New Roman"/>
                <w:sz w:val="24"/>
                <w:szCs w:val="24"/>
                <w:lang w:val="lt-LT"/>
              </w:rPr>
            </w:pPr>
            <w:r w:rsidRPr="00042DE6">
              <w:rPr>
                <w:rFonts w:ascii="Times New Roman" w:hAnsi="Times New Roman"/>
                <w:sz w:val="24"/>
                <w:szCs w:val="24"/>
                <w:lang w:val="lt-LT"/>
              </w:rPr>
              <w:t xml:space="preserve">Metalistų g. 8, </w:t>
            </w:r>
          </w:p>
          <w:p w14:paraId="30AF5B79" w14:textId="77777777" w:rsidR="00270B00" w:rsidRPr="00042DE6" w:rsidRDefault="00270B00" w:rsidP="005848FE">
            <w:pPr>
              <w:rPr>
                <w:rFonts w:ascii="Times New Roman" w:hAnsi="Times New Roman"/>
                <w:sz w:val="24"/>
                <w:szCs w:val="24"/>
                <w:lang w:val="lt-LT"/>
              </w:rPr>
            </w:pPr>
            <w:r w:rsidRPr="00042DE6">
              <w:rPr>
                <w:rFonts w:ascii="Times New Roman" w:hAnsi="Times New Roman"/>
                <w:sz w:val="24"/>
                <w:szCs w:val="24"/>
                <w:lang w:val="lt-LT"/>
              </w:rPr>
              <w:t>LT- 78136 Šiauliai</w:t>
            </w:r>
          </w:p>
          <w:p w14:paraId="5254EEEC" w14:textId="77777777" w:rsidR="00270B00" w:rsidRPr="00EE0550" w:rsidRDefault="00270B00" w:rsidP="005848FE">
            <w:pPr>
              <w:rPr>
                <w:rFonts w:ascii="Times New Roman" w:hAnsi="Times New Roman"/>
                <w:sz w:val="24"/>
                <w:szCs w:val="24"/>
                <w:lang w:val="lt-LT"/>
              </w:rPr>
            </w:pPr>
            <w:r w:rsidRPr="00042DE6">
              <w:rPr>
                <w:rFonts w:ascii="Times New Roman" w:hAnsi="Times New Roman"/>
                <w:sz w:val="24"/>
                <w:szCs w:val="24"/>
                <w:lang w:val="lt-LT"/>
              </w:rPr>
              <w:t>Tel. +</w:t>
            </w:r>
            <w:r w:rsidRPr="00EE0550">
              <w:rPr>
                <w:rFonts w:ascii="Times New Roman" w:hAnsi="Times New Roman"/>
                <w:sz w:val="24"/>
                <w:szCs w:val="24"/>
                <w:lang w:val="lt-LT"/>
              </w:rPr>
              <w:t xml:space="preserve">370 </w:t>
            </w:r>
            <w:r w:rsidRPr="00EE0550">
              <w:rPr>
                <w:rStyle w:val="Grietas"/>
                <w:rFonts w:ascii="Times New Roman" w:hAnsi="Times New Roman"/>
                <w:b w:val="0"/>
                <w:bCs w:val="0"/>
                <w:sz w:val="24"/>
                <w:szCs w:val="24"/>
                <w:lang w:val="lt-LT"/>
              </w:rPr>
              <w:t>698 89208</w:t>
            </w:r>
          </w:p>
          <w:p w14:paraId="1F5EB5E5" w14:textId="77777777" w:rsidR="00270B00" w:rsidRPr="00042DE6" w:rsidRDefault="00270B00" w:rsidP="005848FE">
            <w:pPr>
              <w:rPr>
                <w:rFonts w:ascii="Times New Roman" w:hAnsi="Times New Roman"/>
                <w:sz w:val="24"/>
                <w:szCs w:val="24"/>
                <w:lang w:val="lt-LT"/>
              </w:rPr>
            </w:pPr>
            <w:r w:rsidRPr="00042DE6">
              <w:rPr>
                <w:rFonts w:ascii="Times New Roman" w:hAnsi="Times New Roman"/>
                <w:sz w:val="24"/>
                <w:szCs w:val="24"/>
                <w:lang w:val="lt-LT"/>
              </w:rPr>
              <w:t>El. paštas: info@mprekyba.lt</w:t>
            </w:r>
          </w:p>
          <w:p w14:paraId="0F74C3B9" w14:textId="77777777" w:rsidR="00270B00" w:rsidRPr="00042DE6" w:rsidRDefault="00270B00" w:rsidP="005848FE">
            <w:pPr>
              <w:rPr>
                <w:rFonts w:ascii="Times New Roman" w:hAnsi="Times New Roman"/>
                <w:sz w:val="24"/>
                <w:szCs w:val="24"/>
                <w:lang w:val="lt-LT"/>
              </w:rPr>
            </w:pPr>
            <w:r w:rsidRPr="00042DE6">
              <w:rPr>
                <w:rFonts w:ascii="Times New Roman" w:hAnsi="Times New Roman"/>
                <w:sz w:val="24"/>
                <w:szCs w:val="24"/>
                <w:lang w:val="lt-LT"/>
              </w:rPr>
              <w:t>Įmonės  kodas  302575426</w:t>
            </w:r>
          </w:p>
          <w:p w14:paraId="0D854629" w14:textId="77777777" w:rsidR="00270B00" w:rsidRPr="00042DE6" w:rsidRDefault="00270B00" w:rsidP="005848FE">
            <w:pPr>
              <w:rPr>
                <w:rFonts w:ascii="Times New Roman" w:hAnsi="Times New Roman"/>
                <w:sz w:val="24"/>
                <w:szCs w:val="24"/>
                <w:lang w:val="lt-LT"/>
              </w:rPr>
            </w:pPr>
            <w:r w:rsidRPr="00042DE6">
              <w:rPr>
                <w:rFonts w:ascii="Times New Roman" w:hAnsi="Times New Roman"/>
                <w:sz w:val="24"/>
                <w:szCs w:val="24"/>
                <w:lang w:val="lt-LT"/>
              </w:rPr>
              <w:t>PVM mokėtojo kodas LT100005808814</w:t>
            </w:r>
          </w:p>
          <w:p w14:paraId="4CE13DFA" w14:textId="77777777" w:rsidR="00270B00" w:rsidRPr="00042DE6" w:rsidRDefault="00270B00" w:rsidP="005848FE">
            <w:pPr>
              <w:rPr>
                <w:rFonts w:ascii="Times New Roman" w:hAnsi="Times New Roman"/>
                <w:sz w:val="24"/>
                <w:szCs w:val="24"/>
                <w:lang w:val="lt-LT"/>
              </w:rPr>
            </w:pPr>
            <w:r w:rsidRPr="00042DE6">
              <w:rPr>
                <w:rFonts w:ascii="Times New Roman" w:hAnsi="Times New Roman"/>
                <w:sz w:val="24"/>
                <w:szCs w:val="24"/>
                <w:lang w:val="lt-LT"/>
              </w:rPr>
              <w:t>A/S LT637044060007672440</w:t>
            </w:r>
          </w:p>
          <w:p w14:paraId="78138AAA" w14:textId="77777777" w:rsidR="00270B00" w:rsidRPr="00042DE6" w:rsidRDefault="00270B00" w:rsidP="005848FE">
            <w:pPr>
              <w:rPr>
                <w:rFonts w:ascii="Times New Roman" w:hAnsi="Times New Roman"/>
                <w:sz w:val="24"/>
                <w:szCs w:val="24"/>
                <w:lang w:val="lt-LT"/>
              </w:rPr>
            </w:pPr>
            <w:r w:rsidRPr="00042DE6">
              <w:rPr>
                <w:rFonts w:ascii="Times New Roman" w:hAnsi="Times New Roman"/>
                <w:sz w:val="24"/>
                <w:szCs w:val="24"/>
                <w:lang w:val="lt-LT"/>
              </w:rPr>
              <w:t>SEB bankas</w:t>
            </w:r>
          </w:p>
          <w:p w14:paraId="20BB9CB6" w14:textId="77777777" w:rsidR="00270B00" w:rsidRPr="00042DE6" w:rsidRDefault="00270B00" w:rsidP="005848FE">
            <w:pPr>
              <w:rPr>
                <w:rFonts w:ascii="Times New Roman" w:hAnsi="Times New Roman"/>
                <w:sz w:val="24"/>
                <w:szCs w:val="24"/>
                <w:u w:val="single"/>
                <w:lang w:val="lt-LT"/>
              </w:rPr>
            </w:pPr>
          </w:p>
        </w:tc>
        <w:tc>
          <w:tcPr>
            <w:tcW w:w="6057" w:type="dxa"/>
          </w:tcPr>
          <w:p w14:paraId="6214E3EC" w14:textId="393217C4" w:rsidR="00E4354E" w:rsidRDefault="00E4354E" w:rsidP="00E4354E">
            <w:pPr>
              <w:shd w:val="clear" w:color="auto" w:fill="FFFFFF"/>
              <w:rPr>
                <w:rFonts w:ascii="Times New Roman" w:hAnsi="Times New Roman"/>
                <w:sz w:val="24"/>
                <w:szCs w:val="24"/>
                <w:lang w:val="lt-LT"/>
              </w:rPr>
            </w:pPr>
            <w:r>
              <w:rPr>
                <w:rFonts w:ascii="Times New Roman" w:hAnsi="Times New Roman"/>
                <w:sz w:val="24"/>
                <w:szCs w:val="24"/>
                <w:lang w:val="lt-LT"/>
              </w:rPr>
              <w:t>VšĮ Joniškio ligoninė</w:t>
            </w:r>
          </w:p>
          <w:p w14:paraId="1A5B67E5" w14:textId="17D85A82" w:rsidR="00E4354E" w:rsidRPr="00E4354E" w:rsidRDefault="00E4354E" w:rsidP="00E4354E">
            <w:pPr>
              <w:shd w:val="clear" w:color="auto" w:fill="FFFFFF"/>
              <w:rPr>
                <w:rFonts w:ascii="Times New Roman" w:hAnsi="Times New Roman"/>
                <w:sz w:val="24"/>
                <w:szCs w:val="24"/>
                <w:lang w:val="lt-LT"/>
              </w:rPr>
            </w:pPr>
            <w:r w:rsidRPr="00E4354E">
              <w:rPr>
                <w:rFonts w:ascii="Times New Roman" w:hAnsi="Times New Roman"/>
                <w:sz w:val="24"/>
                <w:szCs w:val="24"/>
                <w:lang w:val="lt-LT"/>
              </w:rPr>
              <w:t>Pašvitinio g. 21, Joniškis LT-84152</w:t>
            </w:r>
          </w:p>
          <w:p w14:paraId="3FAD6C5F" w14:textId="77777777" w:rsidR="00E4354E" w:rsidRPr="00E4354E" w:rsidRDefault="00E4354E" w:rsidP="00E4354E">
            <w:pPr>
              <w:shd w:val="clear" w:color="auto" w:fill="FFFFFF"/>
              <w:rPr>
                <w:rFonts w:ascii="Times New Roman" w:hAnsi="Times New Roman"/>
                <w:sz w:val="24"/>
                <w:szCs w:val="24"/>
                <w:lang w:val="lt-LT"/>
              </w:rPr>
            </w:pPr>
            <w:r w:rsidRPr="00E4354E">
              <w:rPr>
                <w:rFonts w:ascii="Times New Roman" w:hAnsi="Times New Roman"/>
                <w:sz w:val="24"/>
                <w:szCs w:val="24"/>
                <w:lang w:val="lt-LT"/>
              </w:rPr>
              <w:t>Juridinio asmens kodas 157659081</w:t>
            </w:r>
          </w:p>
          <w:p w14:paraId="7B234A7B" w14:textId="6CF48BF8" w:rsidR="00E4354E" w:rsidRPr="00E4354E" w:rsidRDefault="00E4354E" w:rsidP="00E4354E">
            <w:pPr>
              <w:shd w:val="clear" w:color="auto" w:fill="FFFFFF"/>
              <w:rPr>
                <w:rFonts w:ascii="Times New Roman" w:hAnsi="Times New Roman"/>
                <w:sz w:val="24"/>
                <w:szCs w:val="24"/>
                <w:lang w:val="lt-LT"/>
              </w:rPr>
            </w:pPr>
            <w:r w:rsidRPr="00E4354E">
              <w:rPr>
                <w:rFonts w:ascii="Times New Roman" w:hAnsi="Times New Roman"/>
                <w:sz w:val="24"/>
                <w:szCs w:val="24"/>
                <w:lang w:val="lt-LT"/>
              </w:rPr>
              <w:t xml:space="preserve">Tel. </w:t>
            </w:r>
            <w:r>
              <w:rPr>
                <w:rFonts w:ascii="Times New Roman" w:hAnsi="Times New Roman"/>
                <w:sz w:val="24"/>
                <w:szCs w:val="24"/>
                <w:lang w:val="lt-LT"/>
              </w:rPr>
              <w:t>+370</w:t>
            </w:r>
            <w:r w:rsidRPr="00E4354E">
              <w:rPr>
                <w:rFonts w:ascii="Times New Roman" w:hAnsi="Times New Roman"/>
                <w:sz w:val="24"/>
                <w:szCs w:val="24"/>
                <w:lang w:val="lt-LT"/>
              </w:rPr>
              <w:t xml:space="preserve"> 646 62 101</w:t>
            </w:r>
          </w:p>
          <w:p w14:paraId="13ED45F3" w14:textId="77777777" w:rsidR="00E4354E" w:rsidRPr="00E4354E" w:rsidRDefault="00E4354E" w:rsidP="00E4354E">
            <w:pPr>
              <w:shd w:val="clear" w:color="auto" w:fill="FFFFFF"/>
              <w:rPr>
                <w:rFonts w:ascii="Times New Roman" w:hAnsi="Times New Roman"/>
                <w:sz w:val="24"/>
                <w:szCs w:val="24"/>
                <w:lang w:val="lt-LT"/>
              </w:rPr>
            </w:pPr>
            <w:r w:rsidRPr="00E4354E">
              <w:rPr>
                <w:rFonts w:ascii="Times New Roman" w:hAnsi="Times New Roman"/>
                <w:sz w:val="24"/>
                <w:szCs w:val="24"/>
                <w:lang w:val="lt-LT"/>
              </w:rPr>
              <w:t>A.s.  LT83 4010 0404 0009 1393</w:t>
            </w:r>
          </w:p>
          <w:p w14:paraId="10A13919" w14:textId="77777777" w:rsidR="00E4354E" w:rsidRPr="00E4354E" w:rsidRDefault="00E4354E" w:rsidP="00E4354E">
            <w:pPr>
              <w:shd w:val="clear" w:color="auto" w:fill="FFFFFF"/>
              <w:rPr>
                <w:rFonts w:ascii="Times New Roman" w:hAnsi="Times New Roman"/>
                <w:sz w:val="24"/>
                <w:szCs w:val="24"/>
                <w:lang w:val="lt-LT"/>
              </w:rPr>
            </w:pPr>
            <w:r w:rsidRPr="00E4354E">
              <w:rPr>
                <w:rFonts w:ascii="Times New Roman" w:hAnsi="Times New Roman"/>
                <w:sz w:val="24"/>
                <w:szCs w:val="24"/>
                <w:lang w:val="lt-LT"/>
              </w:rPr>
              <w:t>Luminor bank, AB</w:t>
            </w:r>
            <w:r w:rsidRPr="00E4354E">
              <w:rPr>
                <w:rFonts w:ascii="Times New Roman" w:hAnsi="Times New Roman"/>
                <w:sz w:val="24"/>
                <w:szCs w:val="24"/>
                <w:lang w:val="lt-LT"/>
              </w:rPr>
              <w:tab/>
            </w:r>
          </w:p>
          <w:p w14:paraId="72E0E7B8" w14:textId="7CAA9789" w:rsidR="00270B00" w:rsidRPr="00042DE6" w:rsidRDefault="00E4354E" w:rsidP="00E4354E">
            <w:pPr>
              <w:pStyle w:val="prastasiniatinklio"/>
              <w:shd w:val="clear" w:color="auto" w:fill="FFFFFF"/>
              <w:spacing w:before="0" w:beforeAutospacing="0" w:after="0" w:afterAutospacing="0"/>
              <w:textAlignment w:val="baseline"/>
            </w:pPr>
            <w:r w:rsidRPr="00E4354E">
              <w:rPr>
                <w:lang w:eastAsia="en-US"/>
              </w:rPr>
              <w:t>El. p. ligonine@joniskioligonine.lt</w:t>
            </w:r>
          </w:p>
        </w:tc>
      </w:tr>
      <w:tr w:rsidR="00270B00" w:rsidRPr="00B47A50" w14:paraId="4E029D0C" w14:textId="77777777" w:rsidTr="005848FE">
        <w:tc>
          <w:tcPr>
            <w:tcW w:w="4428" w:type="dxa"/>
          </w:tcPr>
          <w:p w14:paraId="10D6111D" w14:textId="77777777" w:rsidR="00270B00" w:rsidRPr="00042DE6" w:rsidRDefault="00270B00" w:rsidP="005848FE">
            <w:pPr>
              <w:rPr>
                <w:rFonts w:ascii="Times New Roman" w:hAnsi="Times New Roman"/>
                <w:color w:val="000000"/>
                <w:sz w:val="24"/>
                <w:szCs w:val="24"/>
                <w:lang w:val="lt-LT"/>
              </w:rPr>
            </w:pPr>
            <w:r w:rsidRPr="00042DE6">
              <w:rPr>
                <w:rFonts w:ascii="Times New Roman" w:hAnsi="Times New Roman"/>
                <w:color w:val="000000"/>
                <w:sz w:val="24"/>
                <w:szCs w:val="24"/>
                <w:lang w:val="lt-LT"/>
              </w:rPr>
              <w:t>Marius Martinaitis</w:t>
            </w:r>
          </w:p>
          <w:p w14:paraId="7F5B4E36" w14:textId="77777777" w:rsidR="00270B00" w:rsidRPr="00042DE6" w:rsidRDefault="00270B00" w:rsidP="005848FE">
            <w:pPr>
              <w:rPr>
                <w:rFonts w:ascii="Times New Roman" w:hAnsi="Times New Roman"/>
                <w:color w:val="000000"/>
                <w:sz w:val="24"/>
                <w:szCs w:val="24"/>
                <w:lang w:val="lt-LT"/>
              </w:rPr>
            </w:pPr>
            <w:r w:rsidRPr="00042DE6">
              <w:rPr>
                <w:rFonts w:ascii="Times New Roman" w:hAnsi="Times New Roman"/>
                <w:color w:val="000000"/>
                <w:sz w:val="24"/>
                <w:szCs w:val="24"/>
                <w:lang w:val="lt-LT"/>
              </w:rPr>
              <w:t>Direktorius</w:t>
            </w:r>
            <w:r w:rsidRPr="00042DE6">
              <w:rPr>
                <w:rFonts w:ascii="Times New Roman" w:hAnsi="Times New Roman"/>
                <w:color w:val="000000"/>
                <w:sz w:val="24"/>
                <w:szCs w:val="24"/>
                <w:lang w:val="lt-LT"/>
              </w:rPr>
              <w:tab/>
            </w:r>
          </w:p>
          <w:p w14:paraId="6CD47529" w14:textId="77777777" w:rsidR="00270B00" w:rsidRPr="00042DE6" w:rsidRDefault="00270B00" w:rsidP="005848FE">
            <w:pPr>
              <w:rPr>
                <w:rFonts w:ascii="Times New Roman" w:hAnsi="Times New Roman"/>
                <w:color w:val="000000"/>
                <w:sz w:val="24"/>
                <w:szCs w:val="24"/>
                <w:lang w:val="lt-LT"/>
              </w:rPr>
            </w:pPr>
          </w:p>
          <w:p w14:paraId="2D9F965D" w14:textId="37845915" w:rsidR="00270B00" w:rsidRPr="00042DE6" w:rsidRDefault="00270B00" w:rsidP="005848FE">
            <w:pPr>
              <w:rPr>
                <w:rFonts w:ascii="Times New Roman" w:hAnsi="Times New Roman"/>
                <w:color w:val="000000"/>
                <w:sz w:val="24"/>
                <w:szCs w:val="24"/>
                <w:lang w:val="lt-LT"/>
              </w:rPr>
            </w:pPr>
            <w:r w:rsidRPr="00042DE6">
              <w:rPr>
                <w:rFonts w:ascii="Times New Roman" w:hAnsi="Times New Roman"/>
                <w:color w:val="000000"/>
                <w:sz w:val="24"/>
                <w:szCs w:val="24"/>
                <w:lang w:val="lt-LT"/>
              </w:rPr>
              <w:t>____________________</w:t>
            </w:r>
            <w:r w:rsidRPr="00042DE6">
              <w:rPr>
                <w:rFonts w:ascii="Times New Roman" w:hAnsi="Times New Roman"/>
                <w:color w:val="000000"/>
                <w:sz w:val="24"/>
                <w:szCs w:val="24"/>
                <w:lang w:val="lt-LT"/>
              </w:rPr>
              <w:tab/>
            </w:r>
          </w:p>
          <w:p w14:paraId="5E5839FC" w14:textId="77777777" w:rsidR="00270B00" w:rsidRPr="00042DE6" w:rsidRDefault="00270B00" w:rsidP="005848FE">
            <w:pPr>
              <w:rPr>
                <w:rFonts w:ascii="Times New Roman" w:hAnsi="Times New Roman"/>
                <w:sz w:val="24"/>
                <w:szCs w:val="24"/>
                <w:lang w:val="lt-LT"/>
              </w:rPr>
            </w:pPr>
          </w:p>
        </w:tc>
        <w:tc>
          <w:tcPr>
            <w:tcW w:w="6057" w:type="dxa"/>
          </w:tcPr>
          <w:p w14:paraId="79B56E55" w14:textId="2342A9F9" w:rsidR="00270B00" w:rsidRPr="00042DE6" w:rsidRDefault="00874EF9" w:rsidP="005848FE">
            <w:pPr>
              <w:shd w:val="clear" w:color="auto" w:fill="FFFFFF"/>
              <w:rPr>
                <w:rFonts w:ascii="Times New Roman" w:hAnsi="Times New Roman"/>
                <w:color w:val="000000"/>
                <w:sz w:val="24"/>
                <w:szCs w:val="24"/>
                <w:lang w:val="lt-LT"/>
              </w:rPr>
            </w:pPr>
            <w:r>
              <w:rPr>
                <w:rFonts w:ascii="Times New Roman" w:hAnsi="Times New Roman"/>
                <w:sz w:val="24"/>
                <w:szCs w:val="24"/>
                <w:lang w:val="lt-LT"/>
              </w:rPr>
              <w:t>Lina Martinaitienė</w:t>
            </w:r>
          </w:p>
          <w:p w14:paraId="4056A166" w14:textId="021708E8" w:rsidR="00270B00" w:rsidRPr="00042DE6" w:rsidRDefault="00874EF9" w:rsidP="005848FE">
            <w:pPr>
              <w:shd w:val="clear" w:color="auto" w:fill="FFFFFF"/>
              <w:rPr>
                <w:rFonts w:ascii="Times New Roman" w:hAnsi="Times New Roman"/>
                <w:color w:val="000000"/>
                <w:sz w:val="24"/>
                <w:szCs w:val="24"/>
                <w:lang w:val="lt-LT"/>
              </w:rPr>
            </w:pPr>
            <w:r>
              <w:rPr>
                <w:rFonts w:ascii="Times New Roman" w:hAnsi="Times New Roman"/>
                <w:color w:val="000000"/>
                <w:sz w:val="24"/>
                <w:szCs w:val="24"/>
                <w:lang w:val="lt-LT"/>
              </w:rPr>
              <w:t>L. e. direktorės pareigas</w:t>
            </w:r>
          </w:p>
          <w:p w14:paraId="567A9CE5" w14:textId="77777777" w:rsidR="00270B00" w:rsidRPr="00042DE6" w:rsidRDefault="00270B00" w:rsidP="005848FE">
            <w:pPr>
              <w:shd w:val="clear" w:color="auto" w:fill="FFFFFF"/>
              <w:rPr>
                <w:rFonts w:ascii="Times New Roman" w:hAnsi="Times New Roman"/>
                <w:color w:val="000000"/>
                <w:sz w:val="24"/>
                <w:szCs w:val="24"/>
                <w:lang w:val="lt-LT"/>
              </w:rPr>
            </w:pPr>
          </w:p>
          <w:p w14:paraId="38E1EB09" w14:textId="6B5A4D46" w:rsidR="00270B00" w:rsidRPr="00042DE6" w:rsidRDefault="00270B00" w:rsidP="005848FE">
            <w:pPr>
              <w:shd w:val="clear" w:color="auto" w:fill="FFFFFF"/>
              <w:rPr>
                <w:rFonts w:ascii="Times New Roman" w:hAnsi="Times New Roman"/>
                <w:sz w:val="24"/>
                <w:szCs w:val="24"/>
                <w:lang w:val="lt-LT"/>
              </w:rPr>
            </w:pPr>
            <w:r w:rsidRPr="00042DE6">
              <w:rPr>
                <w:rFonts w:ascii="Times New Roman" w:hAnsi="Times New Roman"/>
                <w:color w:val="000000"/>
                <w:sz w:val="24"/>
                <w:szCs w:val="24"/>
                <w:lang w:val="lt-LT"/>
              </w:rPr>
              <w:t>____________________</w:t>
            </w:r>
            <w:r w:rsidRPr="00042DE6">
              <w:rPr>
                <w:rFonts w:ascii="Times New Roman" w:hAnsi="Times New Roman"/>
                <w:color w:val="000000"/>
                <w:sz w:val="24"/>
                <w:szCs w:val="24"/>
                <w:lang w:val="lt-LT"/>
              </w:rPr>
              <w:tab/>
            </w:r>
          </w:p>
        </w:tc>
      </w:tr>
    </w:tbl>
    <w:p w14:paraId="63FE2D11" w14:textId="2B5F086D" w:rsidR="00687960" w:rsidRDefault="00687960" w:rsidP="00C839D2">
      <w:pPr>
        <w:jc w:val="both"/>
        <w:rPr>
          <w:rFonts w:ascii="Times New Roman" w:hAnsi="Times New Roman"/>
          <w:sz w:val="24"/>
          <w:szCs w:val="24"/>
          <w:lang w:val="lt-LT"/>
        </w:rPr>
      </w:pPr>
    </w:p>
    <w:p w14:paraId="77D30048" w14:textId="74BEBD51" w:rsidR="00B713C9" w:rsidRDefault="00B713C9" w:rsidP="00C839D2">
      <w:pPr>
        <w:jc w:val="both"/>
        <w:rPr>
          <w:rFonts w:ascii="Times New Roman" w:hAnsi="Times New Roman"/>
          <w:sz w:val="24"/>
          <w:szCs w:val="24"/>
          <w:lang w:val="lt-LT"/>
        </w:rPr>
      </w:pPr>
    </w:p>
    <w:p w14:paraId="5471D3AC" w14:textId="77777777" w:rsidR="00B713C9" w:rsidRPr="00C839D2" w:rsidRDefault="00B713C9" w:rsidP="00C839D2">
      <w:pPr>
        <w:jc w:val="both"/>
        <w:rPr>
          <w:rFonts w:ascii="Times New Roman" w:hAnsi="Times New Roman"/>
          <w:sz w:val="24"/>
          <w:szCs w:val="24"/>
          <w:lang w:val="lt-LT"/>
        </w:rPr>
      </w:pPr>
    </w:p>
    <w:p w14:paraId="6FC5618A" w14:textId="0092E8A6" w:rsidR="007D642A" w:rsidRPr="007D642A" w:rsidRDefault="00270B00" w:rsidP="007D642A">
      <w:pPr>
        <w:jc w:val="right"/>
        <w:rPr>
          <w:rFonts w:ascii="Times New Roman" w:hAnsi="Times New Roman"/>
          <w:sz w:val="24"/>
          <w:szCs w:val="24"/>
          <w:lang w:val="lt-LT"/>
        </w:rPr>
      </w:pPr>
      <w:r w:rsidRPr="007D642A">
        <w:rPr>
          <w:rFonts w:ascii="Times New Roman" w:hAnsi="Times New Roman"/>
          <w:sz w:val="24"/>
          <w:szCs w:val="24"/>
          <w:lang w:val="lt-LT"/>
        </w:rPr>
        <w:lastRenderedPageBreak/>
        <w:t xml:space="preserve">Priedas Nr. 1 prie </w:t>
      </w:r>
      <w:r w:rsidR="007D642A" w:rsidRPr="007D642A">
        <w:rPr>
          <w:rFonts w:ascii="Times New Roman" w:hAnsi="Times New Roman"/>
          <w:sz w:val="24"/>
          <w:szCs w:val="24"/>
          <w:lang w:val="lt-LT"/>
        </w:rPr>
        <w:t>2025-03-</w:t>
      </w:r>
      <w:r w:rsidR="00430AE4">
        <w:rPr>
          <w:rFonts w:ascii="Times New Roman" w:hAnsi="Times New Roman"/>
          <w:sz w:val="24"/>
          <w:szCs w:val="24"/>
          <w:lang w:val="lt-LT"/>
        </w:rPr>
        <w:t>05</w:t>
      </w:r>
      <w:r w:rsidR="007D642A" w:rsidRPr="007D642A">
        <w:rPr>
          <w:rFonts w:ascii="Times New Roman" w:hAnsi="Times New Roman"/>
          <w:sz w:val="24"/>
          <w:szCs w:val="24"/>
          <w:lang w:val="lt-LT"/>
        </w:rPr>
        <w:t xml:space="preserve">  </w:t>
      </w:r>
      <w:r w:rsidRPr="007D642A">
        <w:rPr>
          <w:rFonts w:ascii="Times New Roman" w:hAnsi="Times New Roman"/>
          <w:sz w:val="24"/>
          <w:szCs w:val="24"/>
          <w:lang w:val="lt-LT"/>
        </w:rPr>
        <w:t xml:space="preserve"> </w:t>
      </w:r>
    </w:p>
    <w:p w14:paraId="2734E709" w14:textId="073C5283" w:rsidR="00270B00" w:rsidRPr="007D642A" w:rsidRDefault="00270B00" w:rsidP="007D642A">
      <w:pPr>
        <w:jc w:val="right"/>
        <w:rPr>
          <w:rFonts w:ascii="Times New Roman" w:hAnsi="Times New Roman"/>
          <w:sz w:val="24"/>
          <w:szCs w:val="24"/>
          <w:lang w:val="lt-LT"/>
        </w:rPr>
      </w:pPr>
      <w:r w:rsidRPr="007D642A">
        <w:rPr>
          <w:rFonts w:ascii="Times New Roman" w:hAnsi="Times New Roman"/>
          <w:sz w:val="24"/>
          <w:szCs w:val="24"/>
          <w:lang w:val="lt-LT"/>
        </w:rPr>
        <w:t>sutarties Nr. MPR/</w:t>
      </w:r>
      <w:r w:rsidR="007D642A" w:rsidRPr="007D642A">
        <w:rPr>
          <w:rFonts w:ascii="Times New Roman" w:hAnsi="Times New Roman"/>
          <w:sz w:val="24"/>
          <w:szCs w:val="24"/>
          <w:lang w:val="lt-LT"/>
        </w:rPr>
        <w:t xml:space="preserve">   </w:t>
      </w:r>
      <w:r w:rsidR="004726FB" w:rsidRPr="007D642A">
        <w:rPr>
          <w:rFonts w:ascii="Times New Roman" w:hAnsi="Times New Roman"/>
          <w:sz w:val="24"/>
          <w:szCs w:val="24"/>
          <w:lang w:val="lt-LT"/>
        </w:rPr>
        <w:t xml:space="preserve"> VP-</w:t>
      </w:r>
      <w:r w:rsidR="00430AE4">
        <w:rPr>
          <w:rFonts w:ascii="Times New Roman" w:hAnsi="Times New Roman"/>
          <w:sz w:val="24"/>
          <w:szCs w:val="24"/>
          <w:lang w:val="lt-LT"/>
        </w:rPr>
        <w:t>71</w:t>
      </w:r>
      <w:r w:rsidR="007D642A" w:rsidRPr="007D642A">
        <w:rPr>
          <w:rFonts w:ascii="Times New Roman" w:hAnsi="Times New Roman"/>
          <w:sz w:val="24"/>
          <w:szCs w:val="24"/>
          <w:lang w:val="lt-LT"/>
        </w:rPr>
        <w:t>/2025</w:t>
      </w:r>
    </w:p>
    <w:p w14:paraId="7096E984" w14:textId="77777777" w:rsidR="007D642A" w:rsidRDefault="007D642A" w:rsidP="007D642A">
      <w:pPr>
        <w:jc w:val="center"/>
        <w:rPr>
          <w:b/>
          <w:bCs/>
          <w:sz w:val="24"/>
          <w:szCs w:val="24"/>
          <w:lang w:val="lt-LT"/>
        </w:rPr>
      </w:pPr>
    </w:p>
    <w:p w14:paraId="480B44AE" w14:textId="72A9A11E" w:rsidR="007D642A" w:rsidRDefault="007D642A" w:rsidP="007D642A">
      <w:pPr>
        <w:jc w:val="center"/>
        <w:rPr>
          <w:b/>
          <w:bCs/>
          <w:sz w:val="24"/>
          <w:szCs w:val="24"/>
          <w:lang w:val="lt-LT"/>
        </w:rPr>
      </w:pPr>
      <w:r>
        <w:rPr>
          <w:b/>
          <w:bCs/>
          <w:sz w:val="24"/>
          <w:szCs w:val="24"/>
          <w:lang w:val="lt-LT"/>
        </w:rPr>
        <w:t>TECHNINĖ SPECIFIKACIJA</w:t>
      </w:r>
    </w:p>
    <w:p w14:paraId="5D4AC2F2" w14:textId="77777777" w:rsidR="007D642A" w:rsidRDefault="007D642A" w:rsidP="007D642A">
      <w:pPr>
        <w:jc w:val="right"/>
        <w:rPr>
          <w:b/>
          <w:bCs/>
          <w:sz w:val="24"/>
          <w:szCs w:val="24"/>
          <w:lang w:val="lt-LT"/>
        </w:rPr>
      </w:pPr>
    </w:p>
    <w:p w14:paraId="547BFB25" w14:textId="01BEF888" w:rsidR="007D642A" w:rsidRPr="00042DE6" w:rsidRDefault="007D642A" w:rsidP="007D642A">
      <w:pPr>
        <w:jc w:val="right"/>
        <w:rPr>
          <w:b/>
          <w:bCs/>
          <w:sz w:val="24"/>
          <w:szCs w:val="24"/>
          <w:lang w:val="lt-LT"/>
        </w:rPr>
      </w:pPr>
      <w:r>
        <w:rPr>
          <w:b/>
          <w:bCs/>
          <w:noProof/>
          <w:sz w:val="24"/>
          <w:szCs w:val="24"/>
          <w:lang w:val="lt-LT"/>
        </w:rPr>
        <w:drawing>
          <wp:inline distT="0" distB="0" distL="0" distR="0" wp14:anchorId="7B35CBEA" wp14:editId="7DC821A0">
            <wp:extent cx="5995035" cy="4420870"/>
            <wp:effectExtent l="0" t="0" r="571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95035" cy="4420870"/>
                    </a:xfrm>
                    <a:prstGeom prst="rect">
                      <a:avLst/>
                    </a:prstGeom>
                    <a:noFill/>
                    <a:ln>
                      <a:noFill/>
                    </a:ln>
                  </pic:spPr>
                </pic:pic>
              </a:graphicData>
            </a:graphic>
          </wp:inline>
        </w:drawing>
      </w:r>
    </w:p>
    <w:p w14:paraId="33901964" w14:textId="77777777" w:rsidR="00270B00" w:rsidRPr="00270B00" w:rsidRDefault="00270B00" w:rsidP="00270B00">
      <w:pPr>
        <w:jc w:val="center"/>
        <w:rPr>
          <w:b/>
          <w:bCs/>
          <w:color w:val="404040"/>
          <w:sz w:val="24"/>
          <w:szCs w:val="16"/>
          <w:lang w:val="lt-LT"/>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2551"/>
        <w:gridCol w:w="567"/>
        <w:gridCol w:w="850"/>
        <w:gridCol w:w="1134"/>
        <w:gridCol w:w="993"/>
        <w:gridCol w:w="1417"/>
        <w:gridCol w:w="1134"/>
      </w:tblGrid>
      <w:tr w:rsidR="00270B00" w:rsidRPr="00042DE6" w14:paraId="2A540452" w14:textId="77777777" w:rsidTr="005848FE">
        <w:trPr>
          <w:trHeight w:val="20"/>
        </w:trPr>
        <w:tc>
          <w:tcPr>
            <w:tcW w:w="568" w:type="dxa"/>
            <w:vAlign w:val="center"/>
          </w:tcPr>
          <w:p w14:paraId="7EDFAB8C" w14:textId="77777777" w:rsidR="00270B00" w:rsidRPr="00042DE6" w:rsidRDefault="00270B00" w:rsidP="005848FE">
            <w:pPr>
              <w:jc w:val="center"/>
              <w:rPr>
                <w:rFonts w:ascii="Times New Roman" w:hAnsi="Times New Roman"/>
                <w:b/>
                <w:color w:val="000000" w:themeColor="text1"/>
                <w:sz w:val="20"/>
                <w:lang w:val="lt-LT"/>
              </w:rPr>
            </w:pPr>
            <w:r w:rsidRPr="00042DE6">
              <w:rPr>
                <w:rFonts w:ascii="Times New Roman" w:hAnsi="Times New Roman"/>
                <w:b/>
                <w:color w:val="000000" w:themeColor="text1"/>
                <w:sz w:val="20"/>
                <w:lang w:val="lt-LT"/>
              </w:rPr>
              <w:t>Eil. Nr.</w:t>
            </w:r>
          </w:p>
        </w:tc>
        <w:tc>
          <w:tcPr>
            <w:tcW w:w="2551" w:type="dxa"/>
            <w:vAlign w:val="center"/>
          </w:tcPr>
          <w:p w14:paraId="65C504A1" w14:textId="77777777" w:rsidR="00270B00" w:rsidRPr="00042DE6" w:rsidRDefault="00270B00" w:rsidP="005848FE">
            <w:pPr>
              <w:jc w:val="center"/>
              <w:rPr>
                <w:rFonts w:ascii="Times New Roman" w:hAnsi="Times New Roman"/>
                <w:b/>
                <w:color w:val="000000" w:themeColor="text1"/>
                <w:sz w:val="20"/>
                <w:lang w:val="lt-LT"/>
              </w:rPr>
            </w:pPr>
            <w:r w:rsidRPr="00042DE6">
              <w:rPr>
                <w:rFonts w:ascii="Times New Roman" w:hAnsi="Times New Roman"/>
                <w:b/>
                <w:color w:val="000000" w:themeColor="text1"/>
                <w:sz w:val="20"/>
                <w:lang w:val="lt-LT"/>
              </w:rPr>
              <w:t>Prekės pavadinimas</w:t>
            </w:r>
          </w:p>
        </w:tc>
        <w:tc>
          <w:tcPr>
            <w:tcW w:w="567" w:type="dxa"/>
            <w:vAlign w:val="center"/>
          </w:tcPr>
          <w:p w14:paraId="524F8E8C" w14:textId="77777777" w:rsidR="00270B00" w:rsidRPr="00042DE6" w:rsidRDefault="00270B00" w:rsidP="005848FE">
            <w:pPr>
              <w:jc w:val="center"/>
              <w:rPr>
                <w:rFonts w:ascii="Times New Roman" w:hAnsi="Times New Roman"/>
                <w:b/>
                <w:color w:val="000000" w:themeColor="text1"/>
                <w:sz w:val="20"/>
                <w:lang w:val="lt-LT"/>
              </w:rPr>
            </w:pPr>
            <w:r w:rsidRPr="00042DE6">
              <w:rPr>
                <w:rFonts w:ascii="Times New Roman" w:hAnsi="Times New Roman"/>
                <w:b/>
                <w:color w:val="000000" w:themeColor="text1"/>
                <w:sz w:val="20"/>
                <w:lang w:val="lt-LT"/>
              </w:rPr>
              <w:t>Mato vnt.</w:t>
            </w:r>
          </w:p>
        </w:tc>
        <w:tc>
          <w:tcPr>
            <w:tcW w:w="850" w:type="dxa"/>
            <w:vAlign w:val="center"/>
          </w:tcPr>
          <w:p w14:paraId="511C6694" w14:textId="77777777" w:rsidR="00270B00" w:rsidRPr="00042DE6" w:rsidRDefault="00270B00" w:rsidP="005848FE">
            <w:pPr>
              <w:jc w:val="center"/>
              <w:rPr>
                <w:rFonts w:ascii="Times New Roman" w:hAnsi="Times New Roman"/>
                <w:b/>
                <w:color w:val="000000" w:themeColor="text1"/>
                <w:sz w:val="20"/>
                <w:lang w:val="lt-LT"/>
              </w:rPr>
            </w:pPr>
            <w:r w:rsidRPr="00042DE6">
              <w:rPr>
                <w:rFonts w:ascii="Times New Roman" w:hAnsi="Times New Roman"/>
                <w:b/>
                <w:color w:val="000000" w:themeColor="text1"/>
                <w:sz w:val="20"/>
                <w:lang w:val="lt-LT"/>
              </w:rPr>
              <w:t>Kiekis</w:t>
            </w:r>
          </w:p>
        </w:tc>
        <w:tc>
          <w:tcPr>
            <w:tcW w:w="1134" w:type="dxa"/>
            <w:vAlign w:val="center"/>
          </w:tcPr>
          <w:p w14:paraId="49980DD0" w14:textId="77777777" w:rsidR="00270B00" w:rsidRPr="00042DE6" w:rsidRDefault="00270B00" w:rsidP="005848FE">
            <w:pPr>
              <w:jc w:val="center"/>
              <w:rPr>
                <w:rFonts w:ascii="Times New Roman" w:hAnsi="Times New Roman"/>
                <w:b/>
                <w:color w:val="000000" w:themeColor="text1"/>
                <w:sz w:val="20"/>
                <w:lang w:val="lt-LT"/>
              </w:rPr>
            </w:pPr>
            <w:r w:rsidRPr="00042DE6">
              <w:rPr>
                <w:rFonts w:ascii="Times New Roman" w:hAnsi="Times New Roman"/>
                <w:b/>
                <w:color w:val="000000" w:themeColor="text1"/>
                <w:sz w:val="20"/>
                <w:lang w:val="lt-LT"/>
              </w:rPr>
              <w:t>Vnt. kaina Eur be PVM)</w:t>
            </w:r>
          </w:p>
        </w:tc>
        <w:tc>
          <w:tcPr>
            <w:tcW w:w="993" w:type="dxa"/>
            <w:vAlign w:val="center"/>
          </w:tcPr>
          <w:p w14:paraId="6956BA6E" w14:textId="77777777" w:rsidR="00270B00" w:rsidRPr="00042DE6" w:rsidRDefault="00270B00" w:rsidP="005848FE">
            <w:pPr>
              <w:jc w:val="center"/>
              <w:rPr>
                <w:rFonts w:ascii="Times New Roman" w:hAnsi="Times New Roman"/>
                <w:b/>
                <w:color w:val="000000" w:themeColor="text1"/>
                <w:sz w:val="20"/>
                <w:lang w:val="lt-LT"/>
              </w:rPr>
            </w:pPr>
            <w:r w:rsidRPr="00042DE6">
              <w:rPr>
                <w:rFonts w:ascii="Times New Roman" w:hAnsi="Times New Roman"/>
                <w:b/>
                <w:color w:val="000000" w:themeColor="text1"/>
                <w:sz w:val="20"/>
                <w:lang w:val="lt-LT"/>
              </w:rPr>
              <w:t>Suma Eur (be PVM)</w:t>
            </w:r>
          </w:p>
        </w:tc>
        <w:tc>
          <w:tcPr>
            <w:tcW w:w="1417" w:type="dxa"/>
            <w:vAlign w:val="center"/>
          </w:tcPr>
          <w:p w14:paraId="3F3AEDF2" w14:textId="77777777" w:rsidR="00270B00" w:rsidRPr="00042DE6" w:rsidRDefault="00270B00" w:rsidP="005848FE">
            <w:pPr>
              <w:jc w:val="center"/>
              <w:rPr>
                <w:rFonts w:ascii="Times New Roman" w:hAnsi="Times New Roman"/>
                <w:b/>
                <w:color w:val="000000" w:themeColor="text1"/>
                <w:sz w:val="20"/>
                <w:lang w:val="lt-LT"/>
              </w:rPr>
            </w:pPr>
            <w:r w:rsidRPr="00042DE6">
              <w:rPr>
                <w:rFonts w:ascii="Times New Roman" w:hAnsi="Times New Roman"/>
                <w:b/>
                <w:color w:val="000000" w:themeColor="text1"/>
                <w:sz w:val="20"/>
                <w:lang w:val="lt-LT"/>
              </w:rPr>
              <w:t>PVM tarifas</w:t>
            </w:r>
          </w:p>
          <w:p w14:paraId="52C72A8A" w14:textId="77777777" w:rsidR="00270B00" w:rsidRPr="00042DE6" w:rsidRDefault="00270B00" w:rsidP="005848FE">
            <w:pPr>
              <w:jc w:val="center"/>
              <w:rPr>
                <w:rFonts w:ascii="Times New Roman" w:hAnsi="Times New Roman"/>
                <w:b/>
                <w:color w:val="000000" w:themeColor="text1"/>
                <w:sz w:val="20"/>
                <w:lang w:val="lt-LT"/>
              </w:rPr>
            </w:pPr>
            <w:r w:rsidRPr="005C6A67">
              <w:rPr>
                <w:rFonts w:ascii="Times New Roman" w:hAnsi="Times New Roman"/>
                <w:b/>
                <w:color w:val="000000" w:themeColor="text1"/>
                <w:sz w:val="20"/>
                <w:lang w:val="lt-LT"/>
              </w:rPr>
              <w:t xml:space="preserve">21% </w:t>
            </w:r>
            <w:r w:rsidRPr="00042DE6">
              <w:rPr>
                <w:rFonts w:ascii="Times New Roman" w:hAnsi="Times New Roman"/>
                <w:b/>
                <w:color w:val="000000" w:themeColor="text1"/>
                <w:sz w:val="20"/>
                <w:lang w:val="lt-LT"/>
              </w:rPr>
              <w:t>ir suma</w:t>
            </w:r>
          </w:p>
        </w:tc>
        <w:tc>
          <w:tcPr>
            <w:tcW w:w="1134" w:type="dxa"/>
            <w:vAlign w:val="center"/>
          </w:tcPr>
          <w:p w14:paraId="3DB7D0DE" w14:textId="77777777" w:rsidR="00270B00" w:rsidRPr="00042DE6" w:rsidRDefault="00270B00" w:rsidP="005848FE">
            <w:pPr>
              <w:jc w:val="center"/>
              <w:rPr>
                <w:rFonts w:ascii="Times New Roman" w:hAnsi="Times New Roman"/>
                <w:b/>
                <w:color w:val="000000" w:themeColor="text1"/>
                <w:sz w:val="20"/>
                <w:lang w:val="lt-LT"/>
              </w:rPr>
            </w:pPr>
            <w:r w:rsidRPr="00042DE6">
              <w:rPr>
                <w:rFonts w:ascii="Times New Roman" w:hAnsi="Times New Roman"/>
                <w:b/>
                <w:color w:val="000000" w:themeColor="text1"/>
                <w:sz w:val="20"/>
                <w:lang w:val="lt-LT"/>
              </w:rPr>
              <w:t xml:space="preserve">Suma Eur </w:t>
            </w:r>
          </w:p>
          <w:p w14:paraId="4FD49B3B" w14:textId="77777777" w:rsidR="00270B00" w:rsidRPr="00042DE6" w:rsidRDefault="00270B00" w:rsidP="005848FE">
            <w:pPr>
              <w:jc w:val="center"/>
              <w:rPr>
                <w:rFonts w:ascii="Times New Roman" w:hAnsi="Times New Roman"/>
                <w:b/>
                <w:color w:val="000000" w:themeColor="text1"/>
                <w:sz w:val="20"/>
                <w:lang w:val="lt-LT"/>
              </w:rPr>
            </w:pPr>
            <w:r w:rsidRPr="00042DE6">
              <w:rPr>
                <w:rFonts w:ascii="Times New Roman" w:hAnsi="Times New Roman"/>
                <w:b/>
                <w:color w:val="000000" w:themeColor="text1"/>
                <w:sz w:val="20"/>
                <w:lang w:val="lt-LT"/>
              </w:rPr>
              <w:t>(su PVM)</w:t>
            </w:r>
            <w:r w:rsidRPr="00042DE6">
              <w:rPr>
                <w:rFonts w:ascii="Times New Roman" w:hAnsi="Times New Roman"/>
                <w:b/>
                <w:bCs/>
                <w:color w:val="000000" w:themeColor="text1"/>
                <w:sz w:val="20"/>
                <w:lang w:val="lt-LT"/>
              </w:rPr>
              <w:t xml:space="preserve"> </w:t>
            </w:r>
          </w:p>
        </w:tc>
      </w:tr>
      <w:tr w:rsidR="00270B00" w:rsidRPr="00042DE6" w14:paraId="614702F5" w14:textId="77777777" w:rsidTr="005848FE">
        <w:trPr>
          <w:trHeight w:val="301"/>
        </w:trPr>
        <w:tc>
          <w:tcPr>
            <w:tcW w:w="568" w:type="dxa"/>
            <w:tcBorders>
              <w:top w:val="single" w:sz="4" w:space="0" w:color="auto"/>
              <w:left w:val="single" w:sz="4" w:space="0" w:color="000000"/>
              <w:bottom w:val="single" w:sz="4" w:space="0" w:color="auto"/>
              <w:right w:val="single" w:sz="4" w:space="0" w:color="000000"/>
            </w:tcBorders>
            <w:vAlign w:val="center"/>
          </w:tcPr>
          <w:p w14:paraId="7436881D" w14:textId="77777777" w:rsidR="00270B00" w:rsidRPr="00042DE6" w:rsidRDefault="00270B00" w:rsidP="005848FE">
            <w:pPr>
              <w:jc w:val="center"/>
              <w:rPr>
                <w:rFonts w:ascii="Times New Roman" w:hAnsi="Times New Roman"/>
                <w:color w:val="000000" w:themeColor="text1"/>
                <w:sz w:val="20"/>
                <w:lang w:val="lt-LT"/>
              </w:rPr>
            </w:pPr>
            <w:r w:rsidRPr="00042DE6">
              <w:rPr>
                <w:rFonts w:ascii="Times New Roman" w:hAnsi="Times New Roman"/>
                <w:color w:val="000000" w:themeColor="text1"/>
                <w:sz w:val="20"/>
                <w:lang w:val="lt-LT" w:eastAsia="lt-LT"/>
              </w:rPr>
              <w:t xml:space="preserve">1. </w:t>
            </w:r>
          </w:p>
        </w:tc>
        <w:tc>
          <w:tcPr>
            <w:tcW w:w="2551" w:type="dxa"/>
            <w:tcBorders>
              <w:top w:val="single" w:sz="4" w:space="0" w:color="auto"/>
              <w:left w:val="nil"/>
              <w:bottom w:val="single" w:sz="4" w:space="0" w:color="auto"/>
              <w:right w:val="single" w:sz="4" w:space="0" w:color="000000"/>
            </w:tcBorders>
          </w:tcPr>
          <w:p w14:paraId="6B10C7EE" w14:textId="201C8A74" w:rsidR="00270B00" w:rsidRPr="00042DE6" w:rsidRDefault="007D642A" w:rsidP="005848FE">
            <w:pPr>
              <w:snapToGrid w:val="0"/>
              <w:rPr>
                <w:rFonts w:ascii="Times New Roman" w:hAnsi="Times New Roman"/>
                <w:color w:val="000000" w:themeColor="text1"/>
                <w:sz w:val="20"/>
                <w:lang w:val="lt-LT"/>
              </w:rPr>
            </w:pPr>
            <w:r w:rsidRPr="007D642A">
              <w:rPr>
                <w:rFonts w:ascii="Times New Roman" w:hAnsi="Times New Roman"/>
                <w:color w:val="000000" w:themeColor="text1"/>
                <w:sz w:val="20"/>
                <w:lang w:val="lt-LT"/>
              </w:rPr>
              <w:t>GINEKOLOGIN</w:t>
            </w:r>
            <w:r w:rsidRPr="007D642A">
              <w:rPr>
                <w:rFonts w:ascii="Times New Roman" w:hAnsi="Times New Roman" w:hint="eastAsia"/>
                <w:color w:val="000000" w:themeColor="text1"/>
                <w:sz w:val="20"/>
                <w:lang w:val="lt-LT"/>
              </w:rPr>
              <w:t>Ė</w:t>
            </w:r>
            <w:r w:rsidRPr="007D642A">
              <w:rPr>
                <w:rFonts w:ascii="Times New Roman" w:hAnsi="Times New Roman"/>
                <w:color w:val="000000" w:themeColor="text1"/>
                <w:sz w:val="20"/>
                <w:lang w:val="lt-LT"/>
              </w:rPr>
              <w:t>-UROLOGIN</w:t>
            </w:r>
            <w:r w:rsidRPr="007D642A">
              <w:rPr>
                <w:rFonts w:ascii="Times New Roman" w:hAnsi="Times New Roman" w:hint="eastAsia"/>
                <w:color w:val="000000" w:themeColor="text1"/>
                <w:sz w:val="20"/>
                <w:lang w:val="lt-LT"/>
              </w:rPr>
              <w:t>Ė</w:t>
            </w:r>
            <w:r w:rsidRPr="007D642A">
              <w:rPr>
                <w:rFonts w:ascii="Times New Roman" w:hAnsi="Times New Roman"/>
                <w:color w:val="000000" w:themeColor="text1"/>
                <w:sz w:val="20"/>
                <w:lang w:val="lt-LT"/>
              </w:rPr>
              <w:t xml:space="preserve"> K</w:t>
            </w:r>
            <w:r w:rsidRPr="007D642A">
              <w:rPr>
                <w:rFonts w:ascii="Times New Roman" w:hAnsi="Times New Roman" w:hint="eastAsia"/>
                <w:color w:val="000000" w:themeColor="text1"/>
                <w:sz w:val="20"/>
                <w:lang w:val="lt-LT"/>
              </w:rPr>
              <w:t>Ė</w:t>
            </w:r>
            <w:r w:rsidRPr="007D642A">
              <w:rPr>
                <w:rFonts w:ascii="Times New Roman" w:hAnsi="Times New Roman"/>
                <w:color w:val="000000" w:themeColor="text1"/>
                <w:sz w:val="20"/>
                <w:lang w:val="lt-LT"/>
              </w:rPr>
              <w:t>D</w:t>
            </w:r>
            <w:r w:rsidRPr="007D642A">
              <w:rPr>
                <w:rFonts w:ascii="Times New Roman" w:hAnsi="Times New Roman" w:hint="eastAsia"/>
                <w:color w:val="000000" w:themeColor="text1"/>
                <w:sz w:val="20"/>
                <w:lang w:val="lt-LT"/>
              </w:rPr>
              <w:t>Ė</w:t>
            </w:r>
            <w:r w:rsidRPr="007D642A">
              <w:rPr>
                <w:rFonts w:ascii="Times New Roman" w:hAnsi="Times New Roman"/>
                <w:color w:val="000000" w:themeColor="text1"/>
                <w:sz w:val="20"/>
                <w:lang w:val="lt-LT"/>
              </w:rPr>
              <w:t xml:space="preserve"> 0330</w:t>
            </w:r>
          </w:p>
        </w:tc>
        <w:tc>
          <w:tcPr>
            <w:tcW w:w="567" w:type="dxa"/>
            <w:tcBorders>
              <w:top w:val="single" w:sz="4" w:space="0" w:color="auto"/>
              <w:left w:val="nil"/>
              <w:bottom w:val="single" w:sz="4" w:space="0" w:color="auto"/>
              <w:right w:val="single" w:sz="4" w:space="0" w:color="000000"/>
            </w:tcBorders>
          </w:tcPr>
          <w:p w14:paraId="7DD2D7FD" w14:textId="77777777" w:rsidR="00270B00" w:rsidRPr="00042DE6" w:rsidRDefault="00270B00" w:rsidP="005848FE">
            <w:pPr>
              <w:jc w:val="center"/>
              <w:rPr>
                <w:rFonts w:ascii="Times New Roman" w:hAnsi="Times New Roman"/>
                <w:color w:val="000000" w:themeColor="text1"/>
                <w:sz w:val="20"/>
                <w:lang w:val="lt-LT" w:eastAsia="lt-LT"/>
              </w:rPr>
            </w:pPr>
            <w:r w:rsidRPr="00042DE6">
              <w:rPr>
                <w:rFonts w:ascii="Times New Roman" w:hAnsi="Times New Roman"/>
                <w:color w:val="000000" w:themeColor="text1"/>
                <w:sz w:val="20"/>
                <w:lang w:val="lt-LT" w:eastAsia="lt-LT"/>
              </w:rPr>
              <w:t>Vnt.</w:t>
            </w:r>
          </w:p>
        </w:tc>
        <w:tc>
          <w:tcPr>
            <w:tcW w:w="850" w:type="dxa"/>
            <w:tcBorders>
              <w:top w:val="single" w:sz="4" w:space="0" w:color="auto"/>
              <w:left w:val="nil"/>
              <w:bottom w:val="single" w:sz="4" w:space="0" w:color="auto"/>
              <w:right w:val="single" w:sz="4" w:space="0" w:color="000000"/>
            </w:tcBorders>
          </w:tcPr>
          <w:p w14:paraId="1CB4FFB8" w14:textId="2C6603F5" w:rsidR="00270B00" w:rsidRPr="00042DE6" w:rsidRDefault="007D642A" w:rsidP="005848FE">
            <w:pPr>
              <w:jc w:val="center"/>
              <w:rPr>
                <w:rFonts w:ascii="Times New Roman" w:hAnsi="Times New Roman"/>
                <w:color w:val="000000" w:themeColor="text1"/>
                <w:sz w:val="20"/>
                <w:lang w:val="lt-LT" w:eastAsia="lt-LT"/>
              </w:rPr>
            </w:pPr>
            <w:r>
              <w:rPr>
                <w:rFonts w:ascii="Times New Roman" w:hAnsi="Times New Roman"/>
                <w:color w:val="000000" w:themeColor="text1"/>
                <w:sz w:val="20"/>
                <w:lang w:val="lt-LT" w:eastAsia="lt-LT"/>
              </w:rPr>
              <w:t>1</w:t>
            </w:r>
          </w:p>
        </w:tc>
        <w:tc>
          <w:tcPr>
            <w:tcW w:w="1134" w:type="dxa"/>
          </w:tcPr>
          <w:p w14:paraId="66C30497" w14:textId="5557302D" w:rsidR="00270B00" w:rsidRPr="00042DE6" w:rsidRDefault="007D642A" w:rsidP="005848FE">
            <w:pPr>
              <w:jc w:val="center"/>
              <w:rPr>
                <w:rFonts w:ascii="Times New Roman" w:hAnsi="Times New Roman"/>
                <w:color w:val="000000" w:themeColor="text1"/>
                <w:sz w:val="20"/>
                <w:lang w:val="lt-LT"/>
              </w:rPr>
            </w:pPr>
            <w:r>
              <w:rPr>
                <w:rFonts w:ascii="Times New Roman" w:hAnsi="Times New Roman"/>
                <w:color w:val="000000" w:themeColor="text1"/>
                <w:sz w:val="20"/>
                <w:lang w:val="lt-LT"/>
              </w:rPr>
              <w:t>3099,17</w:t>
            </w:r>
          </w:p>
        </w:tc>
        <w:tc>
          <w:tcPr>
            <w:tcW w:w="993" w:type="dxa"/>
          </w:tcPr>
          <w:p w14:paraId="62941162" w14:textId="44A917DA" w:rsidR="00270B00" w:rsidRPr="00042DE6" w:rsidRDefault="007D642A" w:rsidP="005848FE">
            <w:pPr>
              <w:jc w:val="center"/>
              <w:rPr>
                <w:rFonts w:ascii="Times New Roman" w:hAnsi="Times New Roman"/>
                <w:color w:val="000000" w:themeColor="text1"/>
                <w:sz w:val="20"/>
                <w:lang w:val="lt-LT"/>
              </w:rPr>
            </w:pPr>
            <w:r>
              <w:rPr>
                <w:rFonts w:ascii="Times New Roman" w:hAnsi="Times New Roman"/>
                <w:color w:val="000000" w:themeColor="text1"/>
                <w:sz w:val="20"/>
                <w:lang w:val="lt-LT"/>
              </w:rPr>
              <w:t>3099,17</w:t>
            </w:r>
          </w:p>
        </w:tc>
        <w:tc>
          <w:tcPr>
            <w:tcW w:w="1417" w:type="dxa"/>
          </w:tcPr>
          <w:p w14:paraId="656BD875" w14:textId="6D344D88" w:rsidR="00270B00" w:rsidRPr="00042DE6" w:rsidRDefault="007D642A" w:rsidP="005848FE">
            <w:pPr>
              <w:jc w:val="center"/>
              <w:rPr>
                <w:rFonts w:ascii="Times New Roman" w:hAnsi="Times New Roman"/>
                <w:color w:val="000000" w:themeColor="text1"/>
                <w:sz w:val="20"/>
                <w:lang w:val="lt-LT"/>
              </w:rPr>
            </w:pPr>
            <w:r>
              <w:rPr>
                <w:rFonts w:ascii="Times New Roman" w:hAnsi="Times New Roman"/>
                <w:color w:val="000000" w:themeColor="text1"/>
                <w:sz w:val="20"/>
                <w:lang w:val="lt-LT"/>
              </w:rPr>
              <w:t>650,83</w:t>
            </w:r>
          </w:p>
        </w:tc>
        <w:tc>
          <w:tcPr>
            <w:tcW w:w="1134" w:type="dxa"/>
          </w:tcPr>
          <w:p w14:paraId="755BE401" w14:textId="4B49E40A" w:rsidR="00270B00" w:rsidRPr="00042DE6" w:rsidRDefault="007D642A" w:rsidP="005848FE">
            <w:pPr>
              <w:jc w:val="center"/>
              <w:rPr>
                <w:rFonts w:ascii="Times New Roman" w:hAnsi="Times New Roman"/>
                <w:color w:val="000000" w:themeColor="text1"/>
                <w:sz w:val="20"/>
                <w:lang w:val="lt-LT"/>
              </w:rPr>
            </w:pPr>
            <w:r>
              <w:rPr>
                <w:rFonts w:ascii="Times New Roman" w:hAnsi="Times New Roman"/>
                <w:color w:val="000000" w:themeColor="text1"/>
                <w:sz w:val="20"/>
                <w:lang w:val="lt-LT"/>
              </w:rPr>
              <w:t>3750,00</w:t>
            </w:r>
          </w:p>
        </w:tc>
      </w:tr>
      <w:tr w:rsidR="00270B00" w:rsidRPr="00042DE6" w14:paraId="5EB55F2B" w14:textId="77777777" w:rsidTr="005848FE">
        <w:trPr>
          <w:trHeight w:val="301"/>
        </w:trPr>
        <w:tc>
          <w:tcPr>
            <w:tcW w:w="8080" w:type="dxa"/>
            <w:gridSpan w:val="7"/>
            <w:tcBorders>
              <w:top w:val="single" w:sz="4" w:space="0" w:color="auto"/>
              <w:left w:val="single" w:sz="4" w:space="0" w:color="000000"/>
              <w:bottom w:val="single" w:sz="4" w:space="0" w:color="auto"/>
            </w:tcBorders>
            <w:vAlign w:val="center"/>
          </w:tcPr>
          <w:p w14:paraId="7021CA51" w14:textId="77777777" w:rsidR="00270B00" w:rsidRDefault="00270B00" w:rsidP="005848FE">
            <w:pPr>
              <w:jc w:val="right"/>
              <w:rPr>
                <w:rFonts w:ascii="Times New Roman" w:hAnsi="Times New Roman"/>
                <w:color w:val="000000" w:themeColor="text1"/>
                <w:sz w:val="20"/>
                <w:lang w:val="lt-LT"/>
              </w:rPr>
            </w:pPr>
            <w:r>
              <w:rPr>
                <w:rFonts w:ascii="Times New Roman" w:hAnsi="Times New Roman"/>
                <w:color w:val="000000" w:themeColor="text1"/>
                <w:sz w:val="20"/>
                <w:lang w:val="lt-LT"/>
              </w:rPr>
              <w:t>Suma Eur be PVM</w:t>
            </w:r>
          </w:p>
        </w:tc>
        <w:tc>
          <w:tcPr>
            <w:tcW w:w="1134" w:type="dxa"/>
          </w:tcPr>
          <w:p w14:paraId="5B5B7571" w14:textId="0D2B1511" w:rsidR="00270B00" w:rsidRDefault="007D642A" w:rsidP="005848FE">
            <w:pPr>
              <w:jc w:val="center"/>
              <w:rPr>
                <w:rFonts w:ascii="Times New Roman" w:hAnsi="Times New Roman"/>
                <w:color w:val="000000" w:themeColor="text1"/>
                <w:sz w:val="20"/>
                <w:lang w:val="lt-LT"/>
              </w:rPr>
            </w:pPr>
            <w:r>
              <w:rPr>
                <w:rFonts w:ascii="Times New Roman" w:hAnsi="Times New Roman"/>
                <w:color w:val="000000" w:themeColor="text1"/>
                <w:sz w:val="20"/>
                <w:lang w:val="lt-LT"/>
              </w:rPr>
              <w:t>3099,17</w:t>
            </w:r>
          </w:p>
        </w:tc>
      </w:tr>
      <w:tr w:rsidR="00270B00" w:rsidRPr="00042DE6" w14:paraId="1106C6B8" w14:textId="77777777" w:rsidTr="005848FE">
        <w:trPr>
          <w:trHeight w:val="301"/>
        </w:trPr>
        <w:tc>
          <w:tcPr>
            <w:tcW w:w="8080" w:type="dxa"/>
            <w:gridSpan w:val="7"/>
            <w:tcBorders>
              <w:top w:val="single" w:sz="4" w:space="0" w:color="auto"/>
              <w:left w:val="single" w:sz="4" w:space="0" w:color="000000"/>
              <w:bottom w:val="single" w:sz="4" w:space="0" w:color="auto"/>
            </w:tcBorders>
            <w:vAlign w:val="center"/>
          </w:tcPr>
          <w:p w14:paraId="6F10DCC5" w14:textId="77777777" w:rsidR="00270B00" w:rsidRDefault="00270B00" w:rsidP="005848FE">
            <w:pPr>
              <w:jc w:val="right"/>
              <w:rPr>
                <w:rFonts w:ascii="Times New Roman" w:hAnsi="Times New Roman"/>
                <w:color w:val="000000" w:themeColor="text1"/>
                <w:sz w:val="20"/>
                <w:lang w:val="lt-LT"/>
              </w:rPr>
            </w:pPr>
            <w:r>
              <w:rPr>
                <w:rFonts w:ascii="Times New Roman" w:hAnsi="Times New Roman"/>
                <w:color w:val="000000" w:themeColor="text1"/>
                <w:sz w:val="20"/>
                <w:lang w:val="lt-LT"/>
              </w:rPr>
              <w:t>PVM suma</w:t>
            </w:r>
          </w:p>
        </w:tc>
        <w:tc>
          <w:tcPr>
            <w:tcW w:w="1134" w:type="dxa"/>
          </w:tcPr>
          <w:p w14:paraId="74F25DD6" w14:textId="46A1168B" w:rsidR="00270B00" w:rsidRDefault="007D642A" w:rsidP="005848FE">
            <w:pPr>
              <w:jc w:val="center"/>
              <w:rPr>
                <w:rFonts w:ascii="Times New Roman" w:hAnsi="Times New Roman"/>
                <w:color w:val="000000" w:themeColor="text1"/>
                <w:sz w:val="20"/>
                <w:lang w:val="lt-LT"/>
              </w:rPr>
            </w:pPr>
            <w:r>
              <w:rPr>
                <w:rFonts w:ascii="Times New Roman" w:hAnsi="Times New Roman"/>
                <w:color w:val="000000" w:themeColor="text1"/>
                <w:sz w:val="20"/>
                <w:lang w:val="lt-LT"/>
              </w:rPr>
              <w:t>650,83</w:t>
            </w:r>
          </w:p>
        </w:tc>
      </w:tr>
      <w:tr w:rsidR="00270B00" w:rsidRPr="00042DE6" w14:paraId="479C6578" w14:textId="77777777" w:rsidTr="005848FE">
        <w:trPr>
          <w:trHeight w:val="301"/>
        </w:trPr>
        <w:tc>
          <w:tcPr>
            <w:tcW w:w="8080" w:type="dxa"/>
            <w:gridSpan w:val="7"/>
            <w:tcBorders>
              <w:top w:val="single" w:sz="4" w:space="0" w:color="auto"/>
              <w:left w:val="single" w:sz="4" w:space="0" w:color="000000"/>
              <w:bottom w:val="single" w:sz="4" w:space="0" w:color="auto"/>
            </w:tcBorders>
            <w:vAlign w:val="center"/>
          </w:tcPr>
          <w:p w14:paraId="4C022A94" w14:textId="77777777" w:rsidR="00270B00" w:rsidRDefault="00270B00" w:rsidP="005848FE">
            <w:pPr>
              <w:jc w:val="right"/>
              <w:rPr>
                <w:rFonts w:ascii="Times New Roman" w:hAnsi="Times New Roman"/>
                <w:color w:val="000000" w:themeColor="text1"/>
                <w:sz w:val="20"/>
                <w:lang w:val="lt-LT"/>
              </w:rPr>
            </w:pPr>
            <w:r>
              <w:rPr>
                <w:rFonts w:ascii="Times New Roman" w:hAnsi="Times New Roman"/>
                <w:color w:val="000000" w:themeColor="text1"/>
                <w:sz w:val="20"/>
                <w:lang w:val="lt-LT"/>
              </w:rPr>
              <w:t>Suma Eur su PVM</w:t>
            </w:r>
          </w:p>
        </w:tc>
        <w:tc>
          <w:tcPr>
            <w:tcW w:w="1134" w:type="dxa"/>
          </w:tcPr>
          <w:p w14:paraId="0A285047" w14:textId="4032E607" w:rsidR="00270B00" w:rsidRDefault="007D642A" w:rsidP="005848FE">
            <w:pPr>
              <w:jc w:val="center"/>
              <w:rPr>
                <w:rFonts w:ascii="Times New Roman" w:hAnsi="Times New Roman"/>
                <w:color w:val="000000" w:themeColor="text1"/>
                <w:sz w:val="20"/>
                <w:lang w:val="lt-LT"/>
              </w:rPr>
            </w:pPr>
            <w:r>
              <w:rPr>
                <w:rFonts w:ascii="Times New Roman" w:hAnsi="Times New Roman"/>
                <w:color w:val="000000" w:themeColor="text1"/>
                <w:sz w:val="20"/>
                <w:lang w:val="lt-LT"/>
              </w:rPr>
              <w:t>3750,00</w:t>
            </w:r>
          </w:p>
        </w:tc>
      </w:tr>
    </w:tbl>
    <w:p w14:paraId="725C7C33" w14:textId="77777777" w:rsidR="007D642A" w:rsidRDefault="007D642A" w:rsidP="00270B00">
      <w:pPr>
        <w:rPr>
          <w:rFonts w:ascii="Times New Roman" w:hAnsi="Times New Roman"/>
          <w:sz w:val="24"/>
          <w:szCs w:val="24"/>
        </w:rPr>
      </w:pPr>
    </w:p>
    <w:p w14:paraId="43D9CE8C" w14:textId="40B4C71B" w:rsidR="00270B00" w:rsidRPr="007D642A" w:rsidRDefault="007D642A" w:rsidP="00270B00">
      <w:pPr>
        <w:rPr>
          <w:rFonts w:ascii="Times New Roman" w:hAnsi="Times New Roman"/>
          <w:sz w:val="24"/>
          <w:szCs w:val="24"/>
        </w:rPr>
      </w:pPr>
      <w:r w:rsidRPr="007D642A">
        <w:rPr>
          <w:rFonts w:ascii="Times New Roman" w:hAnsi="Times New Roman"/>
          <w:sz w:val="24"/>
          <w:szCs w:val="24"/>
        </w:rPr>
        <w:t xml:space="preserve">Maksimali sutarties vertė 4 500,00 Eur be PVM arba </w:t>
      </w:r>
      <w:r>
        <w:rPr>
          <w:rFonts w:ascii="Times New Roman" w:hAnsi="Times New Roman"/>
          <w:sz w:val="24"/>
          <w:szCs w:val="24"/>
        </w:rPr>
        <w:t>5 445,00 su PVM.</w:t>
      </w:r>
    </w:p>
    <w:p w14:paraId="15D5B5F1" w14:textId="77777777" w:rsidR="00270B00" w:rsidRPr="00042DE6" w:rsidRDefault="00270B00" w:rsidP="00270B00">
      <w:pPr>
        <w:rPr>
          <w:rFonts w:ascii="Times New Roman" w:hAnsi="Times New Roman"/>
          <w:b/>
          <w:bCs/>
          <w:sz w:val="28"/>
          <w:szCs w:val="28"/>
          <w:lang w:val="lt-LT"/>
        </w:rPr>
      </w:pPr>
    </w:p>
    <w:tbl>
      <w:tblPr>
        <w:tblW w:w="10485" w:type="dxa"/>
        <w:tblLayout w:type="fixed"/>
        <w:tblLook w:val="0000" w:firstRow="0" w:lastRow="0" w:firstColumn="0" w:lastColumn="0" w:noHBand="0" w:noVBand="0"/>
      </w:tblPr>
      <w:tblGrid>
        <w:gridCol w:w="4428"/>
        <w:gridCol w:w="6057"/>
      </w:tblGrid>
      <w:tr w:rsidR="00270B00" w:rsidRPr="00042DE6" w14:paraId="2337E05C" w14:textId="77777777" w:rsidTr="005848FE">
        <w:tc>
          <w:tcPr>
            <w:tcW w:w="4428" w:type="dxa"/>
          </w:tcPr>
          <w:p w14:paraId="0616A901" w14:textId="77777777" w:rsidR="00270B00" w:rsidRPr="00042DE6" w:rsidRDefault="00270B00" w:rsidP="005848FE">
            <w:pPr>
              <w:rPr>
                <w:rFonts w:ascii="Times New Roman" w:hAnsi="Times New Roman"/>
                <w:sz w:val="24"/>
                <w:szCs w:val="24"/>
                <w:u w:val="single"/>
                <w:lang w:val="lt-LT"/>
              </w:rPr>
            </w:pPr>
          </w:p>
        </w:tc>
        <w:tc>
          <w:tcPr>
            <w:tcW w:w="6057" w:type="dxa"/>
          </w:tcPr>
          <w:p w14:paraId="2C891D5A" w14:textId="77777777" w:rsidR="00270B00" w:rsidRPr="00042DE6" w:rsidRDefault="00270B00" w:rsidP="005848FE">
            <w:pPr>
              <w:pStyle w:val="prastasiniatinklio"/>
              <w:shd w:val="clear" w:color="auto" w:fill="FFFFFF"/>
              <w:spacing w:before="0" w:beforeAutospacing="0" w:after="0" w:afterAutospacing="0"/>
              <w:textAlignment w:val="baseline"/>
            </w:pPr>
          </w:p>
        </w:tc>
      </w:tr>
      <w:tr w:rsidR="00270B00" w:rsidRPr="00270B00" w14:paraId="72C4DB27" w14:textId="77777777" w:rsidTr="005848FE">
        <w:tc>
          <w:tcPr>
            <w:tcW w:w="4428" w:type="dxa"/>
          </w:tcPr>
          <w:p w14:paraId="31A6FB05" w14:textId="77777777" w:rsidR="00270B00" w:rsidRPr="00042DE6" w:rsidRDefault="00270B00" w:rsidP="005848FE">
            <w:pPr>
              <w:rPr>
                <w:rFonts w:ascii="Times New Roman" w:hAnsi="Times New Roman"/>
                <w:color w:val="000000"/>
                <w:sz w:val="24"/>
                <w:szCs w:val="24"/>
                <w:lang w:val="lt-LT"/>
              </w:rPr>
            </w:pPr>
            <w:r w:rsidRPr="00042DE6">
              <w:rPr>
                <w:rFonts w:ascii="Times New Roman" w:hAnsi="Times New Roman"/>
                <w:color w:val="000000"/>
                <w:sz w:val="24"/>
                <w:szCs w:val="24"/>
                <w:lang w:val="lt-LT"/>
              </w:rPr>
              <w:t>Marius Martinaitis</w:t>
            </w:r>
          </w:p>
          <w:p w14:paraId="6DF8C13C" w14:textId="77777777" w:rsidR="00270B00" w:rsidRPr="00042DE6" w:rsidRDefault="00270B00" w:rsidP="005848FE">
            <w:pPr>
              <w:rPr>
                <w:rFonts w:ascii="Times New Roman" w:hAnsi="Times New Roman"/>
                <w:color w:val="000000"/>
                <w:sz w:val="24"/>
                <w:szCs w:val="24"/>
                <w:lang w:val="lt-LT"/>
              </w:rPr>
            </w:pPr>
            <w:r w:rsidRPr="00042DE6">
              <w:rPr>
                <w:rFonts w:ascii="Times New Roman" w:hAnsi="Times New Roman"/>
                <w:color w:val="000000"/>
                <w:sz w:val="24"/>
                <w:szCs w:val="24"/>
                <w:lang w:val="lt-LT"/>
              </w:rPr>
              <w:t>Direktorius</w:t>
            </w:r>
            <w:r w:rsidRPr="00042DE6">
              <w:rPr>
                <w:rFonts w:ascii="Times New Roman" w:hAnsi="Times New Roman"/>
                <w:color w:val="000000"/>
                <w:sz w:val="24"/>
                <w:szCs w:val="24"/>
                <w:lang w:val="lt-LT"/>
              </w:rPr>
              <w:tab/>
            </w:r>
          </w:p>
          <w:p w14:paraId="7B1A1381" w14:textId="77777777" w:rsidR="00270B00" w:rsidRPr="00042DE6" w:rsidRDefault="00270B00" w:rsidP="005848FE">
            <w:pPr>
              <w:rPr>
                <w:rFonts w:ascii="Times New Roman" w:hAnsi="Times New Roman"/>
                <w:color w:val="000000"/>
                <w:sz w:val="24"/>
                <w:szCs w:val="24"/>
                <w:lang w:val="lt-LT"/>
              </w:rPr>
            </w:pPr>
          </w:p>
          <w:p w14:paraId="326B2DAE" w14:textId="12ECEFA0" w:rsidR="00270B00" w:rsidRPr="00042DE6" w:rsidRDefault="00270B00" w:rsidP="005848FE">
            <w:pPr>
              <w:rPr>
                <w:rFonts w:ascii="Times New Roman" w:hAnsi="Times New Roman"/>
                <w:color w:val="000000"/>
                <w:sz w:val="24"/>
                <w:szCs w:val="24"/>
                <w:lang w:val="lt-LT"/>
              </w:rPr>
            </w:pPr>
            <w:r w:rsidRPr="00042DE6">
              <w:rPr>
                <w:rFonts w:ascii="Times New Roman" w:hAnsi="Times New Roman"/>
                <w:color w:val="000000"/>
                <w:sz w:val="24"/>
                <w:szCs w:val="24"/>
                <w:lang w:val="lt-LT"/>
              </w:rPr>
              <w:t>____________________</w:t>
            </w:r>
            <w:r w:rsidRPr="00042DE6">
              <w:rPr>
                <w:rFonts w:ascii="Times New Roman" w:hAnsi="Times New Roman"/>
                <w:color w:val="000000"/>
                <w:sz w:val="24"/>
                <w:szCs w:val="24"/>
                <w:lang w:val="lt-LT"/>
              </w:rPr>
              <w:tab/>
            </w:r>
          </w:p>
          <w:p w14:paraId="54C442C1" w14:textId="77777777" w:rsidR="00270B00" w:rsidRPr="00042DE6" w:rsidRDefault="00270B00" w:rsidP="005848FE">
            <w:pPr>
              <w:rPr>
                <w:rFonts w:ascii="Times New Roman" w:hAnsi="Times New Roman"/>
                <w:sz w:val="24"/>
                <w:szCs w:val="24"/>
                <w:lang w:val="lt-LT"/>
              </w:rPr>
            </w:pPr>
          </w:p>
        </w:tc>
        <w:tc>
          <w:tcPr>
            <w:tcW w:w="6057" w:type="dxa"/>
          </w:tcPr>
          <w:p w14:paraId="0841B817" w14:textId="6DB0D06F" w:rsidR="00270B00" w:rsidRPr="00042DE6" w:rsidRDefault="007D642A" w:rsidP="005848FE">
            <w:pPr>
              <w:shd w:val="clear" w:color="auto" w:fill="FFFFFF"/>
              <w:rPr>
                <w:rFonts w:ascii="Times New Roman" w:hAnsi="Times New Roman"/>
                <w:color w:val="000000"/>
                <w:sz w:val="24"/>
                <w:szCs w:val="24"/>
                <w:lang w:val="lt-LT"/>
              </w:rPr>
            </w:pPr>
            <w:r>
              <w:rPr>
                <w:rFonts w:ascii="Times New Roman" w:hAnsi="Times New Roman"/>
                <w:sz w:val="24"/>
                <w:szCs w:val="24"/>
                <w:lang w:val="lt-LT"/>
              </w:rPr>
              <w:t>Lina Martinaitienė</w:t>
            </w:r>
          </w:p>
          <w:p w14:paraId="5C3FF2E4" w14:textId="235AC213" w:rsidR="00270B00" w:rsidRPr="00042DE6" w:rsidRDefault="007D642A" w:rsidP="005848FE">
            <w:pPr>
              <w:shd w:val="clear" w:color="auto" w:fill="FFFFFF"/>
              <w:rPr>
                <w:rFonts w:ascii="Times New Roman" w:hAnsi="Times New Roman"/>
                <w:color w:val="000000"/>
                <w:sz w:val="24"/>
                <w:szCs w:val="24"/>
                <w:lang w:val="lt-LT"/>
              </w:rPr>
            </w:pPr>
            <w:r>
              <w:rPr>
                <w:rFonts w:ascii="Times New Roman" w:hAnsi="Times New Roman"/>
                <w:color w:val="000000"/>
                <w:sz w:val="24"/>
                <w:szCs w:val="24"/>
                <w:lang w:val="lt-LT"/>
              </w:rPr>
              <w:t>L. e. direktorės pareigas</w:t>
            </w:r>
          </w:p>
          <w:p w14:paraId="1C55F8EF" w14:textId="77777777" w:rsidR="00270B00" w:rsidRPr="00042DE6" w:rsidRDefault="00270B00" w:rsidP="005848FE">
            <w:pPr>
              <w:shd w:val="clear" w:color="auto" w:fill="FFFFFF"/>
              <w:rPr>
                <w:rFonts w:ascii="Times New Roman" w:hAnsi="Times New Roman"/>
                <w:color w:val="000000"/>
                <w:sz w:val="24"/>
                <w:szCs w:val="24"/>
                <w:lang w:val="lt-LT"/>
              </w:rPr>
            </w:pPr>
          </w:p>
          <w:p w14:paraId="293BB614" w14:textId="26B18373" w:rsidR="00270B00" w:rsidRPr="00042DE6" w:rsidRDefault="00270B00" w:rsidP="005848FE">
            <w:pPr>
              <w:shd w:val="clear" w:color="auto" w:fill="FFFFFF"/>
              <w:rPr>
                <w:rFonts w:ascii="Times New Roman" w:hAnsi="Times New Roman"/>
                <w:sz w:val="24"/>
                <w:szCs w:val="24"/>
                <w:lang w:val="lt-LT"/>
              </w:rPr>
            </w:pPr>
            <w:r w:rsidRPr="00042DE6">
              <w:rPr>
                <w:rFonts w:ascii="Times New Roman" w:hAnsi="Times New Roman"/>
                <w:color w:val="000000"/>
                <w:sz w:val="24"/>
                <w:szCs w:val="24"/>
                <w:lang w:val="lt-LT"/>
              </w:rPr>
              <w:t>____________________</w:t>
            </w:r>
            <w:r w:rsidRPr="00042DE6">
              <w:rPr>
                <w:rFonts w:ascii="Times New Roman" w:hAnsi="Times New Roman"/>
                <w:color w:val="000000"/>
                <w:sz w:val="24"/>
                <w:szCs w:val="24"/>
                <w:lang w:val="lt-LT"/>
              </w:rPr>
              <w:tab/>
            </w:r>
          </w:p>
        </w:tc>
      </w:tr>
    </w:tbl>
    <w:p w14:paraId="011034CD" w14:textId="6CB8387C" w:rsidR="00D179C8" w:rsidRPr="00270B00" w:rsidRDefault="00D179C8" w:rsidP="00270B00">
      <w:pPr>
        <w:rPr>
          <w:lang w:val="pl-PL"/>
        </w:rPr>
      </w:pPr>
    </w:p>
    <w:sectPr w:rsidR="00D179C8" w:rsidRPr="00270B00" w:rsidSect="00270B00">
      <w:footerReference w:type="default" r:id="rId10"/>
      <w:pgSz w:w="11907" w:h="16840"/>
      <w:pgMar w:top="851" w:right="1106" w:bottom="851" w:left="1349"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859405" w14:textId="77777777" w:rsidR="00BE0524" w:rsidRDefault="00BE0524">
      <w:r>
        <w:separator/>
      </w:r>
    </w:p>
  </w:endnote>
  <w:endnote w:type="continuationSeparator" w:id="0">
    <w:p w14:paraId="368C2752" w14:textId="77777777" w:rsidR="00BE0524" w:rsidRDefault="00BE0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LT">
    <w:altName w:val="Times New Roman"/>
    <w:charset w:val="00"/>
    <w:family w:val="auto"/>
    <w:pitch w:val="variable"/>
    <w:sig w:usb0="00000003" w:usb1="00000000" w:usb2="00000000" w:usb3="00000000" w:csb0="00000001"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LT">
    <w:altName w:val="Arial"/>
    <w:charset w:val="BA"/>
    <w:family w:val="swiss"/>
    <w:pitch w:val="variable"/>
    <w:sig w:usb0="00007A87" w:usb1="80000000" w:usb2="00000008" w:usb3="00000000" w:csb0="000000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AD2D8" w14:textId="77777777" w:rsidR="002004C3" w:rsidRDefault="002004C3">
    <w:pPr>
      <w:pStyle w:val="Porat"/>
      <w:framePr w:wrap="auto" w:vAnchor="text" w:hAnchor="margin" w:xAlign="right" w:y="1"/>
      <w:rPr>
        <w:rStyle w:val="Puslapionumeris"/>
        <w:rFonts w:eastAsiaTheme="majorEastAsia"/>
      </w:rPr>
    </w:pPr>
    <w:r>
      <w:rPr>
        <w:rStyle w:val="Puslapionumeris"/>
        <w:rFonts w:eastAsiaTheme="majorEastAsia"/>
      </w:rPr>
      <w:fldChar w:fldCharType="begin"/>
    </w:r>
    <w:r>
      <w:rPr>
        <w:rStyle w:val="Puslapionumeris"/>
        <w:rFonts w:eastAsiaTheme="majorEastAsia"/>
      </w:rPr>
      <w:instrText xml:space="preserve">PAGE  </w:instrText>
    </w:r>
    <w:r>
      <w:rPr>
        <w:rStyle w:val="Puslapionumeris"/>
        <w:rFonts w:eastAsiaTheme="majorEastAsia"/>
      </w:rPr>
      <w:fldChar w:fldCharType="separate"/>
    </w:r>
    <w:r>
      <w:rPr>
        <w:rStyle w:val="Puslapionumeris"/>
        <w:rFonts w:eastAsiaTheme="majorEastAsia"/>
        <w:noProof/>
      </w:rPr>
      <w:t>2</w:t>
    </w:r>
    <w:r>
      <w:rPr>
        <w:rStyle w:val="Puslapionumeris"/>
        <w:rFonts w:eastAsiaTheme="majorEastAsia"/>
      </w:rPr>
      <w:fldChar w:fldCharType="end"/>
    </w:r>
  </w:p>
  <w:p w14:paraId="67B763BC" w14:textId="77777777" w:rsidR="002004C3" w:rsidRPr="00EE0550" w:rsidRDefault="002004C3">
    <w:pPr>
      <w:pStyle w:val="Porat"/>
      <w:ind w:right="360"/>
      <w:rPr>
        <w:rFonts w:ascii="Times New Roman" w:hAnsi="Times New Roman"/>
        <w:sz w:val="20"/>
        <w:lang w:val="lt-LT"/>
      </w:rPr>
    </w:pPr>
    <w:r w:rsidRPr="00EE0550">
      <w:rPr>
        <w:rFonts w:ascii="Times New Roman" w:hAnsi="Times New Roman"/>
        <w:sz w:val="20"/>
        <w:lang w:val="lt-LT"/>
      </w:rPr>
      <w:t>Pardavėjas____________________</w:t>
    </w:r>
    <w:r w:rsidRPr="00EE0550">
      <w:rPr>
        <w:rFonts w:ascii="Times New Roman" w:hAnsi="Times New Roman"/>
        <w:sz w:val="20"/>
        <w:lang w:val="lt-LT"/>
      </w:rPr>
      <w:tab/>
    </w:r>
    <w:r w:rsidRPr="00EE0550">
      <w:rPr>
        <w:rFonts w:ascii="Times New Roman" w:hAnsi="Times New Roman"/>
        <w:sz w:val="20"/>
        <w:lang w:val="lt-LT"/>
      </w:rPr>
      <w:tab/>
      <w:t>Pirkėjas_________________________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ADA529" w14:textId="77777777" w:rsidR="00BE0524" w:rsidRDefault="00BE0524">
      <w:r>
        <w:separator/>
      </w:r>
    </w:p>
  </w:footnote>
  <w:footnote w:type="continuationSeparator" w:id="0">
    <w:p w14:paraId="5557E08B" w14:textId="77777777" w:rsidR="00BE0524" w:rsidRDefault="00BE05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B6785D"/>
    <w:multiLevelType w:val="singleLevel"/>
    <w:tmpl w:val="CD86437E"/>
    <w:lvl w:ilvl="0">
      <w:start w:val="2"/>
      <w:numFmt w:val="decimal"/>
      <w:lvlText w:val="%1. "/>
      <w:legacy w:legacy="1" w:legacySpace="0" w:legacyIndent="283"/>
      <w:lvlJc w:val="left"/>
      <w:pPr>
        <w:ind w:left="283" w:hanging="283"/>
      </w:pPr>
      <w:rPr>
        <w:rFonts w:ascii="TimesLT" w:hAnsi="TimesLT" w:hint="default"/>
        <w:b/>
        <w:i w:val="0"/>
        <w:sz w:val="22"/>
      </w:rPr>
    </w:lvl>
  </w:abstractNum>
  <w:abstractNum w:abstractNumId="1" w15:restartNumberingAfterBreak="0">
    <w:nsid w:val="27AC1C17"/>
    <w:multiLevelType w:val="singleLevel"/>
    <w:tmpl w:val="7C04125A"/>
    <w:lvl w:ilvl="0">
      <w:start w:val="5"/>
      <w:numFmt w:val="bullet"/>
      <w:lvlText w:val="–"/>
      <w:lvlJc w:val="left"/>
      <w:pPr>
        <w:tabs>
          <w:tab w:val="num" w:pos="360"/>
        </w:tabs>
        <w:ind w:left="360" w:hanging="360"/>
      </w:pPr>
      <w:rPr>
        <w:rFonts w:hint="default"/>
      </w:rPr>
    </w:lvl>
  </w:abstractNum>
  <w:abstractNum w:abstractNumId="2" w15:restartNumberingAfterBreak="0">
    <w:nsid w:val="3A1E3EFC"/>
    <w:multiLevelType w:val="singleLevel"/>
    <w:tmpl w:val="06F40D8E"/>
    <w:lvl w:ilvl="0">
      <w:start w:val="1"/>
      <w:numFmt w:val="decimal"/>
      <w:lvlText w:val="%1. "/>
      <w:legacy w:legacy="1" w:legacySpace="0" w:legacyIndent="283"/>
      <w:lvlJc w:val="left"/>
      <w:pPr>
        <w:ind w:left="283" w:hanging="283"/>
      </w:pPr>
      <w:rPr>
        <w:rFonts w:ascii="TimesLT" w:hAnsi="TimesLT" w:hint="default"/>
        <w:b/>
        <w:i w:val="0"/>
        <w:sz w:val="22"/>
      </w:rPr>
    </w:lvl>
  </w:abstractNum>
  <w:abstractNum w:abstractNumId="3" w15:restartNumberingAfterBreak="0">
    <w:nsid w:val="4EAD01FB"/>
    <w:multiLevelType w:val="hybridMultilevel"/>
    <w:tmpl w:val="AFE2DC70"/>
    <w:lvl w:ilvl="0" w:tplc="0427000F">
      <w:start w:val="1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25651B4"/>
    <w:multiLevelType w:val="multilevel"/>
    <w:tmpl w:val="794CEE48"/>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6DDA1537"/>
    <w:multiLevelType w:val="multilevel"/>
    <w:tmpl w:val="49DA7FC2"/>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2"/>
  </w:num>
  <w:num w:numId="2">
    <w:abstractNumId w:val="0"/>
  </w:num>
  <w:num w:numId="3">
    <w:abstractNumId w:val="5"/>
  </w:num>
  <w:num w:numId="4">
    <w:abstractNumId w:val="4"/>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B00"/>
    <w:rsid w:val="00035028"/>
    <w:rsid w:val="000566DA"/>
    <w:rsid w:val="000D2F0A"/>
    <w:rsid w:val="000D4D47"/>
    <w:rsid w:val="002004C3"/>
    <w:rsid w:val="002245FE"/>
    <w:rsid w:val="00270B00"/>
    <w:rsid w:val="002C269B"/>
    <w:rsid w:val="002C3D17"/>
    <w:rsid w:val="003E793B"/>
    <w:rsid w:val="00430AE4"/>
    <w:rsid w:val="004726FB"/>
    <w:rsid w:val="004B55C4"/>
    <w:rsid w:val="005661F2"/>
    <w:rsid w:val="00583FFC"/>
    <w:rsid w:val="00597A6A"/>
    <w:rsid w:val="005C6A67"/>
    <w:rsid w:val="00612925"/>
    <w:rsid w:val="00687960"/>
    <w:rsid w:val="00700C03"/>
    <w:rsid w:val="00766317"/>
    <w:rsid w:val="007D642A"/>
    <w:rsid w:val="00874EF9"/>
    <w:rsid w:val="009126DB"/>
    <w:rsid w:val="009A6522"/>
    <w:rsid w:val="009C5FCB"/>
    <w:rsid w:val="009E67D5"/>
    <w:rsid w:val="009F2D32"/>
    <w:rsid w:val="00A76AC8"/>
    <w:rsid w:val="00B713C9"/>
    <w:rsid w:val="00BE0159"/>
    <w:rsid w:val="00BE0524"/>
    <w:rsid w:val="00C04136"/>
    <w:rsid w:val="00C839D2"/>
    <w:rsid w:val="00D179C8"/>
    <w:rsid w:val="00D22A93"/>
    <w:rsid w:val="00D608FA"/>
    <w:rsid w:val="00D862F9"/>
    <w:rsid w:val="00DD4DA9"/>
    <w:rsid w:val="00E4354E"/>
    <w:rsid w:val="00EC4794"/>
    <w:rsid w:val="00FA129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D0AF2"/>
  <w15:chartTrackingRefBased/>
  <w15:docId w15:val="{75F7C72D-3DA4-4F01-9632-86570C562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70B00"/>
    <w:pPr>
      <w:spacing w:after="0" w:line="240" w:lineRule="auto"/>
    </w:pPr>
    <w:rPr>
      <w:rFonts w:ascii="TimesLT" w:eastAsia="Times New Roman" w:hAnsi="TimesLT" w:cs="Times New Roman"/>
      <w:kern w:val="0"/>
      <w:szCs w:val="20"/>
      <w:lang w:val="en-GB"/>
      <w14:ligatures w14:val="none"/>
    </w:rPr>
  </w:style>
  <w:style w:type="paragraph" w:styleId="Antrat1">
    <w:name w:val="heading 1"/>
    <w:basedOn w:val="prastasis"/>
    <w:next w:val="prastasis"/>
    <w:link w:val="Antrat1Diagrama"/>
    <w:uiPriority w:val="9"/>
    <w:qFormat/>
    <w:rsid w:val="00270B0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270B0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270B00"/>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270B00"/>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270B00"/>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270B00"/>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70B00"/>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270B00"/>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70B00"/>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70B00"/>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270B00"/>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270B00"/>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270B00"/>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270B00"/>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270B0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70B0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70B0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70B0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70B00"/>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70B0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70B00"/>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70B0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70B0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70B00"/>
    <w:rPr>
      <w:i/>
      <w:iCs/>
      <w:color w:val="404040" w:themeColor="text1" w:themeTint="BF"/>
    </w:rPr>
  </w:style>
  <w:style w:type="paragraph" w:styleId="Sraopastraipa">
    <w:name w:val="List Paragraph"/>
    <w:basedOn w:val="prastasis"/>
    <w:uiPriority w:val="34"/>
    <w:qFormat/>
    <w:rsid w:val="00270B00"/>
    <w:pPr>
      <w:ind w:left="720"/>
      <w:contextualSpacing/>
    </w:pPr>
  </w:style>
  <w:style w:type="character" w:styleId="Rykuspabraukimas">
    <w:name w:val="Intense Emphasis"/>
    <w:basedOn w:val="Numatytasispastraiposriftas"/>
    <w:uiPriority w:val="21"/>
    <w:qFormat/>
    <w:rsid w:val="00270B00"/>
    <w:rPr>
      <w:i/>
      <w:iCs/>
      <w:color w:val="2F5496" w:themeColor="accent1" w:themeShade="BF"/>
    </w:rPr>
  </w:style>
  <w:style w:type="paragraph" w:styleId="Iskirtacitata">
    <w:name w:val="Intense Quote"/>
    <w:basedOn w:val="prastasis"/>
    <w:next w:val="prastasis"/>
    <w:link w:val="IskirtacitataDiagrama"/>
    <w:uiPriority w:val="30"/>
    <w:qFormat/>
    <w:rsid w:val="00270B0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270B00"/>
    <w:rPr>
      <w:i/>
      <w:iCs/>
      <w:color w:val="2F5496" w:themeColor="accent1" w:themeShade="BF"/>
    </w:rPr>
  </w:style>
  <w:style w:type="character" w:styleId="Rykinuoroda">
    <w:name w:val="Intense Reference"/>
    <w:basedOn w:val="Numatytasispastraiposriftas"/>
    <w:uiPriority w:val="32"/>
    <w:qFormat/>
    <w:rsid w:val="00270B00"/>
    <w:rPr>
      <w:b/>
      <w:bCs/>
      <w:smallCaps/>
      <w:color w:val="2F5496" w:themeColor="accent1" w:themeShade="BF"/>
      <w:spacing w:val="5"/>
    </w:rPr>
  </w:style>
  <w:style w:type="character" w:customStyle="1" w:styleId="VardaiK">
    <w:name w:val="Vardai_K"/>
    <w:rsid w:val="00270B00"/>
    <w:rPr>
      <w:rFonts w:ascii="Arial" w:hAnsi="Arial"/>
      <w:smallCaps/>
      <w:noProof w:val="0"/>
      <w:kern w:val="0"/>
      <w:sz w:val="20"/>
      <w:vertAlign w:val="baseline"/>
      <w:lang w:val="lt-LT"/>
    </w:rPr>
  </w:style>
  <w:style w:type="character" w:customStyle="1" w:styleId="IprastasJ">
    <w:name w:val="Iprastas_J"/>
    <w:rsid w:val="00270B00"/>
    <w:rPr>
      <w:rFonts w:ascii="Arial" w:hAnsi="Arial"/>
      <w:noProof w:val="0"/>
      <w:lang w:val="lt-LT"/>
    </w:rPr>
  </w:style>
  <w:style w:type="paragraph" w:styleId="Porat">
    <w:name w:val="footer"/>
    <w:basedOn w:val="prastasis"/>
    <w:link w:val="PoratDiagrama"/>
    <w:semiHidden/>
    <w:rsid w:val="00270B00"/>
    <w:pPr>
      <w:tabs>
        <w:tab w:val="center" w:pos="4153"/>
        <w:tab w:val="right" w:pos="8306"/>
      </w:tabs>
    </w:pPr>
  </w:style>
  <w:style w:type="character" w:customStyle="1" w:styleId="PoratDiagrama">
    <w:name w:val="Poraštė Diagrama"/>
    <w:basedOn w:val="Numatytasispastraiposriftas"/>
    <w:link w:val="Porat"/>
    <w:semiHidden/>
    <w:rsid w:val="00270B00"/>
    <w:rPr>
      <w:rFonts w:ascii="TimesLT" w:eastAsia="Times New Roman" w:hAnsi="TimesLT" w:cs="Times New Roman"/>
      <w:kern w:val="0"/>
      <w:szCs w:val="20"/>
      <w:lang w:val="en-GB"/>
      <w14:ligatures w14:val="none"/>
    </w:rPr>
  </w:style>
  <w:style w:type="character" w:styleId="Puslapionumeris">
    <w:name w:val="page number"/>
    <w:basedOn w:val="Numatytasispastraiposriftas"/>
    <w:semiHidden/>
    <w:rsid w:val="00270B00"/>
  </w:style>
  <w:style w:type="paragraph" w:styleId="Pagrindinistekstas">
    <w:name w:val="Body Text"/>
    <w:basedOn w:val="prastasis"/>
    <w:link w:val="PagrindinistekstasDiagrama"/>
    <w:semiHidden/>
    <w:rsid w:val="00270B00"/>
    <w:pPr>
      <w:spacing w:line="360" w:lineRule="auto"/>
      <w:jc w:val="both"/>
    </w:pPr>
    <w:rPr>
      <w:rFonts w:ascii="Times New Roman" w:hAnsi="Times New Roman"/>
      <w:sz w:val="20"/>
      <w:lang w:val="lt-LT"/>
    </w:rPr>
  </w:style>
  <w:style w:type="character" w:customStyle="1" w:styleId="PagrindinistekstasDiagrama">
    <w:name w:val="Pagrindinis tekstas Diagrama"/>
    <w:basedOn w:val="Numatytasispastraiposriftas"/>
    <w:link w:val="Pagrindinistekstas"/>
    <w:semiHidden/>
    <w:rsid w:val="00270B00"/>
    <w:rPr>
      <w:rFonts w:ascii="Times New Roman" w:eastAsia="Times New Roman" w:hAnsi="Times New Roman" w:cs="Times New Roman"/>
      <w:kern w:val="0"/>
      <w:sz w:val="20"/>
      <w:szCs w:val="20"/>
      <w14:ligatures w14:val="none"/>
    </w:rPr>
  </w:style>
  <w:style w:type="paragraph" w:styleId="Antrats">
    <w:name w:val="header"/>
    <w:basedOn w:val="prastasis"/>
    <w:link w:val="AntratsDiagrama"/>
    <w:semiHidden/>
    <w:rsid w:val="00270B00"/>
    <w:pPr>
      <w:tabs>
        <w:tab w:val="center" w:pos="4153"/>
        <w:tab w:val="right" w:pos="8306"/>
      </w:tabs>
    </w:pPr>
  </w:style>
  <w:style w:type="character" w:customStyle="1" w:styleId="AntratsDiagrama">
    <w:name w:val="Antraštės Diagrama"/>
    <w:basedOn w:val="Numatytasispastraiposriftas"/>
    <w:link w:val="Antrats"/>
    <w:semiHidden/>
    <w:rsid w:val="00270B00"/>
    <w:rPr>
      <w:rFonts w:ascii="TimesLT" w:eastAsia="Times New Roman" w:hAnsi="TimesLT" w:cs="Times New Roman"/>
      <w:kern w:val="0"/>
      <w:szCs w:val="20"/>
      <w:lang w:val="en-GB"/>
      <w14:ligatures w14:val="none"/>
    </w:rPr>
  </w:style>
  <w:style w:type="paragraph" w:styleId="Pagrindiniotekstotrauka">
    <w:name w:val="Body Text Indent"/>
    <w:basedOn w:val="prastasis"/>
    <w:link w:val="PagrindiniotekstotraukaDiagrama"/>
    <w:semiHidden/>
    <w:rsid w:val="00270B00"/>
    <w:pPr>
      <w:ind w:firstLine="567"/>
      <w:jc w:val="both"/>
    </w:pPr>
    <w:rPr>
      <w:rFonts w:ascii="HELVETICALT" w:hAnsi="HELVETICALT"/>
      <w:lang w:val="lt-LT"/>
    </w:rPr>
  </w:style>
  <w:style w:type="character" w:customStyle="1" w:styleId="PagrindiniotekstotraukaDiagrama">
    <w:name w:val="Pagrindinio teksto įtrauka Diagrama"/>
    <w:basedOn w:val="Numatytasispastraiposriftas"/>
    <w:link w:val="Pagrindiniotekstotrauka"/>
    <w:semiHidden/>
    <w:rsid w:val="00270B00"/>
    <w:rPr>
      <w:rFonts w:ascii="HELVETICALT" w:eastAsia="Times New Roman" w:hAnsi="HELVETICALT" w:cs="Times New Roman"/>
      <w:kern w:val="0"/>
      <w:szCs w:val="20"/>
      <w14:ligatures w14:val="none"/>
    </w:rPr>
  </w:style>
  <w:style w:type="paragraph" w:styleId="Pagrindinistekstas3">
    <w:name w:val="Body Text 3"/>
    <w:basedOn w:val="prastasis"/>
    <w:link w:val="Pagrindinistekstas3Diagrama"/>
    <w:semiHidden/>
    <w:rsid w:val="00270B00"/>
    <w:pPr>
      <w:spacing w:line="360" w:lineRule="auto"/>
      <w:jc w:val="both"/>
    </w:pPr>
    <w:rPr>
      <w:rFonts w:ascii="Times New Roman" w:hAnsi="Times New Roman"/>
      <w:color w:val="000000"/>
      <w:sz w:val="24"/>
      <w:lang w:val="lt-LT"/>
    </w:rPr>
  </w:style>
  <w:style w:type="character" w:customStyle="1" w:styleId="Pagrindinistekstas3Diagrama">
    <w:name w:val="Pagrindinis tekstas 3 Diagrama"/>
    <w:basedOn w:val="Numatytasispastraiposriftas"/>
    <w:link w:val="Pagrindinistekstas3"/>
    <w:semiHidden/>
    <w:rsid w:val="00270B00"/>
    <w:rPr>
      <w:rFonts w:ascii="Times New Roman" w:eastAsia="Times New Roman" w:hAnsi="Times New Roman" w:cs="Times New Roman"/>
      <w:color w:val="000000"/>
      <w:kern w:val="0"/>
      <w:sz w:val="24"/>
      <w:szCs w:val="20"/>
      <w14:ligatures w14:val="none"/>
    </w:rPr>
  </w:style>
  <w:style w:type="character" w:styleId="Grietas">
    <w:name w:val="Strong"/>
    <w:uiPriority w:val="22"/>
    <w:qFormat/>
    <w:rsid w:val="00270B00"/>
    <w:rPr>
      <w:b/>
      <w:bCs/>
    </w:rPr>
  </w:style>
  <w:style w:type="paragraph" w:customStyle="1" w:styleId="Default">
    <w:name w:val="Default"/>
    <w:rsid w:val="00270B00"/>
    <w:pPr>
      <w:autoSpaceDE w:val="0"/>
      <w:autoSpaceDN w:val="0"/>
      <w:adjustRightInd w:val="0"/>
      <w:spacing w:after="0" w:line="240" w:lineRule="auto"/>
    </w:pPr>
    <w:rPr>
      <w:rFonts w:ascii="Times New Roman" w:eastAsia="Times New Roman" w:hAnsi="Times New Roman" w:cs="Times New Roman"/>
      <w:color w:val="000000"/>
      <w:kern w:val="0"/>
      <w:sz w:val="24"/>
      <w:szCs w:val="24"/>
      <w:lang w:val="en-US"/>
      <w14:ligatures w14:val="none"/>
    </w:rPr>
  </w:style>
  <w:style w:type="paragraph" w:styleId="prastasiniatinklio">
    <w:name w:val="Normal (Web)"/>
    <w:basedOn w:val="prastasis"/>
    <w:uiPriority w:val="99"/>
    <w:semiHidden/>
    <w:unhideWhenUsed/>
    <w:rsid w:val="00270B00"/>
    <w:pPr>
      <w:spacing w:before="100" w:beforeAutospacing="1" w:after="100" w:afterAutospacing="1"/>
    </w:pPr>
    <w:rPr>
      <w:rFonts w:ascii="Times New Roman" w:hAnsi="Times New Roman"/>
      <w:sz w:val="24"/>
      <w:szCs w:val="24"/>
      <w:lang w:val="lt-LT" w:eastAsia="lt-LT"/>
    </w:rPr>
  </w:style>
  <w:style w:type="character" w:styleId="Hipersaitas">
    <w:name w:val="Hyperlink"/>
    <w:basedOn w:val="Numatytasispastraiposriftas"/>
    <w:uiPriority w:val="99"/>
    <w:unhideWhenUsed/>
    <w:rsid w:val="00270B00"/>
    <w:rPr>
      <w:color w:val="0563C1" w:themeColor="hyperlink"/>
      <w:u w:val="single"/>
    </w:rPr>
  </w:style>
  <w:style w:type="character" w:styleId="Neapdorotaspaminjimas">
    <w:name w:val="Unresolved Mention"/>
    <w:basedOn w:val="Numatytasispastraiposriftas"/>
    <w:uiPriority w:val="99"/>
    <w:semiHidden/>
    <w:unhideWhenUsed/>
    <w:rsid w:val="004B55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4820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bis.nbfc.lt/" TargetMode="External"/><Relationship Id="rId3" Type="http://schemas.openxmlformats.org/officeDocument/2006/relationships/settings" Target="settings.xml"/><Relationship Id="rId7" Type="http://schemas.openxmlformats.org/officeDocument/2006/relationships/hyperlink" Target="mailto:p.:%20ukioskyrius@joniskioligonine.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9888</Words>
  <Characters>5637</Characters>
  <Application>Microsoft Office Word</Application>
  <DocSecurity>0</DocSecurity>
  <Lines>46</Lines>
  <Paragraphs>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Viktoras Petrovas</dc:creator>
  <cp:keywords/>
  <dc:description/>
  <cp:lastModifiedBy>Darbas</cp:lastModifiedBy>
  <cp:revision>6</cp:revision>
  <dcterms:created xsi:type="dcterms:W3CDTF">2025-03-04T08:07:00Z</dcterms:created>
  <dcterms:modified xsi:type="dcterms:W3CDTF">2025-03-05T08:37:00Z</dcterms:modified>
</cp:coreProperties>
</file>