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58E" w:rsidRPr="00FF03CB" w:rsidRDefault="00CD71DF" w:rsidP="00390974">
      <w:pPr>
        <w:suppressAutoHyphens/>
        <w:spacing w:after="0" w:line="240" w:lineRule="auto"/>
        <w:jc w:val="both"/>
        <w:rPr>
          <w:rFonts w:ascii="Times New Roman" w:eastAsia="Calibri" w:hAnsi="Times New Roman" w:cs="Times New Roman"/>
          <w:b/>
          <w:sz w:val="24"/>
          <w:szCs w:val="24"/>
          <w:u w:color="000000"/>
          <w:bdr w:val="none" w:sz="0" w:space="0" w:color="auto" w:frame="1"/>
        </w:rPr>
      </w:pPr>
      <w:r>
        <w:rPr>
          <w:rFonts w:ascii="Times New Roman" w:eastAsia="Arial Unicode MS" w:hAnsi="Times New Roman" w:cs="Times New Roman"/>
          <w:b/>
          <w:color w:val="000000"/>
          <w:kern w:val="2"/>
          <w:sz w:val="24"/>
          <w:szCs w:val="24"/>
          <w:u w:color="000000"/>
          <w:lang w:val="en-US"/>
        </w:rPr>
        <w:t xml:space="preserve">                    </w:t>
      </w:r>
      <w:r w:rsidRPr="00CD71DF">
        <w:rPr>
          <w:rFonts w:ascii="Times New Roman" w:eastAsia="Arial Unicode MS" w:hAnsi="Times New Roman" w:cs="Times New Roman"/>
          <w:b/>
          <w:color w:val="000000"/>
          <w:kern w:val="2"/>
          <w:sz w:val="24"/>
          <w:szCs w:val="24"/>
          <w:u w:color="000000"/>
          <w:lang w:val="en-US"/>
        </w:rPr>
        <w:t xml:space="preserve">   </w:t>
      </w:r>
      <w:r w:rsidRPr="00FF03CB">
        <w:rPr>
          <w:rFonts w:ascii="Times New Roman" w:eastAsia="Arial Unicode MS" w:hAnsi="Times New Roman" w:cs="Times New Roman"/>
          <w:b/>
          <w:color w:val="000000"/>
          <w:kern w:val="2"/>
          <w:sz w:val="24"/>
          <w:szCs w:val="24"/>
          <w:u w:color="000000"/>
          <w:lang w:val="en-US"/>
        </w:rPr>
        <w:t xml:space="preserve">                </w:t>
      </w:r>
      <w:r w:rsidR="0037158E" w:rsidRPr="00FF03CB">
        <w:rPr>
          <w:rFonts w:ascii="Times New Roman" w:eastAsia="Arial Unicode MS" w:hAnsi="Times New Roman" w:cs="Times New Roman"/>
          <w:b/>
          <w:color w:val="000000"/>
          <w:kern w:val="2"/>
          <w:sz w:val="24"/>
          <w:szCs w:val="24"/>
          <w:u w:color="000000"/>
          <w:lang w:val="en-US"/>
        </w:rPr>
        <w:t xml:space="preserve">PASLAUGŲ </w:t>
      </w:r>
      <w:r w:rsidR="006532CB">
        <w:rPr>
          <w:rFonts w:ascii="Times New Roman" w:eastAsia="Arial Unicode MS" w:hAnsi="Times New Roman" w:cs="Times New Roman"/>
          <w:b/>
          <w:color w:val="000000"/>
          <w:kern w:val="2"/>
          <w:sz w:val="24"/>
          <w:szCs w:val="24"/>
          <w:u w:color="000000"/>
          <w:lang w:val="pt-PT"/>
        </w:rPr>
        <w:t xml:space="preserve">TEIKIMO SUTARTIS </w:t>
      </w:r>
      <w:r w:rsidR="00CE7665">
        <w:rPr>
          <w:rFonts w:ascii="Times New Roman" w:eastAsia="Arial Unicode MS" w:hAnsi="Times New Roman" w:cs="Times New Roman"/>
          <w:b/>
          <w:color w:val="000000"/>
          <w:kern w:val="2"/>
          <w:sz w:val="24"/>
          <w:szCs w:val="24"/>
          <w:u w:color="000000"/>
          <w:lang w:val="pt-PT"/>
        </w:rPr>
        <w:t>Nr TP –66</w:t>
      </w:r>
    </w:p>
    <w:p w:rsidR="0037158E" w:rsidRPr="00FF03CB" w:rsidRDefault="00CD71DF" w:rsidP="00390974">
      <w:pPr>
        <w:tabs>
          <w:tab w:val="left" w:pos="709"/>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color w:val="000000"/>
          <w:kern w:val="2"/>
          <w:sz w:val="24"/>
          <w:szCs w:val="24"/>
          <w:u w:color="000000"/>
        </w:rPr>
        <w:t xml:space="preserve">                                                </w:t>
      </w:r>
      <w:r w:rsidR="006532CB">
        <w:rPr>
          <w:rFonts w:ascii="Times New Roman" w:eastAsia="Arial Unicode MS" w:hAnsi="Times New Roman" w:cs="Times New Roman"/>
          <w:color w:val="000000"/>
          <w:kern w:val="2"/>
          <w:sz w:val="24"/>
          <w:szCs w:val="24"/>
          <w:u w:color="000000"/>
        </w:rPr>
        <w:t xml:space="preserve">      </w:t>
      </w:r>
      <w:r w:rsidRPr="00FF03CB">
        <w:rPr>
          <w:rFonts w:ascii="Times New Roman" w:eastAsia="Arial Unicode MS" w:hAnsi="Times New Roman" w:cs="Times New Roman"/>
          <w:color w:val="000000"/>
          <w:kern w:val="2"/>
          <w:sz w:val="24"/>
          <w:szCs w:val="24"/>
          <w:u w:color="000000"/>
        </w:rPr>
        <w:t xml:space="preserve">  </w:t>
      </w:r>
      <w:r w:rsidR="00CE7665">
        <w:rPr>
          <w:rFonts w:ascii="Times New Roman" w:eastAsia="Arial Unicode MS" w:hAnsi="Times New Roman" w:cs="Times New Roman"/>
          <w:color w:val="000000"/>
          <w:kern w:val="2"/>
          <w:sz w:val="24"/>
          <w:szCs w:val="24"/>
          <w:u w:color="000000"/>
        </w:rPr>
        <w:t>2019 m. spalio 10</w:t>
      </w:r>
      <w:r w:rsidR="0037158E" w:rsidRPr="00FF03CB">
        <w:rPr>
          <w:rFonts w:ascii="Times New Roman" w:eastAsia="Arial Unicode MS" w:hAnsi="Times New Roman" w:cs="Times New Roman"/>
          <w:color w:val="000000"/>
          <w:kern w:val="2"/>
          <w:sz w:val="24"/>
          <w:szCs w:val="24"/>
          <w:u w:color="000000"/>
        </w:rPr>
        <w:t xml:space="preserve"> d.</w:t>
      </w:r>
    </w:p>
    <w:p w:rsidR="00B34EA7" w:rsidRPr="00FF03CB" w:rsidRDefault="00CD71DF" w:rsidP="00390974">
      <w:pPr>
        <w:tabs>
          <w:tab w:val="left" w:pos="709"/>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color w:val="000000"/>
          <w:kern w:val="2"/>
          <w:sz w:val="24"/>
          <w:szCs w:val="24"/>
          <w:u w:color="000000"/>
        </w:rPr>
        <w:t xml:space="preserve">                                                                   </w:t>
      </w:r>
      <w:r w:rsidR="00B34EA7" w:rsidRPr="00FF03CB">
        <w:rPr>
          <w:rFonts w:ascii="Times New Roman" w:eastAsia="Arial Unicode MS" w:hAnsi="Times New Roman" w:cs="Times New Roman"/>
          <w:color w:val="000000"/>
          <w:kern w:val="2"/>
          <w:sz w:val="24"/>
          <w:szCs w:val="24"/>
          <w:u w:color="000000"/>
        </w:rPr>
        <w:t>Biržai</w:t>
      </w:r>
    </w:p>
    <w:p w:rsidR="0037158E" w:rsidRPr="00FF03CB" w:rsidRDefault="0037158E" w:rsidP="00390974">
      <w:pPr>
        <w:tabs>
          <w:tab w:val="left" w:pos="709"/>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p>
    <w:p w:rsidR="000D0FEC" w:rsidRDefault="0037158E" w:rsidP="00390974">
      <w:pPr>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color w:val="000000"/>
          <w:kern w:val="2"/>
          <w:sz w:val="24"/>
          <w:szCs w:val="24"/>
          <w:u w:color="000000"/>
        </w:rPr>
        <w:t xml:space="preserve">Biržų kultūros centras, </w:t>
      </w:r>
      <w:r w:rsidR="00A73921" w:rsidRPr="00FF03CB">
        <w:rPr>
          <w:rFonts w:ascii="Times New Roman" w:eastAsia="Arial Unicode MS" w:hAnsi="Times New Roman" w:cs="Times New Roman"/>
          <w:color w:val="000000"/>
          <w:kern w:val="2"/>
          <w:sz w:val="24"/>
          <w:szCs w:val="24"/>
          <w:u w:color="000000"/>
        </w:rPr>
        <w:t xml:space="preserve">įmonės kodas </w:t>
      </w:r>
      <w:r w:rsidR="00A73921" w:rsidRPr="00FF03CB">
        <w:rPr>
          <w:rFonts w:ascii="Times New Roman" w:eastAsia="Lucida Grande" w:hAnsi="Times New Roman" w:cs="Times New Roman"/>
          <w:color w:val="000000"/>
          <w:kern w:val="2"/>
          <w:sz w:val="24"/>
          <w:szCs w:val="24"/>
          <w:u w:color="000000"/>
        </w:rPr>
        <w:t>300000416</w:t>
      </w:r>
      <w:r w:rsidR="0080707D" w:rsidRPr="00FF03CB">
        <w:rPr>
          <w:rFonts w:ascii="Times New Roman" w:eastAsia="Lucida Grande" w:hAnsi="Times New Roman" w:cs="Times New Roman"/>
          <w:color w:val="000000"/>
          <w:kern w:val="2"/>
          <w:sz w:val="24"/>
          <w:szCs w:val="24"/>
          <w:u w:color="000000"/>
        </w:rPr>
        <w:t>,</w:t>
      </w:r>
      <w:r w:rsidR="00A73921" w:rsidRPr="00FF03CB">
        <w:rPr>
          <w:rFonts w:ascii="Times New Roman" w:eastAsia="Lucida Grande" w:hAnsi="Times New Roman" w:cs="Times New Roman"/>
          <w:color w:val="000000"/>
          <w:kern w:val="2"/>
          <w:sz w:val="24"/>
          <w:szCs w:val="24"/>
          <w:u w:color="000000"/>
        </w:rPr>
        <w:t xml:space="preserve"> buveinės adresas</w:t>
      </w:r>
      <w:r w:rsidR="0080707D" w:rsidRPr="00FF03CB">
        <w:rPr>
          <w:rFonts w:ascii="Times New Roman" w:eastAsia="Lucida Grande" w:hAnsi="Times New Roman" w:cs="Times New Roman"/>
          <w:color w:val="000000"/>
          <w:kern w:val="2"/>
          <w:sz w:val="24"/>
          <w:szCs w:val="24"/>
          <w:u w:color="000000"/>
        </w:rPr>
        <w:t>:</w:t>
      </w:r>
      <w:r w:rsidR="00A73921" w:rsidRPr="00FF03CB">
        <w:rPr>
          <w:rFonts w:ascii="Times New Roman" w:eastAsia="Lucida Grande" w:hAnsi="Times New Roman" w:cs="Times New Roman"/>
          <w:color w:val="000000"/>
          <w:kern w:val="2"/>
          <w:sz w:val="24"/>
          <w:szCs w:val="24"/>
          <w:u w:color="000000"/>
        </w:rPr>
        <w:t xml:space="preserve"> J.</w:t>
      </w:r>
      <w:r w:rsidR="00A33343">
        <w:rPr>
          <w:rFonts w:ascii="Times New Roman" w:eastAsia="Lucida Grande" w:hAnsi="Times New Roman" w:cs="Times New Roman"/>
          <w:color w:val="000000"/>
          <w:kern w:val="2"/>
          <w:sz w:val="24"/>
          <w:szCs w:val="24"/>
          <w:u w:color="000000"/>
        </w:rPr>
        <w:t xml:space="preserve"> </w:t>
      </w:r>
      <w:r w:rsidR="00A73921" w:rsidRPr="00FF03CB">
        <w:rPr>
          <w:rFonts w:ascii="Times New Roman" w:eastAsia="Lucida Grande" w:hAnsi="Times New Roman" w:cs="Times New Roman"/>
          <w:color w:val="000000"/>
          <w:kern w:val="2"/>
          <w:sz w:val="24"/>
          <w:szCs w:val="24"/>
          <w:u w:color="000000"/>
        </w:rPr>
        <w:t xml:space="preserve">Basanavičiaus g. 4, Biržai, </w:t>
      </w:r>
      <w:r w:rsidR="00A73921" w:rsidRPr="00FF03CB">
        <w:rPr>
          <w:rFonts w:ascii="Times New Roman" w:eastAsia="Arial Unicode MS" w:hAnsi="Times New Roman" w:cs="Times New Roman"/>
          <w:color w:val="000000"/>
          <w:kern w:val="2"/>
          <w:sz w:val="24"/>
          <w:szCs w:val="24"/>
          <w:u w:color="000000"/>
        </w:rPr>
        <w:t>atstovaujamas</w:t>
      </w:r>
      <w:r w:rsidRPr="00FF03CB">
        <w:rPr>
          <w:rFonts w:ascii="Times New Roman" w:eastAsia="Arial Unicode MS" w:hAnsi="Times New Roman" w:cs="Times New Roman"/>
          <w:color w:val="000000"/>
          <w:kern w:val="2"/>
          <w:sz w:val="24"/>
          <w:szCs w:val="24"/>
          <w:u w:color="000000"/>
        </w:rPr>
        <w:t xml:space="preserve"> direktoriaus Romo</w:t>
      </w:r>
      <w:r w:rsidR="00C8704A" w:rsidRPr="00FF03CB">
        <w:rPr>
          <w:rFonts w:ascii="Times New Roman" w:eastAsia="Arial Unicode MS" w:hAnsi="Times New Roman" w:cs="Times New Roman"/>
          <w:color w:val="000000"/>
          <w:kern w:val="2"/>
          <w:sz w:val="24"/>
          <w:szCs w:val="24"/>
          <w:u w:color="000000"/>
        </w:rPr>
        <w:t xml:space="preserve"> Lesevičiaus (</w:t>
      </w:r>
      <w:r w:rsidR="00A73921" w:rsidRPr="00FF03CB">
        <w:rPr>
          <w:rFonts w:ascii="Times New Roman" w:eastAsia="Arial Unicode MS" w:hAnsi="Times New Roman" w:cs="Times New Roman"/>
          <w:color w:val="000000"/>
          <w:kern w:val="2"/>
          <w:sz w:val="24"/>
          <w:szCs w:val="24"/>
          <w:u w:color="000000"/>
        </w:rPr>
        <w:t>toliau</w:t>
      </w:r>
      <w:r w:rsidR="000D63C9">
        <w:rPr>
          <w:rFonts w:ascii="Times New Roman" w:eastAsia="Arial Unicode MS" w:hAnsi="Times New Roman" w:cs="Times New Roman"/>
          <w:color w:val="000000"/>
          <w:kern w:val="2"/>
          <w:sz w:val="24"/>
          <w:szCs w:val="24"/>
          <w:u w:color="000000"/>
        </w:rPr>
        <w:t xml:space="preserve"> </w:t>
      </w:r>
      <w:r w:rsidR="00D43F9A" w:rsidRPr="00FF03CB">
        <w:rPr>
          <w:rFonts w:ascii="Times New Roman" w:eastAsia="Arial Unicode MS" w:hAnsi="Times New Roman" w:cs="Times New Roman"/>
          <w:color w:val="000000"/>
          <w:kern w:val="2"/>
          <w:sz w:val="24"/>
          <w:szCs w:val="24"/>
          <w:u w:color="000000"/>
        </w:rPr>
        <w:t>„Paslaugų gavėjas</w:t>
      </w:r>
      <w:r w:rsidRPr="00FF03CB">
        <w:rPr>
          <w:rFonts w:ascii="Times New Roman" w:eastAsia="Arial Unicode MS" w:hAnsi="Times New Roman" w:cs="Times New Roman"/>
          <w:color w:val="000000"/>
          <w:kern w:val="2"/>
          <w:sz w:val="24"/>
          <w:szCs w:val="24"/>
          <w:u w:color="000000"/>
        </w:rPr>
        <w:t>“)</w:t>
      </w:r>
      <w:r w:rsidR="00C8704A" w:rsidRPr="00FF03CB">
        <w:rPr>
          <w:rFonts w:ascii="Times New Roman" w:eastAsia="Arial Unicode MS" w:hAnsi="Times New Roman" w:cs="Times New Roman"/>
          <w:color w:val="000000"/>
          <w:kern w:val="2"/>
          <w:sz w:val="24"/>
          <w:szCs w:val="24"/>
          <w:u w:color="000000"/>
        </w:rPr>
        <w:t>, ir</w:t>
      </w:r>
      <w:r w:rsidR="000D0FEC" w:rsidRPr="00FF03CB">
        <w:rPr>
          <w:rFonts w:ascii="Times New Roman" w:eastAsia="Arial Unicode MS" w:hAnsi="Times New Roman" w:cs="Times New Roman"/>
          <w:color w:val="000000"/>
          <w:kern w:val="2"/>
          <w:sz w:val="24"/>
          <w:szCs w:val="24"/>
          <w:u w:color="000000"/>
        </w:rPr>
        <w:t xml:space="preserve"> </w:t>
      </w:r>
      <w:r w:rsidR="00CE7665">
        <w:rPr>
          <w:rFonts w:ascii="Times New Roman" w:eastAsia="Arial Unicode MS" w:hAnsi="Times New Roman" w:cs="Times New Roman"/>
          <w:color w:val="000000"/>
          <w:kern w:val="2"/>
          <w:sz w:val="24"/>
          <w:szCs w:val="24"/>
          <w:u w:color="000000"/>
        </w:rPr>
        <w:t>Justinas Kanaporis, vykdantis individualią veiklą pagal pažymą Nr</w:t>
      </w:r>
      <w:r w:rsidR="00A33343">
        <w:rPr>
          <w:rFonts w:ascii="Times New Roman" w:eastAsia="Arial Unicode MS" w:hAnsi="Times New Roman" w:cs="Times New Roman"/>
          <w:color w:val="000000"/>
          <w:kern w:val="2"/>
          <w:sz w:val="24"/>
          <w:szCs w:val="24"/>
          <w:u w:color="000000"/>
        </w:rPr>
        <w:t>.</w:t>
      </w:r>
      <w:r w:rsidR="00CE7665">
        <w:rPr>
          <w:rFonts w:ascii="Times New Roman" w:eastAsia="Arial Unicode MS" w:hAnsi="Times New Roman" w:cs="Times New Roman"/>
          <w:color w:val="000000"/>
          <w:kern w:val="2"/>
          <w:sz w:val="24"/>
          <w:szCs w:val="24"/>
          <w:u w:color="000000"/>
        </w:rPr>
        <w:t xml:space="preserve"> 699513 </w:t>
      </w:r>
      <w:r w:rsidR="00003EA9" w:rsidRPr="00FF03CB">
        <w:rPr>
          <w:rFonts w:ascii="Times New Roman" w:eastAsia="Arial Unicode MS" w:hAnsi="Times New Roman" w:cs="Times New Roman"/>
          <w:color w:val="000000"/>
          <w:kern w:val="2"/>
          <w:sz w:val="24"/>
          <w:szCs w:val="24"/>
          <w:u w:color="000000"/>
        </w:rPr>
        <w:t>(toliau „Paslaugų teikėjas“) sudarėme šią sutartį (toliau vadinamą „Sutartimi“</w:t>
      </w:r>
      <w:r w:rsidR="000D63C9">
        <w:rPr>
          <w:rFonts w:ascii="Times New Roman" w:eastAsia="Arial Unicode MS" w:hAnsi="Times New Roman" w:cs="Times New Roman"/>
          <w:color w:val="000000"/>
          <w:kern w:val="2"/>
          <w:sz w:val="24"/>
          <w:szCs w:val="24"/>
          <w:u w:color="000000"/>
        </w:rPr>
        <w:t>)</w:t>
      </w:r>
    </w:p>
    <w:p w:rsidR="00876DEF" w:rsidRPr="00FF03CB" w:rsidRDefault="00876DEF" w:rsidP="00390974">
      <w:pPr>
        <w:suppressAutoHyphens/>
        <w:spacing w:after="0" w:line="240" w:lineRule="auto"/>
        <w:jc w:val="both"/>
        <w:rPr>
          <w:rFonts w:ascii="Times New Roman" w:eastAsia="Arial Unicode MS" w:hAnsi="Times New Roman" w:cs="Times New Roman"/>
          <w:color w:val="000000"/>
          <w:kern w:val="2"/>
          <w:sz w:val="24"/>
          <w:szCs w:val="24"/>
          <w:u w:color="000000"/>
        </w:rPr>
      </w:pPr>
    </w:p>
    <w:p w:rsidR="00C17DC4" w:rsidRPr="00390974" w:rsidRDefault="0037158E" w:rsidP="00390974">
      <w:pPr>
        <w:pStyle w:val="Sraopastraipa"/>
        <w:numPr>
          <w:ilvl w:val="0"/>
          <w:numId w:val="6"/>
        </w:numPr>
        <w:suppressAutoHyphens/>
        <w:spacing w:after="0" w:line="240" w:lineRule="auto"/>
        <w:jc w:val="both"/>
        <w:rPr>
          <w:rFonts w:ascii="Times New Roman" w:eastAsia="Arial Unicode MS" w:hAnsi="Times New Roman" w:cs="Times New Roman"/>
          <w:b/>
          <w:bCs/>
          <w:kern w:val="2"/>
          <w:sz w:val="24"/>
          <w:szCs w:val="24"/>
          <w:u w:color="000000"/>
        </w:rPr>
      </w:pPr>
      <w:r w:rsidRPr="00C17DC4">
        <w:rPr>
          <w:rFonts w:ascii="Times New Roman" w:eastAsia="Arial Unicode MS" w:hAnsi="Times New Roman" w:cs="Times New Roman"/>
          <w:b/>
          <w:bCs/>
          <w:kern w:val="2"/>
          <w:sz w:val="24"/>
          <w:szCs w:val="24"/>
          <w:u w:color="000000"/>
        </w:rPr>
        <w:t>SUTARTIES OBJEKTAS</w:t>
      </w:r>
    </w:p>
    <w:p w:rsidR="0037158E"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b/>
          <w:bCs/>
          <w:color w:val="000000"/>
          <w:kern w:val="2"/>
          <w:sz w:val="24"/>
          <w:szCs w:val="24"/>
          <w:u w:color="000000"/>
        </w:rPr>
        <w:t xml:space="preserve">1.1 </w:t>
      </w:r>
      <w:r w:rsidRPr="00FF03CB">
        <w:rPr>
          <w:rFonts w:ascii="Times New Roman" w:eastAsia="Arial Unicode MS" w:hAnsi="Times New Roman" w:cs="Times New Roman"/>
          <w:color w:val="000000"/>
          <w:kern w:val="2"/>
          <w:sz w:val="24"/>
          <w:szCs w:val="24"/>
          <w:u w:color="000000"/>
        </w:rPr>
        <w:t xml:space="preserve">Paslaugų teikėjas suteikia šioje Sutartyje išvardintas paslaugas Paslaugų gavėjui, o Paslaugų gavėjas įsipareigoja atsiskaityti už suteiktas paslaugas šioje Sutartyje nustatyta tvarka bei terminais. </w:t>
      </w:r>
    </w:p>
    <w:p w:rsidR="008D4C41"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b/>
          <w:bCs/>
          <w:color w:val="000000"/>
          <w:kern w:val="2"/>
          <w:sz w:val="24"/>
          <w:szCs w:val="24"/>
          <w:u w:color="000000"/>
        </w:rPr>
        <w:t xml:space="preserve">1.2 </w:t>
      </w:r>
      <w:r w:rsidRPr="00FF03CB">
        <w:rPr>
          <w:rFonts w:ascii="Times New Roman" w:eastAsia="Arial Unicode MS" w:hAnsi="Times New Roman" w:cs="Times New Roman"/>
          <w:color w:val="000000"/>
          <w:kern w:val="2"/>
          <w:sz w:val="24"/>
          <w:szCs w:val="24"/>
          <w:u w:color="000000"/>
        </w:rPr>
        <w:t xml:space="preserve">Paslaugos pagal šią Sutartį yra skirtos Paslaugų gavėjo </w:t>
      </w:r>
      <w:r w:rsidR="00DF1CED" w:rsidRPr="00FF03CB">
        <w:rPr>
          <w:rFonts w:ascii="Times New Roman" w:eastAsia="Arial Unicode MS" w:hAnsi="Times New Roman" w:cs="Times New Roman"/>
          <w:color w:val="000000"/>
          <w:kern w:val="2"/>
          <w:sz w:val="24"/>
          <w:szCs w:val="24"/>
          <w:u w:color="000000"/>
        </w:rPr>
        <w:t xml:space="preserve">organizuojamam </w:t>
      </w:r>
      <w:r w:rsidR="00CE7665">
        <w:rPr>
          <w:rFonts w:ascii="Times New Roman" w:eastAsia="Arial Unicode MS" w:hAnsi="Times New Roman" w:cs="Times New Roman"/>
          <w:color w:val="000000"/>
          <w:kern w:val="2"/>
          <w:sz w:val="24"/>
          <w:szCs w:val="24"/>
          <w:u w:color="000000"/>
        </w:rPr>
        <w:t xml:space="preserve">naujametiniam </w:t>
      </w:r>
      <w:r w:rsidR="00DF1CED" w:rsidRPr="00FF03CB">
        <w:rPr>
          <w:rFonts w:ascii="Times New Roman" w:eastAsia="Arial Unicode MS" w:hAnsi="Times New Roman" w:cs="Times New Roman"/>
          <w:color w:val="000000"/>
          <w:kern w:val="2"/>
          <w:sz w:val="24"/>
          <w:szCs w:val="24"/>
          <w:u w:color="000000"/>
        </w:rPr>
        <w:t xml:space="preserve">koncertui </w:t>
      </w:r>
      <w:r w:rsidRPr="00FF03CB">
        <w:rPr>
          <w:rFonts w:ascii="Times New Roman" w:eastAsia="Arial Unicode MS" w:hAnsi="Times New Roman" w:cs="Times New Roman"/>
          <w:color w:val="000000"/>
          <w:kern w:val="2"/>
          <w:sz w:val="24"/>
          <w:szCs w:val="24"/>
          <w:u w:color="000000"/>
        </w:rPr>
        <w:t xml:space="preserve">(toliau – Renginys). </w:t>
      </w:r>
    </w:p>
    <w:p w:rsidR="00DF1CED"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 xml:space="preserve">1.3 </w:t>
      </w:r>
      <w:r w:rsidRPr="00FF03CB">
        <w:rPr>
          <w:rFonts w:ascii="Times New Roman" w:eastAsia="Arial Unicode MS" w:hAnsi="Times New Roman" w:cs="Times New Roman"/>
          <w:bCs/>
          <w:color w:val="000000"/>
          <w:kern w:val="2"/>
          <w:sz w:val="24"/>
          <w:szCs w:val="24"/>
          <w:u w:color="000000"/>
          <w:lang w:val="en-US"/>
        </w:rPr>
        <w:t>Renginio</w:t>
      </w:r>
      <w:r w:rsidR="003E21B5">
        <w:rPr>
          <w:rFonts w:ascii="Times New Roman" w:eastAsia="Arial Unicode MS" w:hAnsi="Times New Roman" w:cs="Times New Roman"/>
          <w:bCs/>
          <w:color w:val="000000"/>
          <w:kern w:val="2"/>
          <w:sz w:val="24"/>
          <w:szCs w:val="24"/>
          <w:u w:color="000000"/>
          <w:lang w:val="en-US"/>
        </w:rPr>
        <w:t xml:space="preserve"> </w:t>
      </w:r>
      <w:bookmarkStart w:id="0" w:name="_GoBack"/>
      <w:bookmarkEnd w:id="0"/>
      <w:r w:rsidRPr="00FF03CB">
        <w:rPr>
          <w:rFonts w:ascii="Times New Roman" w:eastAsia="Arial Unicode MS" w:hAnsi="Times New Roman" w:cs="Times New Roman"/>
          <w:bCs/>
          <w:color w:val="000000"/>
          <w:kern w:val="2"/>
          <w:sz w:val="24"/>
          <w:szCs w:val="24"/>
          <w:u w:color="000000"/>
          <w:lang w:val="en-US"/>
        </w:rPr>
        <w:t>data</w:t>
      </w:r>
      <w:r w:rsidR="008D4C41" w:rsidRPr="00FF03CB">
        <w:rPr>
          <w:rFonts w:ascii="Times New Roman" w:eastAsia="Arial Unicode MS" w:hAnsi="Times New Roman" w:cs="Times New Roman"/>
          <w:bCs/>
          <w:color w:val="000000"/>
          <w:kern w:val="2"/>
          <w:sz w:val="24"/>
          <w:szCs w:val="24"/>
          <w:u w:color="000000"/>
          <w:lang w:val="en-US"/>
        </w:rPr>
        <w:t xml:space="preserve"> -</w:t>
      </w:r>
      <w:r w:rsidR="001C748B">
        <w:rPr>
          <w:rFonts w:ascii="Times New Roman" w:eastAsia="Arial Unicode MS" w:hAnsi="Times New Roman" w:cs="Times New Roman"/>
          <w:bCs/>
          <w:color w:val="000000"/>
          <w:kern w:val="2"/>
          <w:sz w:val="24"/>
          <w:szCs w:val="24"/>
          <w:u w:color="000000"/>
          <w:lang w:val="en-US"/>
        </w:rPr>
        <w:t xml:space="preserve"> </w:t>
      </w:r>
      <w:r w:rsidR="00DF1CED" w:rsidRPr="00FF03CB">
        <w:rPr>
          <w:rFonts w:ascii="Times New Roman" w:eastAsia="Arial Unicode MS" w:hAnsi="Times New Roman" w:cs="Times New Roman"/>
          <w:bCs/>
          <w:color w:val="000000"/>
          <w:kern w:val="2"/>
          <w:sz w:val="24"/>
          <w:szCs w:val="24"/>
          <w:u w:color="000000"/>
          <w:lang w:val="en-US"/>
        </w:rPr>
        <w:t>2019</w:t>
      </w:r>
      <w:r w:rsidR="00CE7665">
        <w:rPr>
          <w:rFonts w:ascii="Times New Roman" w:eastAsia="Arial Unicode MS" w:hAnsi="Times New Roman" w:cs="Times New Roman"/>
          <w:bCs/>
          <w:color w:val="000000"/>
          <w:kern w:val="2"/>
          <w:sz w:val="24"/>
          <w:szCs w:val="24"/>
          <w:u w:color="000000"/>
          <w:lang w:val="en-US"/>
        </w:rPr>
        <w:t xml:space="preserve"> m gruodžio 31</w:t>
      </w:r>
      <w:r w:rsidR="00D43F9A" w:rsidRPr="00FF03CB">
        <w:rPr>
          <w:rFonts w:ascii="Times New Roman" w:eastAsia="Arial Unicode MS" w:hAnsi="Times New Roman" w:cs="Times New Roman"/>
          <w:bCs/>
          <w:color w:val="000000"/>
          <w:kern w:val="2"/>
          <w:sz w:val="24"/>
          <w:szCs w:val="24"/>
          <w:u w:color="000000"/>
          <w:lang w:val="en-US"/>
        </w:rPr>
        <w:t xml:space="preserve"> d. </w:t>
      </w:r>
      <w:r w:rsidR="00CE7665">
        <w:rPr>
          <w:rFonts w:ascii="Times New Roman" w:eastAsia="Arial Unicode MS" w:hAnsi="Times New Roman" w:cs="Times New Roman"/>
          <w:bCs/>
          <w:color w:val="000000"/>
          <w:kern w:val="2"/>
          <w:sz w:val="24"/>
          <w:szCs w:val="24"/>
          <w:u w:color="000000"/>
          <w:lang w:val="en-US"/>
        </w:rPr>
        <w:t>17 val.</w:t>
      </w:r>
    </w:p>
    <w:p w:rsidR="008D4C41"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Cs/>
          <w:color w:val="000000"/>
          <w:kern w:val="2"/>
          <w:sz w:val="24"/>
          <w:szCs w:val="24"/>
          <w:u w:color="000000"/>
          <w:lang w:val="en-US"/>
        </w:rPr>
      </w:pPr>
      <w:r w:rsidRPr="00FF03CB">
        <w:rPr>
          <w:rFonts w:ascii="Times New Roman" w:eastAsia="Arial Unicode MS" w:hAnsi="Times New Roman" w:cs="Times New Roman"/>
          <w:bCs/>
          <w:color w:val="000000"/>
          <w:kern w:val="2"/>
          <w:sz w:val="24"/>
          <w:szCs w:val="24"/>
          <w:u w:color="000000"/>
          <w:lang w:val="en-US"/>
        </w:rPr>
        <w:t>Renginio</w:t>
      </w:r>
      <w:r w:rsidR="000D0FEC" w:rsidRPr="00FF03CB">
        <w:rPr>
          <w:rFonts w:ascii="Times New Roman" w:eastAsia="Arial Unicode MS" w:hAnsi="Times New Roman" w:cs="Times New Roman"/>
          <w:bCs/>
          <w:color w:val="000000"/>
          <w:kern w:val="2"/>
          <w:sz w:val="24"/>
          <w:szCs w:val="24"/>
          <w:u w:color="000000"/>
          <w:lang w:val="en-US"/>
        </w:rPr>
        <w:t xml:space="preserve">  </w:t>
      </w:r>
      <w:r w:rsidRPr="00FF03CB">
        <w:rPr>
          <w:rFonts w:ascii="Times New Roman" w:eastAsia="Arial Unicode MS" w:hAnsi="Times New Roman" w:cs="Times New Roman"/>
          <w:bCs/>
          <w:color w:val="000000"/>
          <w:kern w:val="2"/>
          <w:sz w:val="24"/>
          <w:szCs w:val="24"/>
          <w:u w:color="000000"/>
          <w:lang w:val="en-US"/>
        </w:rPr>
        <w:t>vieta</w:t>
      </w:r>
      <w:r w:rsidR="00CE7665">
        <w:rPr>
          <w:rFonts w:ascii="Times New Roman" w:eastAsia="Arial Unicode MS" w:hAnsi="Times New Roman" w:cs="Times New Roman"/>
          <w:bCs/>
          <w:color w:val="000000"/>
          <w:kern w:val="2"/>
          <w:sz w:val="24"/>
          <w:szCs w:val="24"/>
          <w:u w:color="000000"/>
          <w:lang w:val="en-US"/>
        </w:rPr>
        <w:t xml:space="preserve"> </w:t>
      </w:r>
      <w:r w:rsidRPr="00FF03CB">
        <w:rPr>
          <w:rFonts w:ascii="Times New Roman" w:eastAsia="Arial Unicode MS" w:hAnsi="Times New Roman" w:cs="Times New Roman"/>
          <w:bCs/>
          <w:color w:val="000000"/>
          <w:kern w:val="2"/>
          <w:sz w:val="24"/>
          <w:szCs w:val="24"/>
          <w:u w:color="000000"/>
          <w:lang w:val="en-US"/>
        </w:rPr>
        <w:t>- Biržai,</w:t>
      </w:r>
      <w:r w:rsidR="00CE7665" w:rsidRPr="00CE7665">
        <w:rPr>
          <w:rFonts w:ascii="Times New Roman" w:eastAsia="Arial Unicode MS" w:hAnsi="Times New Roman" w:cs="Times New Roman"/>
          <w:bCs/>
          <w:color w:val="000000"/>
          <w:kern w:val="2"/>
          <w:sz w:val="24"/>
          <w:szCs w:val="24"/>
          <w:u w:color="000000"/>
          <w:lang w:val="en-US"/>
        </w:rPr>
        <w:t xml:space="preserve"> </w:t>
      </w:r>
      <w:r w:rsidR="00CE7665">
        <w:rPr>
          <w:rFonts w:ascii="Times New Roman" w:eastAsia="Arial Unicode MS" w:hAnsi="Times New Roman" w:cs="Times New Roman"/>
          <w:bCs/>
          <w:color w:val="000000"/>
          <w:kern w:val="2"/>
          <w:sz w:val="24"/>
          <w:szCs w:val="24"/>
          <w:u w:color="000000"/>
          <w:lang w:val="en-US"/>
        </w:rPr>
        <w:t>J</w:t>
      </w:r>
      <w:r w:rsidR="00A33343">
        <w:rPr>
          <w:rFonts w:ascii="Times New Roman" w:eastAsia="Arial Unicode MS" w:hAnsi="Times New Roman" w:cs="Times New Roman"/>
          <w:bCs/>
          <w:color w:val="000000"/>
          <w:kern w:val="2"/>
          <w:sz w:val="24"/>
          <w:szCs w:val="24"/>
          <w:u w:color="000000"/>
          <w:lang w:val="en-US"/>
        </w:rPr>
        <w:t>.</w:t>
      </w:r>
      <w:r w:rsidR="00CE7665">
        <w:rPr>
          <w:rFonts w:ascii="Times New Roman" w:eastAsia="Arial Unicode MS" w:hAnsi="Times New Roman" w:cs="Times New Roman"/>
          <w:bCs/>
          <w:color w:val="000000"/>
          <w:kern w:val="2"/>
          <w:sz w:val="24"/>
          <w:szCs w:val="24"/>
          <w:u w:color="000000"/>
          <w:lang w:val="en-US"/>
        </w:rPr>
        <w:t xml:space="preserve"> Basanavičiaus g. 4, </w:t>
      </w:r>
      <w:r w:rsidR="00CE7665" w:rsidRPr="00CE7665">
        <w:rPr>
          <w:rFonts w:ascii="Times New Roman" w:eastAsia="Arial Unicode MS" w:hAnsi="Times New Roman" w:cs="Times New Roman"/>
          <w:bCs/>
          <w:color w:val="000000"/>
          <w:kern w:val="2"/>
          <w:sz w:val="24"/>
          <w:szCs w:val="24"/>
          <w:u w:color="000000"/>
          <w:lang w:val="en-US"/>
        </w:rPr>
        <w:t xml:space="preserve">Biržų  kultūros  centras, </w:t>
      </w:r>
      <w:r w:rsidRPr="00FF03CB">
        <w:rPr>
          <w:rFonts w:ascii="Times New Roman" w:eastAsia="Arial Unicode MS" w:hAnsi="Times New Roman" w:cs="Times New Roman"/>
          <w:bCs/>
          <w:color w:val="000000"/>
          <w:kern w:val="2"/>
          <w:sz w:val="24"/>
          <w:szCs w:val="24"/>
          <w:u w:color="000000"/>
          <w:lang w:val="en-US"/>
        </w:rPr>
        <w:t xml:space="preserve"> </w:t>
      </w:r>
      <w:r w:rsidR="003E21B5">
        <w:rPr>
          <w:rFonts w:ascii="Times New Roman" w:eastAsia="Arial Unicode MS" w:hAnsi="Times New Roman" w:cs="Times New Roman"/>
          <w:bCs/>
          <w:color w:val="000000"/>
          <w:kern w:val="2"/>
          <w:sz w:val="24"/>
          <w:szCs w:val="24"/>
          <w:u w:color="000000"/>
          <w:lang w:val="en-US"/>
        </w:rPr>
        <w:t xml:space="preserve"> </w:t>
      </w:r>
      <w:r w:rsidR="00CE7665">
        <w:rPr>
          <w:rFonts w:ascii="Times New Roman" w:eastAsia="Arial Unicode MS" w:hAnsi="Times New Roman" w:cs="Times New Roman"/>
          <w:bCs/>
          <w:color w:val="000000"/>
          <w:kern w:val="2"/>
          <w:sz w:val="24"/>
          <w:szCs w:val="24"/>
          <w:u w:color="000000"/>
          <w:lang w:val="en-US"/>
        </w:rPr>
        <w:t xml:space="preserve"> </w:t>
      </w:r>
    </w:p>
    <w:p w:rsidR="0037158E" w:rsidRPr="00FF03CB" w:rsidRDefault="0037158E" w:rsidP="00CE7665">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Cs/>
          <w:color w:val="000000"/>
          <w:kern w:val="2"/>
          <w:sz w:val="24"/>
          <w:szCs w:val="24"/>
          <w:u w:color="000000"/>
          <w:lang w:val="en-US"/>
        </w:rPr>
      </w:pPr>
      <w:r w:rsidRPr="00FF03CB">
        <w:rPr>
          <w:rFonts w:ascii="Times New Roman" w:eastAsia="Arial Unicode MS" w:hAnsi="Times New Roman" w:cs="Times New Roman"/>
          <w:bCs/>
          <w:color w:val="000000"/>
          <w:kern w:val="2"/>
          <w:sz w:val="24"/>
          <w:szCs w:val="24"/>
          <w:u w:color="000000"/>
          <w:lang w:val="en-US"/>
        </w:rPr>
        <w:t>Renginio</w:t>
      </w:r>
      <w:r w:rsidR="000D0FEC" w:rsidRPr="00FF03CB">
        <w:rPr>
          <w:rFonts w:ascii="Times New Roman" w:eastAsia="Arial Unicode MS" w:hAnsi="Times New Roman" w:cs="Times New Roman"/>
          <w:bCs/>
          <w:color w:val="000000"/>
          <w:kern w:val="2"/>
          <w:sz w:val="24"/>
          <w:szCs w:val="24"/>
          <w:u w:color="000000"/>
          <w:lang w:val="en-US"/>
        </w:rPr>
        <w:t xml:space="preserve">  </w:t>
      </w:r>
      <w:r w:rsidRPr="00FF03CB">
        <w:rPr>
          <w:rFonts w:ascii="Times New Roman" w:eastAsia="Arial Unicode MS" w:hAnsi="Times New Roman" w:cs="Times New Roman"/>
          <w:bCs/>
          <w:color w:val="000000"/>
          <w:kern w:val="2"/>
          <w:sz w:val="24"/>
          <w:szCs w:val="24"/>
          <w:u w:color="000000"/>
          <w:lang w:val="en-US"/>
        </w:rPr>
        <w:t>organizatorius</w:t>
      </w:r>
      <w:r w:rsidRPr="00FF03CB">
        <w:rPr>
          <w:rFonts w:ascii="Times New Roman" w:eastAsia="Arial Unicode MS" w:hAnsi="Times New Roman" w:cs="Times New Roman"/>
          <w:b/>
          <w:bCs/>
          <w:color w:val="000000"/>
          <w:kern w:val="2"/>
          <w:sz w:val="24"/>
          <w:szCs w:val="24"/>
          <w:u w:color="000000"/>
          <w:lang w:val="en-US"/>
        </w:rPr>
        <w:t xml:space="preserve"> –</w:t>
      </w:r>
      <w:r w:rsidR="00CE7665">
        <w:rPr>
          <w:rFonts w:ascii="Times New Roman" w:eastAsia="Arial Unicode MS" w:hAnsi="Times New Roman" w:cs="Times New Roman"/>
          <w:b/>
          <w:bCs/>
          <w:color w:val="000000"/>
          <w:kern w:val="2"/>
          <w:sz w:val="24"/>
          <w:szCs w:val="24"/>
          <w:u w:color="000000"/>
          <w:lang w:val="en-US"/>
        </w:rPr>
        <w:t xml:space="preserve"> </w:t>
      </w:r>
      <w:r w:rsidRPr="00FF03CB">
        <w:rPr>
          <w:rFonts w:ascii="Times New Roman" w:eastAsia="Arial Unicode MS" w:hAnsi="Times New Roman" w:cs="Times New Roman"/>
          <w:bCs/>
          <w:color w:val="000000"/>
          <w:kern w:val="2"/>
          <w:sz w:val="24"/>
          <w:szCs w:val="24"/>
          <w:u w:color="000000"/>
          <w:lang w:val="en-US"/>
        </w:rPr>
        <w:t>Biržų</w:t>
      </w:r>
      <w:r w:rsidR="000D0FEC" w:rsidRPr="00FF03CB">
        <w:rPr>
          <w:rFonts w:ascii="Times New Roman" w:eastAsia="Arial Unicode MS" w:hAnsi="Times New Roman" w:cs="Times New Roman"/>
          <w:bCs/>
          <w:color w:val="000000"/>
          <w:kern w:val="2"/>
          <w:sz w:val="24"/>
          <w:szCs w:val="24"/>
          <w:u w:color="000000"/>
          <w:lang w:val="en-US"/>
        </w:rPr>
        <w:t xml:space="preserve">  </w:t>
      </w:r>
      <w:r w:rsidR="00CE7665">
        <w:rPr>
          <w:rFonts w:ascii="Times New Roman" w:eastAsia="Arial Unicode MS" w:hAnsi="Times New Roman" w:cs="Times New Roman"/>
          <w:bCs/>
          <w:color w:val="000000"/>
          <w:kern w:val="2"/>
          <w:sz w:val="24"/>
          <w:szCs w:val="24"/>
          <w:u w:color="000000"/>
          <w:lang w:val="en-US"/>
        </w:rPr>
        <w:t xml:space="preserve"> kultūros centras.</w:t>
      </w:r>
      <w:r w:rsidRPr="00FF03CB">
        <w:rPr>
          <w:rFonts w:ascii="Times New Roman" w:eastAsia="Arial Unicode MS" w:hAnsi="Times New Roman" w:cs="Times New Roman"/>
          <w:bCs/>
          <w:color w:val="000000"/>
          <w:kern w:val="2"/>
          <w:sz w:val="24"/>
          <w:szCs w:val="24"/>
          <w:u w:color="000000"/>
          <w:lang w:val="en-US"/>
        </w:rPr>
        <w:t xml:space="preserve"> </w:t>
      </w:r>
      <w:r w:rsidR="00CE7665">
        <w:rPr>
          <w:rFonts w:ascii="Times New Roman" w:eastAsia="Arial Unicode MS" w:hAnsi="Times New Roman" w:cs="Times New Roman"/>
          <w:bCs/>
          <w:color w:val="000000"/>
          <w:kern w:val="2"/>
          <w:sz w:val="24"/>
          <w:szCs w:val="24"/>
          <w:u w:color="000000"/>
          <w:lang w:val="en-US"/>
        </w:rPr>
        <w:t xml:space="preserve"> </w:t>
      </w:r>
    </w:p>
    <w:p w:rsidR="003446AD"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r w:rsidRPr="00FF03CB">
        <w:rPr>
          <w:rFonts w:ascii="Times New Roman" w:eastAsia="Arial Unicode MS" w:hAnsi="Times New Roman" w:cs="Times New Roman"/>
          <w:b/>
          <w:bCs/>
          <w:color w:val="000000"/>
          <w:kern w:val="2"/>
          <w:sz w:val="24"/>
          <w:szCs w:val="24"/>
          <w:u w:color="000000"/>
          <w:lang w:val="en-US"/>
        </w:rPr>
        <w:t xml:space="preserve">1.4 </w:t>
      </w:r>
      <w:r w:rsidRPr="00FF03CB">
        <w:rPr>
          <w:rFonts w:ascii="Times New Roman" w:eastAsia="Arial Unicode MS" w:hAnsi="Times New Roman" w:cs="Times New Roman"/>
          <w:color w:val="000000"/>
          <w:kern w:val="2"/>
          <w:sz w:val="24"/>
          <w:szCs w:val="24"/>
          <w:u w:color="000000"/>
          <w:lang w:val="en-US"/>
        </w:rPr>
        <w:t>Paslaugų</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teikėjas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šios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Sutarties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pagrind</w:t>
      </w:r>
      <w:r w:rsidR="00A33343">
        <w:rPr>
          <w:rFonts w:ascii="Times New Roman" w:eastAsia="Arial Unicode MS" w:hAnsi="Times New Roman" w:cs="Times New Roman"/>
          <w:color w:val="000000"/>
          <w:kern w:val="2"/>
          <w:sz w:val="24"/>
          <w:szCs w:val="24"/>
          <w:u w:color="000000"/>
          <w:lang w:val="en-US"/>
        </w:rPr>
        <w:t>u</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įsipareigoja</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suteikti</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šias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paslaugas: suorganizuoti</w:t>
      </w:r>
      <w:r w:rsidR="000D0FEC" w:rsidRPr="00FF03CB">
        <w:rPr>
          <w:rFonts w:ascii="Times New Roman" w:eastAsia="Arial Unicode MS" w:hAnsi="Times New Roman" w:cs="Times New Roman"/>
          <w:color w:val="000000"/>
          <w:kern w:val="2"/>
          <w:sz w:val="24"/>
          <w:szCs w:val="24"/>
          <w:u w:color="000000"/>
          <w:lang w:val="en-US"/>
        </w:rPr>
        <w:t xml:space="preserve"> </w:t>
      </w:r>
      <w:r w:rsidR="00A33343">
        <w:rPr>
          <w:rFonts w:ascii="Times New Roman" w:eastAsia="Arial Unicode MS" w:hAnsi="Times New Roman" w:cs="Times New Roman"/>
          <w:color w:val="000000"/>
          <w:kern w:val="2"/>
          <w:sz w:val="24"/>
          <w:szCs w:val="24"/>
          <w:u w:color="000000"/>
          <w:lang w:val="en-US"/>
        </w:rPr>
        <w:t>g</w:t>
      </w:r>
      <w:r w:rsidR="00CE7665">
        <w:rPr>
          <w:rFonts w:ascii="Times New Roman" w:eastAsia="Arial Unicode MS" w:hAnsi="Times New Roman" w:cs="Times New Roman"/>
          <w:color w:val="000000"/>
          <w:kern w:val="2"/>
          <w:sz w:val="24"/>
          <w:szCs w:val="24"/>
          <w:u w:color="000000"/>
        </w:rPr>
        <w:t xml:space="preserve">rupės „Nešpėtni bernai“ </w:t>
      </w:r>
      <w:r w:rsidR="009340D8" w:rsidRPr="00FF03CB">
        <w:rPr>
          <w:rFonts w:ascii="Times New Roman" w:eastAsia="Arial Unicode MS" w:hAnsi="Times New Roman" w:cs="Times New Roman"/>
          <w:color w:val="000000"/>
          <w:kern w:val="2"/>
          <w:sz w:val="24"/>
          <w:szCs w:val="24"/>
          <w:u w:color="000000"/>
        </w:rPr>
        <w:t>koncer</w:t>
      </w:r>
      <w:r w:rsidR="003E21B5">
        <w:rPr>
          <w:rFonts w:ascii="Times New Roman" w:eastAsia="Arial Unicode MS" w:hAnsi="Times New Roman" w:cs="Times New Roman"/>
          <w:color w:val="000000"/>
          <w:kern w:val="2"/>
          <w:sz w:val="24"/>
          <w:szCs w:val="24"/>
          <w:u w:color="000000"/>
        </w:rPr>
        <w:t>tą.</w:t>
      </w:r>
    </w:p>
    <w:p w:rsidR="00876DEF" w:rsidRPr="00FF03CB" w:rsidRDefault="00876DEF"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p>
    <w:p w:rsidR="00C17DC4" w:rsidRPr="00390974" w:rsidRDefault="008D4C41" w:rsidP="00390974">
      <w:pPr>
        <w:tabs>
          <w:tab w:val="left" w:pos="1626"/>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
          <w:bCs/>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 xml:space="preserve">2. </w:t>
      </w:r>
      <w:r w:rsidR="003446AD" w:rsidRPr="00FF03CB">
        <w:rPr>
          <w:rFonts w:ascii="Times New Roman" w:eastAsia="Arial Unicode MS" w:hAnsi="Times New Roman" w:cs="Times New Roman"/>
          <w:b/>
          <w:bCs/>
          <w:color w:val="000000"/>
          <w:kern w:val="2"/>
          <w:sz w:val="24"/>
          <w:szCs w:val="24"/>
          <w:u w:color="000000"/>
          <w:lang w:val="en-US"/>
        </w:rPr>
        <w:t>SUTARTIES ŠALIŲ ĮSIPAREIGOJIMAI</w:t>
      </w:r>
    </w:p>
    <w:p w:rsidR="003446AD" w:rsidRPr="00FF03CB" w:rsidRDefault="003446AD"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Cs/>
          <w:color w:val="000000"/>
          <w:kern w:val="2"/>
          <w:sz w:val="24"/>
          <w:szCs w:val="24"/>
          <w:u w:color="000000"/>
          <w:lang w:val="en-US"/>
        </w:rPr>
        <w:t>2.1</w:t>
      </w:r>
      <w:r w:rsidR="001C748B">
        <w:rPr>
          <w:rFonts w:ascii="Times New Roman" w:eastAsia="Arial Unicode MS" w:hAnsi="Times New Roman" w:cs="Times New Roman"/>
          <w:bCs/>
          <w:color w:val="000000"/>
          <w:kern w:val="2"/>
          <w:sz w:val="24"/>
          <w:szCs w:val="24"/>
          <w:u w:color="000000"/>
          <w:lang w:val="en-US"/>
        </w:rPr>
        <w:t xml:space="preserve"> </w:t>
      </w:r>
      <w:r w:rsidRPr="00FF03CB">
        <w:rPr>
          <w:rFonts w:ascii="Times New Roman" w:eastAsia="Arial Unicode MS" w:hAnsi="Times New Roman" w:cs="Times New Roman"/>
          <w:iCs/>
          <w:color w:val="000000"/>
          <w:kern w:val="2"/>
          <w:sz w:val="24"/>
          <w:szCs w:val="24"/>
          <w:lang w:val="en-US"/>
        </w:rPr>
        <w:t>Pagal</w:t>
      </w:r>
      <w:r w:rsidR="000D0FEC" w:rsidRPr="00FF03CB">
        <w:rPr>
          <w:rFonts w:ascii="Times New Roman" w:eastAsia="Arial Unicode MS" w:hAnsi="Times New Roman" w:cs="Times New Roman"/>
          <w:iCs/>
          <w:color w:val="000000"/>
          <w:kern w:val="2"/>
          <w:sz w:val="24"/>
          <w:szCs w:val="24"/>
          <w:lang w:val="en-US"/>
        </w:rPr>
        <w:t xml:space="preserve"> </w:t>
      </w:r>
      <w:r w:rsidRPr="00FF03CB">
        <w:rPr>
          <w:rFonts w:ascii="Times New Roman" w:eastAsia="Arial Unicode MS" w:hAnsi="Times New Roman" w:cs="Times New Roman"/>
          <w:iCs/>
          <w:color w:val="000000"/>
          <w:kern w:val="2"/>
          <w:sz w:val="24"/>
          <w:szCs w:val="24"/>
          <w:lang w:val="en-US"/>
        </w:rPr>
        <w:t>šią</w:t>
      </w:r>
      <w:r w:rsidR="000D0FEC" w:rsidRPr="00FF03CB">
        <w:rPr>
          <w:rFonts w:ascii="Times New Roman" w:eastAsia="Arial Unicode MS" w:hAnsi="Times New Roman" w:cs="Times New Roman"/>
          <w:iCs/>
          <w:color w:val="000000"/>
          <w:kern w:val="2"/>
          <w:sz w:val="24"/>
          <w:szCs w:val="24"/>
          <w:lang w:val="en-US"/>
        </w:rPr>
        <w:t xml:space="preserve"> </w:t>
      </w:r>
      <w:r w:rsidRPr="00FF03CB">
        <w:rPr>
          <w:rFonts w:ascii="Times New Roman" w:eastAsia="Arial Unicode MS" w:hAnsi="Times New Roman" w:cs="Times New Roman"/>
          <w:iCs/>
          <w:color w:val="000000"/>
          <w:kern w:val="2"/>
          <w:sz w:val="24"/>
          <w:szCs w:val="24"/>
          <w:lang w:val="en-US"/>
        </w:rPr>
        <w:t>Sutartį</w:t>
      </w:r>
      <w:r w:rsidR="000D0FEC" w:rsidRPr="00FF03CB">
        <w:rPr>
          <w:rFonts w:ascii="Times New Roman" w:eastAsia="Arial Unicode MS" w:hAnsi="Times New Roman" w:cs="Times New Roman"/>
          <w:iCs/>
          <w:color w:val="000000"/>
          <w:kern w:val="2"/>
          <w:sz w:val="24"/>
          <w:szCs w:val="24"/>
          <w:lang w:val="en-US"/>
        </w:rPr>
        <w:t xml:space="preserve"> </w:t>
      </w:r>
      <w:r w:rsidRPr="00FF03CB">
        <w:rPr>
          <w:rFonts w:ascii="Times New Roman" w:eastAsia="Arial Unicode MS" w:hAnsi="Times New Roman" w:cs="Times New Roman"/>
          <w:iCs/>
          <w:color w:val="000000"/>
          <w:kern w:val="2"/>
          <w:sz w:val="24"/>
          <w:szCs w:val="24"/>
          <w:lang w:val="en-US"/>
        </w:rPr>
        <w:t>Paslaugų</w:t>
      </w:r>
      <w:r w:rsidR="000D0FEC" w:rsidRPr="00FF03CB">
        <w:rPr>
          <w:rFonts w:ascii="Times New Roman" w:eastAsia="Arial Unicode MS" w:hAnsi="Times New Roman" w:cs="Times New Roman"/>
          <w:iCs/>
          <w:color w:val="000000"/>
          <w:kern w:val="2"/>
          <w:sz w:val="24"/>
          <w:szCs w:val="24"/>
          <w:lang w:val="en-US"/>
        </w:rPr>
        <w:t xml:space="preserve"> </w:t>
      </w:r>
      <w:r w:rsidRPr="00FF03CB">
        <w:rPr>
          <w:rFonts w:ascii="Times New Roman" w:eastAsia="Arial Unicode MS" w:hAnsi="Times New Roman" w:cs="Times New Roman"/>
          <w:iCs/>
          <w:color w:val="000000"/>
          <w:kern w:val="2"/>
          <w:sz w:val="24"/>
          <w:szCs w:val="24"/>
          <w:lang w:val="en-US"/>
        </w:rPr>
        <w:t>teikėjas</w:t>
      </w:r>
      <w:r w:rsidR="000D0FEC" w:rsidRPr="00FF03CB">
        <w:rPr>
          <w:rFonts w:ascii="Times New Roman" w:eastAsia="Arial Unicode MS" w:hAnsi="Times New Roman" w:cs="Times New Roman"/>
          <w:iCs/>
          <w:color w:val="000000"/>
          <w:kern w:val="2"/>
          <w:sz w:val="24"/>
          <w:szCs w:val="24"/>
          <w:lang w:val="en-US"/>
        </w:rPr>
        <w:t xml:space="preserve"> </w:t>
      </w:r>
      <w:r w:rsidRPr="00FF03CB">
        <w:rPr>
          <w:rFonts w:ascii="Times New Roman" w:eastAsia="Arial Unicode MS" w:hAnsi="Times New Roman" w:cs="Times New Roman"/>
          <w:iCs/>
          <w:color w:val="000000"/>
          <w:kern w:val="2"/>
          <w:sz w:val="24"/>
          <w:szCs w:val="24"/>
          <w:lang w:val="en-US"/>
        </w:rPr>
        <w:t>įsipareigoja:</w:t>
      </w:r>
    </w:p>
    <w:p w:rsidR="008D4C41" w:rsidRPr="00FF03CB" w:rsidRDefault="00DF1CED"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color w:val="000000"/>
          <w:kern w:val="2"/>
          <w:sz w:val="24"/>
          <w:szCs w:val="24"/>
          <w:u w:color="000000"/>
          <w:lang w:val="en-US"/>
        </w:rPr>
        <w:t xml:space="preserve">2.1.1 </w:t>
      </w:r>
      <w:r w:rsidR="0037158E" w:rsidRPr="00FF03CB">
        <w:rPr>
          <w:rFonts w:ascii="Times New Roman" w:eastAsia="Arial Unicode MS" w:hAnsi="Times New Roman" w:cs="Times New Roman"/>
          <w:color w:val="000000"/>
          <w:kern w:val="2"/>
          <w:sz w:val="24"/>
          <w:szCs w:val="24"/>
          <w:u w:color="000000"/>
          <w:lang w:val="en-US"/>
        </w:rPr>
        <w:t>atlikti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Pasirodymą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kokybiškai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pagal tarp šalių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s-ES_tradnl"/>
        </w:rPr>
        <w:t>patvirtint</w:t>
      </w:r>
      <w:r w:rsidR="0037158E" w:rsidRPr="00FF03CB">
        <w:rPr>
          <w:rFonts w:ascii="Times New Roman" w:eastAsia="Arial Unicode MS" w:hAnsi="Times New Roman" w:cs="Times New Roman"/>
          <w:color w:val="000000"/>
          <w:kern w:val="2"/>
          <w:sz w:val="24"/>
          <w:szCs w:val="24"/>
          <w:u w:color="000000"/>
          <w:lang w:val="en-US"/>
        </w:rPr>
        <w:t>ą programą;</w:t>
      </w:r>
    </w:p>
    <w:p w:rsidR="0080707D" w:rsidRPr="00FF03CB" w:rsidRDefault="000D0FEC"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color w:val="000000"/>
          <w:kern w:val="2"/>
          <w:sz w:val="24"/>
          <w:szCs w:val="24"/>
          <w:u w:color="000000"/>
          <w:lang w:val="en-US"/>
        </w:rPr>
        <w:t>2.1.2</w:t>
      </w:r>
      <w:r w:rsidR="003E21B5">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savalaikiai</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prieš</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Pasirodymo</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atlikimą</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Pasirodymo</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atlikimo</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metu</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nevartoti</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alkoholio, narkotinių</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ar</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toksinių</w:t>
      </w:r>
      <w:r w:rsidRPr="00FF03CB">
        <w:rPr>
          <w:rFonts w:ascii="Times New Roman" w:eastAsia="Arial Unicode MS" w:hAnsi="Times New Roman" w:cs="Times New Roman"/>
          <w:color w:val="000000"/>
          <w:kern w:val="2"/>
          <w:sz w:val="24"/>
          <w:szCs w:val="24"/>
          <w:u w:color="000000"/>
          <w:lang w:val="en-US"/>
        </w:rPr>
        <w:t xml:space="preserve"> </w:t>
      </w:r>
      <w:r w:rsidR="0080707D" w:rsidRPr="00FF03CB">
        <w:rPr>
          <w:rFonts w:ascii="Times New Roman" w:eastAsia="Arial Unicode MS" w:hAnsi="Times New Roman" w:cs="Times New Roman"/>
          <w:color w:val="000000"/>
          <w:kern w:val="2"/>
          <w:sz w:val="24"/>
          <w:szCs w:val="24"/>
          <w:u w:color="000000"/>
          <w:lang w:val="en-US"/>
        </w:rPr>
        <w:t>medžiagų, būti</w:t>
      </w:r>
      <w:r w:rsidRPr="00FF03CB">
        <w:rPr>
          <w:rFonts w:ascii="Times New Roman" w:eastAsia="Arial Unicode MS" w:hAnsi="Times New Roman" w:cs="Times New Roman"/>
          <w:color w:val="000000"/>
          <w:kern w:val="2"/>
          <w:sz w:val="24"/>
          <w:szCs w:val="24"/>
          <w:u w:color="000000"/>
          <w:lang w:val="en-US"/>
        </w:rPr>
        <w:t xml:space="preserve"> </w:t>
      </w:r>
      <w:r w:rsidR="0080707D" w:rsidRPr="00FF03CB">
        <w:rPr>
          <w:rFonts w:ascii="Times New Roman" w:eastAsia="Arial Unicode MS" w:hAnsi="Times New Roman" w:cs="Times New Roman"/>
          <w:color w:val="000000"/>
          <w:kern w:val="2"/>
          <w:sz w:val="24"/>
          <w:szCs w:val="24"/>
          <w:u w:color="000000"/>
          <w:lang w:val="en-US"/>
        </w:rPr>
        <w:t>blaivios</w:t>
      </w:r>
      <w:r w:rsidRPr="00FF03CB">
        <w:rPr>
          <w:rFonts w:ascii="Times New Roman" w:eastAsia="Arial Unicode MS" w:hAnsi="Times New Roman" w:cs="Times New Roman"/>
          <w:color w:val="000000"/>
          <w:kern w:val="2"/>
          <w:sz w:val="24"/>
          <w:szCs w:val="24"/>
          <w:u w:color="000000"/>
          <w:lang w:val="en-US"/>
        </w:rPr>
        <w:t xml:space="preserve"> </w:t>
      </w:r>
      <w:r w:rsidR="0080707D" w:rsidRPr="00FF03CB">
        <w:rPr>
          <w:rFonts w:ascii="Times New Roman" w:eastAsia="Arial Unicode MS" w:hAnsi="Times New Roman" w:cs="Times New Roman"/>
          <w:color w:val="000000"/>
          <w:kern w:val="2"/>
          <w:sz w:val="24"/>
          <w:szCs w:val="24"/>
          <w:u w:color="000000"/>
          <w:lang w:val="en-US"/>
        </w:rPr>
        <w:t>būklės</w:t>
      </w:r>
      <w:r w:rsidR="001F6605" w:rsidRPr="00FF03CB">
        <w:rPr>
          <w:rFonts w:ascii="Times New Roman" w:eastAsia="Arial Unicode MS" w:hAnsi="Times New Roman" w:cs="Times New Roman"/>
          <w:color w:val="000000"/>
          <w:kern w:val="2"/>
          <w:sz w:val="24"/>
          <w:szCs w:val="24"/>
          <w:u w:color="000000"/>
          <w:lang w:val="en-US"/>
        </w:rPr>
        <w:t>.</w:t>
      </w:r>
    </w:p>
    <w:p w:rsidR="0037158E"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color w:val="000000"/>
          <w:kern w:val="2"/>
          <w:sz w:val="24"/>
          <w:szCs w:val="24"/>
          <w:u w:color="000000"/>
          <w:lang w:val="en-US"/>
        </w:rPr>
        <w:t>2</w:t>
      </w:r>
      <w:r w:rsidR="0080707D" w:rsidRPr="00FF03CB">
        <w:rPr>
          <w:rFonts w:ascii="Times New Roman" w:eastAsia="Arial Unicode MS" w:hAnsi="Times New Roman" w:cs="Times New Roman"/>
          <w:color w:val="000000"/>
          <w:kern w:val="2"/>
          <w:sz w:val="24"/>
          <w:szCs w:val="24"/>
          <w:u w:color="000000"/>
          <w:lang w:val="en-US"/>
        </w:rPr>
        <w:t>.2</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iCs/>
          <w:color w:val="000000"/>
          <w:kern w:val="2"/>
          <w:sz w:val="24"/>
          <w:szCs w:val="24"/>
          <w:lang w:val="en-US"/>
        </w:rPr>
        <w:t>Pagal</w:t>
      </w:r>
      <w:r w:rsidR="003E21B5">
        <w:rPr>
          <w:rFonts w:ascii="Times New Roman" w:eastAsia="Arial Unicode MS" w:hAnsi="Times New Roman" w:cs="Times New Roman"/>
          <w:iCs/>
          <w:color w:val="000000"/>
          <w:kern w:val="2"/>
          <w:sz w:val="24"/>
          <w:szCs w:val="24"/>
          <w:lang w:val="en-US"/>
        </w:rPr>
        <w:t xml:space="preserve"> </w:t>
      </w:r>
      <w:r w:rsidR="0037158E" w:rsidRPr="00FF03CB">
        <w:rPr>
          <w:rFonts w:ascii="Times New Roman" w:eastAsia="Arial Unicode MS" w:hAnsi="Times New Roman" w:cs="Times New Roman"/>
          <w:iCs/>
          <w:color w:val="000000"/>
          <w:kern w:val="2"/>
          <w:sz w:val="24"/>
          <w:szCs w:val="24"/>
          <w:lang w:val="en-US"/>
        </w:rPr>
        <w:t>šią</w:t>
      </w:r>
      <w:r w:rsidR="000D0FEC" w:rsidRPr="00FF03CB">
        <w:rPr>
          <w:rFonts w:ascii="Times New Roman" w:eastAsia="Arial Unicode MS" w:hAnsi="Times New Roman" w:cs="Times New Roman"/>
          <w:iCs/>
          <w:color w:val="000000"/>
          <w:kern w:val="2"/>
          <w:sz w:val="24"/>
          <w:szCs w:val="24"/>
          <w:lang w:val="en-US"/>
        </w:rPr>
        <w:t xml:space="preserve"> </w:t>
      </w:r>
      <w:r w:rsidR="0037158E" w:rsidRPr="00FF03CB">
        <w:rPr>
          <w:rFonts w:ascii="Times New Roman" w:eastAsia="Arial Unicode MS" w:hAnsi="Times New Roman" w:cs="Times New Roman"/>
          <w:iCs/>
          <w:color w:val="000000"/>
          <w:kern w:val="2"/>
          <w:sz w:val="24"/>
          <w:szCs w:val="24"/>
          <w:lang w:val="en-US"/>
        </w:rPr>
        <w:t>Sutartį</w:t>
      </w:r>
      <w:r w:rsidR="000D0FEC" w:rsidRPr="00FF03CB">
        <w:rPr>
          <w:rFonts w:ascii="Times New Roman" w:eastAsia="Arial Unicode MS" w:hAnsi="Times New Roman" w:cs="Times New Roman"/>
          <w:iCs/>
          <w:color w:val="000000"/>
          <w:kern w:val="2"/>
          <w:sz w:val="24"/>
          <w:szCs w:val="24"/>
          <w:lang w:val="en-US"/>
        </w:rPr>
        <w:t xml:space="preserve"> </w:t>
      </w:r>
      <w:r w:rsidR="0037158E" w:rsidRPr="00FF03CB">
        <w:rPr>
          <w:rFonts w:ascii="Times New Roman" w:eastAsia="Arial Unicode MS" w:hAnsi="Times New Roman" w:cs="Times New Roman"/>
          <w:iCs/>
          <w:color w:val="000000"/>
          <w:kern w:val="2"/>
          <w:sz w:val="24"/>
          <w:szCs w:val="24"/>
          <w:lang w:val="en-US"/>
        </w:rPr>
        <w:t>Paslaugų</w:t>
      </w:r>
      <w:r w:rsidR="000D0FEC" w:rsidRPr="00FF03CB">
        <w:rPr>
          <w:rFonts w:ascii="Times New Roman" w:eastAsia="Arial Unicode MS" w:hAnsi="Times New Roman" w:cs="Times New Roman"/>
          <w:iCs/>
          <w:color w:val="000000"/>
          <w:kern w:val="2"/>
          <w:sz w:val="24"/>
          <w:szCs w:val="24"/>
          <w:lang w:val="en-US"/>
        </w:rPr>
        <w:t xml:space="preserve"> </w:t>
      </w:r>
      <w:r w:rsidR="0037158E" w:rsidRPr="00FF03CB">
        <w:rPr>
          <w:rFonts w:ascii="Times New Roman" w:eastAsia="Arial Unicode MS" w:hAnsi="Times New Roman" w:cs="Times New Roman"/>
          <w:iCs/>
          <w:color w:val="000000"/>
          <w:kern w:val="2"/>
          <w:sz w:val="24"/>
          <w:szCs w:val="24"/>
          <w:lang w:val="en-US"/>
        </w:rPr>
        <w:t>gavėjas</w:t>
      </w:r>
      <w:r w:rsidR="000D0FEC" w:rsidRPr="00FF03CB">
        <w:rPr>
          <w:rFonts w:ascii="Times New Roman" w:eastAsia="Arial Unicode MS" w:hAnsi="Times New Roman" w:cs="Times New Roman"/>
          <w:iCs/>
          <w:color w:val="000000"/>
          <w:kern w:val="2"/>
          <w:sz w:val="24"/>
          <w:szCs w:val="24"/>
          <w:lang w:val="en-US"/>
        </w:rPr>
        <w:t xml:space="preserve"> </w:t>
      </w:r>
      <w:r w:rsidR="0037158E" w:rsidRPr="00FF03CB">
        <w:rPr>
          <w:rFonts w:ascii="Times New Roman" w:eastAsia="Arial Unicode MS" w:hAnsi="Times New Roman" w:cs="Times New Roman"/>
          <w:iCs/>
          <w:color w:val="000000"/>
          <w:kern w:val="2"/>
          <w:sz w:val="24"/>
          <w:szCs w:val="24"/>
          <w:lang w:val="en-US"/>
        </w:rPr>
        <w:t>įsipareigoja</w:t>
      </w:r>
      <w:r w:rsidR="0037158E" w:rsidRPr="00FF03CB">
        <w:rPr>
          <w:rFonts w:ascii="Times New Roman" w:eastAsia="Arial Unicode MS" w:hAnsi="Times New Roman" w:cs="Times New Roman"/>
          <w:color w:val="000000"/>
          <w:kern w:val="2"/>
          <w:sz w:val="24"/>
          <w:szCs w:val="24"/>
          <w:lang w:val="en-US"/>
        </w:rPr>
        <w:t xml:space="preserve">: </w:t>
      </w:r>
    </w:p>
    <w:p w:rsidR="0037158E" w:rsidRPr="00FF03CB" w:rsidRDefault="000D0FEC" w:rsidP="00390974">
      <w:pPr>
        <w:tabs>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color w:val="000000"/>
          <w:kern w:val="2"/>
          <w:sz w:val="24"/>
          <w:szCs w:val="24"/>
          <w:u w:color="000000"/>
          <w:lang w:val="en-US"/>
        </w:rPr>
        <w:t>2.2.1</w:t>
      </w:r>
      <w:r w:rsidR="00A3334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sudaryti</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Atlikėjui</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tinkamas</w:t>
      </w:r>
      <w:r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sąlygas</w:t>
      </w:r>
      <w:r w:rsidRPr="00FF03CB">
        <w:rPr>
          <w:rFonts w:ascii="Times New Roman" w:eastAsia="Arial Unicode MS" w:hAnsi="Times New Roman" w:cs="Times New Roman"/>
          <w:color w:val="000000"/>
          <w:kern w:val="2"/>
          <w:sz w:val="24"/>
          <w:szCs w:val="24"/>
          <w:u w:color="000000"/>
          <w:lang w:val="en-US"/>
        </w:rPr>
        <w:t xml:space="preserve"> </w:t>
      </w:r>
      <w:r w:rsidR="001F6605" w:rsidRPr="00FF03CB">
        <w:rPr>
          <w:rFonts w:ascii="Times New Roman" w:eastAsia="Arial Unicode MS" w:hAnsi="Times New Roman" w:cs="Times New Roman"/>
          <w:color w:val="000000"/>
          <w:kern w:val="2"/>
          <w:sz w:val="24"/>
          <w:szCs w:val="24"/>
          <w:u w:color="000000"/>
          <w:lang w:val="en-US"/>
        </w:rPr>
        <w:t>koncerto</w:t>
      </w:r>
      <w:r w:rsidRPr="00FF03CB">
        <w:rPr>
          <w:rFonts w:ascii="Times New Roman" w:eastAsia="Arial Unicode MS" w:hAnsi="Times New Roman" w:cs="Times New Roman"/>
          <w:color w:val="000000"/>
          <w:kern w:val="2"/>
          <w:sz w:val="24"/>
          <w:szCs w:val="24"/>
          <w:u w:color="000000"/>
          <w:lang w:val="en-US"/>
        </w:rPr>
        <w:t xml:space="preserve"> </w:t>
      </w:r>
      <w:r w:rsidR="001C748B">
        <w:rPr>
          <w:rFonts w:ascii="Times New Roman" w:eastAsia="Arial Unicode MS" w:hAnsi="Times New Roman" w:cs="Times New Roman"/>
          <w:color w:val="000000"/>
          <w:kern w:val="2"/>
          <w:sz w:val="24"/>
          <w:szCs w:val="24"/>
          <w:u w:color="000000"/>
          <w:lang w:val="en-US"/>
        </w:rPr>
        <w:t>atlikimui (</w:t>
      </w:r>
      <w:r w:rsidR="006532CB">
        <w:rPr>
          <w:rFonts w:ascii="Times New Roman" w:eastAsia="Arial Unicode MS" w:hAnsi="Times New Roman" w:cs="Times New Roman"/>
          <w:color w:val="000000"/>
          <w:kern w:val="2"/>
          <w:sz w:val="24"/>
          <w:szCs w:val="24"/>
          <w:u w:color="000000"/>
          <w:lang w:val="en-US"/>
        </w:rPr>
        <w:t>šildomos p</w:t>
      </w:r>
      <w:r w:rsidR="00D9756C">
        <w:rPr>
          <w:rFonts w:ascii="Times New Roman" w:eastAsia="Arial Unicode MS" w:hAnsi="Times New Roman" w:cs="Times New Roman"/>
          <w:color w:val="000000"/>
          <w:kern w:val="2"/>
          <w:sz w:val="24"/>
          <w:szCs w:val="24"/>
          <w:u w:color="000000"/>
          <w:lang w:val="en-US"/>
        </w:rPr>
        <w:t>a</w:t>
      </w:r>
      <w:r w:rsidR="006532CB">
        <w:rPr>
          <w:rFonts w:ascii="Times New Roman" w:eastAsia="Arial Unicode MS" w:hAnsi="Times New Roman" w:cs="Times New Roman"/>
          <w:color w:val="000000"/>
          <w:kern w:val="2"/>
          <w:sz w:val="24"/>
          <w:szCs w:val="24"/>
          <w:u w:color="000000"/>
          <w:lang w:val="en-US"/>
        </w:rPr>
        <w:t xml:space="preserve">talpos, </w:t>
      </w:r>
      <w:r w:rsidR="00DF1CED" w:rsidRPr="00FF03CB">
        <w:rPr>
          <w:rFonts w:ascii="Times New Roman" w:eastAsia="Arial Unicode MS" w:hAnsi="Times New Roman" w:cs="Times New Roman"/>
          <w:color w:val="000000"/>
          <w:kern w:val="2"/>
          <w:sz w:val="24"/>
          <w:szCs w:val="24"/>
          <w:u w:color="000000"/>
          <w:lang w:val="en-US"/>
        </w:rPr>
        <w:t>persirengimo</w:t>
      </w:r>
      <w:r w:rsidRPr="00FF03CB">
        <w:rPr>
          <w:rFonts w:ascii="Times New Roman" w:eastAsia="Arial Unicode MS" w:hAnsi="Times New Roman" w:cs="Times New Roman"/>
          <w:color w:val="000000"/>
          <w:kern w:val="2"/>
          <w:sz w:val="24"/>
          <w:szCs w:val="24"/>
          <w:u w:color="000000"/>
          <w:lang w:val="en-US"/>
        </w:rPr>
        <w:t xml:space="preserve"> </w:t>
      </w:r>
      <w:r w:rsidR="00DF1CED" w:rsidRPr="00FF03CB">
        <w:rPr>
          <w:rFonts w:ascii="Times New Roman" w:eastAsia="Arial Unicode MS" w:hAnsi="Times New Roman" w:cs="Times New Roman"/>
          <w:color w:val="000000"/>
          <w:kern w:val="2"/>
          <w:sz w:val="24"/>
          <w:szCs w:val="24"/>
          <w:u w:color="000000"/>
          <w:lang w:val="en-US"/>
        </w:rPr>
        <w:t>kambarys</w:t>
      </w:r>
      <w:r w:rsidR="003E21B5">
        <w:rPr>
          <w:rFonts w:ascii="Times New Roman" w:eastAsia="Arial Unicode MS" w:hAnsi="Times New Roman" w:cs="Times New Roman"/>
          <w:color w:val="000000"/>
          <w:kern w:val="2"/>
          <w:sz w:val="24"/>
          <w:szCs w:val="24"/>
          <w:u w:color="000000"/>
          <w:lang w:val="en-US"/>
        </w:rPr>
        <w:t xml:space="preserve"> </w:t>
      </w:r>
      <w:r w:rsidR="00DF1CED" w:rsidRPr="00FF03CB">
        <w:rPr>
          <w:rFonts w:ascii="Times New Roman" w:eastAsia="Arial Unicode MS" w:hAnsi="Times New Roman" w:cs="Times New Roman"/>
          <w:color w:val="000000"/>
          <w:kern w:val="2"/>
          <w:sz w:val="24"/>
          <w:szCs w:val="24"/>
          <w:u w:color="000000"/>
          <w:lang w:val="en-US"/>
        </w:rPr>
        <w:t>atlikėjų</w:t>
      </w:r>
      <w:r w:rsidRPr="00FF03CB">
        <w:rPr>
          <w:rFonts w:ascii="Times New Roman" w:eastAsia="Arial Unicode MS" w:hAnsi="Times New Roman" w:cs="Times New Roman"/>
          <w:color w:val="000000"/>
          <w:kern w:val="2"/>
          <w:sz w:val="24"/>
          <w:szCs w:val="24"/>
          <w:u w:color="000000"/>
          <w:lang w:val="en-US"/>
        </w:rPr>
        <w:t xml:space="preserve"> </w:t>
      </w:r>
      <w:r w:rsidR="00DF1CED" w:rsidRPr="00FF03CB">
        <w:rPr>
          <w:rFonts w:ascii="Times New Roman" w:eastAsia="Arial Unicode MS" w:hAnsi="Times New Roman" w:cs="Times New Roman"/>
          <w:color w:val="000000"/>
          <w:kern w:val="2"/>
          <w:sz w:val="24"/>
          <w:szCs w:val="24"/>
          <w:u w:color="000000"/>
          <w:lang w:val="en-US"/>
        </w:rPr>
        <w:t>pasiruošimui</w:t>
      </w:r>
      <w:r w:rsidR="00C453C8">
        <w:rPr>
          <w:rFonts w:ascii="Times New Roman" w:eastAsia="Arial Unicode MS" w:hAnsi="Times New Roman" w:cs="Times New Roman"/>
          <w:color w:val="000000"/>
          <w:kern w:val="2"/>
          <w:sz w:val="24"/>
          <w:szCs w:val="24"/>
          <w:u w:color="000000"/>
          <w:lang w:val="en-US"/>
        </w:rPr>
        <w:t xml:space="preserve">, koncerto įgarsinimas </w:t>
      </w:r>
      <w:r w:rsidR="0037158E" w:rsidRPr="00FF03CB">
        <w:rPr>
          <w:rFonts w:ascii="Times New Roman" w:eastAsia="Arial Unicode MS" w:hAnsi="Times New Roman" w:cs="Times New Roman"/>
          <w:color w:val="000000"/>
          <w:kern w:val="2"/>
          <w:sz w:val="24"/>
          <w:szCs w:val="24"/>
          <w:u w:color="000000"/>
          <w:lang w:val="en-US"/>
        </w:rPr>
        <w:t>).</w:t>
      </w:r>
    </w:p>
    <w:p w:rsidR="0037158E" w:rsidRPr="00FF03CB" w:rsidRDefault="001F6605" w:rsidP="00390974">
      <w:pPr>
        <w:tabs>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color w:val="000000"/>
          <w:kern w:val="2"/>
          <w:sz w:val="24"/>
          <w:szCs w:val="24"/>
          <w:u w:color="000000"/>
          <w:lang w:val="en-US"/>
        </w:rPr>
        <w:t>2.2.2</w:t>
      </w:r>
      <w:r w:rsidR="00CE7665">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apmokėti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Paslaugų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teikėjui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už</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suteiktas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paslaugas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Sutartyje</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numatyta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tvarka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terminais;</w:t>
      </w:r>
    </w:p>
    <w:p w:rsidR="00876DEF" w:rsidRPr="00D7215D" w:rsidRDefault="00876DEF"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rPr>
      </w:pPr>
    </w:p>
    <w:p w:rsidR="00C17DC4" w:rsidRPr="00390974"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
          <w:bCs/>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3. MOKĖJIMŲ IR ATSISKAITYMŲ PAGAL SUTARTĮ TVARKA</w:t>
      </w:r>
    </w:p>
    <w:p w:rsidR="00390974" w:rsidRDefault="00FE3B5A" w:rsidP="00390974">
      <w:pPr>
        <w:spacing w:after="0" w:line="240" w:lineRule="auto"/>
        <w:rPr>
          <w:rFonts w:ascii="Times New Roman" w:eastAsia="Arial Unicode MS" w:hAnsi="Times New Roman" w:cs="Times New Roman"/>
          <w:b/>
          <w:bCs/>
          <w:color w:val="000000"/>
          <w:kern w:val="2"/>
          <w:sz w:val="24"/>
          <w:szCs w:val="24"/>
          <w:u w:color="000000"/>
          <w:lang w:val="en-US"/>
        </w:rPr>
      </w:pPr>
      <w:r w:rsidRPr="00FF03CB">
        <w:rPr>
          <w:rFonts w:ascii="Times New Roman" w:hAnsi="Times New Roman" w:cs="Times New Roman"/>
          <w:b/>
          <w:kern w:val="2"/>
          <w:sz w:val="24"/>
          <w:szCs w:val="24"/>
          <w:u w:color="000000"/>
          <w:lang w:val="en-US"/>
        </w:rPr>
        <w:t>3.1.</w:t>
      </w:r>
      <w:r w:rsidR="00C17DC4">
        <w:rPr>
          <w:rFonts w:ascii="Times New Roman" w:hAnsi="Times New Roman" w:cs="Times New Roman"/>
          <w:b/>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Remiantis</w:t>
      </w:r>
      <w:r w:rsidR="004D3F4F" w:rsidRPr="00FF03CB">
        <w:rPr>
          <w:rFonts w:ascii="Times New Roman" w:hAnsi="Times New Roman" w:cs="Times New Roman"/>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apklausa</w:t>
      </w:r>
      <w:r w:rsidR="004D3F4F" w:rsidRPr="00FF03CB">
        <w:rPr>
          <w:rFonts w:ascii="Times New Roman" w:hAnsi="Times New Roman" w:cs="Times New Roman"/>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 xml:space="preserve">žodžiu </w:t>
      </w:r>
      <w:r w:rsidR="00A33343">
        <w:rPr>
          <w:rFonts w:ascii="Times New Roman" w:hAnsi="Times New Roman" w:cs="Times New Roman"/>
          <w:kern w:val="2"/>
          <w:sz w:val="24"/>
          <w:szCs w:val="24"/>
          <w:u w:color="000000"/>
          <w:lang w:val="en-US"/>
        </w:rPr>
        <w:t>(2019-10-08 paraiška PA-58</w:t>
      </w:r>
      <w:r w:rsidR="00DF1CED" w:rsidRPr="00FF03CB">
        <w:rPr>
          <w:rFonts w:ascii="Times New Roman" w:hAnsi="Times New Roman" w:cs="Times New Roman"/>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patvirtinta</w:t>
      </w:r>
      <w:r w:rsidR="00FF03CB" w:rsidRPr="00FF03CB">
        <w:rPr>
          <w:rFonts w:ascii="Times New Roman" w:hAnsi="Times New Roman" w:cs="Times New Roman"/>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suma</w:t>
      </w:r>
      <w:r w:rsidR="00FF03CB" w:rsidRPr="00FF03CB">
        <w:rPr>
          <w:rFonts w:ascii="Times New Roman" w:hAnsi="Times New Roman" w:cs="Times New Roman"/>
          <w:kern w:val="2"/>
          <w:sz w:val="24"/>
          <w:szCs w:val="24"/>
          <w:u w:color="000000"/>
          <w:lang w:val="en-US"/>
        </w:rPr>
        <w:t xml:space="preserve"> </w:t>
      </w:r>
      <w:r w:rsidR="004E237C" w:rsidRPr="00FF03CB">
        <w:rPr>
          <w:rFonts w:ascii="Times New Roman" w:hAnsi="Times New Roman" w:cs="Times New Roman"/>
          <w:kern w:val="2"/>
          <w:sz w:val="24"/>
          <w:szCs w:val="24"/>
          <w:u w:color="000000"/>
          <w:lang w:val="en-US"/>
        </w:rPr>
        <w:t>yra</w:t>
      </w:r>
      <w:r w:rsidR="00CE7665">
        <w:rPr>
          <w:rFonts w:ascii="Times New Roman" w:hAnsi="Times New Roman" w:cs="Times New Roman"/>
          <w:kern w:val="2"/>
          <w:sz w:val="24"/>
          <w:szCs w:val="24"/>
          <w:u w:color="000000"/>
          <w:lang w:val="en-US"/>
        </w:rPr>
        <w:t xml:space="preserve"> 800</w:t>
      </w:r>
      <w:r w:rsidR="00D37BEE" w:rsidRPr="00FF03CB">
        <w:rPr>
          <w:rFonts w:ascii="Times New Roman" w:hAnsi="Times New Roman" w:cs="Times New Roman"/>
          <w:kern w:val="2"/>
          <w:sz w:val="24"/>
          <w:szCs w:val="24"/>
          <w:u w:color="000000"/>
          <w:lang w:val="en-US"/>
        </w:rPr>
        <w:t xml:space="preserve"> </w:t>
      </w:r>
      <w:r w:rsidR="003E21B5">
        <w:rPr>
          <w:rFonts w:ascii="Times New Roman" w:hAnsi="Times New Roman" w:cs="Times New Roman"/>
          <w:kern w:val="2"/>
          <w:sz w:val="24"/>
          <w:szCs w:val="24"/>
          <w:u w:color="000000"/>
          <w:lang w:val="en-US"/>
        </w:rPr>
        <w:t>eurų.</w:t>
      </w:r>
      <w:r w:rsidR="004E237C" w:rsidRPr="00FF03CB">
        <w:rPr>
          <w:rFonts w:ascii="Times New Roman" w:hAnsi="Times New Roman" w:cs="Times New Roman"/>
          <w:kern w:val="2"/>
          <w:sz w:val="24"/>
          <w:szCs w:val="24"/>
          <w:u w:color="000000"/>
          <w:lang w:val="en-US"/>
        </w:rPr>
        <w:t xml:space="preserve"> (</w:t>
      </w:r>
      <w:r w:rsidR="00CE7665">
        <w:rPr>
          <w:rFonts w:ascii="Times New Roman" w:hAnsi="Times New Roman" w:cs="Times New Roman"/>
          <w:kern w:val="2"/>
          <w:sz w:val="24"/>
          <w:szCs w:val="24"/>
          <w:u w:color="000000"/>
          <w:lang w:val="en-US"/>
        </w:rPr>
        <w:t xml:space="preserve">aštuoni šimtai eurų ). </w:t>
      </w:r>
      <w:r w:rsidRPr="00FF03CB">
        <w:rPr>
          <w:rFonts w:ascii="Times New Roman" w:hAnsi="Times New Roman" w:cs="Times New Roman"/>
          <w:kern w:val="2"/>
          <w:sz w:val="24"/>
          <w:szCs w:val="24"/>
          <w:u w:color="000000"/>
          <w:lang w:val="en-US"/>
        </w:rPr>
        <w:t>Į šią</w:t>
      </w:r>
      <w:r w:rsidR="002F1023">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sumą</w:t>
      </w:r>
      <w:r w:rsidR="002F1023">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įeina</w:t>
      </w:r>
      <w:r w:rsidR="002F1023">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visi</w:t>
      </w:r>
      <w:r w:rsidR="002F1023">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mokesčiai</w:t>
      </w:r>
      <w:r w:rsidR="002F1023">
        <w:rPr>
          <w:rFonts w:ascii="Times New Roman" w:hAnsi="Times New Roman" w:cs="Times New Roman"/>
          <w:kern w:val="2"/>
          <w:sz w:val="24"/>
          <w:szCs w:val="24"/>
          <w:u w:color="000000"/>
          <w:lang w:val="en-US"/>
        </w:rPr>
        <w:t xml:space="preserve"> </w:t>
      </w:r>
      <w:r w:rsidR="00B52A26">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kuriuos</w:t>
      </w:r>
      <w:r w:rsidR="002F1023">
        <w:rPr>
          <w:rFonts w:ascii="Times New Roman" w:hAnsi="Times New Roman" w:cs="Times New Roman"/>
          <w:kern w:val="2"/>
          <w:sz w:val="24"/>
          <w:szCs w:val="24"/>
          <w:u w:color="000000"/>
          <w:lang w:val="en-US"/>
        </w:rPr>
        <w:t xml:space="preserve"> </w:t>
      </w:r>
      <w:r w:rsidRPr="00FF03CB">
        <w:rPr>
          <w:rFonts w:ascii="Times New Roman" w:hAnsi="Times New Roman" w:cs="Times New Roman"/>
          <w:kern w:val="2"/>
          <w:sz w:val="24"/>
          <w:szCs w:val="24"/>
          <w:u w:color="000000"/>
          <w:lang w:val="en-US"/>
        </w:rPr>
        <w:t>sumoka</w:t>
      </w:r>
      <w:r w:rsidR="002F1023">
        <w:rPr>
          <w:rFonts w:ascii="Times New Roman" w:hAnsi="Times New Roman" w:cs="Times New Roman"/>
          <w:kern w:val="2"/>
          <w:sz w:val="24"/>
          <w:szCs w:val="24"/>
          <w:u w:color="000000"/>
          <w:lang w:val="en-US"/>
        </w:rPr>
        <w:t xml:space="preserve"> </w:t>
      </w:r>
      <w:r w:rsidR="00B52A26">
        <w:rPr>
          <w:rFonts w:ascii="Times New Roman" w:hAnsi="Times New Roman" w:cs="Times New Roman"/>
          <w:kern w:val="2"/>
          <w:sz w:val="24"/>
          <w:szCs w:val="24"/>
          <w:u w:color="000000"/>
          <w:lang w:val="en-US"/>
        </w:rPr>
        <w:t>P</w:t>
      </w:r>
      <w:r w:rsidRPr="00FF03CB">
        <w:rPr>
          <w:rFonts w:ascii="Times New Roman" w:hAnsi="Times New Roman" w:cs="Times New Roman"/>
          <w:kern w:val="2"/>
          <w:sz w:val="24"/>
          <w:szCs w:val="24"/>
          <w:u w:color="000000"/>
          <w:lang w:val="en-US"/>
        </w:rPr>
        <w:t>aslaugos</w:t>
      </w:r>
      <w:r w:rsidR="002F1023">
        <w:rPr>
          <w:rFonts w:ascii="Times New Roman" w:hAnsi="Times New Roman" w:cs="Times New Roman"/>
          <w:kern w:val="2"/>
          <w:sz w:val="24"/>
          <w:szCs w:val="24"/>
          <w:u w:color="000000"/>
          <w:lang w:val="en-US"/>
        </w:rPr>
        <w:t xml:space="preserve"> </w:t>
      </w:r>
      <w:r w:rsidR="00390974">
        <w:rPr>
          <w:rFonts w:ascii="Times New Roman" w:hAnsi="Times New Roman" w:cs="Times New Roman"/>
          <w:kern w:val="2"/>
          <w:sz w:val="24"/>
          <w:szCs w:val="24"/>
          <w:u w:color="000000"/>
          <w:lang w:val="en-US"/>
        </w:rPr>
        <w:t>teikėjas.</w:t>
      </w:r>
      <w:r w:rsidR="00390974">
        <w:rPr>
          <w:rFonts w:ascii="Times New Roman" w:eastAsia="Arial Unicode MS" w:hAnsi="Times New Roman" w:cs="Times New Roman"/>
          <w:b/>
          <w:bCs/>
          <w:color w:val="000000"/>
          <w:kern w:val="2"/>
          <w:sz w:val="24"/>
          <w:szCs w:val="24"/>
          <w:u w:color="000000"/>
          <w:lang w:val="en-US"/>
        </w:rPr>
        <w:t xml:space="preserve"> </w:t>
      </w:r>
    </w:p>
    <w:p w:rsidR="00390974" w:rsidRDefault="002F1023" w:rsidP="00390974">
      <w:pPr>
        <w:spacing w:after="0" w:line="240" w:lineRule="auto"/>
        <w:rPr>
          <w:rFonts w:ascii="Times New Roman" w:eastAsia="Arial Unicode MS" w:hAnsi="Times New Roman" w:cs="Times New Roman"/>
          <w:color w:val="000000"/>
          <w:kern w:val="2"/>
          <w:sz w:val="24"/>
          <w:szCs w:val="24"/>
          <w:u w:color="000000"/>
        </w:rPr>
      </w:pPr>
      <w:r>
        <w:rPr>
          <w:rFonts w:ascii="Times New Roman" w:eastAsia="Arial Unicode MS" w:hAnsi="Times New Roman" w:cs="Times New Roman"/>
          <w:b/>
          <w:bCs/>
          <w:color w:val="000000"/>
          <w:kern w:val="2"/>
          <w:sz w:val="24"/>
          <w:szCs w:val="24"/>
          <w:u w:color="000000"/>
          <w:lang w:val="en-US"/>
        </w:rPr>
        <w:t>3.2</w:t>
      </w:r>
      <w:r w:rsidR="003E21B5">
        <w:rPr>
          <w:rFonts w:ascii="Times New Roman" w:eastAsia="Arial Unicode MS" w:hAnsi="Times New Roman" w:cs="Times New Roman"/>
          <w:b/>
          <w:bCs/>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Už</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atitinkamą</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Pasirodymą</w:t>
      </w:r>
      <w:r w:rsidR="00034D59">
        <w:rPr>
          <w:rFonts w:ascii="Times New Roman" w:eastAsia="Arial Unicode MS" w:hAnsi="Times New Roman" w:cs="Times New Roman"/>
          <w:color w:val="000000"/>
          <w:kern w:val="2"/>
          <w:sz w:val="24"/>
          <w:szCs w:val="24"/>
          <w:u w:color="000000"/>
          <w:lang w:val="en-US"/>
        </w:rPr>
        <w:t xml:space="preserve"> </w:t>
      </w:r>
      <w:r w:rsidR="004E237C" w:rsidRPr="00FF03CB">
        <w:rPr>
          <w:rFonts w:ascii="Times New Roman" w:eastAsia="Arial Unicode MS" w:hAnsi="Times New Roman" w:cs="Times New Roman"/>
          <w:color w:val="000000"/>
          <w:kern w:val="2"/>
          <w:sz w:val="24"/>
          <w:szCs w:val="24"/>
          <w:u w:color="000000"/>
          <w:lang w:val="en-US"/>
        </w:rPr>
        <w:t>,</w:t>
      </w:r>
      <w:r w:rsidR="00C453C8">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Paslaugų</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gavėjas</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įsipareigoja 3.1. punkte</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numatytą</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sumą</w:t>
      </w:r>
      <w:r>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sumo</w:t>
      </w:r>
      <w:r w:rsidR="00DF1CED" w:rsidRPr="00FF03CB">
        <w:rPr>
          <w:rFonts w:ascii="Times New Roman" w:eastAsia="Arial Unicode MS" w:hAnsi="Times New Roman" w:cs="Times New Roman"/>
          <w:color w:val="000000"/>
          <w:kern w:val="2"/>
          <w:sz w:val="24"/>
          <w:szCs w:val="24"/>
          <w:u w:color="000000"/>
          <w:lang w:val="en-US"/>
        </w:rPr>
        <w:t>kėt</w:t>
      </w:r>
      <w:r w:rsidR="00C17DC4">
        <w:rPr>
          <w:rFonts w:ascii="Times New Roman" w:eastAsia="Arial Unicode MS" w:hAnsi="Times New Roman" w:cs="Times New Roman"/>
          <w:color w:val="000000"/>
          <w:kern w:val="2"/>
          <w:sz w:val="24"/>
          <w:szCs w:val="24"/>
          <w:u w:color="000000"/>
          <w:lang w:val="en-US"/>
        </w:rPr>
        <w:t>i</w:t>
      </w:r>
      <w:r>
        <w:rPr>
          <w:rFonts w:ascii="Times New Roman" w:eastAsia="Arial Unicode MS" w:hAnsi="Times New Roman" w:cs="Times New Roman"/>
          <w:color w:val="000000"/>
          <w:kern w:val="2"/>
          <w:sz w:val="24"/>
          <w:szCs w:val="24"/>
          <w:u w:color="000000"/>
          <w:lang w:val="en-US"/>
        </w:rPr>
        <w:t xml:space="preserve"> </w:t>
      </w:r>
      <w:r w:rsidR="00034D59">
        <w:rPr>
          <w:rFonts w:ascii="Times New Roman" w:eastAsia="Arial Unicode MS" w:hAnsi="Times New Roman" w:cs="Times New Roman"/>
          <w:color w:val="000000"/>
          <w:kern w:val="2"/>
          <w:sz w:val="24"/>
          <w:szCs w:val="24"/>
          <w:u w:color="000000"/>
          <w:lang w:val="en-US"/>
        </w:rPr>
        <w:t xml:space="preserve">į Paslaugų teikėjo sąskaitą </w:t>
      </w:r>
      <w:r w:rsidR="00DF1CED" w:rsidRPr="00FF03CB">
        <w:rPr>
          <w:rFonts w:ascii="Times New Roman" w:eastAsia="Arial Unicode MS" w:hAnsi="Times New Roman" w:cs="Times New Roman"/>
          <w:color w:val="000000"/>
          <w:kern w:val="2"/>
          <w:sz w:val="24"/>
          <w:szCs w:val="24"/>
          <w:u w:color="000000"/>
          <w:lang w:val="en-US"/>
        </w:rPr>
        <w:t>po</w:t>
      </w:r>
      <w:r>
        <w:rPr>
          <w:rFonts w:ascii="Times New Roman" w:eastAsia="Arial Unicode MS" w:hAnsi="Times New Roman" w:cs="Times New Roman"/>
          <w:color w:val="000000"/>
          <w:kern w:val="2"/>
          <w:sz w:val="24"/>
          <w:szCs w:val="24"/>
          <w:u w:color="000000"/>
          <w:lang w:val="en-US"/>
        </w:rPr>
        <w:t xml:space="preserve"> </w:t>
      </w:r>
      <w:r w:rsidR="003E21B5">
        <w:rPr>
          <w:rFonts w:ascii="Times New Roman" w:eastAsia="Arial Unicode MS" w:hAnsi="Times New Roman" w:cs="Times New Roman"/>
          <w:color w:val="000000"/>
          <w:kern w:val="2"/>
          <w:sz w:val="24"/>
          <w:szCs w:val="24"/>
          <w:u w:color="000000"/>
          <w:lang w:val="en-US"/>
        </w:rPr>
        <w:t>k</w:t>
      </w:r>
      <w:r w:rsidR="00034D59">
        <w:rPr>
          <w:rFonts w:ascii="Times New Roman" w:eastAsia="Arial Unicode MS" w:hAnsi="Times New Roman" w:cs="Times New Roman"/>
          <w:color w:val="000000"/>
          <w:kern w:val="2"/>
          <w:sz w:val="24"/>
          <w:szCs w:val="24"/>
          <w:u w:color="000000"/>
          <w:lang w:val="en-US"/>
        </w:rPr>
        <w:t xml:space="preserve">oncerto pateikus sąskaitą – faktūrą </w:t>
      </w:r>
      <w:r w:rsidR="00DF1CED" w:rsidRPr="00FF03CB">
        <w:rPr>
          <w:rFonts w:ascii="Times New Roman" w:eastAsia="Arial Unicode MS" w:hAnsi="Times New Roman" w:cs="Times New Roman"/>
          <w:color w:val="000000"/>
          <w:kern w:val="2"/>
          <w:sz w:val="24"/>
          <w:szCs w:val="24"/>
          <w:u w:color="000000"/>
          <w:lang w:val="en-US"/>
        </w:rPr>
        <w:t xml:space="preserve"> per 2</w:t>
      </w:r>
      <w:r w:rsidR="0037158E" w:rsidRPr="00FF03CB">
        <w:rPr>
          <w:rFonts w:ascii="Times New Roman" w:eastAsia="Arial Unicode MS" w:hAnsi="Times New Roman" w:cs="Times New Roman"/>
          <w:color w:val="000000"/>
          <w:kern w:val="2"/>
          <w:sz w:val="24"/>
          <w:szCs w:val="24"/>
          <w:u w:color="000000"/>
          <w:lang w:val="en-US"/>
        </w:rPr>
        <w:t xml:space="preserve">0 </w:t>
      </w:r>
      <w:r w:rsidR="00DF1CED" w:rsidRPr="00FF03CB">
        <w:rPr>
          <w:rFonts w:ascii="Times New Roman" w:eastAsia="Arial Unicode MS" w:hAnsi="Times New Roman" w:cs="Times New Roman"/>
          <w:color w:val="000000"/>
          <w:kern w:val="2"/>
          <w:sz w:val="24"/>
          <w:szCs w:val="24"/>
          <w:u w:color="000000"/>
        </w:rPr>
        <w:t>(dvidešimt)</w:t>
      </w:r>
      <w:r w:rsidR="00C17DC4">
        <w:rPr>
          <w:rFonts w:ascii="Times New Roman" w:eastAsia="Arial Unicode MS" w:hAnsi="Times New Roman" w:cs="Times New Roman"/>
          <w:color w:val="000000"/>
          <w:kern w:val="2"/>
          <w:sz w:val="24"/>
          <w:szCs w:val="24"/>
          <w:u w:color="000000"/>
        </w:rPr>
        <w:t xml:space="preserve"> </w:t>
      </w:r>
      <w:r w:rsidR="00DF1CED" w:rsidRPr="00FF03CB">
        <w:rPr>
          <w:rFonts w:ascii="Times New Roman" w:eastAsia="Arial Unicode MS" w:hAnsi="Times New Roman" w:cs="Times New Roman"/>
          <w:color w:val="000000"/>
          <w:kern w:val="2"/>
          <w:sz w:val="24"/>
          <w:szCs w:val="24"/>
          <w:u w:color="000000"/>
          <w:lang w:val="en-US"/>
        </w:rPr>
        <w:t>darbo</w:t>
      </w:r>
      <w:r>
        <w:rPr>
          <w:rFonts w:ascii="Times New Roman" w:eastAsia="Arial Unicode MS" w:hAnsi="Times New Roman" w:cs="Times New Roman"/>
          <w:color w:val="000000"/>
          <w:kern w:val="2"/>
          <w:sz w:val="24"/>
          <w:szCs w:val="24"/>
          <w:u w:color="000000"/>
          <w:lang w:val="en-US"/>
        </w:rPr>
        <w:t xml:space="preserve"> </w:t>
      </w:r>
      <w:r w:rsidR="00DF1CED" w:rsidRPr="00FF03CB">
        <w:rPr>
          <w:rFonts w:ascii="Times New Roman" w:eastAsia="Arial Unicode MS" w:hAnsi="Times New Roman" w:cs="Times New Roman"/>
          <w:color w:val="000000"/>
          <w:kern w:val="2"/>
          <w:sz w:val="24"/>
          <w:szCs w:val="24"/>
          <w:u w:color="000000"/>
          <w:lang w:val="en-US"/>
        </w:rPr>
        <w:t>dien</w:t>
      </w:r>
      <w:r w:rsidR="00DF1CED" w:rsidRPr="00FF03CB">
        <w:rPr>
          <w:rFonts w:ascii="Times New Roman" w:eastAsia="Arial Unicode MS" w:hAnsi="Times New Roman" w:cs="Times New Roman"/>
          <w:color w:val="000000"/>
          <w:kern w:val="2"/>
          <w:sz w:val="24"/>
          <w:szCs w:val="24"/>
          <w:u w:color="000000"/>
        </w:rPr>
        <w:t>ų</w:t>
      </w:r>
      <w:r w:rsidR="00390974">
        <w:rPr>
          <w:rFonts w:ascii="Times New Roman" w:eastAsia="Arial Unicode MS" w:hAnsi="Times New Roman" w:cs="Times New Roman"/>
          <w:color w:val="000000"/>
          <w:kern w:val="2"/>
          <w:sz w:val="24"/>
          <w:szCs w:val="24"/>
          <w:u w:color="000000"/>
        </w:rPr>
        <w:t>.</w:t>
      </w:r>
    </w:p>
    <w:p w:rsidR="00C17DC4" w:rsidRDefault="00390974" w:rsidP="00390974">
      <w:pPr>
        <w:spacing w:after="0" w:line="240" w:lineRule="auto"/>
        <w:rPr>
          <w:rFonts w:ascii="Times New Roman" w:eastAsia="Arial Unicode MS" w:hAnsi="Times New Roman" w:cs="Times New Roman"/>
          <w:color w:val="000000"/>
          <w:kern w:val="2"/>
          <w:sz w:val="24"/>
          <w:szCs w:val="24"/>
          <w:u w:color="000000"/>
          <w:lang w:val="en-US"/>
        </w:rPr>
      </w:pPr>
      <w:r>
        <w:rPr>
          <w:rFonts w:ascii="Times New Roman" w:eastAsia="Arial Unicode MS" w:hAnsi="Times New Roman" w:cs="Times New Roman"/>
          <w:b/>
          <w:bCs/>
          <w:color w:val="000000"/>
          <w:kern w:val="2"/>
          <w:sz w:val="24"/>
          <w:szCs w:val="24"/>
          <w:u w:color="000000"/>
          <w:lang w:val="en-US"/>
        </w:rPr>
        <w:t>3.3</w:t>
      </w:r>
      <w:r w:rsidR="003E21B5">
        <w:rPr>
          <w:rFonts w:ascii="Times New Roman" w:eastAsia="Arial Unicode MS" w:hAnsi="Times New Roman" w:cs="Times New Roman"/>
          <w:b/>
          <w:bCs/>
          <w:color w:val="000000"/>
          <w:kern w:val="2"/>
          <w:sz w:val="24"/>
          <w:szCs w:val="24"/>
          <w:u w:color="000000"/>
          <w:lang w:val="en-US"/>
        </w:rPr>
        <w:t xml:space="preserve"> </w:t>
      </w:r>
      <w:r w:rsidR="003E21B5">
        <w:rPr>
          <w:rFonts w:ascii="Times New Roman" w:eastAsia="Arial Unicode MS" w:hAnsi="Times New Roman" w:cs="Times New Roman"/>
          <w:color w:val="000000"/>
          <w:kern w:val="2"/>
          <w:sz w:val="24"/>
          <w:szCs w:val="24"/>
          <w:u w:color="000000"/>
          <w:lang w:val="en-US"/>
        </w:rPr>
        <w:t>K</w:t>
      </w:r>
      <w:r w:rsidR="0037158E" w:rsidRPr="00FF03CB">
        <w:rPr>
          <w:rFonts w:ascii="Times New Roman" w:eastAsia="Arial Unicode MS" w:hAnsi="Times New Roman" w:cs="Times New Roman"/>
          <w:color w:val="000000"/>
          <w:kern w:val="2"/>
          <w:sz w:val="24"/>
          <w:szCs w:val="24"/>
          <w:u w:color="000000"/>
          <w:lang w:val="en-US"/>
        </w:rPr>
        <w:t>aina</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gali</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keistis</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tik</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šalims</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raštu</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atskirai</w:t>
      </w:r>
      <w:r w:rsidR="002F1023">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dėl to susitarus.</w:t>
      </w:r>
    </w:p>
    <w:p w:rsidR="00876DEF" w:rsidRPr="00390974" w:rsidRDefault="00876DEF" w:rsidP="00390974">
      <w:pPr>
        <w:spacing w:after="0" w:line="240" w:lineRule="auto"/>
        <w:rPr>
          <w:rFonts w:ascii="Times New Roman" w:eastAsia="Arial Unicode MS" w:hAnsi="Times New Roman" w:cs="Times New Roman"/>
          <w:color w:val="000000"/>
          <w:kern w:val="2"/>
          <w:sz w:val="24"/>
          <w:szCs w:val="24"/>
          <w:u w:color="000000"/>
          <w:lang w:val="en-US"/>
        </w:rPr>
      </w:pPr>
    </w:p>
    <w:p w:rsidR="00C17DC4" w:rsidRPr="00390974"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rPr>
          <w:rFonts w:ascii="Times New Roman" w:eastAsia="Arial Unicode MS" w:hAnsi="Times New Roman" w:cs="Times New Roman"/>
          <w:b/>
          <w:bCs/>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4. SUTARTIES ŠALIŲ ATSAKOMYBĖ</w:t>
      </w:r>
    </w:p>
    <w:p w:rsidR="00E84A5A"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 xml:space="preserve">4.1 </w:t>
      </w:r>
      <w:r w:rsidRPr="00FF03CB">
        <w:rPr>
          <w:rFonts w:ascii="Times New Roman" w:eastAsia="Arial Unicode MS" w:hAnsi="Times New Roman" w:cs="Times New Roman"/>
          <w:color w:val="000000"/>
          <w:kern w:val="2"/>
          <w:sz w:val="24"/>
          <w:szCs w:val="24"/>
          <w:u w:color="000000"/>
          <w:lang w:val="en-US"/>
        </w:rPr>
        <w:t>Paslaugų</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teikėjui</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neatlikus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Pasirodymo, Paslaugų</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gavėjas</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gali</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reikalauti</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atlyginti jam padarytą</w:t>
      </w:r>
      <w:r w:rsidR="000D0FEC" w:rsidRPr="00FF03CB">
        <w:rPr>
          <w:rFonts w:ascii="Times New Roman" w:eastAsia="Arial Unicode MS" w:hAnsi="Times New Roman" w:cs="Times New Roman"/>
          <w:color w:val="000000"/>
          <w:kern w:val="2"/>
          <w:sz w:val="24"/>
          <w:szCs w:val="24"/>
          <w:u w:color="000000"/>
          <w:lang w:val="en-US"/>
        </w:rPr>
        <w:t xml:space="preserve"> </w:t>
      </w:r>
      <w:r w:rsidRPr="00FF03CB">
        <w:rPr>
          <w:rFonts w:ascii="Times New Roman" w:eastAsia="Arial Unicode MS" w:hAnsi="Times New Roman" w:cs="Times New Roman"/>
          <w:color w:val="000000"/>
          <w:kern w:val="2"/>
          <w:sz w:val="24"/>
          <w:szCs w:val="24"/>
          <w:u w:color="000000"/>
          <w:lang w:val="en-US"/>
        </w:rPr>
        <w:t>žalą.</w:t>
      </w:r>
    </w:p>
    <w:p w:rsidR="00C17DC4" w:rsidRDefault="001F6605"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4.2</w:t>
      </w:r>
      <w:r w:rsidR="0037158E" w:rsidRPr="00FF03CB">
        <w:rPr>
          <w:rFonts w:ascii="Times New Roman" w:eastAsia="Arial Unicode MS" w:hAnsi="Times New Roman" w:cs="Times New Roman"/>
          <w:color w:val="000000"/>
          <w:kern w:val="2"/>
          <w:sz w:val="24"/>
          <w:szCs w:val="24"/>
          <w:u w:color="000000"/>
          <w:lang w:val="en-US"/>
        </w:rPr>
        <w:t>Sutarties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atleidžiama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atsakomybės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už</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savo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sutartinių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įsipareigojimų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nevykdymą, jeigu</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ji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įrodo, kad</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įsipareigojimų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nebuvo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galima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įvykdyti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dėl „force majeure” aplinkybių, kurių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Sutarties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sudarymo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momentu</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protingai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negalėjo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numatyti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kurių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ji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negalėjo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išvengti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įveikti. Nustatant „force majeure” aplinkybes, taikomi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Lietuvos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Respublikos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teisėsaktai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pagal 1996 m. liepos 15d.</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nutarimo Nr.840 patvirtintas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taisykles. Šalis, prašanti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atleisti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atsakomybės, sužinojusi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apie „force majeure“ aplinkybę</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bei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jos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poveikį</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įsipareigojimų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vykdymui, kuo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skubiau</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turi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pranešti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kitai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apie</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susidariusią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situaciją. Būtina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pranešti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tuomet, kai išnyksta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pagrindas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nevykdyti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įsipareigojimų.Pagrindasa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tleisti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atsakomybės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atsiranda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nuo „force majeure“ aplinkybių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atsiradimo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momento.</w:t>
      </w:r>
    </w:p>
    <w:p w:rsidR="002F4B26" w:rsidRPr="00FF03CB" w:rsidRDefault="002F4B26"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p>
    <w:p w:rsidR="00E84A5A"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
          <w:bCs/>
          <w:color w:val="000000"/>
          <w:kern w:val="2"/>
          <w:sz w:val="24"/>
          <w:szCs w:val="24"/>
          <w:u w:color="000000"/>
          <w:lang w:val="pt-PT"/>
        </w:rPr>
      </w:pPr>
      <w:r w:rsidRPr="00FF03CB">
        <w:rPr>
          <w:rFonts w:ascii="Times New Roman" w:eastAsia="Arial Unicode MS" w:hAnsi="Times New Roman" w:cs="Times New Roman"/>
          <w:b/>
          <w:bCs/>
          <w:color w:val="000000"/>
          <w:kern w:val="2"/>
          <w:sz w:val="24"/>
          <w:szCs w:val="24"/>
          <w:u w:color="000000"/>
          <w:lang w:val="pt-PT"/>
        </w:rPr>
        <w:lastRenderedPageBreak/>
        <w:t>5</w:t>
      </w:r>
      <w:r w:rsidR="0037158E" w:rsidRPr="00FF03CB">
        <w:rPr>
          <w:rFonts w:ascii="Times New Roman" w:eastAsia="Arial Unicode MS" w:hAnsi="Times New Roman" w:cs="Times New Roman"/>
          <w:b/>
          <w:bCs/>
          <w:color w:val="000000"/>
          <w:kern w:val="2"/>
          <w:sz w:val="24"/>
          <w:szCs w:val="24"/>
          <w:u w:color="000000"/>
          <w:lang w:val="pt-PT"/>
        </w:rPr>
        <w:t>. BAIGIAMOSIOS NUOSTATOS</w:t>
      </w:r>
    </w:p>
    <w:p w:rsidR="0037158E"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
          <w:bCs/>
          <w:color w:val="000000"/>
          <w:kern w:val="2"/>
          <w:sz w:val="24"/>
          <w:szCs w:val="24"/>
          <w:u w:color="000000"/>
          <w:lang w:val="pt-PT"/>
        </w:rPr>
      </w:pPr>
      <w:r w:rsidRPr="00FF03CB">
        <w:rPr>
          <w:rFonts w:ascii="Times New Roman" w:eastAsia="Arial Unicode MS" w:hAnsi="Times New Roman" w:cs="Times New Roman"/>
          <w:b/>
          <w:bCs/>
          <w:color w:val="000000"/>
          <w:kern w:val="2"/>
          <w:sz w:val="24"/>
          <w:szCs w:val="24"/>
          <w:u w:color="000000"/>
          <w:lang w:val="pt-PT"/>
        </w:rPr>
        <w:t>5</w:t>
      </w:r>
      <w:r w:rsidR="0037158E" w:rsidRPr="00FF03CB">
        <w:rPr>
          <w:rFonts w:ascii="Times New Roman" w:eastAsia="Arial Unicode MS" w:hAnsi="Times New Roman" w:cs="Times New Roman"/>
          <w:b/>
          <w:bCs/>
          <w:color w:val="000000"/>
          <w:kern w:val="2"/>
          <w:sz w:val="24"/>
          <w:szCs w:val="24"/>
          <w:u w:color="000000"/>
          <w:lang w:val="pt-PT"/>
        </w:rPr>
        <w:t xml:space="preserve">.1 </w:t>
      </w:r>
      <w:r w:rsidR="0037158E" w:rsidRPr="00FF03CB">
        <w:rPr>
          <w:rFonts w:ascii="Times New Roman" w:eastAsia="Arial Unicode MS" w:hAnsi="Times New Roman" w:cs="Times New Roman"/>
          <w:color w:val="000000"/>
          <w:kern w:val="2"/>
          <w:sz w:val="24"/>
          <w:szCs w:val="24"/>
          <w:u w:color="000000"/>
          <w:lang w:val="pt-PT"/>
        </w:rPr>
        <w:t>Ši Sutartis įsigalioja nuo jos pasirašymo dienos ir galioja iki visiško šalių įsipareigojimų įvykdymo.</w:t>
      </w:r>
    </w:p>
    <w:p w:rsidR="0037158E"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pt-PT"/>
        </w:rPr>
      </w:pPr>
      <w:r w:rsidRPr="00FF03CB">
        <w:rPr>
          <w:rFonts w:ascii="Times New Roman" w:eastAsia="Arial Unicode MS" w:hAnsi="Times New Roman" w:cs="Times New Roman"/>
          <w:b/>
          <w:bCs/>
          <w:color w:val="000000"/>
          <w:kern w:val="2"/>
          <w:sz w:val="24"/>
          <w:szCs w:val="24"/>
          <w:u w:color="000000"/>
          <w:lang w:val="pt-PT"/>
        </w:rPr>
        <w:t>5</w:t>
      </w:r>
      <w:r w:rsidR="0037158E" w:rsidRPr="00FF03CB">
        <w:rPr>
          <w:rFonts w:ascii="Times New Roman" w:eastAsia="Arial Unicode MS" w:hAnsi="Times New Roman" w:cs="Times New Roman"/>
          <w:b/>
          <w:bCs/>
          <w:color w:val="000000"/>
          <w:kern w:val="2"/>
          <w:sz w:val="24"/>
          <w:szCs w:val="24"/>
          <w:u w:color="000000"/>
          <w:lang w:val="pt-PT"/>
        </w:rPr>
        <w:t xml:space="preserve">.2 </w:t>
      </w:r>
      <w:r w:rsidR="0037158E" w:rsidRPr="00FF03CB">
        <w:rPr>
          <w:rFonts w:ascii="Times New Roman" w:eastAsia="Arial Unicode MS" w:hAnsi="Times New Roman" w:cs="Times New Roman"/>
          <w:color w:val="000000"/>
          <w:kern w:val="2"/>
          <w:sz w:val="24"/>
          <w:szCs w:val="24"/>
          <w:u w:color="000000"/>
          <w:lang w:val="pt-PT"/>
        </w:rPr>
        <w:t>Ši Sutartis gali būti nutraukta atskiru šalių susitarimu, taip pat Sutartyje numatytais atvejais arba įstatymų numatytais pagrindais.</w:t>
      </w:r>
    </w:p>
    <w:p w:rsidR="0037158E"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pt-PT"/>
        </w:rPr>
        <w:t>5</w:t>
      </w:r>
      <w:r w:rsidR="0037158E" w:rsidRPr="00FF03CB">
        <w:rPr>
          <w:rFonts w:ascii="Times New Roman" w:eastAsia="Arial Unicode MS" w:hAnsi="Times New Roman" w:cs="Times New Roman"/>
          <w:b/>
          <w:bCs/>
          <w:color w:val="000000"/>
          <w:kern w:val="2"/>
          <w:sz w:val="24"/>
          <w:szCs w:val="24"/>
          <w:u w:color="000000"/>
          <w:lang w:val="pt-PT"/>
        </w:rPr>
        <w:t xml:space="preserve">.3 </w:t>
      </w:r>
      <w:r w:rsidR="0037158E" w:rsidRPr="00FF03CB">
        <w:rPr>
          <w:rFonts w:ascii="Times New Roman" w:eastAsia="Arial Unicode MS" w:hAnsi="Times New Roman" w:cs="Times New Roman"/>
          <w:color w:val="000000"/>
          <w:kern w:val="2"/>
          <w:sz w:val="24"/>
          <w:szCs w:val="24"/>
          <w:u w:color="000000"/>
          <w:lang w:val="pt-PT"/>
        </w:rPr>
        <w:t xml:space="preserve">Ši Sutartis gali būti pakeista ir (ar) papildyta tik atskiru rašytiniu abiejų Šalių pasirašytu susitarimu. Visi šios Sutarties papildymai ir pakeitimai įsigalioja nuo jų pasirašymo momento, išskyrus atvejus kai kita įsigaliojimo data nurodyta šios Sutarties pakeitime ar papildyme. </w:t>
      </w:r>
      <w:r w:rsidR="0037158E" w:rsidRPr="00FF03CB">
        <w:rPr>
          <w:rFonts w:ascii="Times New Roman" w:eastAsia="Arial Unicode MS" w:hAnsi="Times New Roman" w:cs="Times New Roman"/>
          <w:color w:val="000000"/>
          <w:kern w:val="2"/>
          <w:sz w:val="24"/>
          <w:szCs w:val="24"/>
          <w:u w:color="000000"/>
          <w:lang w:val="en-US"/>
        </w:rPr>
        <w:t>Visi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šios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Sutarties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pakeitimai, papildymai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priedai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yra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neatskiriama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šios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Sutarties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dalis, turi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privalomą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galią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Šalims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ir be jos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negalioja.</w:t>
      </w:r>
    </w:p>
    <w:p w:rsidR="00E84A5A"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5</w:t>
      </w:r>
      <w:r w:rsidR="0037158E" w:rsidRPr="00FF03CB">
        <w:rPr>
          <w:rFonts w:ascii="Times New Roman" w:eastAsia="Arial Unicode MS" w:hAnsi="Times New Roman" w:cs="Times New Roman"/>
          <w:b/>
          <w:bCs/>
          <w:color w:val="000000"/>
          <w:kern w:val="2"/>
          <w:sz w:val="24"/>
          <w:szCs w:val="24"/>
          <w:u w:color="000000"/>
          <w:lang w:val="en-US"/>
        </w:rPr>
        <w:t xml:space="preserve">.4 </w:t>
      </w:r>
      <w:r w:rsidR="0037158E" w:rsidRPr="00FF03CB">
        <w:rPr>
          <w:rFonts w:ascii="Times New Roman" w:eastAsia="Arial Unicode MS" w:hAnsi="Times New Roman" w:cs="Times New Roman"/>
          <w:color w:val="000000"/>
          <w:kern w:val="2"/>
          <w:sz w:val="24"/>
          <w:szCs w:val="24"/>
          <w:u w:color="000000"/>
          <w:lang w:val="en-US"/>
        </w:rPr>
        <w:t>Ginčai, kilę</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dėl</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šios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sutarties, sprendžiami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tarpusavio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 xml:space="preserve">derybomis, o nesusitarus </w:t>
      </w:r>
      <w:r w:rsidR="000D0FEC" w:rsidRPr="00FF03CB">
        <w:rPr>
          <w:rFonts w:ascii="Times New Roman" w:eastAsia="Arial Unicode MS" w:hAnsi="Times New Roman" w:cs="Times New Roman"/>
          <w:color w:val="000000"/>
          <w:kern w:val="2"/>
          <w:sz w:val="24"/>
          <w:szCs w:val="24"/>
          <w:u w:color="000000"/>
          <w:lang w:val="en-US"/>
        </w:rPr>
        <w:t>–</w:t>
      </w:r>
      <w:r w:rsidR="0037158E" w:rsidRPr="00FF03CB">
        <w:rPr>
          <w:rFonts w:ascii="Times New Roman" w:eastAsia="Arial Unicode MS" w:hAnsi="Times New Roman" w:cs="Times New Roman"/>
          <w:color w:val="000000"/>
          <w:kern w:val="2"/>
          <w:sz w:val="24"/>
          <w:szCs w:val="24"/>
          <w:u w:color="000000"/>
          <w:lang w:val="en-US"/>
        </w:rPr>
        <w:t xml:space="preserve"> Lietuvos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Respublikos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įstatymų</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nustatyta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tvarka.</w:t>
      </w:r>
    </w:p>
    <w:p w:rsidR="0037158E"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5</w:t>
      </w:r>
      <w:r w:rsidR="001F6605" w:rsidRPr="00FF03CB">
        <w:rPr>
          <w:rFonts w:ascii="Times New Roman" w:eastAsia="Arial Unicode MS" w:hAnsi="Times New Roman" w:cs="Times New Roman"/>
          <w:b/>
          <w:bCs/>
          <w:color w:val="000000"/>
          <w:kern w:val="2"/>
          <w:sz w:val="24"/>
          <w:szCs w:val="24"/>
          <w:u w:color="000000"/>
          <w:lang w:val="en-US"/>
        </w:rPr>
        <w:t>.5</w:t>
      </w:r>
      <w:r w:rsidR="00876DEF">
        <w:rPr>
          <w:rFonts w:ascii="Times New Roman" w:eastAsia="Arial Unicode MS" w:hAnsi="Times New Roman" w:cs="Times New Roman"/>
          <w:b/>
          <w:bCs/>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Sutartis</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pasirašoma</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dviem</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egzemplioriais – kiekvienai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šaliai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po</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vieną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egzempliorių, kurie</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turi</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vienodą</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juridinę</w:t>
      </w:r>
      <w:r w:rsidR="000D0FEC" w:rsidRPr="00FF03CB">
        <w:rPr>
          <w:rFonts w:ascii="Times New Roman" w:eastAsia="Arial Unicode MS" w:hAnsi="Times New Roman" w:cs="Times New Roman"/>
          <w:color w:val="000000"/>
          <w:kern w:val="2"/>
          <w:sz w:val="24"/>
          <w:szCs w:val="24"/>
          <w:u w:color="000000"/>
          <w:lang w:val="en-US"/>
        </w:rPr>
        <w:t xml:space="preserve"> </w:t>
      </w:r>
      <w:r w:rsidR="0037158E" w:rsidRPr="00FF03CB">
        <w:rPr>
          <w:rFonts w:ascii="Times New Roman" w:eastAsia="Arial Unicode MS" w:hAnsi="Times New Roman" w:cs="Times New Roman"/>
          <w:color w:val="000000"/>
          <w:kern w:val="2"/>
          <w:sz w:val="24"/>
          <w:szCs w:val="24"/>
          <w:u w:color="000000"/>
          <w:lang w:val="en-US"/>
        </w:rPr>
        <w:t>galią.</w:t>
      </w:r>
    </w:p>
    <w:p w:rsidR="00876DEF" w:rsidRDefault="00876DEF"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r w:rsidRPr="00876DEF">
        <w:rPr>
          <w:rFonts w:ascii="Times New Roman" w:eastAsia="Arial Unicode MS" w:hAnsi="Times New Roman" w:cs="Times New Roman"/>
          <w:b/>
          <w:color w:val="000000"/>
          <w:kern w:val="2"/>
          <w:sz w:val="24"/>
          <w:szCs w:val="24"/>
          <w:u w:color="000000"/>
          <w:lang w:val="en-US"/>
        </w:rPr>
        <w:t>5.6.</w:t>
      </w:r>
      <w:r>
        <w:rPr>
          <w:rFonts w:ascii="Times New Roman" w:eastAsia="Arial Unicode MS" w:hAnsi="Times New Roman" w:cs="Times New Roman"/>
          <w:color w:val="000000"/>
          <w:kern w:val="2"/>
          <w:sz w:val="24"/>
          <w:szCs w:val="24"/>
          <w:u w:color="000000"/>
          <w:lang w:val="en-US"/>
        </w:rPr>
        <w:t xml:space="preserve"> Neatsiejama šios sutarties dalis yra pasirašytas darbų atlikimo aktas. </w:t>
      </w:r>
    </w:p>
    <w:p w:rsidR="00876DEF" w:rsidRPr="00390974" w:rsidRDefault="00876DEF"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p>
    <w:p w:rsidR="0037158E" w:rsidRPr="00FF03CB" w:rsidRDefault="008D4C41"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b/>
          <w:bCs/>
          <w:color w:val="000000"/>
          <w:kern w:val="2"/>
          <w:sz w:val="24"/>
          <w:szCs w:val="24"/>
          <w:u w:color="000000"/>
          <w:lang w:val="en-US"/>
        </w:rPr>
      </w:pPr>
      <w:r w:rsidRPr="00FF03CB">
        <w:rPr>
          <w:rFonts w:ascii="Times New Roman" w:eastAsia="Arial Unicode MS" w:hAnsi="Times New Roman" w:cs="Times New Roman"/>
          <w:b/>
          <w:bCs/>
          <w:color w:val="000000"/>
          <w:kern w:val="2"/>
          <w:sz w:val="24"/>
          <w:szCs w:val="24"/>
          <w:u w:color="000000"/>
          <w:lang w:val="en-US"/>
        </w:rPr>
        <w:t>6</w:t>
      </w:r>
      <w:r w:rsidR="0037158E" w:rsidRPr="00FF03CB">
        <w:rPr>
          <w:rFonts w:ascii="Times New Roman" w:eastAsia="Arial Unicode MS" w:hAnsi="Times New Roman" w:cs="Times New Roman"/>
          <w:b/>
          <w:bCs/>
          <w:color w:val="000000"/>
          <w:kern w:val="2"/>
          <w:sz w:val="24"/>
          <w:szCs w:val="24"/>
          <w:u w:color="000000"/>
          <w:lang w:val="en-US"/>
        </w:rPr>
        <w:t>. ŠALIŲ REKVIZITAI IR PARAŠAI</w:t>
      </w:r>
    </w:p>
    <w:p w:rsidR="00361427" w:rsidRPr="00FF03CB" w:rsidRDefault="004E237C"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Times New Roman" w:hAnsi="Times New Roman" w:cs="Times New Roman"/>
          <w:b/>
          <w:bCs/>
          <w:color w:val="000000"/>
          <w:kern w:val="2"/>
          <w:sz w:val="24"/>
          <w:szCs w:val="24"/>
          <w:u w:color="000000"/>
          <w:lang w:val="en-US"/>
        </w:rPr>
      </w:pPr>
      <w:r w:rsidRPr="00FF03CB">
        <w:rPr>
          <w:rFonts w:ascii="Times New Roman" w:eastAsia="Times New Roman" w:hAnsi="Times New Roman" w:cs="Times New Roman"/>
          <w:b/>
          <w:bCs/>
          <w:color w:val="000000"/>
          <w:kern w:val="2"/>
          <w:sz w:val="24"/>
          <w:szCs w:val="24"/>
          <w:u w:color="000000"/>
          <w:lang w:val="en-US"/>
        </w:rPr>
        <w:t>Paslaugos</w:t>
      </w:r>
      <w:r w:rsidR="000D0FEC" w:rsidRPr="00FF03CB">
        <w:rPr>
          <w:rFonts w:ascii="Times New Roman" w:eastAsia="Times New Roman" w:hAnsi="Times New Roman" w:cs="Times New Roman"/>
          <w:b/>
          <w:bCs/>
          <w:color w:val="000000"/>
          <w:kern w:val="2"/>
          <w:sz w:val="24"/>
          <w:szCs w:val="24"/>
          <w:u w:color="000000"/>
          <w:lang w:val="en-US"/>
        </w:rPr>
        <w:t xml:space="preserve">    </w:t>
      </w:r>
      <w:r w:rsidRPr="00FF03CB">
        <w:rPr>
          <w:rFonts w:ascii="Times New Roman" w:eastAsia="Times New Roman" w:hAnsi="Times New Roman" w:cs="Times New Roman"/>
          <w:b/>
          <w:bCs/>
          <w:color w:val="000000"/>
          <w:kern w:val="2"/>
          <w:sz w:val="24"/>
          <w:szCs w:val="24"/>
          <w:u w:color="000000"/>
          <w:lang w:val="en-US"/>
        </w:rPr>
        <w:t xml:space="preserve">gavėjas:                         </w:t>
      </w:r>
      <w:r w:rsidR="000D0FEC" w:rsidRPr="00FF03CB">
        <w:rPr>
          <w:rFonts w:ascii="Times New Roman" w:eastAsia="Times New Roman" w:hAnsi="Times New Roman" w:cs="Times New Roman"/>
          <w:b/>
          <w:bCs/>
          <w:color w:val="000000"/>
          <w:kern w:val="2"/>
          <w:sz w:val="24"/>
          <w:szCs w:val="24"/>
          <w:u w:color="000000"/>
          <w:lang w:val="en-US"/>
        </w:rPr>
        <w:t xml:space="preserve">   </w:t>
      </w:r>
      <w:r w:rsidR="00876DEF">
        <w:rPr>
          <w:rFonts w:ascii="Times New Roman" w:eastAsia="Times New Roman" w:hAnsi="Times New Roman" w:cs="Times New Roman"/>
          <w:b/>
          <w:bCs/>
          <w:color w:val="000000"/>
          <w:kern w:val="2"/>
          <w:sz w:val="24"/>
          <w:szCs w:val="24"/>
          <w:u w:color="000000"/>
          <w:lang w:val="en-US"/>
        </w:rPr>
        <w:t xml:space="preserve">                         </w:t>
      </w:r>
      <w:r w:rsidRPr="00FF03CB">
        <w:rPr>
          <w:rFonts w:ascii="Times New Roman" w:eastAsia="Times New Roman" w:hAnsi="Times New Roman" w:cs="Times New Roman"/>
          <w:b/>
          <w:bCs/>
          <w:color w:val="000000"/>
          <w:kern w:val="2"/>
          <w:sz w:val="24"/>
          <w:szCs w:val="24"/>
          <w:u w:color="000000"/>
          <w:lang w:val="en-US"/>
        </w:rPr>
        <w:t xml:space="preserve"> Paslaugos</w:t>
      </w:r>
      <w:r w:rsidR="000D0FEC" w:rsidRPr="00FF03CB">
        <w:rPr>
          <w:rFonts w:ascii="Times New Roman" w:eastAsia="Times New Roman" w:hAnsi="Times New Roman" w:cs="Times New Roman"/>
          <w:b/>
          <w:bCs/>
          <w:color w:val="000000"/>
          <w:kern w:val="2"/>
          <w:sz w:val="24"/>
          <w:szCs w:val="24"/>
          <w:u w:color="000000"/>
          <w:lang w:val="en-US"/>
        </w:rPr>
        <w:t xml:space="preserve">   </w:t>
      </w:r>
      <w:r w:rsidRPr="00FF03CB">
        <w:rPr>
          <w:rFonts w:ascii="Times New Roman" w:eastAsia="Times New Roman" w:hAnsi="Times New Roman" w:cs="Times New Roman"/>
          <w:b/>
          <w:bCs/>
          <w:color w:val="000000"/>
          <w:kern w:val="2"/>
          <w:sz w:val="24"/>
          <w:szCs w:val="24"/>
          <w:u w:color="000000"/>
          <w:lang w:val="en-US"/>
        </w:rPr>
        <w:t>teikėjas</w:t>
      </w:r>
    </w:p>
    <w:p w:rsidR="004E237C" w:rsidRPr="00FF03CB" w:rsidRDefault="00361427"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Times New Roman" w:hAnsi="Times New Roman" w:cs="Times New Roman"/>
          <w:b/>
          <w:bCs/>
          <w:i/>
          <w:color w:val="000000"/>
          <w:kern w:val="2"/>
          <w:sz w:val="24"/>
          <w:szCs w:val="24"/>
          <w:u w:color="000000"/>
          <w:lang w:val="en-US"/>
        </w:rPr>
      </w:pPr>
      <w:r w:rsidRPr="00FF03CB">
        <w:rPr>
          <w:rFonts w:ascii="Times New Roman" w:eastAsia="Times New Roman" w:hAnsi="Times New Roman" w:cs="Times New Roman"/>
          <w:b/>
          <w:bCs/>
          <w:color w:val="000000"/>
          <w:kern w:val="2"/>
          <w:sz w:val="24"/>
          <w:szCs w:val="24"/>
          <w:u w:color="000000"/>
          <w:lang w:val="en-US"/>
        </w:rPr>
        <w:t>Biržų</w:t>
      </w:r>
      <w:r w:rsidR="003E21B5">
        <w:rPr>
          <w:rFonts w:ascii="Times New Roman" w:eastAsia="Times New Roman" w:hAnsi="Times New Roman" w:cs="Times New Roman"/>
          <w:b/>
          <w:bCs/>
          <w:color w:val="000000"/>
          <w:kern w:val="2"/>
          <w:sz w:val="24"/>
          <w:szCs w:val="24"/>
          <w:u w:color="000000"/>
          <w:lang w:val="en-US"/>
        </w:rPr>
        <w:t xml:space="preserve">  </w:t>
      </w:r>
      <w:r w:rsidRPr="00FF03CB">
        <w:rPr>
          <w:rFonts w:ascii="Times New Roman" w:eastAsia="Times New Roman" w:hAnsi="Times New Roman" w:cs="Times New Roman"/>
          <w:b/>
          <w:bCs/>
          <w:color w:val="000000"/>
          <w:kern w:val="2"/>
          <w:sz w:val="24"/>
          <w:szCs w:val="24"/>
          <w:u w:color="000000"/>
          <w:lang w:val="en-US"/>
        </w:rPr>
        <w:t>kultūros</w:t>
      </w:r>
      <w:r w:rsidR="006532CB">
        <w:rPr>
          <w:rFonts w:ascii="Times New Roman" w:eastAsia="Times New Roman" w:hAnsi="Times New Roman" w:cs="Times New Roman"/>
          <w:b/>
          <w:bCs/>
          <w:color w:val="000000"/>
          <w:kern w:val="2"/>
          <w:sz w:val="24"/>
          <w:szCs w:val="24"/>
          <w:u w:color="000000"/>
          <w:lang w:val="en-US"/>
        </w:rPr>
        <w:t xml:space="preserve">  </w:t>
      </w:r>
      <w:r w:rsidRPr="00FF03CB">
        <w:rPr>
          <w:rFonts w:ascii="Times New Roman" w:eastAsia="Times New Roman" w:hAnsi="Times New Roman" w:cs="Times New Roman"/>
          <w:b/>
          <w:bCs/>
          <w:color w:val="000000"/>
          <w:kern w:val="2"/>
          <w:sz w:val="24"/>
          <w:szCs w:val="24"/>
          <w:u w:color="000000"/>
          <w:lang w:val="en-US"/>
        </w:rPr>
        <w:t>centras</w:t>
      </w:r>
      <w:r w:rsidR="00D37BEE" w:rsidRPr="00FF03CB">
        <w:rPr>
          <w:rFonts w:ascii="Times New Roman" w:eastAsia="Times New Roman" w:hAnsi="Times New Roman" w:cs="Times New Roman"/>
          <w:b/>
          <w:bCs/>
          <w:color w:val="000000"/>
          <w:kern w:val="2"/>
          <w:sz w:val="24"/>
          <w:szCs w:val="24"/>
          <w:u w:color="000000"/>
          <w:lang w:val="en-US"/>
        </w:rPr>
        <w:t xml:space="preserve"> </w:t>
      </w:r>
      <w:r w:rsidR="000D0FEC" w:rsidRPr="00FF03CB">
        <w:rPr>
          <w:rFonts w:ascii="Times New Roman" w:eastAsia="Times New Roman" w:hAnsi="Times New Roman" w:cs="Times New Roman"/>
          <w:b/>
          <w:bCs/>
          <w:color w:val="000000"/>
          <w:kern w:val="2"/>
          <w:sz w:val="24"/>
          <w:szCs w:val="24"/>
          <w:u w:color="000000"/>
          <w:lang w:val="en-US"/>
        </w:rPr>
        <w:t xml:space="preserve">                 </w:t>
      </w:r>
      <w:r w:rsidR="006532CB">
        <w:rPr>
          <w:rFonts w:ascii="Times New Roman" w:eastAsia="Times New Roman" w:hAnsi="Times New Roman" w:cs="Times New Roman"/>
          <w:b/>
          <w:bCs/>
          <w:color w:val="000000"/>
          <w:kern w:val="2"/>
          <w:sz w:val="24"/>
          <w:szCs w:val="24"/>
          <w:u w:color="000000"/>
          <w:lang w:val="en-US"/>
        </w:rPr>
        <w:t xml:space="preserve">                              Justinas Kanaporis</w:t>
      </w:r>
    </w:p>
    <w:p w:rsidR="00D76853" w:rsidRPr="00FF03CB" w:rsidRDefault="004E237C" w:rsidP="00390974">
      <w:pPr>
        <w:suppressAutoHyphens/>
        <w:spacing w:after="0" w:line="240" w:lineRule="auto"/>
        <w:jc w:val="both"/>
        <w:rPr>
          <w:rFonts w:ascii="Times New Roman" w:eastAsia="Lucida Grande" w:hAnsi="Times New Roman" w:cs="Times New Roman"/>
          <w:color w:val="000000"/>
          <w:kern w:val="2"/>
          <w:sz w:val="24"/>
          <w:szCs w:val="24"/>
          <w:u w:color="000000"/>
          <w:lang w:val="en-US"/>
        </w:rPr>
      </w:pPr>
      <w:r w:rsidRPr="00FF03CB">
        <w:rPr>
          <w:rFonts w:ascii="Times New Roman" w:eastAsia="Lucida Grande" w:hAnsi="Times New Roman" w:cs="Times New Roman"/>
          <w:color w:val="000000"/>
          <w:kern w:val="2"/>
          <w:sz w:val="24"/>
          <w:szCs w:val="24"/>
          <w:u w:color="000000"/>
          <w:lang w:val="en-US"/>
        </w:rPr>
        <w:t>J.</w:t>
      </w:r>
      <w:r w:rsidR="003E21B5">
        <w:rPr>
          <w:rFonts w:ascii="Times New Roman" w:eastAsia="Lucida Grande" w:hAnsi="Times New Roman" w:cs="Times New Roman"/>
          <w:color w:val="000000"/>
          <w:kern w:val="2"/>
          <w:sz w:val="24"/>
          <w:szCs w:val="24"/>
          <w:u w:color="000000"/>
          <w:lang w:val="en-US"/>
        </w:rPr>
        <w:t xml:space="preserve"> </w:t>
      </w:r>
      <w:r w:rsidR="00361427" w:rsidRPr="00FF03CB">
        <w:rPr>
          <w:rFonts w:ascii="Times New Roman" w:eastAsia="Lucida Grande" w:hAnsi="Times New Roman" w:cs="Times New Roman"/>
          <w:color w:val="000000"/>
          <w:kern w:val="2"/>
          <w:sz w:val="24"/>
          <w:szCs w:val="24"/>
          <w:u w:color="000000"/>
          <w:lang w:val="en-US"/>
        </w:rPr>
        <w:t xml:space="preserve">Basanavičiaus g. </w:t>
      </w:r>
      <w:r w:rsidRPr="00FF03CB">
        <w:rPr>
          <w:rFonts w:ascii="Times New Roman" w:eastAsia="Lucida Grande" w:hAnsi="Times New Roman" w:cs="Times New Roman"/>
          <w:color w:val="000000"/>
          <w:kern w:val="2"/>
          <w:sz w:val="24"/>
          <w:szCs w:val="24"/>
          <w:u w:color="000000"/>
          <w:lang w:val="en-US"/>
        </w:rPr>
        <w:t>4, Biržai</w:t>
      </w:r>
      <w:r w:rsidR="000D0FEC" w:rsidRPr="00FF03CB">
        <w:rPr>
          <w:rFonts w:ascii="Times New Roman" w:eastAsia="Lucida Grande" w:hAnsi="Times New Roman" w:cs="Times New Roman"/>
          <w:color w:val="000000"/>
          <w:kern w:val="2"/>
          <w:sz w:val="24"/>
          <w:szCs w:val="24"/>
          <w:u w:color="000000"/>
          <w:lang w:val="en-US"/>
        </w:rPr>
        <w:t xml:space="preserve">            </w:t>
      </w:r>
      <w:r w:rsidR="003E21B5">
        <w:rPr>
          <w:rFonts w:ascii="Times New Roman" w:eastAsia="Lucida Grande" w:hAnsi="Times New Roman" w:cs="Times New Roman"/>
          <w:color w:val="000000"/>
          <w:kern w:val="2"/>
          <w:sz w:val="24"/>
          <w:szCs w:val="24"/>
          <w:u w:color="000000"/>
          <w:lang w:val="en-US"/>
        </w:rPr>
        <w:t xml:space="preserve">                              </w:t>
      </w:r>
      <w:r w:rsidR="00D9756C">
        <w:rPr>
          <w:rFonts w:ascii="Times New Roman" w:eastAsia="Lucida Grande" w:hAnsi="Times New Roman" w:cs="Times New Roman"/>
          <w:color w:val="000000"/>
          <w:kern w:val="2"/>
          <w:sz w:val="24"/>
          <w:szCs w:val="24"/>
          <w:u w:color="000000"/>
          <w:lang w:val="en-US"/>
        </w:rPr>
        <w:t xml:space="preserve"> Adresas  </w:t>
      </w:r>
      <w:r w:rsidR="006532CB">
        <w:rPr>
          <w:rFonts w:ascii="Times New Roman" w:eastAsia="Lucida Grande" w:hAnsi="Times New Roman" w:cs="Times New Roman"/>
          <w:color w:val="000000"/>
          <w:kern w:val="2"/>
          <w:sz w:val="24"/>
          <w:szCs w:val="24"/>
          <w:u w:color="000000"/>
          <w:lang w:val="en-US"/>
        </w:rPr>
        <w:t>?</w:t>
      </w:r>
    </w:p>
    <w:p w:rsidR="00D76853" w:rsidRPr="00FF03CB" w:rsidRDefault="00D76853" w:rsidP="00390974">
      <w:pPr>
        <w:suppressAutoHyphens/>
        <w:spacing w:after="0" w:line="240" w:lineRule="auto"/>
        <w:jc w:val="both"/>
        <w:rPr>
          <w:rFonts w:ascii="Times New Roman" w:eastAsia="Lucida Grande" w:hAnsi="Times New Roman" w:cs="Times New Roman"/>
          <w:color w:val="000000"/>
          <w:kern w:val="2"/>
          <w:sz w:val="24"/>
          <w:szCs w:val="24"/>
          <w:u w:color="000000"/>
        </w:rPr>
      </w:pPr>
      <w:r w:rsidRPr="00FF03CB">
        <w:rPr>
          <w:rFonts w:ascii="Times New Roman" w:eastAsia="Lucida Grande" w:hAnsi="Times New Roman" w:cs="Times New Roman"/>
          <w:color w:val="000000"/>
          <w:kern w:val="2"/>
          <w:sz w:val="24"/>
          <w:szCs w:val="24"/>
          <w:u w:color="000000"/>
          <w:lang w:val="en-US"/>
        </w:rPr>
        <w:t>Įmonės</w:t>
      </w:r>
      <w:r w:rsidR="000D0FEC" w:rsidRPr="00FF03CB">
        <w:rPr>
          <w:rFonts w:ascii="Times New Roman" w:eastAsia="Lucida Grande" w:hAnsi="Times New Roman" w:cs="Times New Roman"/>
          <w:color w:val="000000"/>
          <w:kern w:val="2"/>
          <w:sz w:val="24"/>
          <w:szCs w:val="24"/>
          <w:u w:color="000000"/>
          <w:lang w:val="en-US"/>
        </w:rPr>
        <w:t xml:space="preserve"> </w:t>
      </w:r>
      <w:r w:rsidRPr="00FF03CB">
        <w:rPr>
          <w:rFonts w:ascii="Times New Roman" w:eastAsia="Lucida Grande" w:hAnsi="Times New Roman" w:cs="Times New Roman"/>
          <w:color w:val="000000"/>
          <w:kern w:val="2"/>
          <w:sz w:val="24"/>
          <w:szCs w:val="24"/>
          <w:u w:color="000000"/>
          <w:lang w:val="en-US"/>
        </w:rPr>
        <w:t>kodas 300000416</w:t>
      </w:r>
      <w:r w:rsidR="000D0FEC" w:rsidRPr="00FF03CB">
        <w:rPr>
          <w:rFonts w:ascii="Times New Roman" w:eastAsia="Lucida Grande" w:hAnsi="Times New Roman" w:cs="Times New Roman"/>
          <w:color w:val="000000"/>
          <w:kern w:val="2"/>
          <w:sz w:val="24"/>
          <w:szCs w:val="24"/>
          <w:u w:color="000000"/>
          <w:lang w:val="en-US"/>
        </w:rPr>
        <w:t xml:space="preserve">                </w:t>
      </w:r>
      <w:r w:rsidR="003E21B5">
        <w:rPr>
          <w:rFonts w:ascii="Times New Roman" w:eastAsia="Lucida Grande" w:hAnsi="Times New Roman" w:cs="Times New Roman"/>
          <w:color w:val="000000"/>
          <w:kern w:val="2"/>
          <w:sz w:val="24"/>
          <w:szCs w:val="24"/>
          <w:u w:color="000000"/>
          <w:lang w:val="en-US"/>
        </w:rPr>
        <w:t xml:space="preserve">                               </w:t>
      </w:r>
      <w:r w:rsidR="00D37BEE" w:rsidRPr="00FF03CB">
        <w:rPr>
          <w:rFonts w:ascii="Times New Roman" w:eastAsia="Lucida Grande" w:hAnsi="Times New Roman" w:cs="Times New Roman"/>
          <w:color w:val="000000"/>
          <w:kern w:val="2"/>
          <w:sz w:val="24"/>
          <w:szCs w:val="24"/>
          <w:u w:color="000000"/>
        </w:rPr>
        <w:t>A/S.</w:t>
      </w:r>
      <w:r w:rsidRPr="00FF03CB">
        <w:rPr>
          <w:rFonts w:ascii="Times New Roman" w:eastAsia="Lucida Grande" w:hAnsi="Times New Roman" w:cs="Times New Roman"/>
          <w:color w:val="000000"/>
          <w:kern w:val="2"/>
          <w:sz w:val="24"/>
          <w:szCs w:val="24"/>
          <w:u w:color="000000"/>
        </w:rPr>
        <w:t xml:space="preserve"> LT</w:t>
      </w:r>
      <w:r w:rsidR="006532CB">
        <w:rPr>
          <w:rFonts w:ascii="Times New Roman" w:eastAsia="Lucida Grande" w:hAnsi="Times New Roman" w:cs="Times New Roman"/>
          <w:color w:val="000000"/>
          <w:kern w:val="2"/>
          <w:sz w:val="24"/>
          <w:szCs w:val="24"/>
          <w:u w:color="000000"/>
        </w:rPr>
        <w:t>07 7300 0100 0206 7970</w:t>
      </w:r>
    </w:p>
    <w:p w:rsidR="00D76853" w:rsidRPr="00FF03CB" w:rsidRDefault="00D76853" w:rsidP="00390974">
      <w:pPr>
        <w:suppressAutoHyphens/>
        <w:spacing w:after="0" w:line="240" w:lineRule="auto"/>
        <w:jc w:val="both"/>
        <w:rPr>
          <w:rFonts w:ascii="Times New Roman" w:eastAsia="Lucida Grande" w:hAnsi="Times New Roman" w:cs="Times New Roman"/>
          <w:color w:val="000000"/>
          <w:kern w:val="2"/>
          <w:sz w:val="24"/>
          <w:szCs w:val="24"/>
          <w:u w:color="000000"/>
        </w:rPr>
      </w:pPr>
      <w:r w:rsidRPr="00FF03CB">
        <w:rPr>
          <w:rFonts w:ascii="Times New Roman" w:eastAsia="Lucida Grande" w:hAnsi="Times New Roman" w:cs="Times New Roman"/>
          <w:color w:val="000000"/>
          <w:kern w:val="2"/>
          <w:sz w:val="24"/>
          <w:szCs w:val="24"/>
          <w:u w:color="000000"/>
          <w:lang w:val="en-US"/>
        </w:rPr>
        <w:t>A/s LT08 7044 0600 0246 3754</w:t>
      </w:r>
      <w:r w:rsidR="000D0FEC" w:rsidRPr="00FF03CB">
        <w:rPr>
          <w:rFonts w:ascii="Times New Roman" w:eastAsia="Lucida Grande" w:hAnsi="Times New Roman" w:cs="Times New Roman"/>
          <w:color w:val="000000"/>
          <w:kern w:val="2"/>
          <w:sz w:val="24"/>
          <w:szCs w:val="24"/>
          <w:u w:color="000000"/>
          <w:lang w:val="en-US"/>
        </w:rPr>
        <w:t xml:space="preserve">                                   </w:t>
      </w:r>
      <w:r w:rsidR="00C453C8">
        <w:rPr>
          <w:rFonts w:ascii="Times New Roman" w:eastAsia="Lucida Grande" w:hAnsi="Times New Roman" w:cs="Times New Roman"/>
          <w:color w:val="000000"/>
          <w:kern w:val="2"/>
          <w:sz w:val="24"/>
          <w:szCs w:val="24"/>
          <w:u w:color="000000"/>
          <w:lang w:val="en-US"/>
        </w:rPr>
        <w:t xml:space="preserve"> </w:t>
      </w:r>
      <w:r w:rsidR="006532CB">
        <w:rPr>
          <w:rFonts w:ascii="Times New Roman" w:eastAsia="Lucida Grande" w:hAnsi="Times New Roman" w:cs="Times New Roman"/>
          <w:color w:val="000000"/>
          <w:kern w:val="2"/>
          <w:sz w:val="24"/>
          <w:szCs w:val="24"/>
          <w:u w:color="000000"/>
          <w:lang w:val="en-US"/>
        </w:rPr>
        <w:t xml:space="preserve"> </w:t>
      </w:r>
      <w:r w:rsidR="00A33343">
        <w:rPr>
          <w:rFonts w:ascii="Times New Roman" w:eastAsia="Lucida Grande" w:hAnsi="Times New Roman" w:cs="Times New Roman"/>
          <w:color w:val="000000"/>
          <w:kern w:val="2"/>
          <w:sz w:val="24"/>
          <w:szCs w:val="24"/>
          <w:u w:color="000000"/>
          <w:lang w:val="en-US"/>
        </w:rPr>
        <w:t>AB Swedbank</w:t>
      </w:r>
      <w:r w:rsidR="006532CB">
        <w:rPr>
          <w:rFonts w:ascii="Times New Roman" w:eastAsia="Lucida Grande" w:hAnsi="Times New Roman" w:cs="Times New Roman"/>
          <w:color w:val="000000"/>
          <w:kern w:val="2"/>
          <w:sz w:val="24"/>
          <w:szCs w:val="24"/>
          <w:u w:color="000000"/>
          <w:lang w:val="en-US"/>
        </w:rPr>
        <w:t xml:space="preserve"> </w:t>
      </w:r>
      <w:r w:rsidR="00A33343">
        <w:rPr>
          <w:rFonts w:ascii="Times New Roman" w:eastAsia="Lucida Grande" w:hAnsi="Times New Roman" w:cs="Times New Roman"/>
          <w:color w:val="000000"/>
          <w:kern w:val="2"/>
          <w:sz w:val="24"/>
          <w:szCs w:val="24"/>
          <w:u w:color="000000"/>
          <w:lang w:val="en-US"/>
        </w:rPr>
        <w:t>bankas</w:t>
      </w:r>
    </w:p>
    <w:p w:rsidR="006532CB" w:rsidRDefault="000D0FEC" w:rsidP="00390974">
      <w:pPr>
        <w:suppressAutoHyphens/>
        <w:spacing w:after="0" w:line="240" w:lineRule="auto"/>
        <w:jc w:val="both"/>
        <w:rPr>
          <w:rFonts w:ascii="Times New Roman" w:eastAsia="Lucida Grande" w:hAnsi="Times New Roman" w:cs="Times New Roman"/>
          <w:color w:val="000000"/>
          <w:kern w:val="2"/>
          <w:sz w:val="24"/>
          <w:szCs w:val="24"/>
          <w:u w:color="000000"/>
          <w:lang w:val="en-US"/>
        </w:rPr>
      </w:pPr>
      <w:r w:rsidRPr="00FF03CB">
        <w:rPr>
          <w:rFonts w:ascii="Times New Roman" w:eastAsia="Lucida Grande" w:hAnsi="Times New Roman" w:cs="Times New Roman"/>
          <w:color w:val="000000"/>
          <w:kern w:val="2"/>
          <w:sz w:val="24"/>
          <w:szCs w:val="24"/>
          <w:u w:color="000000"/>
        </w:rPr>
        <w:t xml:space="preserve">AB SEB bankas , kodas 70440       </w:t>
      </w:r>
      <w:r w:rsidR="006532CB">
        <w:rPr>
          <w:rFonts w:ascii="Times New Roman" w:eastAsia="Lucida Grande" w:hAnsi="Times New Roman" w:cs="Times New Roman"/>
          <w:color w:val="000000"/>
          <w:kern w:val="2"/>
          <w:sz w:val="24"/>
          <w:szCs w:val="24"/>
          <w:u w:color="000000"/>
        </w:rPr>
        <w:t xml:space="preserve">                              </w:t>
      </w:r>
      <w:r w:rsidR="00C453C8">
        <w:rPr>
          <w:rFonts w:ascii="Times New Roman" w:eastAsia="Lucida Grande" w:hAnsi="Times New Roman" w:cs="Times New Roman"/>
          <w:color w:val="000000"/>
          <w:kern w:val="2"/>
          <w:sz w:val="24"/>
          <w:szCs w:val="24"/>
          <w:u w:color="000000"/>
        </w:rPr>
        <w:t xml:space="preserve"> </w:t>
      </w:r>
      <w:r w:rsidR="006532CB">
        <w:rPr>
          <w:rFonts w:ascii="Times New Roman" w:eastAsia="Lucida Grande" w:hAnsi="Times New Roman" w:cs="Times New Roman"/>
          <w:color w:val="000000"/>
          <w:kern w:val="2"/>
          <w:sz w:val="24"/>
          <w:szCs w:val="24"/>
          <w:u w:color="000000"/>
        </w:rPr>
        <w:t xml:space="preserve"> </w:t>
      </w:r>
      <w:r w:rsidR="006532CB">
        <w:rPr>
          <w:rFonts w:ascii="Times New Roman" w:eastAsia="Lucida Grande" w:hAnsi="Times New Roman" w:cs="Times New Roman"/>
          <w:color w:val="000000"/>
          <w:kern w:val="2"/>
          <w:sz w:val="24"/>
          <w:szCs w:val="24"/>
          <w:u w:color="000000"/>
          <w:lang w:val="en-US"/>
        </w:rPr>
        <w:t>Tel. 8 670 15008</w:t>
      </w:r>
      <w:r w:rsidRPr="00FF03CB">
        <w:rPr>
          <w:rFonts w:ascii="Times New Roman" w:eastAsia="Lucida Grande" w:hAnsi="Times New Roman" w:cs="Times New Roman"/>
          <w:color w:val="000000"/>
          <w:kern w:val="2"/>
          <w:sz w:val="24"/>
          <w:szCs w:val="24"/>
          <w:u w:color="000000"/>
          <w:lang w:val="en-US"/>
        </w:rPr>
        <w:t xml:space="preserve"> </w:t>
      </w:r>
    </w:p>
    <w:p w:rsidR="00D76853" w:rsidRPr="00FF03CB" w:rsidRDefault="000D0FEC" w:rsidP="00390974">
      <w:pPr>
        <w:suppressAutoHyphens/>
        <w:spacing w:after="0" w:line="240" w:lineRule="auto"/>
        <w:jc w:val="both"/>
        <w:rPr>
          <w:rFonts w:ascii="Times New Roman" w:eastAsia="Lucida Grande" w:hAnsi="Times New Roman" w:cs="Times New Roman"/>
          <w:color w:val="000000"/>
          <w:kern w:val="2"/>
          <w:sz w:val="24"/>
          <w:szCs w:val="24"/>
          <w:u w:color="000000"/>
          <w:lang w:val="en-US"/>
        </w:rPr>
      </w:pPr>
      <w:r w:rsidRPr="00FF03CB">
        <w:rPr>
          <w:rFonts w:ascii="Times New Roman" w:eastAsia="Lucida Grande" w:hAnsi="Times New Roman" w:cs="Times New Roman"/>
          <w:color w:val="000000"/>
          <w:kern w:val="2"/>
          <w:sz w:val="24"/>
          <w:szCs w:val="24"/>
          <w:u w:color="000000"/>
          <w:lang w:val="en-US"/>
        </w:rPr>
        <w:t xml:space="preserve">                                                           </w:t>
      </w:r>
      <w:r w:rsidR="006532CB">
        <w:rPr>
          <w:rFonts w:ascii="Times New Roman" w:eastAsia="Lucida Grande" w:hAnsi="Times New Roman" w:cs="Times New Roman"/>
          <w:color w:val="000000"/>
          <w:kern w:val="2"/>
          <w:sz w:val="24"/>
          <w:szCs w:val="24"/>
          <w:u w:color="000000"/>
          <w:lang w:val="en-US"/>
        </w:rPr>
        <w:t xml:space="preserve">                            </w:t>
      </w:r>
      <w:r w:rsidR="00C453C8">
        <w:rPr>
          <w:rFonts w:ascii="Times New Roman" w:eastAsia="Lucida Grande" w:hAnsi="Times New Roman" w:cs="Times New Roman"/>
          <w:color w:val="000000"/>
          <w:kern w:val="2"/>
          <w:sz w:val="24"/>
          <w:szCs w:val="24"/>
          <w:u w:color="000000"/>
          <w:lang w:val="en-US"/>
        </w:rPr>
        <w:t xml:space="preserve"> </w:t>
      </w:r>
      <w:r w:rsidRPr="00FF03CB">
        <w:rPr>
          <w:rFonts w:ascii="Times New Roman" w:eastAsia="Lucida Grande" w:hAnsi="Times New Roman" w:cs="Times New Roman"/>
          <w:color w:val="000000"/>
          <w:kern w:val="2"/>
          <w:sz w:val="24"/>
          <w:szCs w:val="24"/>
          <w:u w:color="000000"/>
          <w:lang w:val="en-US"/>
        </w:rPr>
        <w:t xml:space="preserve"> </w:t>
      </w:r>
      <w:r w:rsidR="006532CB" w:rsidRPr="006532CB">
        <w:rPr>
          <w:rFonts w:ascii="Times New Roman" w:eastAsia="Lucida Grande" w:hAnsi="Times New Roman" w:cs="Times New Roman"/>
          <w:color w:val="000000"/>
          <w:kern w:val="2"/>
          <w:sz w:val="24"/>
          <w:szCs w:val="24"/>
          <w:u w:color="000000"/>
          <w:lang w:val="en-US"/>
        </w:rPr>
        <w:t xml:space="preserve">Ind. veiklos pažyma Nr 699513      </w:t>
      </w:r>
    </w:p>
    <w:p w:rsidR="006532CB" w:rsidRPr="006532CB" w:rsidRDefault="000D0FEC" w:rsidP="006532CB">
      <w:pPr>
        <w:suppressAutoHyphens/>
        <w:spacing w:after="0" w:line="240" w:lineRule="auto"/>
        <w:jc w:val="both"/>
        <w:rPr>
          <w:rFonts w:ascii="Times New Roman" w:eastAsia="Lucida Grande" w:hAnsi="Times New Roman" w:cs="Times New Roman"/>
          <w:color w:val="000000"/>
          <w:kern w:val="2"/>
          <w:sz w:val="24"/>
          <w:szCs w:val="24"/>
          <w:u w:color="000000"/>
        </w:rPr>
      </w:pPr>
      <w:r w:rsidRPr="00FF03CB">
        <w:rPr>
          <w:rFonts w:ascii="Times New Roman" w:eastAsia="Lucida Grande" w:hAnsi="Times New Roman" w:cs="Times New Roman"/>
          <w:color w:val="000000"/>
          <w:kern w:val="2"/>
          <w:sz w:val="24"/>
          <w:szCs w:val="24"/>
          <w:u w:color="000000"/>
        </w:rPr>
        <w:t xml:space="preserve">                                                         </w:t>
      </w:r>
      <w:r w:rsidR="006532CB">
        <w:rPr>
          <w:rFonts w:ascii="Times New Roman" w:eastAsia="Lucida Grande" w:hAnsi="Times New Roman" w:cs="Times New Roman"/>
          <w:color w:val="000000"/>
          <w:kern w:val="2"/>
          <w:sz w:val="24"/>
          <w:szCs w:val="24"/>
          <w:u w:color="000000"/>
        </w:rPr>
        <w:t xml:space="preserve">                               </w:t>
      </w:r>
      <w:r w:rsidR="00C453C8">
        <w:rPr>
          <w:rFonts w:ascii="Times New Roman" w:eastAsia="Lucida Grande" w:hAnsi="Times New Roman" w:cs="Times New Roman"/>
          <w:color w:val="000000"/>
          <w:kern w:val="2"/>
          <w:sz w:val="24"/>
          <w:szCs w:val="24"/>
          <w:u w:color="000000"/>
        </w:rPr>
        <w:t xml:space="preserve"> </w:t>
      </w:r>
      <w:r w:rsidR="006532CB" w:rsidRPr="006532CB">
        <w:rPr>
          <w:rFonts w:ascii="Times New Roman" w:eastAsia="Lucida Grande" w:hAnsi="Times New Roman" w:cs="Times New Roman"/>
          <w:color w:val="000000"/>
          <w:kern w:val="2"/>
          <w:sz w:val="24"/>
          <w:szCs w:val="24"/>
          <w:u w:color="000000"/>
        </w:rPr>
        <w:t>Identifikacinis numeris 38607081037</w:t>
      </w:r>
    </w:p>
    <w:p w:rsidR="004E237C" w:rsidRPr="00FF03CB" w:rsidRDefault="004E237C" w:rsidP="00390974">
      <w:pPr>
        <w:suppressAutoHyphens/>
        <w:spacing w:after="0" w:line="240" w:lineRule="auto"/>
        <w:jc w:val="both"/>
        <w:rPr>
          <w:rFonts w:ascii="Times New Roman" w:eastAsia="Lucida Grande" w:hAnsi="Times New Roman" w:cs="Times New Roman"/>
          <w:color w:val="000000"/>
          <w:kern w:val="2"/>
          <w:sz w:val="24"/>
          <w:szCs w:val="24"/>
          <w:u w:color="000000"/>
        </w:rPr>
      </w:pPr>
    </w:p>
    <w:p w:rsidR="00D37BEE" w:rsidRPr="00FF03CB" w:rsidRDefault="008D3550" w:rsidP="00390974">
      <w:pPr>
        <w:tabs>
          <w:tab w:val="left" w:pos="1296"/>
          <w:tab w:val="left" w:pos="2592"/>
          <w:tab w:val="left" w:pos="3888"/>
        </w:tabs>
        <w:suppressAutoHyphens/>
        <w:spacing w:after="0" w:line="240" w:lineRule="auto"/>
        <w:jc w:val="both"/>
        <w:rPr>
          <w:rFonts w:ascii="Times New Roman" w:eastAsia="Lucida Grande" w:hAnsi="Times New Roman" w:cs="Times New Roman"/>
          <w:color w:val="000000"/>
          <w:kern w:val="2"/>
          <w:sz w:val="24"/>
          <w:szCs w:val="24"/>
          <w:u w:color="000000"/>
        </w:rPr>
      </w:pPr>
      <w:r w:rsidRPr="00FF03CB">
        <w:rPr>
          <w:rFonts w:ascii="Times New Roman" w:eastAsia="Lucida Grande" w:hAnsi="Times New Roman" w:cs="Times New Roman"/>
          <w:color w:val="000000"/>
          <w:kern w:val="2"/>
          <w:sz w:val="24"/>
          <w:szCs w:val="24"/>
          <w:u w:color="000000"/>
        </w:rPr>
        <w:tab/>
      </w:r>
      <w:r w:rsidR="00D37BEE" w:rsidRPr="00FF03CB">
        <w:rPr>
          <w:rFonts w:ascii="Times New Roman" w:eastAsia="Lucida Grande" w:hAnsi="Times New Roman" w:cs="Times New Roman"/>
          <w:color w:val="000000"/>
          <w:kern w:val="2"/>
          <w:sz w:val="24"/>
          <w:szCs w:val="24"/>
          <w:u w:color="000000"/>
        </w:rPr>
        <w:t xml:space="preserve"> </w:t>
      </w:r>
      <w:r w:rsidR="000D0FEC" w:rsidRPr="00FF03CB">
        <w:rPr>
          <w:rFonts w:ascii="Times New Roman" w:eastAsia="Lucida Grande" w:hAnsi="Times New Roman" w:cs="Times New Roman"/>
          <w:color w:val="000000"/>
          <w:kern w:val="2"/>
          <w:sz w:val="24"/>
          <w:szCs w:val="24"/>
          <w:u w:color="000000"/>
        </w:rPr>
        <w:t xml:space="preserve">                                                                   </w:t>
      </w:r>
    </w:p>
    <w:p w:rsidR="008D3550" w:rsidRPr="00FF03CB" w:rsidRDefault="006532CB" w:rsidP="00390974">
      <w:pPr>
        <w:tabs>
          <w:tab w:val="left" w:pos="1296"/>
          <w:tab w:val="left" w:pos="2592"/>
          <w:tab w:val="left" w:pos="3888"/>
        </w:tabs>
        <w:suppressAutoHyphens/>
        <w:spacing w:after="0" w:line="240" w:lineRule="auto"/>
        <w:jc w:val="both"/>
        <w:rPr>
          <w:rFonts w:ascii="Times New Roman" w:eastAsia="Lucida Grande" w:hAnsi="Times New Roman" w:cs="Times New Roman"/>
          <w:color w:val="000000"/>
          <w:kern w:val="2"/>
          <w:sz w:val="24"/>
          <w:szCs w:val="24"/>
          <w:u w:color="000000"/>
        </w:rPr>
      </w:pPr>
      <w:r>
        <w:rPr>
          <w:rFonts w:ascii="Times New Roman" w:eastAsia="Lucida Grande" w:hAnsi="Times New Roman" w:cs="Times New Roman"/>
          <w:color w:val="000000"/>
          <w:kern w:val="2"/>
          <w:sz w:val="24"/>
          <w:szCs w:val="24"/>
          <w:u w:color="000000"/>
        </w:rPr>
        <w:t xml:space="preserve">Direktorius Romas Lesevičius                                         Justinas Kanaporis </w:t>
      </w:r>
    </w:p>
    <w:p w:rsidR="00361427" w:rsidRPr="00FF03CB" w:rsidRDefault="008D3550" w:rsidP="00390974">
      <w:pPr>
        <w:tabs>
          <w:tab w:val="left" w:pos="1296"/>
          <w:tab w:val="left" w:pos="2592"/>
          <w:tab w:val="left" w:pos="3888"/>
        </w:tabs>
        <w:suppressAutoHyphens/>
        <w:spacing w:after="0" w:line="240" w:lineRule="auto"/>
        <w:jc w:val="both"/>
        <w:rPr>
          <w:rFonts w:ascii="Times New Roman" w:eastAsia="Lucida Grande" w:hAnsi="Times New Roman" w:cs="Times New Roman"/>
          <w:color w:val="000000"/>
          <w:kern w:val="2"/>
          <w:sz w:val="24"/>
          <w:szCs w:val="24"/>
          <w:u w:color="000000"/>
        </w:rPr>
      </w:pPr>
      <w:r w:rsidRPr="00FF03CB">
        <w:rPr>
          <w:rFonts w:ascii="Times New Roman" w:eastAsia="Lucida Grande" w:hAnsi="Times New Roman" w:cs="Times New Roman"/>
          <w:color w:val="000000"/>
          <w:kern w:val="2"/>
          <w:sz w:val="24"/>
          <w:szCs w:val="24"/>
          <w:u w:color="000000"/>
        </w:rPr>
        <w:tab/>
      </w:r>
    </w:p>
    <w:p w:rsidR="0037158E" w:rsidRPr="00FF03CB" w:rsidRDefault="0037158E" w:rsidP="00390974">
      <w:pPr>
        <w:tabs>
          <w:tab w:val="left" w:pos="1418"/>
          <w:tab w:val="left" w:pos="2127"/>
          <w:tab w:val="left" w:pos="2836"/>
          <w:tab w:val="left" w:pos="3545"/>
          <w:tab w:val="left" w:pos="4254"/>
          <w:tab w:val="left" w:pos="4963"/>
          <w:tab w:val="left" w:pos="5672"/>
          <w:tab w:val="left" w:pos="6381"/>
          <w:tab w:val="left" w:pos="7090"/>
          <w:tab w:val="left" w:pos="7800"/>
        </w:tabs>
        <w:suppressAutoHyphens/>
        <w:spacing w:after="0" w:line="240" w:lineRule="auto"/>
        <w:jc w:val="both"/>
        <w:rPr>
          <w:rFonts w:ascii="Times New Roman" w:eastAsia="Arial Unicode MS" w:hAnsi="Times New Roman" w:cs="Times New Roman"/>
          <w:color w:val="000000"/>
          <w:kern w:val="2"/>
          <w:sz w:val="24"/>
          <w:szCs w:val="24"/>
          <w:u w:color="000000"/>
          <w:lang w:val="en-US"/>
        </w:rPr>
      </w:pPr>
    </w:p>
    <w:p w:rsidR="00AB1197" w:rsidRPr="00CD71DF" w:rsidRDefault="00AB1197" w:rsidP="00390974">
      <w:pPr>
        <w:spacing w:line="240" w:lineRule="auto"/>
        <w:jc w:val="both"/>
        <w:rPr>
          <w:rFonts w:ascii="Times New Roman" w:hAnsi="Times New Roman" w:cs="Times New Roman"/>
          <w:b/>
          <w:bCs/>
          <w:sz w:val="24"/>
          <w:szCs w:val="24"/>
        </w:rPr>
      </w:pPr>
    </w:p>
    <w:p w:rsidR="001D058F" w:rsidRDefault="001D058F" w:rsidP="00A73921">
      <w:pPr>
        <w:jc w:val="both"/>
      </w:pPr>
    </w:p>
    <w:sectPr w:rsidR="001D058F" w:rsidSect="005C3B2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56C" w:rsidRDefault="004D656C" w:rsidP="00D76853">
      <w:pPr>
        <w:spacing w:after="0" w:line="240" w:lineRule="auto"/>
      </w:pPr>
      <w:r>
        <w:separator/>
      </w:r>
    </w:p>
  </w:endnote>
  <w:endnote w:type="continuationSeparator" w:id="0">
    <w:p w:rsidR="004D656C" w:rsidRDefault="004D656C" w:rsidP="00D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Lucida Gran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56C" w:rsidRDefault="004D656C" w:rsidP="00D76853">
      <w:pPr>
        <w:spacing w:after="0" w:line="240" w:lineRule="auto"/>
      </w:pPr>
      <w:r>
        <w:separator/>
      </w:r>
    </w:p>
  </w:footnote>
  <w:footnote w:type="continuationSeparator" w:id="0">
    <w:p w:rsidR="004D656C" w:rsidRDefault="004D656C" w:rsidP="00D76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B19"/>
    <w:multiLevelType w:val="multilevel"/>
    <w:tmpl w:val="EA00A642"/>
    <w:numStyleLink w:val="ImportedStyle2"/>
  </w:abstractNum>
  <w:abstractNum w:abstractNumId="1" w15:restartNumberingAfterBreak="0">
    <w:nsid w:val="360A621D"/>
    <w:multiLevelType w:val="multilevel"/>
    <w:tmpl w:val="EA00A642"/>
    <w:styleLink w:val="ImportedStyle2"/>
    <w:lvl w:ilvl="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800"/>
        </w:tabs>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800"/>
        </w:tabs>
        <w:ind w:left="1200" w:hanging="480"/>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1418"/>
          <w:tab w:val="left" w:pos="2836"/>
          <w:tab w:val="left" w:pos="3545"/>
          <w:tab w:val="left" w:pos="4254"/>
          <w:tab w:val="left" w:pos="4963"/>
          <w:tab w:val="left" w:pos="5672"/>
          <w:tab w:val="left" w:pos="6381"/>
          <w:tab w:val="left" w:pos="7090"/>
          <w:tab w:val="left" w:pos="7800"/>
        </w:tabs>
        <w:ind w:left="2127" w:hanging="687"/>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1418"/>
          <w:tab w:val="left" w:pos="2127"/>
          <w:tab w:val="left" w:pos="3545"/>
          <w:tab w:val="left" w:pos="4254"/>
          <w:tab w:val="left" w:pos="4963"/>
          <w:tab w:val="left" w:pos="5672"/>
          <w:tab w:val="left" w:pos="6381"/>
          <w:tab w:val="left" w:pos="7090"/>
          <w:tab w:val="left" w:pos="7800"/>
        </w:tabs>
        <w:ind w:left="2836" w:hanging="676"/>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1418"/>
          <w:tab w:val="left" w:pos="2127"/>
          <w:tab w:val="left" w:pos="2836"/>
          <w:tab w:val="left" w:pos="4254"/>
          <w:tab w:val="left" w:pos="4963"/>
          <w:tab w:val="left" w:pos="5672"/>
          <w:tab w:val="left" w:pos="6381"/>
          <w:tab w:val="left" w:pos="7090"/>
          <w:tab w:val="left" w:pos="7800"/>
        </w:tabs>
        <w:ind w:left="3545" w:hanging="665"/>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1418"/>
          <w:tab w:val="left" w:pos="2127"/>
          <w:tab w:val="left" w:pos="2836"/>
          <w:tab w:val="left" w:pos="3545"/>
          <w:tab w:val="left" w:pos="4963"/>
          <w:tab w:val="left" w:pos="5672"/>
          <w:tab w:val="left" w:pos="6381"/>
          <w:tab w:val="left" w:pos="7090"/>
          <w:tab w:val="left" w:pos="7800"/>
        </w:tabs>
        <w:ind w:left="4254" w:hanging="654"/>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1418"/>
          <w:tab w:val="left" w:pos="2127"/>
          <w:tab w:val="left" w:pos="2836"/>
          <w:tab w:val="left" w:pos="3545"/>
          <w:tab w:val="left" w:pos="4254"/>
          <w:tab w:val="left" w:pos="5672"/>
          <w:tab w:val="left" w:pos="6381"/>
          <w:tab w:val="left" w:pos="7090"/>
          <w:tab w:val="left" w:pos="7800"/>
        </w:tabs>
        <w:ind w:left="4963" w:hanging="643"/>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1418"/>
          <w:tab w:val="left" w:pos="2127"/>
          <w:tab w:val="left" w:pos="2836"/>
          <w:tab w:val="left" w:pos="3545"/>
          <w:tab w:val="left" w:pos="4254"/>
          <w:tab w:val="left" w:pos="4963"/>
          <w:tab w:val="left" w:pos="6381"/>
          <w:tab w:val="left" w:pos="7090"/>
          <w:tab w:val="left" w:pos="7800"/>
        </w:tabs>
        <w:ind w:left="5672" w:hanging="632"/>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1418"/>
          <w:tab w:val="left" w:pos="2127"/>
          <w:tab w:val="left" w:pos="2836"/>
          <w:tab w:val="left" w:pos="3545"/>
          <w:tab w:val="left" w:pos="4254"/>
          <w:tab w:val="left" w:pos="4963"/>
          <w:tab w:val="left" w:pos="5672"/>
          <w:tab w:val="left" w:pos="7090"/>
          <w:tab w:val="left" w:pos="7800"/>
        </w:tabs>
        <w:ind w:left="6381" w:hanging="621"/>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412B49C8"/>
    <w:multiLevelType w:val="multilevel"/>
    <w:tmpl w:val="8C4E2CD0"/>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E222927"/>
    <w:multiLevelType w:val="multilevel"/>
    <w:tmpl w:val="4B74F908"/>
    <w:numStyleLink w:val="ImportedStyle1"/>
  </w:abstractNum>
  <w:abstractNum w:abstractNumId="4" w15:restartNumberingAfterBreak="0">
    <w:nsid w:val="658E47B6"/>
    <w:multiLevelType w:val="multilevel"/>
    <w:tmpl w:val="4B74F908"/>
    <w:styleLink w:val="ImportedStyle1"/>
    <w:lvl w:ilvl="0">
      <w:start w:val="1"/>
      <w:numFmt w:val="decimal"/>
      <w:lvlText w:val="%1."/>
      <w:lvlJc w:val="left"/>
      <w:pPr>
        <w:tabs>
          <w:tab w:val="left" w:pos="1626"/>
          <w:tab w:val="left" w:pos="2127"/>
          <w:tab w:val="left" w:pos="2836"/>
          <w:tab w:val="left" w:pos="3545"/>
          <w:tab w:val="left" w:pos="4254"/>
          <w:tab w:val="left" w:pos="4963"/>
          <w:tab w:val="left" w:pos="5672"/>
          <w:tab w:val="left" w:pos="6381"/>
          <w:tab w:val="left" w:pos="7090"/>
          <w:tab w:val="left" w:pos="7800"/>
        </w:tabs>
        <w:ind w:left="7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698"/>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338"/>
      </w:pPr>
      <w:rPr>
        <w:rFonts w:hAnsi="Arial Unicode MS"/>
        <w:b/>
        <w:bC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687"/>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3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676"/>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316"/>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665"/>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1418"/>
          <w:tab w:val="left" w:pos="2127"/>
          <w:tab w:val="left" w:pos="2836"/>
          <w:tab w:val="left" w:pos="3545"/>
          <w:tab w:val="left" w:pos="4254"/>
          <w:tab w:val="left" w:pos="4963"/>
          <w:tab w:val="left" w:pos="5672"/>
          <w:tab w:val="left" w:pos="6381"/>
          <w:tab w:val="left" w:pos="7090"/>
          <w:tab w:val="left" w:pos="7800"/>
        </w:tabs>
        <w:ind w:left="720" w:hanging="30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71D2559D"/>
    <w:multiLevelType w:val="hybridMultilevel"/>
    <w:tmpl w:val="5C0A80A4"/>
    <w:lvl w:ilvl="0" w:tplc="1D9C4B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8E"/>
    <w:rsid w:val="00003EA9"/>
    <w:rsid w:val="000275B9"/>
    <w:rsid w:val="00034171"/>
    <w:rsid w:val="00034D59"/>
    <w:rsid w:val="0007779B"/>
    <w:rsid w:val="000D0FEC"/>
    <w:rsid w:val="000D63C9"/>
    <w:rsid w:val="000E4B9B"/>
    <w:rsid w:val="00104592"/>
    <w:rsid w:val="00120B0F"/>
    <w:rsid w:val="00126FF3"/>
    <w:rsid w:val="001319D0"/>
    <w:rsid w:val="001C748B"/>
    <w:rsid w:val="001D058F"/>
    <w:rsid w:val="001F6605"/>
    <w:rsid w:val="00204E30"/>
    <w:rsid w:val="00256E8F"/>
    <w:rsid w:val="002A5DBC"/>
    <w:rsid w:val="002C636F"/>
    <w:rsid w:val="002F1023"/>
    <w:rsid w:val="002F4B26"/>
    <w:rsid w:val="003446AD"/>
    <w:rsid w:val="0035438A"/>
    <w:rsid w:val="00361427"/>
    <w:rsid w:val="0037158E"/>
    <w:rsid w:val="00390974"/>
    <w:rsid w:val="003E21B5"/>
    <w:rsid w:val="00447C8D"/>
    <w:rsid w:val="00484B4C"/>
    <w:rsid w:val="004A085A"/>
    <w:rsid w:val="004D3F4F"/>
    <w:rsid w:val="004D656C"/>
    <w:rsid w:val="004E237C"/>
    <w:rsid w:val="0058327B"/>
    <w:rsid w:val="005C3B27"/>
    <w:rsid w:val="005D7E61"/>
    <w:rsid w:val="006230AA"/>
    <w:rsid w:val="006532CB"/>
    <w:rsid w:val="0066368A"/>
    <w:rsid w:val="00722F63"/>
    <w:rsid w:val="00741A7B"/>
    <w:rsid w:val="00743EE4"/>
    <w:rsid w:val="0077491F"/>
    <w:rsid w:val="007B30D0"/>
    <w:rsid w:val="007C0CB2"/>
    <w:rsid w:val="0080707D"/>
    <w:rsid w:val="008110A3"/>
    <w:rsid w:val="008606A1"/>
    <w:rsid w:val="00864723"/>
    <w:rsid w:val="00876DEF"/>
    <w:rsid w:val="008D3550"/>
    <w:rsid w:val="008D48FE"/>
    <w:rsid w:val="008D4C41"/>
    <w:rsid w:val="008D50DE"/>
    <w:rsid w:val="009340D8"/>
    <w:rsid w:val="009547C6"/>
    <w:rsid w:val="009842F5"/>
    <w:rsid w:val="009C4BE3"/>
    <w:rsid w:val="009E179A"/>
    <w:rsid w:val="00A07084"/>
    <w:rsid w:val="00A218C0"/>
    <w:rsid w:val="00A33343"/>
    <w:rsid w:val="00A34562"/>
    <w:rsid w:val="00A6505E"/>
    <w:rsid w:val="00A73921"/>
    <w:rsid w:val="00A913D9"/>
    <w:rsid w:val="00AB1197"/>
    <w:rsid w:val="00AE4087"/>
    <w:rsid w:val="00B177E2"/>
    <w:rsid w:val="00B31C79"/>
    <w:rsid w:val="00B34EA7"/>
    <w:rsid w:val="00B510AE"/>
    <w:rsid w:val="00B52A26"/>
    <w:rsid w:val="00B73D84"/>
    <w:rsid w:val="00B931EE"/>
    <w:rsid w:val="00C07663"/>
    <w:rsid w:val="00C17DC4"/>
    <w:rsid w:val="00C453C8"/>
    <w:rsid w:val="00C8704A"/>
    <w:rsid w:val="00C9411E"/>
    <w:rsid w:val="00CC2657"/>
    <w:rsid w:val="00CD71DF"/>
    <w:rsid w:val="00CE1A50"/>
    <w:rsid w:val="00CE7665"/>
    <w:rsid w:val="00D37BEE"/>
    <w:rsid w:val="00D43F9A"/>
    <w:rsid w:val="00D50F54"/>
    <w:rsid w:val="00D7215D"/>
    <w:rsid w:val="00D76853"/>
    <w:rsid w:val="00D9756C"/>
    <w:rsid w:val="00DC1B0E"/>
    <w:rsid w:val="00DF1CED"/>
    <w:rsid w:val="00E020DC"/>
    <w:rsid w:val="00E84A5A"/>
    <w:rsid w:val="00EA28C6"/>
    <w:rsid w:val="00EC322C"/>
    <w:rsid w:val="00F01E4F"/>
    <w:rsid w:val="00F91F29"/>
    <w:rsid w:val="00F92568"/>
    <w:rsid w:val="00FA0F2C"/>
    <w:rsid w:val="00FE3B5A"/>
    <w:rsid w:val="00FF03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A81"/>
  <w15:docId w15:val="{EC42B110-93D8-4443-8A38-1E4B48B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mportedStyle2">
    <w:name w:val="Imported Style 2"/>
    <w:rsid w:val="0037158E"/>
    <w:pPr>
      <w:numPr>
        <w:numId w:val="3"/>
      </w:numPr>
    </w:pPr>
  </w:style>
  <w:style w:type="numbering" w:customStyle="1" w:styleId="ImportedStyle1">
    <w:name w:val="Imported Style 1"/>
    <w:rsid w:val="0037158E"/>
    <w:pPr>
      <w:numPr>
        <w:numId w:val="4"/>
      </w:numPr>
    </w:pPr>
  </w:style>
  <w:style w:type="paragraph" w:styleId="Sraopastraipa">
    <w:name w:val="List Paragraph"/>
    <w:basedOn w:val="prastasis"/>
    <w:uiPriority w:val="34"/>
    <w:qFormat/>
    <w:rsid w:val="0080707D"/>
    <w:pPr>
      <w:ind w:left="720"/>
      <w:contextualSpacing/>
    </w:pPr>
  </w:style>
  <w:style w:type="character" w:styleId="Hipersaitas">
    <w:name w:val="Hyperlink"/>
    <w:basedOn w:val="Numatytasispastraiposriftas"/>
    <w:uiPriority w:val="99"/>
    <w:unhideWhenUsed/>
    <w:rsid w:val="00D76853"/>
    <w:rPr>
      <w:color w:val="0000FF" w:themeColor="hyperlink"/>
      <w:u w:val="single"/>
    </w:rPr>
  </w:style>
  <w:style w:type="paragraph" w:styleId="Antrats">
    <w:name w:val="header"/>
    <w:basedOn w:val="prastasis"/>
    <w:link w:val="AntratsDiagrama"/>
    <w:uiPriority w:val="99"/>
    <w:unhideWhenUsed/>
    <w:rsid w:val="00D76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853"/>
  </w:style>
  <w:style w:type="paragraph" w:styleId="Porat">
    <w:name w:val="footer"/>
    <w:basedOn w:val="prastasis"/>
    <w:link w:val="PoratDiagrama"/>
    <w:uiPriority w:val="99"/>
    <w:unhideWhenUsed/>
    <w:rsid w:val="00D768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29460">
      <w:bodyDiv w:val="1"/>
      <w:marLeft w:val="0"/>
      <w:marRight w:val="0"/>
      <w:marTop w:val="0"/>
      <w:marBottom w:val="0"/>
      <w:divBdr>
        <w:top w:val="none" w:sz="0" w:space="0" w:color="auto"/>
        <w:left w:val="none" w:sz="0" w:space="0" w:color="auto"/>
        <w:bottom w:val="none" w:sz="0" w:space="0" w:color="auto"/>
        <w:right w:val="none" w:sz="0" w:space="0" w:color="auto"/>
      </w:divBdr>
    </w:div>
    <w:div w:id="1630547657">
      <w:bodyDiv w:val="1"/>
      <w:marLeft w:val="0"/>
      <w:marRight w:val="0"/>
      <w:marTop w:val="0"/>
      <w:marBottom w:val="0"/>
      <w:divBdr>
        <w:top w:val="none" w:sz="0" w:space="0" w:color="auto"/>
        <w:left w:val="none" w:sz="0" w:space="0" w:color="auto"/>
        <w:bottom w:val="none" w:sz="0" w:space="0" w:color="auto"/>
        <w:right w:val="none" w:sz="0" w:space="0" w:color="auto"/>
      </w:divBdr>
    </w:div>
    <w:div w:id="2047366489">
      <w:bodyDiv w:val="1"/>
      <w:marLeft w:val="0"/>
      <w:marRight w:val="0"/>
      <w:marTop w:val="0"/>
      <w:marBottom w:val="0"/>
      <w:divBdr>
        <w:top w:val="none" w:sz="0" w:space="0" w:color="auto"/>
        <w:left w:val="none" w:sz="0" w:space="0" w:color="auto"/>
        <w:bottom w:val="none" w:sz="0" w:space="0" w:color="auto"/>
        <w:right w:val="none" w:sz="0" w:space="0" w:color="auto"/>
      </w:divBdr>
      <w:divsChild>
        <w:div w:id="1436555874">
          <w:marLeft w:val="0"/>
          <w:marRight w:val="0"/>
          <w:marTop w:val="0"/>
          <w:marBottom w:val="0"/>
          <w:divBdr>
            <w:top w:val="none" w:sz="0" w:space="0" w:color="auto"/>
            <w:left w:val="none" w:sz="0" w:space="0" w:color="auto"/>
            <w:bottom w:val="none" w:sz="0" w:space="0" w:color="auto"/>
            <w:right w:val="none" w:sz="0" w:space="0" w:color="auto"/>
          </w:divBdr>
          <w:divsChild>
            <w:div w:id="286274462">
              <w:marLeft w:val="0"/>
              <w:marRight w:val="0"/>
              <w:marTop w:val="0"/>
              <w:marBottom w:val="0"/>
              <w:divBdr>
                <w:top w:val="none" w:sz="0" w:space="0" w:color="auto"/>
                <w:left w:val="none" w:sz="0" w:space="0" w:color="auto"/>
                <w:bottom w:val="none" w:sz="0" w:space="0" w:color="auto"/>
                <w:right w:val="none" w:sz="0" w:space="0" w:color="auto"/>
              </w:divBdr>
              <w:divsChild>
                <w:div w:id="1604728743">
                  <w:marLeft w:val="0"/>
                  <w:marRight w:val="0"/>
                  <w:marTop w:val="0"/>
                  <w:marBottom w:val="0"/>
                  <w:divBdr>
                    <w:top w:val="none" w:sz="0" w:space="0" w:color="auto"/>
                    <w:left w:val="none" w:sz="0" w:space="0" w:color="auto"/>
                    <w:bottom w:val="none" w:sz="0" w:space="0" w:color="auto"/>
                    <w:right w:val="none" w:sz="0" w:space="0" w:color="auto"/>
                  </w:divBdr>
                  <w:divsChild>
                    <w:div w:id="219749851">
                      <w:marLeft w:val="0"/>
                      <w:marRight w:val="0"/>
                      <w:marTop w:val="0"/>
                      <w:marBottom w:val="0"/>
                      <w:divBdr>
                        <w:top w:val="none" w:sz="0" w:space="0" w:color="auto"/>
                        <w:left w:val="none" w:sz="0" w:space="0" w:color="auto"/>
                        <w:bottom w:val="none" w:sz="0" w:space="0" w:color="auto"/>
                        <w:right w:val="none" w:sz="0" w:space="0" w:color="auto"/>
                      </w:divBdr>
                    </w:div>
                  </w:divsChild>
                </w:div>
                <w:div w:id="453326078">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 w:id="1441023357">
          <w:marLeft w:val="0"/>
          <w:marRight w:val="0"/>
          <w:marTop w:val="0"/>
          <w:marBottom w:val="450"/>
          <w:divBdr>
            <w:top w:val="none" w:sz="0" w:space="0" w:color="auto"/>
            <w:left w:val="none" w:sz="0" w:space="0" w:color="auto"/>
            <w:bottom w:val="none" w:sz="0" w:space="0" w:color="auto"/>
            <w:right w:val="none" w:sz="0" w:space="0" w:color="auto"/>
          </w:divBdr>
          <w:divsChild>
            <w:div w:id="857735557">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224462128">
          <w:marLeft w:val="0"/>
          <w:marRight w:val="0"/>
          <w:marTop w:val="0"/>
          <w:marBottom w:val="450"/>
          <w:divBdr>
            <w:top w:val="none" w:sz="0" w:space="0" w:color="auto"/>
            <w:left w:val="none" w:sz="0" w:space="0" w:color="auto"/>
            <w:bottom w:val="none" w:sz="0" w:space="0" w:color="auto"/>
            <w:right w:val="none" w:sz="0" w:space="0" w:color="auto"/>
          </w:divBdr>
          <w:divsChild>
            <w:div w:id="1117870967">
              <w:marLeft w:val="0"/>
              <w:marRight w:val="0"/>
              <w:marTop w:val="0"/>
              <w:marBottom w:val="0"/>
              <w:divBdr>
                <w:top w:val="single" w:sz="6" w:space="0" w:color="DADADA"/>
                <w:left w:val="single" w:sz="6" w:space="0" w:color="DADADA"/>
                <w:bottom w:val="single" w:sz="6" w:space="0" w:color="DADADA"/>
                <w:right w:val="single" w:sz="6" w:space="0" w:color="DADAD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790</Words>
  <Characters>4504</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Irena Kleiviene</cp:lastModifiedBy>
  <cp:revision>4</cp:revision>
  <cp:lastPrinted>2019-05-22T12:03:00Z</cp:lastPrinted>
  <dcterms:created xsi:type="dcterms:W3CDTF">2019-10-09T11:05:00Z</dcterms:created>
  <dcterms:modified xsi:type="dcterms:W3CDTF">2019-10-09T11:37:00Z</dcterms:modified>
</cp:coreProperties>
</file>