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5807" w:rsidRDefault="0000000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alias w:val="Pagrindinės sutarties data"/>
          <w:id w:val="1982296930"/>
          <w:placeholder>
            <w:docPart w:val="C86970477660428DB541DC40207A982A"/>
          </w:placeholder>
          <w:date w:fullDate="2024-02-27T00:00:00Z">
            <w:dateFormat w:val="yyyy 'm.' MMMM d 'd.'"/>
            <w:lid w:val="lt-LT"/>
            <w:storeMappedDataAs w:val="dateTime"/>
            <w:calendar w:val="gregorian"/>
          </w:date>
        </w:sdtPr>
        <w:sdtContent>
          <w:bookmarkStart w:id="0" w:name="_Hlk132360126"/>
          <w:r>
            <w:rPr>
              <w:rFonts w:ascii="Arial" w:hAnsi="Arial" w:cs="Arial"/>
              <w:b/>
              <w:bCs/>
              <w:sz w:val="22"/>
              <w:szCs w:val="22"/>
            </w:rPr>
            <w:t>2024 m. vasario 27 d.</w:t>
          </w:r>
        </w:sdtContent>
      </w:sdt>
      <w:bookmarkEnd w:id="0"/>
      <w:r>
        <w:rPr>
          <w:rFonts w:ascii="Arial" w:hAnsi="Arial" w:cs="Arial"/>
          <w:b/>
          <w:bCs/>
          <w:sz w:val="22"/>
          <w:szCs w:val="22"/>
        </w:rPr>
        <w:t xml:space="preserve"> MIŠKININKYSTĖS PASLAUGŲ TEIKIMO SUTARTIES NR.</w:t>
      </w:r>
      <w:bookmarkStart w:id="1" w:name="_Hlk132360152"/>
      <w:bookmarkStart w:id="2" w:name="_Hlk77056184"/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"/>
      <w:r>
        <w:rPr>
          <w:rFonts w:ascii="Arial" w:hAnsi="Arial" w:cs="Arial"/>
          <w:b/>
          <w:bCs/>
          <w:sz w:val="22"/>
          <w:szCs w:val="22"/>
        </w:rPr>
        <w:t>75-VP-2093 ĮK</w:t>
      </w:r>
      <w:bookmarkEnd w:id="2"/>
      <w:r>
        <w:rPr>
          <w:rFonts w:ascii="Arial" w:hAnsi="Arial" w:cs="Arial"/>
          <w:b/>
          <w:bCs/>
          <w:sz w:val="22"/>
          <w:szCs w:val="22"/>
        </w:rPr>
        <w:t>AINIO PERSKAIČIAVIMO</w:t>
      </w:r>
    </w:p>
    <w:p w:rsidR="00695807" w:rsidRDefault="00695807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95807" w:rsidRDefault="00000000">
      <w:pPr>
        <w:pStyle w:val="Heading"/>
        <w:jc w:val="center"/>
        <w:rPr>
          <w:rFonts w:ascii="Arial" w:hAnsi="Arial" w:cs="Arial"/>
          <w:b w:val="0"/>
          <w:bCs w:val="0"/>
          <w:color w:val="000000" w:themeColor="text1"/>
        </w:rPr>
      </w:pPr>
      <w:r>
        <w:rPr>
          <w:rFonts w:ascii="Arial" w:hAnsi="Arial" w:cs="Arial"/>
          <w:b w:val="0"/>
          <w:bCs w:val="0"/>
          <w:caps w:val="0"/>
          <w:color w:val="000000" w:themeColor="text1"/>
        </w:rPr>
        <w:t>2025 m. sausio 21    d. Nr. 75-VP-545</w:t>
      </w:r>
    </w:p>
    <w:p w:rsidR="00695807" w:rsidRDefault="0000000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alias w:val="Sudarymo vieta"/>
          <w:id w:val="934430529"/>
          <w:placeholder>
            <w:docPart w:val="7100EECE8D484671863E90DF3A530333"/>
          </w:placeholder>
          <w:text/>
        </w:sdtPr>
        <w:sdtContent>
          <w:r>
            <w:t>Varėna</w:t>
          </w:r>
        </w:sdtContent>
      </w:sdt>
    </w:p>
    <w:p w:rsidR="00695807" w:rsidRDefault="00695807">
      <w:pPr>
        <w:pStyle w:val="Tekstas"/>
        <w:rPr>
          <w:rFonts w:ascii="Arial" w:hAnsi="Arial" w:cs="Arial"/>
        </w:rPr>
      </w:pPr>
    </w:p>
    <w:p w:rsidR="00695807" w:rsidRDefault="00695807">
      <w:pPr>
        <w:pStyle w:val="Tekstas"/>
        <w:rPr>
          <w:rFonts w:ascii="Arial" w:hAnsi="Arial" w:cs="Arial"/>
        </w:rPr>
      </w:pPr>
    </w:p>
    <w:p w:rsidR="0069580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Valstybės įmonė Valstybinių miškų urėdija, toliau vadinama Paslaugų gavėju, atstovaujama Tomo </w:t>
      </w:r>
      <w:proofErr w:type="spellStart"/>
      <w:r>
        <w:rPr>
          <w:rFonts w:ascii="Arial" w:hAnsi="Arial" w:cs="Arial"/>
        </w:rPr>
        <w:t>Bazevičiaus</w:t>
      </w:r>
      <w:proofErr w:type="spellEnd"/>
      <w:r>
        <w:rPr>
          <w:rFonts w:ascii="Arial" w:hAnsi="Arial" w:cs="Arial"/>
        </w:rPr>
        <w:t xml:space="preserve"> Varėnos  regioninio padalinio vadovo, veikiančio pagal valstybės įmonės Valstybinių miškų urėdijos generalinio direktoriaus 2023 m. gruodžio 22 d. įgaliojimu Nr. 77-ĮG-333, ir UAB „</w:t>
      </w:r>
      <w:proofErr w:type="spellStart"/>
      <w:r>
        <w:rPr>
          <w:rFonts w:ascii="Arial" w:hAnsi="Arial" w:cs="Arial"/>
        </w:rPr>
        <w:t>Renmista</w:t>
      </w:r>
      <w:proofErr w:type="spellEnd"/>
      <w:r>
        <w:rPr>
          <w:rFonts w:ascii="Arial" w:hAnsi="Arial" w:cs="Arial"/>
        </w:rPr>
        <w:t xml:space="preserve">“, kuriai atstovauja </w:t>
      </w:r>
      <w:proofErr w:type="spellStart"/>
      <w:r>
        <w:rPr>
          <w:rFonts w:ascii="Arial" w:hAnsi="Arial" w:cs="Arial"/>
        </w:rPr>
        <w:t>Renat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Bralkovskij</w:t>
      </w:r>
      <w:proofErr w:type="spellEnd"/>
      <w:r>
        <w:rPr>
          <w:rFonts w:ascii="Arial" w:hAnsi="Arial" w:cs="Arial"/>
        </w:rPr>
        <w:t>, veikiantis pagal  įmonės įstatus, toliau vadinama Paslaugų teikėju, bendrai toliau vadinamos  Šalimis, o  atskirai  Šalimi, sudarėme šį susitarimą (toliau – Susitarimas) dėl miškininkystės paslaugų teikimo sutarties paslaugų įkainių perskaičiavimo.</w:t>
      </w:r>
    </w:p>
    <w:p w:rsidR="0069580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Susitarimas sudarytas pagal </w:t>
      </w:r>
      <w:bookmarkStart w:id="3" w:name="_Hlk132360313"/>
      <w:r>
        <w:rPr>
          <w:rFonts w:ascii="Arial" w:hAnsi="Arial" w:cs="Arial"/>
        </w:rPr>
        <w:t>2024 vasario 27 d. sutarties Nr. 75-VP-</w:t>
      </w:r>
      <w:bookmarkEnd w:id="3"/>
      <w:r>
        <w:rPr>
          <w:rFonts w:ascii="Arial" w:hAnsi="Arial" w:cs="Arial"/>
        </w:rPr>
        <w:t>2093 kurio 3.3. Punkto papunkčiuose yra numatyta šios Sutarties paslaugų įkainio keitimo sąlygos „3.3.2. Paslaugų teikimo baziniai įkainiai sekančiam ketvirčiui perskaičiuojami ketvirčio pirmai dienai, atsižvelgiant:</w:t>
      </w:r>
    </w:p>
    <w:p w:rsidR="0069580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1) kai keičiasi Lietuvos Respublikos Vyriausybės nustatyta minimalioji mėnesinė alga;</w:t>
      </w:r>
    </w:p>
    <w:p w:rsidR="0069580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procentų.&lt;...&gt; “.</w:t>
      </w:r>
    </w:p>
    <w:p w:rsidR="0069580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Susitarimu perskaičiuojama 2024 vasario 27 d. sutarties Nr. 75-VP-2093 miškininkystės paslaugų įkainiai.. </w:t>
      </w:r>
    </w:p>
    <w:p w:rsidR="00695807" w:rsidRDefault="00695807">
      <w:pPr>
        <w:pStyle w:val="Tekstas"/>
        <w:rPr>
          <w:rFonts w:ascii="Arial" w:hAnsi="Arial" w:cs="Arial"/>
        </w:rPr>
      </w:pPr>
    </w:p>
    <w:p w:rsidR="00695807" w:rsidRDefault="00000000">
      <w:pPr>
        <w:pStyle w:val="Tekstas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ŠALYS SUSITARIA:</w:t>
      </w:r>
    </w:p>
    <w:p w:rsidR="00695807" w:rsidRDefault="00000000">
      <w:pPr>
        <w:pStyle w:val="Tekstas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Paslaugų baziniai įkainiai perskaičiuojami pagal šią formulę:</w:t>
      </w:r>
    </w:p>
    <w:p w:rsidR="00695807" w:rsidRDefault="00695807">
      <w:pPr>
        <w:pStyle w:val="Tekstas"/>
        <w:rPr>
          <w:rFonts w:ascii="Arial" w:hAnsi="Arial" w:cs="Arial"/>
        </w:rPr>
      </w:pPr>
    </w:p>
    <w:p w:rsidR="00695807" w:rsidRDefault="00000000">
      <w:pPr>
        <w:pStyle w:val="Tekstas"/>
        <w:jc w:val="center"/>
        <w:rPr>
          <w:rFonts w:ascii="Arial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:rsidR="00695807" w:rsidRDefault="00695807">
      <w:pPr>
        <w:pStyle w:val="Tekstas"/>
        <w:rPr>
          <w:rFonts w:ascii="Arial" w:hAnsi="Arial" w:cs="Arial"/>
        </w:rPr>
      </w:pPr>
    </w:p>
    <w:p w:rsidR="0069580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kurioje:</w:t>
      </w:r>
    </w:p>
    <w:p w:rsidR="00695807" w:rsidRDefault="00000000">
      <w:pPr>
        <w:numPr>
          <w:ilvl w:val="0"/>
          <w:numId w:val="12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Pn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naujas Paslaugų teikimo bazinis įkainis;</w:t>
      </w:r>
    </w:p>
    <w:p w:rsidR="00695807" w:rsidRDefault="00000000">
      <w:pPr>
        <w:numPr>
          <w:ilvl w:val="0"/>
          <w:numId w:val="13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 – Sutarties įsigaliojimo metu galiojęs Paslaugų teikimo bazinis įkainis;</w:t>
      </w:r>
    </w:p>
    <w:p w:rsidR="00695807" w:rsidRDefault="00000000">
      <w:pPr>
        <w:numPr>
          <w:ilvl w:val="0"/>
          <w:numId w:val="14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S1 – Lietuvos Respublikos Vyriausybės nustatyta minimalioji mėnesinė alga einamojo ketvirčio pirmąją dieną (sausio / balandžio / liepos / spalio mėnesio);</w:t>
      </w:r>
    </w:p>
    <w:p w:rsidR="00695807" w:rsidRDefault="00000000">
      <w:pPr>
        <w:numPr>
          <w:ilvl w:val="0"/>
          <w:numId w:val="15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 – pasiūlymų pateikimo termino paskutinę dieną galiojusi Lietuvos Respublikos Vyriausybės nustatyta minimalioji mėnesinė alga;</w:t>
      </w:r>
    </w:p>
    <w:p w:rsidR="00695807" w:rsidRDefault="00000000">
      <w:pPr>
        <w:numPr>
          <w:ilvl w:val="0"/>
          <w:numId w:val="16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0,56 – koeficientas, nusakantis darbo užmokesčio įtaką Paslaugų teikimo baziniam įkainiui;</w:t>
      </w:r>
    </w:p>
    <w:p w:rsidR="00695807" w:rsidRDefault="00000000">
      <w:pPr>
        <w:numPr>
          <w:ilvl w:val="0"/>
          <w:numId w:val="17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D1 – Statistikos departamento paskelbta prieš šį perskaičiavimą buvusio (gruodžio / kovo / birželio / rugsėjo) mėnesio faktinė mažmeninė dyzelino mėnesinė kaina; </w:t>
      </w:r>
    </w:p>
    <w:p w:rsidR="00695807" w:rsidRDefault="00000000">
      <w:pPr>
        <w:numPr>
          <w:ilvl w:val="0"/>
          <w:numId w:val="18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 –Statistikos departamento paskelbta faktinė mažmeninė dyzelino mėnesinė kaina, galiojęs pasiūlymų pateikimo dieną, kuris lygus 1,52 Eur;</w:t>
      </w:r>
    </w:p>
    <w:p w:rsidR="00695807" w:rsidRDefault="00000000">
      <w:pPr>
        <w:numPr>
          <w:ilvl w:val="0"/>
          <w:numId w:val="19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0,14 – koeficientas, nusakantis degalų kainų įtaką Paslaugų teikimo baziniam įkainiui.</w:t>
      </w:r>
    </w:p>
    <w:p w:rsidR="00695807" w:rsidRDefault="00695807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695807" w:rsidRDefault="00695807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695807" w:rsidRDefault="00695807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695807" w:rsidRDefault="00695807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695807" w:rsidRDefault="00695807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695807" w:rsidRDefault="00000000">
      <w:pPr>
        <w:spacing w:after="100"/>
        <w:ind w:firstLine="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bookmarkStart w:id="4" w:name="_Hlk31369094"/>
      <w:r>
        <w:rPr>
          <w:rFonts w:ascii="Arial" w:eastAsia="Calibri" w:hAnsi="Arial" w:cs="Arial"/>
          <w:sz w:val="24"/>
          <w:szCs w:val="24"/>
        </w:rPr>
        <w:t>Perskaičiuoti paslaugų baziniai įkainiai</w:t>
      </w:r>
      <w:bookmarkEnd w:id="4"/>
      <w:r>
        <w:rPr>
          <w:rFonts w:ascii="Arial" w:eastAsia="Calibri" w:hAnsi="Arial" w:cs="Arial"/>
          <w:sz w:val="24"/>
          <w:szCs w:val="24"/>
        </w:rPr>
        <w:t xml:space="preserve"> yra:</w:t>
      </w:r>
    </w:p>
    <w:tbl>
      <w:tblPr>
        <w:tblStyle w:val="Lentelstinklelis1"/>
        <w:tblW w:w="95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1"/>
        <w:gridCol w:w="3680"/>
        <w:gridCol w:w="1612"/>
        <w:gridCol w:w="1845"/>
        <w:gridCol w:w="1847"/>
      </w:tblGrid>
      <w:tr w:rsidR="00695807">
        <w:trPr>
          <w:trHeight w:val="915"/>
        </w:trPr>
        <w:tc>
          <w:tcPr>
            <w:tcW w:w="571" w:type="dxa"/>
          </w:tcPr>
          <w:p w:rsidR="0069580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80" w:type="dxa"/>
          </w:tcPr>
          <w:p w:rsidR="0069580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612" w:type="dxa"/>
          </w:tcPr>
          <w:p w:rsidR="0069580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845" w:type="dxa"/>
            <w:vAlign w:val="center"/>
          </w:tcPr>
          <w:p w:rsidR="0069580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be PVM, EUR</w:t>
            </w:r>
          </w:p>
        </w:tc>
        <w:tc>
          <w:tcPr>
            <w:tcW w:w="1847" w:type="dxa"/>
            <w:vAlign w:val="center"/>
          </w:tcPr>
          <w:p w:rsidR="0069580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su PVM, EUR</w:t>
            </w:r>
          </w:p>
        </w:tc>
      </w:tr>
      <w:tr w:rsidR="00695807">
        <w:trPr>
          <w:trHeight w:val="315"/>
        </w:trPr>
        <w:tc>
          <w:tcPr>
            <w:tcW w:w="571" w:type="dxa"/>
            <w:vAlign w:val="center"/>
          </w:tcPr>
          <w:p w:rsidR="0069580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80" w:type="dxa"/>
          </w:tcPr>
          <w:p w:rsidR="00695807" w:rsidRDefault="00695807">
            <w:pPr>
              <w:pStyle w:val="Antrat2"/>
              <w:widowControl w:val="0"/>
              <w:numPr>
                <w:ilvl w:val="0"/>
                <w:numId w:val="0"/>
              </w:numPr>
              <w:spacing w:before="0"/>
              <w:jc w:val="center"/>
            </w:pPr>
          </w:p>
          <w:p w:rsidR="00695807" w:rsidRDefault="00000000">
            <w:pPr>
              <w:pStyle w:val="Antrat2"/>
              <w:widowControl w:val="0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HAnsi" w:hAnsi="Arial" w:cs="Arial"/>
                <w:szCs w:val="24"/>
                <w:lang w:val="lt-LT" w:eastAsia="en-US"/>
              </w:rPr>
              <w:t xml:space="preserve">1.1. Miško želdinių ir </w:t>
            </w:r>
            <w:proofErr w:type="spellStart"/>
            <w:r>
              <w:rPr>
                <w:rFonts w:ascii="Arial" w:eastAsiaTheme="minorHAnsi" w:hAnsi="Arial" w:cs="Arial"/>
                <w:szCs w:val="24"/>
                <w:lang w:val="lt-LT" w:eastAsia="en-US"/>
              </w:rPr>
              <w:t>žėlinių</w:t>
            </w:r>
            <w:proofErr w:type="spellEnd"/>
            <w:r>
              <w:rPr>
                <w:rFonts w:ascii="Arial" w:eastAsiaTheme="minorHAnsi" w:hAnsi="Arial" w:cs="Arial"/>
                <w:szCs w:val="24"/>
                <w:lang w:val="lt-LT" w:eastAsia="en-US"/>
              </w:rPr>
              <w:t xml:space="preserve"> priežiūra šalinant žabus ir žolinę augmeniją</w:t>
            </w:r>
          </w:p>
        </w:tc>
        <w:tc>
          <w:tcPr>
            <w:tcW w:w="1612" w:type="dxa"/>
            <w:vAlign w:val="center"/>
          </w:tcPr>
          <w:p w:rsidR="0069580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SimSun" w:hAnsi="Arial" w:cs="Arial"/>
                <w:kern w:val="2"/>
                <w:sz w:val="24"/>
                <w:szCs w:val="24"/>
                <w:lang w:eastAsia="zh-CN" w:bidi="hi-IN"/>
              </w:rPr>
              <w:t>Eur/</w:t>
            </w:r>
            <w:r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lt-LT" w:bidi="hi-IN"/>
              </w:rPr>
              <w:t>ha</w:t>
            </w:r>
          </w:p>
        </w:tc>
        <w:tc>
          <w:tcPr>
            <w:tcW w:w="1845" w:type="dxa"/>
          </w:tcPr>
          <w:p w:rsidR="0069580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262,08</w:t>
            </w:r>
          </w:p>
        </w:tc>
        <w:tc>
          <w:tcPr>
            <w:tcW w:w="1847" w:type="dxa"/>
          </w:tcPr>
          <w:p w:rsidR="00695807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317,11</w:t>
            </w:r>
          </w:p>
        </w:tc>
      </w:tr>
    </w:tbl>
    <w:p w:rsidR="00695807" w:rsidRDefault="00695807">
      <w:pPr>
        <w:pStyle w:val="Tekstas"/>
        <w:ind w:firstLine="0"/>
        <w:rPr>
          <w:rFonts w:ascii="Arial" w:hAnsi="Arial" w:cs="Arial"/>
          <w:lang w:val="en-GB"/>
        </w:rPr>
      </w:pPr>
    </w:p>
    <w:p w:rsidR="0069580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10 šis Susitarimas sudarytas lietuvių kalba dviem egzemplioriais, turinčiais vienodą juridinę galią, po vieną kiekvienai Šaliai;</w:t>
      </w:r>
    </w:p>
    <w:p w:rsidR="0069580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11. Susitarimas laikomas neatskiriama Sutarties dalimi;</w:t>
      </w:r>
    </w:p>
    <w:p w:rsidR="0069580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12. Šalių sudaromas Susitarimas gali būti pasirašomas kvalifikuotu elektroniniu parašu;</w:t>
      </w:r>
    </w:p>
    <w:p w:rsidR="0069580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13. visi ginčai, kylantys šio Susitarimo pagrindu, sprendžiami Sutartyje nustatyta tvarka;</w:t>
      </w:r>
    </w:p>
    <w:p w:rsidR="0069580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14. kiti Sutarties punktai nekeičiami, Susitarimui taikomos Sutarties nuostatos.</w:t>
      </w:r>
    </w:p>
    <w:p w:rsidR="00695807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695807" w:rsidRDefault="00000000">
      <w:pPr>
        <w:spacing w:after="280"/>
        <w:ind w:firstLine="0"/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9805" w:type="dxa"/>
        <w:tblLayout w:type="fixed"/>
        <w:tblLook w:val="04A0" w:firstRow="1" w:lastRow="0" w:firstColumn="1" w:lastColumn="0" w:noHBand="0" w:noVBand="1"/>
      </w:tblPr>
      <w:tblGrid>
        <w:gridCol w:w="4311"/>
        <w:gridCol w:w="686"/>
        <w:gridCol w:w="72"/>
        <w:gridCol w:w="4500"/>
        <w:gridCol w:w="236"/>
      </w:tblGrid>
      <w:tr w:rsidR="00695807">
        <w:trPr>
          <w:trHeight w:val="277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:rsidR="0069580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bookmarkStart w:id="5" w:name="_Hlk524350057"/>
            <w:bookmarkEnd w:id="5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695807" w:rsidRDefault="00695807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80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695807">
        <w:trPr>
          <w:trHeight w:val="554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:rsidR="0069580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VĮ Valstybinių miškų urėdija</w:t>
            </w:r>
          </w:p>
          <w:p w:rsidR="0069580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Įmonės kodas 132340880        </w:t>
            </w:r>
          </w:p>
          <w:p w:rsidR="0069580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PVM mokėtojo kodas LT323408811 Registracijos adresas: Pramonės pr. 11A, 51327 Kaunas</w:t>
            </w:r>
          </w:p>
          <w:p w:rsidR="0069580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Buveinės adresas: Savanorių pr. 176, 03154 Vilnius  </w:t>
            </w:r>
          </w:p>
          <w:p w:rsidR="0069580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banko/s </w:t>
            </w:r>
            <w:r>
              <w:rPr>
                <w:rFonts w:ascii="Arial" w:eastAsia="Calibri" w:hAnsi="Arial" w:cs="Arial"/>
                <w:color w:val="333333"/>
                <w:shd w:val="clear" w:color="auto" w:fill="FFFFFF"/>
              </w:rPr>
              <w:t>LT38 7300 0101 5381 2951</w:t>
            </w:r>
            <w:r>
              <w:rPr>
                <w:rFonts w:ascii="Arial" w:eastAsia="Calibri" w:hAnsi="Arial" w:cs="Arial"/>
              </w:rPr>
              <w:t xml:space="preserve">                                 </w:t>
            </w:r>
          </w:p>
          <w:p w:rsidR="0069580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El. p.: varena@vmu.lt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695807" w:rsidRDefault="00695807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807" w:rsidRDefault="00000000">
            <w:pPr>
              <w:widowControl w:val="0"/>
              <w:spacing w:after="280"/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UAB „</w:t>
            </w:r>
            <w:proofErr w:type="spellStart"/>
            <w:r>
              <w:rPr>
                <w:rFonts w:ascii="Arial" w:eastAsia="Calibri" w:hAnsi="Arial" w:cs="Arial"/>
              </w:rPr>
              <w:t>Renmista</w:t>
            </w:r>
            <w:proofErr w:type="spellEnd"/>
            <w:r>
              <w:rPr>
                <w:rFonts w:ascii="Arial" w:eastAsia="Calibri" w:hAnsi="Arial" w:cs="Arial"/>
              </w:rPr>
              <w:t xml:space="preserve">“ </w:t>
            </w:r>
          </w:p>
          <w:p w:rsidR="00695807" w:rsidRPr="007835BF" w:rsidRDefault="00000000" w:rsidP="007835BF">
            <w:pPr>
              <w:widowControl w:val="0"/>
              <w:shd w:val="clear" w:color="auto" w:fill="000000" w:themeFill="text1"/>
              <w:spacing w:after="280"/>
              <w:ind w:firstLine="0"/>
              <w:rPr>
                <w:rFonts w:ascii="Arial" w:eastAsia="Calibri" w:hAnsi="Arial" w:cs="Arial"/>
                <w:color w:val="0D0D0D" w:themeColor="text1" w:themeTint="F2"/>
              </w:rPr>
            </w:pPr>
            <w:r>
              <w:rPr>
                <w:rFonts w:ascii="Arial" w:eastAsia="Calibri" w:hAnsi="Arial" w:cs="Arial"/>
              </w:rPr>
              <w:t xml:space="preserve">Įm. Kodas 302781351                                      PVM mokėtojo kodas LT100006870411 Mokyklos g. 4 </w:t>
            </w:r>
            <w:proofErr w:type="spellStart"/>
            <w:r>
              <w:rPr>
                <w:rFonts w:ascii="Arial" w:eastAsia="Calibri" w:hAnsi="Arial" w:cs="Arial"/>
              </w:rPr>
              <w:t>Marijampolio</w:t>
            </w:r>
            <w:proofErr w:type="spellEnd"/>
            <w:r>
              <w:rPr>
                <w:rFonts w:ascii="Arial" w:eastAsia="Calibri" w:hAnsi="Arial" w:cs="Arial"/>
              </w:rPr>
              <w:t xml:space="preserve"> k. Vilniaus r.                                                     </w:t>
            </w:r>
            <w:r w:rsidRPr="007835BF">
              <w:rPr>
                <w:rFonts w:ascii="Arial" w:eastAsia="Calibri" w:hAnsi="Arial" w:cs="Arial"/>
                <w:color w:val="0D0D0D" w:themeColor="text1" w:themeTint="F2"/>
              </w:rPr>
              <w:t xml:space="preserve">El. paštas renmista@gmail.com </w:t>
            </w:r>
          </w:p>
          <w:p w:rsidR="00695807" w:rsidRPr="007835BF" w:rsidRDefault="00000000" w:rsidP="007835BF">
            <w:pPr>
              <w:widowControl w:val="0"/>
              <w:shd w:val="clear" w:color="auto" w:fill="000000" w:themeFill="text1"/>
              <w:spacing w:after="280"/>
              <w:ind w:firstLine="0"/>
              <w:rPr>
                <w:rFonts w:ascii="Arial" w:eastAsia="Calibri" w:hAnsi="Arial" w:cs="Arial"/>
                <w:color w:val="0D0D0D" w:themeColor="text1" w:themeTint="F2"/>
              </w:rPr>
            </w:pPr>
            <w:r w:rsidRPr="007835BF">
              <w:rPr>
                <w:rFonts w:ascii="Arial" w:eastAsia="Calibri" w:hAnsi="Arial" w:cs="Arial"/>
                <w:color w:val="0D0D0D" w:themeColor="text1" w:themeTint="F2"/>
              </w:rPr>
              <w:t>Tel. +37064162601</w:t>
            </w:r>
            <w:r w:rsidRPr="007835BF">
              <w:rPr>
                <w:rFonts w:ascii="Arial" w:eastAsia="Calibri" w:hAnsi="Arial" w:cs="Arial"/>
                <w:color w:val="0D0D0D" w:themeColor="text1" w:themeTint="F2"/>
              </w:rPr>
              <w:tab/>
            </w:r>
          </w:p>
          <w:p w:rsidR="00695807" w:rsidRDefault="00695807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bookmarkStart w:id="6" w:name="_Hlk5243500571"/>
            <w:bookmarkEnd w:id="6"/>
          </w:p>
        </w:tc>
      </w:tr>
      <w:tr w:rsidR="00695807">
        <w:trPr>
          <w:trHeight w:val="516"/>
        </w:trPr>
        <w:tc>
          <w:tcPr>
            <w:tcW w:w="5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80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Varėnos regioninio padalinio vadovas</w:t>
            </w:r>
          </w:p>
          <w:p w:rsidR="0069580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Tomas Bazevičius</w:t>
            </w:r>
          </w:p>
          <w:p w:rsidR="00695807" w:rsidRDefault="00695807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:rsidR="0069580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UAB „</w:t>
            </w:r>
            <w:proofErr w:type="spellStart"/>
            <w:r>
              <w:rPr>
                <w:rFonts w:ascii="Arial" w:eastAsia="Calibri" w:hAnsi="Arial" w:cs="Arial"/>
              </w:rPr>
              <w:t>Renmista</w:t>
            </w:r>
            <w:proofErr w:type="spellEnd"/>
            <w:r>
              <w:rPr>
                <w:rFonts w:ascii="Arial" w:eastAsia="Calibri" w:hAnsi="Arial" w:cs="Arial"/>
              </w:rPr>
              <w:t>“ vadovas</w:t>
            </w:r>
          </w:p>
          <w:p w:rsidR="00695807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Renat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Bralkovskij</w:t>
            </w:r>
            <w:proofErr w:type="spellEnd"/>
          </w:p>
          <w:p w:rsidR="00695807" w:rsidRDefault="00695807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695807" w:rsidRDefault="00695807">
            <w:pPr>
              <w:widowControl w:val="0"/>
              <w:ind w:firstLine="0"/>
              <w:rPr>
                <w:rFonts w:ascii="Calibri" w:eastAsia="Calibri" w:hAnsi="Calibri"/>
              </w:rPr>
            </w:pPr>
          </w:p>
        </w:tc>
      </w:tr>
    </w:tbl>
    <w:p w:rsidR="00695807" w:rsidRDefault="00695807">
      <w:pPr>
        <w:spacing w:after="280"/>
        <w:ind w:firstLine="0"/>
        <w:rPr>
          <w:rFonts w:ascii="Arial" w:hAnsi="Arial" w:cs="Arial"/>
        </w:rPr>
      </w:pPr>
    </w:p>
    <w:sectPr w:rsidR="00695807">
      <w:pgSz w:w="11906" w:h="16838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5E9"/>
    <w:multiLevelType w:val="multilevel"/>
    <w:tmpl w:val="3984CD0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4C75DD4"/>
    <w:multiLevelType w:val="multilevel"/>
    <w:tmpl w:val="8B2A48D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3A7A1B97"/>
    <w:multiLevelType w:val="multilevel"/>
    <w:tmpl w:val="360250C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4E735700"/>
    <w:multiLevelType w:val="multilevel"/>
    <w:tmpl w:val="CC080A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50BF7AAC"/>
    <w:multiLevelType w:val="multilevel"/>
    <w:tmpl w:val="B84CF3C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D6E0910"/>
    <w:multiLevelType w:val="multilevel"/>
    <w:tmpl w:val="B866AD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6020729C"/>
    <w:multiLevelType w:val="multilevel"/>
    <w:tmpl w:val="1AEE739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64282C16"/>
    <w:multiLevelType w:val="multilevel"/>
    <w:tmpl w:val="021ADE1C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  <w:sz w:val="22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0F40807"/>
    <w:multiLevelType w:val="multilevel"/>
    <w:tmpl w:val="2A9CF08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74622C9C"/>
    <w:multiLevelType w:val="multilevel"/>
    <w:tmpl w:val="20D617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490094582">
    <w:abstractNumId w:val="7"/>
  </w:num>
  <w:num w:numId="2" w16cid:durableId="1417897805">
    <w:abstractNumId w:val="4"/>
  </w:num>
  <w:num w:numId="3" w16cid:durableId="1800996166">
    <w:abstractNumId w:val="8"/>
  </w:num>
  <w:num w:numId="4" w16cid:durableId="1939752476">
    <w:abstractNumId w:val="6"/>
  </w:num>
  <w:num w:numId="5" w16cid:durableId="1071657277">
    <w:abstractNumId w:val="5"/>
  </w:num>
  <w:num w:numId="6" w16cid:durableId="1906336864">
    <w:abstractNumId w:val="1"/>
  </w:num>
  <w:num w:numId="7" w16cid:durableId="569268755">
    <w:abstractNumId w:val="2"/>
  </w:num>
  <w:num w:numId="8" w16cid:durableId="296957713">
    <w:abstractNumId w:val="9"/>
  </w:num>
  <w:num w:numId="9" w16cid:durableId="1637686348">
    <w:abstractNumId w:val="3"/>
  </w:num>
  <w:num w:numId="10" w16cid:durableId="627010219">
    <w:abstractNumId w:val="0"/>
  </w:num>
  <w:num w:numId="11" w16cid:durableId="1143811662">
    <w:abstractNumId w:val="4"/>
    <w:lvlOverride w:ilvl="0">
      <w:startOverride w:val="1"/>
    </w:lvlOverride>
  </w:num>
  <w:num w:numId="12" w16cid:durableId="1729449740">
    <w:abstractNumId w:val="4"/>
  </w:num>
  <w:num w:numId="13" w16cid:durableId="568152502">
    <w:abstractNumId w:val="4"/>
  </w:num>
  <w:num w:numId="14" w16cid:durableId="1926643360">
    <w:abstractNumId w:val="4"/>
  </w:num>
  <w:num w:numId="15" w16cid:durableId="428046474">
    <w:abstractNumId w:val="4"/>
  </w:num>
  <w:num w:numId="16" w16cid:durableId="1227108714">
    <w:abstractNumId w:val="4"/>
  </w:num>
  <w:num w:numId="17" w16cid:durableId="1910074507">
    <w:abstractNumId w:val="4"/>
  </w:num>
  <w:num w:numId="18" w16cid:durableId="1467889891">
    <w:abstractNumId w:val="4"/>
  </w:num>
  <w:num w:numId="19" w16cid:durableId="679695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807"/>
    <w:rsid w:val="00695807"/>
    <w:rsid w:val="007835BF"/>
    <w:rsid w:val="00B3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799A8-7D39-420D-B20E-56ED051E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E4743F"/>
    <w:rPr>
      <w:rFonts w:ascii="Segoe UI" w:hAnsi="Segoe UI" w:cs="Segoe UI"/>
      <w:sz w:val="18"/>
      <w:szCs w:val="18"/>
    </w:rPr>
  </w:style>
  <w:style w:type="paragraph" w:customStyle="1" w:styleId="Heading">
    <w:name w:val="Heading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E4743F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39"/>
    <w:rsid w:val="00FC0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86970477660428DB541DC40207A98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D68FA6-5361-4716-840C-54B9D51D9F5D}"/>
      </w:docPartPr>
      <w:docPartBody>
        <w:p w:rsidR="00D34652" w:rsidRDefault="009D2351" w:rsidP="009D2351">
          <w:pPr>
            <w:pStyle w:val="C86970477660428DB541DC40207A982A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747E2"/>
    <w:rsid w:val="000E76D3"/>
    <w:rsid w:val="00120011"/>
    <w:rsid w:val="00167E55"/>
    <w:rsid w:val="00173C75"/>
    <w:rsid w:val="001C0A65"/>
    <w:rsid w:val="001F3FA4"/>
    <w:rsid w:val="002C4F20"/>
    <w:rsid w:val="003470F1"/>
    <w:rsid w:val="005F5646"/>
    <w:rsid w:val="00654711"/>
    <w:rsid w:val="00666ED4"/>
    <w:rsid w:val="006B5BC0"/>
    <w:rsid w:val="00702DE7"/>
    <w:rsid w:val="0076185E"/>
    <w:rsid w:val="00853A8E"/>
    <w:rsid w:val="00863859"/>
    <w:rsid w:val="00913D9F"/>
    <w:rsid w:val="00956CED"/>
    <w:rsid w:val="009C5E3E"/>
    <w:rsid w:val="009D2351"/>
    <w:rsid w:val="009E3FF8"/>
    <w:rsid w:val="00A37FB8"/>
    <w:rsid w:val="00A50CFA"/>
    <w:rsid w:val="00AA14D5"/>
    <w:rsid w:val="00B3021B"/>
    <w:rsid w:val="00B321BE"/>
    <w:rsid w:val="00BC2C52"/>
    <w:rsid w:val="00C10AE3"/>
    <w:rsid w:val="00C6503A"/>
    <w:rsid w:val="00D10916"/>
    <w:rsid w:val="00D11902"/>
    <w:rsid w:val="00D34652"/>
    <w:rsid w:val="00E24634"/>
    <w:rsid w:val="00E60039"/>
    <w:rsid w:val="00F64EF4"/>
    <w:rsid w:val="00F81813"/>
    <w:rsid w:val="00FE1A3D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70F1"/>
  </w:style>
  <w:style w:type="paragraph" w:customStyle="1" w:styleId="C86970477660428DB541DC40207A982A">
    <w:name w:val="C86970477660428DB541DC40207A982A"/>
    <w:rsid w:val="009D2351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4" ma:contentTypeDescription="Create a new document." ma:contentTypeScope="" ma:versionID="f30ace12c68e419fa1390f78d42ec411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51c13febeef3a4224494d40aad10828b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2FCDD6-BFE6-4F5E-B994-97B00679D1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262E95-5A0A-4C79-890D-091850AFE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1589EE-B12E-4C1A-95DC-E69019D032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2EF76A-7F5C-4177-88AD-390E92BC1E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2</Pages>
  <Words>2573</Words>
  <Characters>1468</Characters>
  <Application>Microsoft Office Word</Application>
  <DocSecurity>0</DocSecurity>
  <Lines>12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dc:description/>
  <cp:lastModifiedBy>Gitana Gaidytė | VMU</cp:lastModifiedBy>
  <cp:revision>9</cp:revision>
  <cp:lastPrinted>2021-07-15T06:57:00Z</cp:lastPrinted>
  <dcterms:created xsi:type="dcterms:W3CDTF">2020-09-18T05:44:00Z</dcterms:created>
  <dcterms:modified xsi:type="dcterms:W3CDTF">2025-03-18T09:28:00Z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