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4148" w:rsidRPr="00AD75D7" w:rsidRDefault="00B03660" w:rsidP="0002006F">
      <w:pPr>
        <w:spacing w:after="0"/>
        <w:ind w:firstLine="448"/>
        <w:jc w:val="right"/>
        <w:rPr>
          <w:rFonts w:ascii="Times New Roman" w:hAnsi="Times New Roman"/>
          <w:sz w:val="24"/>
          <w:szCs w:val="24"/>
          <w:lang w:val="lt-LT"/>
        </w:rPr>
      </w:pPr>
      <w:r>
        <w:rPr>
          <w:rFonts w:ascii="Times New Roman" w:hAnsi="Times New Roman"/>
          <w:sz w:val="24"/>
          <w:szCs w:val="24"/>
          <w:lang w:val="lt-LT"/>
        </w:rPr>
        <w:t>Sutarties</w:t>
      </w:r>
      <w:r w:rsidR="000E4148" w:rsidRPr="00AD75D7">
        <w:rPr>
          <w:rFonts w:ascii="Times New Roman" w:hAnsi="Times New Roman"/>
          <w:sz w:val="24"/>
          <w:szCs w:val="24"/>
          <w:lang w:val="lt-LT"/>
        </w:rPr>
        <w:t xml:space="preserve"> 1 priedas</w:t>
      </w:r>
    </w:p>
    <w:p w:rsidR="000E4148" w:rsidRPr="00AD75D7" w:rsidRDefault="000E4148" w:rsidP="0002006F">
      <w:pPr>
        <w:spacing w:after="0"/>
        <w:ind w:firstLine="448"/>
        <w:jc w:val="right"/>
        <w:rPr>
          <w:rFonts w:ascii="Times New Roman" w:hAnsi="Times New Roman"/>
          <w:caps/>
          <w:sz w:val="24"/>
          <w:szCs w:val="24"/>
          <w:lang w:val="lt-LT"/>
        </w:rPr>
      </w:pPr>
    </w:p>
    <w:p w:rsidR="00E0416D" w:rsidRPr="00AD75D7" w:rsidRDefault="00E0416D" w:rsidP="0002006F">
      <w:pPr>
        <w:pStyle w:val="Default"/>
        <w:spacing w:line="276" w:lineRule="auto"/>
        <w:jc w:val="center"/>
        <w:rPr>
          <w:b/>
          <w:bCs/>
          <w:lang w:val="lt-LT"/>
        </w:rPr>
      </w:pPr>
      <w:r w:rsidRPr="00AD75D7">
        <w:rPr>
          <w:b/>
          <w:bCs/>
          <w:lang w:val="lt-LT"/>
        </w:rPr>
        <w:t xml:space="preserve">TARNYBINIŲ TRANSPORTO PRIEMONIŲ </w:t>
      </w:r>
      <w:r w:rsidR="000E27EE">
        <w:rPr>
          <w:b/>
          <w:bCs/>
          <w:lang w:val="lt-LT"/>
        </w:rPr>
        <w:t>SUBARU OUTBACK</w:t>
      </w:r>
      <w:r w:rsidRPr="00AD75D7">
        <w:rPr>
          <w:b/>
          <w:bCs/>
          <w:lang w:val="lt-LT"/>
        </w:rPr>
        <w:t xml:space="preserve"> TECHNINĖS PRIEŽIŪROS IR REMONTO PASLAUGŲ GARANTIJOS GALIOJIMO LAIKOTARPIU TECHNINĖ SPECIFIKACIJA</w:t>
      </w:r>
    </w:p>
    <w:p w:rsidR="00E0416D" w:rsidRPr="00AD75D7" w:rsidRDefault="00E0416D" w:rsidP="0002006F">
      <w:pPr>
        <w:pStyle w:val="Default"/>
        <w:spacing w:line="276" w:lineRule="auto"/>
        <w:jc w:val="center"/>
        <w:rPr>
          <w:lang w:val="lt-LT"/>
        </w:rPr>
      </w:pPr>
    </w:p>
    <w:p w:rsidR="00E0416D" w:rsidRPr="00AD75D7" w:rsidRDefault="00E0416D" w:rsidP="0002006F">
      <w:pPr>
        <w:pStyle w:val="Default"/>
        <w:spacing w:after="27" w:line="276" w:lineRule="auto"/>
        <w:ind w:firstLine="567"/>
        <w:jc w:val="both"/>
        <w:rPr>
          <w:lang w:val="lt-LT"/>
        </w:rPr>
      </w:pPr>
      <w:r w:rsidRPr="00AD75D7">
        <w:rPr>
          <w:lang w:val="lt-LT"/>
        </w:rPr>
        <w:t xml:space="preserve">1. Pirkimo objektas – </w:t>
      </w:r>
      <w:r w:rsidR="00AD75D7">
        <w:rPr>
          <w:lang w:val="lt-LT"/>
        </w:rPr>
        <w:t>Valstybės sienos apsaugos tarnybos prie Lietuvos Respublikos vidaus reikalų ministerijos</w:t>
      </w:r>
      <w:r w:rsidRPr="00AD75D7">
        <w:rPr>
          <w:lang w:val="lt-LT"/>
        </w:rPr>
        <w:t xml:space="preserve"> (toliau – perkančioji organizacija arba </w:t>
      </w:r>
      <w:r w:rsidR="00AD75D7">
        <w:rPr>
          <w:lang w:val="lt-LT"/>
        </w:rPr>
        <w:t>VSAT</w:t>
      </w:r>
      <w:r w:rsidRPr="00AD75D7">
        <w:rPr>
          <w:lang w:val="lt-LT"/>
        </w:rPr>
        <w:t xml:space="preserve">) tarnybinių transporto priemonių </w:t>
      </w:r>
      <w:r w:rsidR="000E27EE">
        <w:rPr>
          <w:lang w:val="lt-LT"/>
        </w:rPr>
        <w:t xml:space="preserve">Subaru </w:t>
      </w:r>
      <w:proofErr w:type="spellStart"/>
      <w:r w:rsidR="000E27EE">
        <w:rPr>
          <w:lang w:val="lt-LT"/>
        </w:rPr>
        <w:t>Outback</w:t>
      </w:r>
      <w:proofErr w:type="spellEnd"/>
      <w:r w:rsidRPr="00AD75D7">
        <w:rPr>
          <w:lang w:val="lt-LT"/>
        </w:rPr>
        <w:t xml:space="preserve"> techninės priežiūros ir remonto paslaugos garantijos galiojimo laikotarpiu (toliau – paslaugos). Perkamos tarnybinių transporto priemonių techninės priežiūros ir remonto paslaugos garantijos galiojimo laikotarpiu pagal gamintojo nustatytą transporto priemonių periodinio techninės priežiūros periodiškumą bei užtikrinant transporto priemonių gamintojo garantijų galiojimą transporto priemonių įsigijimo sutartyse numatytomis apimtimis. </w:t>
      </w:r>
    </w:p>
    <w:p w:rsidR="00E0416D" w:rsidRPr="00AD75D7" w:rsidRDefault="00E0416D" w:rsidP="0002006F">
      <w:pPr>
        <w:pStyle w:val="Default"/>
        <w:spacing w:line="276" w:lineRule="auto"/>
        <w:ind w:firstLine="567"/>
        <w:jc w:val="both"/>
        <w:rPr>
          <w:lang w:val="lt-LT"/>
        </w:rPr>
      </w:pPr>
      <w:r w:rsidRPr="00AD75D7">
        <w:rPr>
          <w:lang w:val="lt-LT"/>
        </w:rPr>
        <w:t>2. Pirkimo objektas</w:t>
      </w:r>
      <w:r w:rsidR="004C14C1">
        <w:rPr>
          <w:lang w:val="lt-LT"/>
        </w:rPr>
        <w:t xml:space="preserve"> į atskiras dalis neskaidomas.</w:t>
      </w:r>
      <w:r w:rsidRPr="00AD75D7">
        <w:rPr>
          <w:lang w:val="lt-LT"/>
        </w:rPr>
        <w:t xml:space="preserve"> </w:t>
      </w:r>
    </w:p>
    <w:p w:rsidR="00E0416D" w:rsidRPr="00AD75D7" w:rsidRDefault="00E0416D" w:rsidP="0002006F">
      <w:pPr>
        <w:pStyle w:val="Default"/>
        <w:spacing w:line="276" w:lineRule="auto"/>
        <w:ind w:firstLine="567"/>
        <w:jc w:val="both"/>
        <w:rPr>
          <w:lang w:val="lt-LT"/>
        </w:rPr>
      </w:pPr>
      <w:r w:rsidRPr="00AD75D7">
        <w:rPr>
          <w:lang w:val="lt-LT"/>
        </w:rPr>
        <w:t xml:space="preserve">3. Paslaugos perkamos pagal perkančiosios organizacijos faktinį poreikį ir finansinę padėtį, 36 mėn. laikotarpiui, kiekvienai tarnybinei transporto priemonei, pagal gamintojo reikalavimus, neviršijant numatomos maksimalios sutarties kainos. Perkančioji organizacija neįsipareigoja nupirkti viso nurodyto preliminaraus paslaugų kiekio ar nupirkti paslaugų už visą maksimalią sutarties kainą. </w:t>
      </w:r>
    </w:p>
    <w:p w:rsidR="00E0416D" w:rsidRPr="00AD75D7" w:rsidRDefault="00E0416D" w:rsidP="0002006F">
      <w:pPr>
        <w:pStyle w:val="Default"/>
        <w:spacing w:line="276" w:lineRule="auto"/>
        <w:ind w:firstLine="567"/>
        <w:jc w:val="both"/>
        <w:rPr>
          <w:lang w:val="lt-LT"/>
        </w:rPr>
      </w:pPr>
      <w:r w:rsidRPr="00AD75D7">
        <w:rPr>
          <w:lang w:val="lt-LT"/>
        </w:rPr>
        <w:t xml:space="preserve">4. Perkančioji organizacija paslaugas užsako teikdama tiekėjui užsakymus raštu (el. paštu) ar /ir žodžiu (telefonu), kuriame bus nurodomos konkrečios užsakomos paslaugos ir jų apimtys. Suderinus remonto paslaugos laiką, perkančioji organizacija pateikia tarnybinę transporto priemonę į tiekėjo nurodytą paslaugų atlikimo vietą savo sąskaita ir pajėgumais. </w:t>
      </w:r>
    </w:p>
    <w:p w:rsidR="00E0416D" w:rsidRPr="00AD75D7" w:rsidRDefault="00E0416D" w:rsidP="0002006F">
      <w:pPr>
        <w:pStyle w:val="Default"/>
        <w:spacing w:line="276" w:lineRule="auto"/>
        <w:ind w:firstLine="567"/>
        <w:jc w:val="both"/>
        <w:rPr>
          <w:lang w:val="lt-LT"/>
        </w:rPr>
      </w:pPr>
      <w:r w:rsidRPr="00AD75D7">
        <w:rPr>
          <w:lang w:val="lt-LT"/>
        </w:rPr>
        <w:t xml:space="preserve">5. Variklio alyvos keitimo intervalas ir periodiškumas pagal algoritmą (pagal vairavimo stilių bei eksploatavimo sąlygas) skaičiuojamas transporto priemonės kompiuterio arba suėjus gamintojo numatytam laikui. Tarnybinių transporto priemonių techninė priežiūra ir remontas vykdomas, o detalės keičiamos priklausomai nuo transporto priemonės ridos ar esamo poreikio. </w:t>
      </w:r>
    </w:p>
    <w:p w:rsidR="00E0416D" w:rsidRPr="00AD75D7" w:rsidRDefault="00E0416D" w:rsidP="0002006F">
      <w:pPr>
        <w:pStyle w:val="Default"/>
        <w:spacing w:line="276" w:lineRule="auto"/>
        <w:ind w:firstLine="567"/>
        <w:jc w:val="both"/>
        <w:rPr>
          <w:lang w:val="lt-LT"/>
        </w:rPr>
      </w:pPr>
      <w:r w:rsidRPr="00AD75D7">
        <w:rPr>
          <w:lang w:val="lt-LT"/>
        </w:rPr>
        <w:t xml:space="preserve">6. Perkančioji organizacija įsipareigoja ne vėliau kaip kitą dieną po tiekėjo pranešimo apie paslaugos įvykdymą atsiimti transporto priemonę iš tiekėjo paslaugų teikimo vietos. </w:t>
      </w:r>
    </w:p>
    <w:p w:rsidR="00E0416D" w:rsidRPr="00AD75D7" w:rsidRDefault="00E0416D" w:rsidP="0002006F">
      <w:pPr>
        <w:pStyle w:val="Default"/>
        <w:spacing w:line="276" w:lineRule="auto"/>
        <w:ind w:firstLine="567"/>
        <w:jc w:val="both"/>
        <w:rPr>
          <w:lang w:val="lt-LT"/>
        </w:rPr>
      </w:pPr>
      <w:r w:rsidRPr="00AD75D7">
        <w:rPr>
          <w:lang w:val="lt-LT"/>
        </w:rPr>
        <w:t xml:space="preserve">7. Perkančiajai organizacijai pristačius tarnybinę transporto priemonę tiekėjui, techninės priežiūros ir remonto paslaugų užsakymas įforminamas tiekėjui užpildant užsakymo paraišką (defektinį aktą). Užsakymo paraiška surašoma nedelsiant, bet ne vėliau kaip per 1 (vieną) darbo dieną. </w:t>
      </w:r>
    </w:p>
    <w:p w:rsidR="00E0416D" w:rsidRPr="00AD75D7" w:rsidRDefault="00E0416D" w:rsidP="0002006F">
      <w:pPr>
        <w:pStyle w:val="Default"/>
        <w:spacing w:line="276" w:lineRule="auto"/>
        <w:ind w:firstLine="567"/>
        <w:jc w:val="both"/>
        <w:rPr>
          <w:lang w:val="lt-LT"/>
        </w:rPr>
      </w:pPr>
      <w:r w:rsidRPr="00AD75D7">
        <w:rPr>
          <w:lang w:val="lt-LT"/>
        </w:rPr>
        <w:t xml:space="preserve">8. Tiekėjas privalo kiekvieną tarnybinės transporto priemonės techninę priežiūrą ir remontą (naudojamas detales ir eksploatacines medžiagas, jų kainas, bendrą paslaugos kainą) suderinti su perkančios organizacijos paskirtu atsakingu darbuotoju. Paslaugas tiekėjas gali teikti tik gavęs perkančiosios organizacijos suderinimą raštu (el. paštu) ir /ar žodžiu (telefonu) ir šalims pasirašius užsakymo paraišką (defektinį aktą). Tiekėjas privalo atsisakyti priimti užsakymą, jeigu užsakymą perkančiosios organizacijos vardu pateikia ne paskirtas atsakingas asmuo (arba jį pavaduojantis asmuo). </w:t>
      </w:r>
    </w:p>
    <w:p w:rsidR="00E0416D" w:rsidRPr="00AD75D7" w:rsidRDefault="00E0416D" w:rsidP="0002006F">
      <w:pPr>
        <w:pStyle w:val="Default"/>
        <w:spacing w:line="276" w:lineRule="auto"/>
        <w:ind w:firstLine="567"/>
        <w:jc w:val="both"/>
        <w:rPr>
          <w:lang w:val="lt-LT"/>
        </w:rPr>
      </w:pPr>
      <w:r w:rsidRPr="00AD75D7">
        <w:rPr>
          <w:lang w:val="lt-LT"/>
        </w:rPr>
        <w:t xml:space="preserve">9. Paslaugos turi būti suteikiamos, ne vėliau kaip per 2 (dvi) darbo dienas, nuo perkančiosios organizacijos užsakymo paraiškos (defektinio akto) pasirašymo (išskyrus kai pagal gamintojo numatytą garantinio remonto darbų technologinį procesą reikalingas ilgesnis terminas arba kai reikia iš anksto užsakyti detales. Tokiu atveju tikslus paslaugos teikimo laikas ir trukmė suderinama iš anksto). </w:t>
      </w:r>
    </w:p>
    <w:p w:rsidR="00E0416D" w:rsidRPr="00AD75D7" w:rsidRDefault="00E0416D" w:rsidP="0002006F">
      <w:pPr>
        <w:pStyle w:val="Default"/>
        <w:spacing w:line="276" w:lineRule="auto"/>
        <w:ind w:firstLine="567"/>
        <w:jc w:val="both"/>
        <w:rPr>
          <w:lang w:val="lt-LT"/>
        </w:rPr>
      </w:pPr>
      <w:r w:rsidRPr="00AD75D7">
        <w:rPr>
          <w:lang w:val="lt-LT"/>
        </w:rPr>
        <w:t xml:space="preserve">10. Tiekėjas privalo paslaugas suteikti per kuo trumpesnį terminą. Detalės ir eksploatacinės medžiagos privalo būti pateikiamos nedelsiant, per kuo trumpesnį terminą. Tiekėjas privalo informuoti </w:t>
      </w:r>
      <w:r w:rsidRPr="00AD75D7">
        <w:rPr>
          <w:lang w:val="lt-LT"/>
        </w:rPr>
        <w:lastRenderedPageBreak/>
        <w:t xml:space="preserve">perkančiosios organizacijos paskirtą atsakingą asmenį, atsiradus bet kokioms aplinkybėms, kurios gali uždelsti suderintą paslaugos suteikimo terminą. </w:t>
      </w:r>
    </w:p>
    <w:p w:rsidR="000E4148" w:rsidRPr="00AD75D7" w:rsidRDefault="00E0416D" w:rsidP="0002006F">
      <w:pPr>
        <w:spacing w:after="0"/>
        <w:ind w:firstLine="567"/>
        <w:jc w:val="both"/>
        <w:rPr>
          <w:rFonts w:ascii="Times New Roman" w:hAnsi="Times New Roman"/>
          <w:sz w:val="24"/>
          <w:szCs w:val="24"/>
          <w:lang w:val="lt-LT"/>
        </w:rPr>
      </w:pPr>
      <w:r w:rsidRPr="00AD75D7">
        <w:rPr>
          <w:rFonts w:ascii="Times New Roman" w:hAnsi="Times New Roman"/>
          <w:sz w:val="24"/>
          <w:szCs w:val="24"/>
          <w:lang w:val="lt-LT"/>
        </w:rPr>
        <w:t>11. Tiekėjas privalo informuoti perkančiąją organizaciją apie paslaugų atlikimo metu pastebėtus kitus, užsakyme nenurodytus, tarnybinės techninės priemonės gedimus.</w:t>
      </w:r>
    </w:p>
    <w:p w:rsidR="00E0416D" w:rsidRPr="00AD75D7" w:rsidRDefault="00E0416D" w:rsidP="0002006F">
      <w:pPr>
        <w:pStyle w:val="Default"/>
        <w:spacing w:line="276" w:lineRule="auto"/>
        <w:ind w:firstLine="567"/>
        <w:jc w:val="both"/>
        <w:rPr>
          <w:lang w:val="lt-LT"/>
        </w:rPr>
      </w:pPr>
      <w:r w:rsidRPr="00AD75D7">
        <w:rPr>
          <w:lang w:val="lt-LT"/>
        </w:rPr>
        <w:t xml:space="preserve">12. Detalės ir eksploatacines medžiagas paslaugos atlikimui turi pateikti tiekėjas, prieš tai jas (jų kainą) suderinęs su perkančiosios organizacijos paskirtu atsakingu darbuotoju. </w:t>
      </w:r>
    </w:p>
    <w:p w:rsidR="00E0416D" w:rsidRPr="00AD75D7" w:rsidRDefault="00E0416D" w:rsidP="0002006F">
      <w:pPr>
        <w:pStyle w:val="Default"/>
        <w:spacing w:line="276" w:lineRule="auto"/>
        <w:ind w:firstLine="567"/>
        <w:jc w:val="both"/>
        <w:rPr>
          <w:lang w:val="lt-LT"/>
        </w:rPr>
      </w:pPr>
      <w:r w:rsidRPr="00AD75D7">
        <w:rPr>
          <w:lang w:val="lt-LT"/>
        </w:rPr>
        <w:t xml:space="preserve">13. Paslaugų atlikimui turi būti naudojamos naujos, </w:t>
      </w:r>
      <w:r w:rsidRPr="00AD75D7">
        <w:rPr>
          <w:b/>
          <w:bCs/>
          <w:lang w:val="lt-LT"/>
        </w:rPr>
        <w:t xml:space="preserve">originalios </w:t>
      </w:r>
      <w:r w:rsidRPr="00AD75D7">
        <w:rPr>
          <w:lang w:val="lt-LT"/>
        </w:rPr>
        <w:t xml:space="preserve">atsarginės detalės ir eksploatacinės medžiagos, kurios turi būti paženklintos pagal teisės aktų nustatytus reikalavimus ir tinkamos konkrečiai remontuojamai tarnybinei transporto priemonei. </w:t>
      </w:r>
    </w:p>
    <w:p w:rsidR="00E0416D" w:rsidRPr="00AD75D7" w:rsidRDefault="00E0416D" w:rsidP="0002006F">
      <w:pPr>
        <w:pStyle w:val="Default"/>
        <w:spacing w:line="276" w:lineRule="auto"/>
        <w:ind w:firstLine="567"/>
        <w:jc w:val="both"/>
        <w:rPr>
          <w:lang w:val="lt-LT"/>
        </w:rPr>
      </w:pPr>
      <w:r w:rsidRPr="00AD75D7">
        <w:rPr>
          <w:lang w:val="lt-LT"/>
        </w:rPr>
        <w:t xml:space="preserve">14. Tarnybinių transporto priemonių techninė priežiūra ir remontas turi būti atliekami laikantis tinkamos ir techniniu požiūriu priimtinos remonto technologijos ir atitikti transporto priemonių gamybos metu galiojusius techninius reikalavimus, jeigu teisės aktai nenustato naujų ar papildomų reikalavimų. </w:t>
      </w:r>
    </w:p>
    <w:p w:rsidR="00E0416D" w:rsidRPr="00AD75D7" w:rsidRDefault="00E0416D" w:rsidP="0002006F">
      <w:pPr>
        <w:pStyle w:val="Default"/>
        <w:spacing w:line="276" w:lineRule="auto"/>
        <w:ind w:firstLine="567"/>
        <w:jc w:val="both"/>
        <w:rPr>
          <w:lang w:val="lt-LT"/>
        </w:rPr>
      </w:pPr>
      <w:r w:rsidRPr="00AD75D7">
        <w:rPr>
          <w:lang w:val="lt-LT"/>
        </w:rPr>
        <w:t xml:space="preserve">15. Paslaugos turi būti teikiamos laikantis Transporto priemonių techninės priežiūros, remonto, techninės pagalbos ir perdirbimo paslaugų teikimo tvarkos, reikalavimų šiuos darbus atliekantiems asmenims ir šiems darbams keliamų aplinkos apsaugos reikalavimų apraše, patvirtintame Lietuvos Respublikos susisiekimo ministro ir Lietuvos Respublikos aplinkos ministro 2023 m. balandžio 13 d. įsakymu Nr. 3-183/D1-110 (aktualia redakcija) nurodytų reikalavimų paslaugoms. </w:t>
      </w:r>
    </w:p>
    <w:p w:rsidR="00E0416D" w:rsidRPr="00AD75D7" w:rsidRDefault="00E0416D" w:rsidP="0002006F">
      <w:pPr>
        <w:pStyle w:val="Default"/>
        <w:spacing w:line="276" w:lineRule="auto"/>
        <w:ind w:firstLine="567"/>
        <w:jc w:val="both"/>
        <w:rPr>
          <w:lang w:val="lt-LT"/>
        </w:rPr>
      </w:pPr>
      <w:r w:rsidRPr="00AD75D7">
        <w:rPr>
          <w:lang w:val="lt-LT"/>
        </w:rPr>
        <w:t xml:space="preserve">16. Suteiktoms paslaugoms tiekėjas turi taikyti ne trumpesnę kaip 6 mėnesių Paslaugų atlikimui naudojamoms naujoms originalioms detalėms ir medžiagoms turi būti taikoma gamintojo suteikta garantija. Garantijos terminas skaičiuojamas nuo PVM sąskaitos faktūros priėmimo dienos. </w:t>
      </w:r>
    </w:p>
    <w:p w:rsidR="00E0416D" w:rsidRPr="00AD75D7" w:rsidRDefault="00E0416D" w:rsidP="0002006F">
      <w:pPr>
        <w:pStyle w:val="Default"/>
        <w:spacing w:line="276" w:lineRule="auto"/>
        <w:ind w:firstLine="567"/>
        <w:jc w:val="both"/>
        <w:rPr>
          <w:lang w:val="lt-LT"/>
        </w:rPr>
      </w:pPr>
      <w:r w:rsidRPr="00AD75D7">
        <w:rPr>
          <w:lang w:val="lt-LT"/>
        </w:rPr>
        <w:t xml:space="preserve">17. Paslaugų kokybės ir detalių/ medžiagų defektus, atsiradusius garantinio laikotarpio metu, tiekėjas privalės savo sąskaita pašalinti neatlygintinai. Pretenzijos dėl teikiamų paslaugų (prekių) kokybės gali būti pareikštos garantinio laikotarpio metu. Defektų šalinimas atliekamas per 3 (tris) darbo dienas nuo perkančiosios organizacijos pranešimo apie defektą dienos arba pagal kitą šalių suderintą defektų pašalinimo terminą. Garantija pakeistoms detalėms, suteikiama tiek, kiek ir visam garantiniam automobiliui, arba atskiroms detalių grupėms tokį laikotarpį, kokį numato gamintojas. </w:t>
      </w:r>
    </w:p>
    <w:p w:rsidR="00C550DC" w:rsidRDefault="00E0416D" w:rsidP="0002006F">
      <w:pPr>
        <w:pStyle w:val="Default"/>
        <w:spacing w:line="276" w:lineRule="auto"/>
        <w:ind w:firstLine="567"/>
        <w:jc w:val="both"/>
        <w:rPr>
          <w:lang w:val="lt-LT"/>
        </w:rPr>
      </w:pPr>
      <w:r w:rsidRPr="00AD75D7">
        <w:rPr>
          <w:lang w:val="lt-LT"/>
        </w:rPr>
        <w:t xml:space="preserve">18. </w:t>
      </w:r>
      <w:r w:rsidR="00C550DC">
        <w:rPr>
          <w:lang w:val="lt-LT"/>
        </w:rPr>
        <w:t xml:space="preserve">Tiekėjas </w:t>
      </w:r>
      <w:r w:rsidR="000D61C2">
        <w:rPr>
          <w:lang w:val="lt-LT"/>
        </w:rPr>
        <w:t>ar subtiekėjai kartu privalo turėti ne mažiau kaip 3 p</w:t>
      </w:r>
      <w:r w:rsidRPr="00AD75D7">
        <w:rPr>
          <w:lang w:val="lt-LT"/>
        </w:rPr>
        <w:t>aslaugų teikimo viet</w:t>
      </w:r>
      <w:r w:rsidR="000D61C2">
        <w:rPr>
          <w:lang w:val="lt-LT"/>
        </w:rPr>
        <w:t>as (servisus) skirtinguose Lietuvos didžiuosiuose miestuose</w:t>
      </w:r>
      <w:r w:rsidR="00C550DC">
        <w:rPr>
          <w:lang w:val="lt-LT"/>
        </w:rPr>
        <w:t>: Vilniuje, Kaune ir Klaipėdoje</w:t>
      </w:r>
      <w:r w:rsidR="000D61C2">
        <w:rPr>
          <w:lang w:val="lt-LT"/>
        </w:rPr>
        <w:t xml:space="preserve">, </w:t>
      </w:r>
      <w:r w:rsidR="000D61C2" w:rsidRPr="00932AEB">
        <w:rPr>
          <w:rFonts w:eastAsia="Calibri"/>
          <w:lang w:val="lt-LT"/>
        </w:rPr>
        <w:t>kurie užtikrintų automobilio gamintojo numatytą aptarnavimą ir priežiūrą</w:t>
      </w:r>
      <w:r w:rsidR="000D61C2">
        <w:rPr>
          <w:rFonts w:eastAsia="Calibri"/>
          <w:lang w:val="lt-LT"/>
        </w:rPr>
        <w:t xml:space="preserve"> visoje VSAT veikimo teritorijoje.</w:t>
      </w:r>
    </w:p>
    <w:p w:rsidR="00E0416D" w:rsidRPr="00AD75D7" w:rsidRDefault="00E0416D" w:rsidP="0002006F">
      <w:pPr>
        <w:pStyle w:val="Default"/>
        <w:spacing w:line="276" w:lineRule="auto"/>
        <w:ind w:firstLine="567"/>
        <w:jc w:val="both"/>
        <w:rPr>
          <w:lang w:val="lt-LT"/>
        </w:rPr>
      </w:pPr>
      <w:r w:rsidRPr="00AD75D7">
        <w:rPr>
          <w:lang w:val="lt-LT"/>
        </w:rPr>
        <w:t xml:space="preserve">19. Tiekėjas </w:t>
      </w:r>
      <w:r w:rsidR="000D61C2">
        <w:rPr>
          <w:lang w:val="lt-LT"/>
        </w:rPr>
        <w:t xml:space="preserve">(subtiekėjas) </w:t>
      </w:r>
      <w:r w:rsidRPr="00AD75D7">
        <w:rPr>
          <w:lang w:val="lt-LT"/>
        </w:rPr>
        <w:t>paslaugų teikimo vietoje turi turėti įrankius, įrenginius ir technines priemones, reikalingas sutarčiai vykdyti, tiekėjas privalo pildyti elektroninę serviso knygelę, t.</w:t>
      </w:r>
      <w:r w:rsidR="000D61C2">
        <w:rPr>
          <w:lang w:val="lt-LT"/>
        </w:rPr>
        <w:t xml:space="preserve"> </w:t>
      </w:r>
      <w:r w:rsidRPr="00AD75D7">
        <w:rPr>
          <w:lang w:val="lt-LT"/>
        </w:rPr>
        <w:t xml:space="preserve">y. gamintojo sukurtą elektroninę serviso aptarnavimo registravimo sistemą. </w:t>
      </w:r>
    </w:p>
    <w:p w:rsidR="00E0416D" w:rsidRPr="00AD75D7" w:rsidRDefault="00E0416D" w:rsidP="0002006F">
      <w:pPr>
        <w:pStyle w:val="Default"/>
        <w:spacing w:line="276" w:lineRule="auto"/>
        <w:ind w:firstLine="567"/>
        <w:jc w:val="both"/>
        <w:rPr>
          <w:lang w:val="lt-LT"/>
        </w:rPr>
      </w:pPr>
      <w:r w:rsidRPr="00AD75D7">
        <w:rPr>
          <w:lang w:val="lt-LT"/>
        </w:rPr>
        <w:t>20. Tiekėjas turi turėti tarptautinę servisų techninės informacijos sistemą (programą), reglamentuojančią transporto priemonės gamintojo nustatytas paslaugų atlikimo trukmes (remonto darbo laikus) ir apimti automobilių gamintojų prekių ženkl</w:t>
      </w:r>
      <w:r w:rsidR="004C14C1">
        <w:rPr>
          <w:lang w:val="lt-LT"/>
        </w:rPr>
        <w:t>o</w:t>
      </w:r>
      <w:r w:rsidRPr="00AD75D7">
        <w:rPr>
          <w:lang w:val="lt-LT"/>
        </w:rPr>
        <w:t xml:space="preserve"> </w:t>
      </w:r>
      <w:r w:rsidR="000E27EE">
        <w:rPr>
          <w:lang w:val="lt-LT"/>
        </w:rPr>
        <w:t xml:space="preserve">Subaru </w:t>
      </w:r>
      <w:proofErr w:type="spellStart"/>
      <w:r w:rsidR="000E27EE">
        <w:rPr>
          <w:lang w:val="lt-LT"/>
        </w:rPr>
        <w:t>Outback</w:t>
      </w:r>
      <w:proofErr w:type="spellEnd"/>
      <w:r w:rsidRPr="00AD75D7">
        <w:rPr>
          <w:lang w:val="lt-LT"/>
        </w:rPr>
        <w:t xml:space="preserve"> perkančiosios organizacijos transporto priemonių parką. Sutarties vykdymo metu perkančiosios organizacijos atstovui paprašius, tiekėjas turi pateikti paslaugų atlikimo trukmes užfiksuotas tiekėjo naudojamoje tarptautinėje servisų techninės informacijos sistemoje (programoje). </w:t>
      </w:r>
    </w:p>
    <w:p w:rsidR="00E0416D" w:rsidRPr="00AD75D7" w:rsidRDefault="00E0416D" w:rsidP="0002006F">
      <w:pPr>
        <w:pStyle w:val="Default"/>
        <w:spacing w:line="276" w:lineRule="auto"/>
        <w:ind w:firstLine="567"/>
        <w:jc w:val="both"/>
        <w:rPr>
          <w:lang w:val="lt-LT"/>
        </w:rPr>
      </w:pPr>
      <w:r w:rsidRPr="00AD75D7">
        <w:rPr>
          <w:lang w:val="lt-LT"/>
        </w:rPr>
        <w:t xml:space="preserve">21. Tiekėjas privalo paslaugas suteikti laikantis tinkamos ir techniniu požiūriu priimtinos remonto technologijos bei </w:t>
      </w:r>
      <w:r w:rsidRPr="00AD75D7">
        <w:rPr>
          <w:b/>
          <w:bCs/>
          <w:lang w:val="lt-LT"/>
        </w:rPr>
        <w:t>galiojančių techninių gamintojo reikalavimų</w:t>
      </w:r>
      <w:r w:rsidRPr="00AD75D7">
        <w:rPr>
          <w:lang w:val="lt-LT"/>
        </w:rPr>
        <w:t xml:space="preserve">, jeigu teisės aktai nenustato naujų ar papildomų reikalavimų. </w:t>
      </w:r>
    </w:p>
    <w:p w:rsidR="00E0416D" w:rsidRPr="00AD75D7" w:rsidRDefault="00E0416D" w:rsidP="0002006F">
      <w:pPr>
        <w:pStyle w:val="Default"/>
        <w:spacing w:line="276" w:lineRule="auto"/>
        <w:ind w:firstLine="567"/>
        <w:jc w:val="both"/>
        <w:rPr>
          <w:lang w:val="lt-LT"/>
        </w:rPr>
      </w:pPr>
      <w:r w:rsidRPr="00AD75D7">
        <w:rPr>
          <w:lang w:val="lt-LT"/>
        </w:rPr>
        <w:t xml:space="preserve">22. Paslaugų teikimo metu už perkančiosios organizacijos tarnybinės transporto priemonės ir joje esančios specialiosios įrangos (radijo stotis, kompiuteris, spausdintuvas ir kt.) saugumą atsako tiekėjas. </w:t>
      </w:r>
      <w:r w:rsidRPr="00AD75D7">
        <w:rPr>
          <w:lang w:val="lt-LT"/>
        </w:rPr>
        <w:lastRenderedPageBreak/>
        <w:t xml:space="preserve">Tiekėjas privalo padengti bet kokią žalą, padarytą perkančiajai organizacijai dėl savo veikimo ar neveikimo paslaugų teikimo metu (garantinės transporto priemonės sugadinimas, praradimas, neteisėtas panaudojimas ir kt.). </w:t>
      </w:r>
    </w:p>
    <w:p w:rsidR="00E0416D" w:rsidRPr="0002006F" w:rsidRDefault="00E0416D" w:rsidP="0002006F">
      <w:pPr>
        <w:spacing w:after="0"/>
        <w:ind w:firstLine="567"/>
        <w:jc w:val="both"/>
        <w:rPr>
          <w:rFonts w:ascii="Times New Roman" w:hAnsi="Times New Roman"/>
          <w:sz w:val="24"/>
          <w:szCs w:val="24"/>
          <w:lang w:val="lt-LT"/>
        </w:rPr>
      </w:pPr>
      <w:r w:rsidRPr="00AD75D7">
        <w:rPr>
          <w:rFonts w:ascii="Times New Roman" w:hAnsi="Times New Roman"/>
          <w:sz w:val="24"/>
          <w:szCs w:val="24"/>
          <w:lang w:val="lt-LT"/>
        </w:rPr>
        <w:t xml:space="preserve">23. Numatomos remontuoti tarnybinės transporto priemonės, kurios sutarties vykdymo metu gali keistis priklausomai nuo perkančiosios organizacijos poreikių: </w:t>
      </w:r>
      <w:r w:rsidR="000E27EE" w:rsidRPr="00AD75D7">
        <w:rPr>
          <w:rFonts w:ascii="Times New Roman" w:hAnsi="Times New Roman"/>
          <w:bCs/>
          <w:sz w:val="24"/>
          <w:szCs w:val="24"/>
          <w:lang w:val="lt-LT" w:eastAsia="lt-LT"/>
        </w:rPr>
        <w:t xml:space="preserve">16 vnt. Subaru </w:t>
      </w:r>
      <w:proofErr w:type="spellStart"/>
      <w:r w:rsidR="000E27EE" w:rsidRPr="00AD75D7">
        <w:rPr>
          <w:rFonts w:ascii="Times New Roman" w:hAnsi="Times New Roman"/>
          <w:bCs/>
          <w:sz w:val="24"/>
          <w:szCs w:val="24"/>
          <w:lang w:val="lt-LT" w:eastAsia="lt-LT"/>
        </w:rPr>
        <w:t>Outback</w:t>
      </w:r>
      <w:proofErr w:type="spellEnd"/>
      <w:r w:rsidR="000E27EE" w:rsidRPr="00AD75D7">
        <w:rPr>
          <w:rFonts w:ascii="Times New Roman" w:hAnsi="Times New Roman"/>
          <w:bCs/>
          <w:sz w:val="24"/>
          <w:szCs w:val="24"/>
          <w:lang w:val="lt-LT" w:eastAsia="lt-LT"/>
        </w:rPr>
        <w:t xml:space="preserve">, pirma registracija 2024 metais, 124 kW variklio galios, 2498 </w:t>
      </w:r>
      <w:r w:rsidR="000E27EE" w:rsidRPr="00AD75D7">
        <w:rPr>
          <w:rFonts w:ascii="Times New Roman" w:hAnsi="Times New Roman"/>
          <w:color w:val="000000"/>
          <w:sz w:val="24"/>
          <w:szCs w:val="24"/>
          <w:lang w:val="lt-LT"/>
        </w:rPr>
        <w:t>cm</w:t>
      </w:r>
      <w:r w:rsidR="000E27EE" w:rsidRPr="00AD75D7">
        <w:rPr>
          <w:rFonts w:ascii="Times New Roman" w:hAnsi="Times New Roman"/>
          <w:color w:val="000000"/>
          <w:sz w:val="24"/>
          <w:szCs w:val="24"/>
          <w:vertAlign w:val="superscript"/>
          <w:lang w:val="lt-LT"/>
        </w:rPr>
        <w:t xml:space="preserve">3 </w:t>
      </w:r>
      <w:r w:rsidR="000E27EE" w:rsidRPr="00AD75D7">
        <w:rPr>
          <w:rStyle w:val="st"/>
          <w:rFonts w:ascii="Times New Roman" w:hAnsi="Times New Roman"/>
          <w:sz w:val="24"/>
          <w:szCs w:val="24"/>
          <w:lang w:val="lt-LT"/>
        </w:rPr>
        <w:t>darbinis tūris</w:t>
      </w:r>
      <w:r w:rsidR="000E27EE" w:rsidRPr="00AD75D7">
        <w:rPr>
          <w:rFonts w:ascii="Times New Roman" w:hAnsi="Times New Roman"/>
          <w:bCs/>
          <w:sz w:val="24"/>
          <w:szCs w:val="24"/>
          <w:lang w:val="lt-LT" w:eastAsia="lt-LT"/>
        </w:rPr>
        <w:t>, benzinas, VIN Nr. JF11BT9LL3PG04256… Esant poreikiui, paslaugos turi būti teikiamos ir kitoms šio modelio tarnybinėms transporto priemonėms</w:t>
      </w:r>
      <w:r w:rsidR="001F294E" w:rsidRPr="00AD75D7">
        <w:rPr>
          <w:rFonts w:ascii="Times New Roman" w:hAnsi="Times New Roman"/>
          <w:bCs/>
          <w:sz w:val="24"/>
          <w:szCs w:val="24"/>
          <w:lang w:val="lt-LT" w:eastAsia="lt-LT"/>
        </w:rPr>
        <w:t>.</w:t>
      </w:r>
    </w:p>
    <w:p w:rsidR="001F294E" w:rsidRDefault="001F294E" w:rsidP="0002006F">
      <w:pPr>
        <w:spacing w:after="0"/>
        <w:ind w:firstLine="567"/>
        <w:jc w:val="both"/>
        <w:rPr>
          <w:rFonts w:ascii="Times New Roman" w:hAnsi="Times New Roman"/>
          <w:sz w:val="24"/>
          <w:szCs w:val="24"/>
          <w:lang w:val="lt-LT"/>
        </w:rPr>
      </w:pPr>
      <w:r w:rsidRPr="00AD75D7">
        <w:rPr>
          <w:rFonts w:ascii="Times New Roman" w:hAnsi="Times New Roman"/>
          <w:caps/>
          <w:sz w:val="24"/>
          <w:szCs w:val="24"/>
          <w:lang w:val="lt-LT"/>
        </w:rPr>
        <w:t xml:space="preserve">24. </w:t>
      </w:r>
      <w:r w:rsidRPr="00AD75D7">
        <w:rPr>
          <w:rFonts w:ascii="Times New Roman" w:hAnsi="Times New Roman"/>
          <w:sz w:val="24"/>
          <w:szCs w:val="24"/>
          <w:lang w:val="lt-LT"/>
        </w:rPr>
        <w:t>Numatomų įsigyti paslaugų sąrašas ir preliminarus kiekis:</w:t>
      </w:r>
    </w:p>
    <w:p w:rsidR="0002006F" w:rsidRPr="00AD75D7" w:rsidRDefault="0002006F" w:rsidP="0002006F">
      <w:pPr>
        <w:spacing w:after="0"/>
        <w:ind w:firstLine="567"/>
        <w:jc w:val="both"/>
        <w:rPr>
          <w:rFonts w:ascii="Times New Roman" w:hAnsi="Times New Roman"/>
          <w:sz w:val="24"/>
          <w:szCs w:val="24"/>
          <w:lang w:val="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5945"/>
        <w:gridCol w:w="1404"/>
        <w:gridCol w:w="1967"/>
      </w:tblGrid>
      <w:tr w:rsidR="00C550DC" w:rsidRPr="00902C3C" w:rsidTr="0002006F">
        <w:tc>
          <w:tcPr>
            <w:tcW w:w="567" w:type="dxa"/>
            <w:shd w:val="clear" w:color="auto" w:fill="F2F2F2"/>
            <w:vAlign w:val="center"/>
          </w:tcPr>
          <w:p w:rsidR="001F294E" w:rsidRPr="00902C3C" w:rsidRDefault="00AD75D7" w:rsidP="0002006F">
            <w:pPr>
              <w:spacing w:after="0"/>
              <w:jc w:val="center"/>
              <w:rPr>
                <w:rFonts w:ascii="Times New Roman" w:hAnsi="Times New Roman"/>
                <w:sz w:val="24"/>
                <w:szCs w:val="24"/>
                <w:lang w:val="lt-LT"/>
              </w:rPr>
            </w:pPr>
            <w:r w:rsidRPr="00902C3C">
              <w:rPr>
                <w:rFonts w:ascii="Times New Roman" w:hAnsi="Times New Roman"/>
                <w:sz w:val="24"/>
                <w:szCs w:val="24"/>
                <w:lang w:val="lt-LT"/>
              </w:rPr>
              <w:t>Eil. Nr.</w:t>
            </w:r>
          </w:p>
        </w:tc>
        <w:tc>
          <w:tcPr>
            <w:tcW w:w="6096" w:type="dxa"/>
            <w:shd w:val="clear" w:color="auto" w:fill="F2F2F2"/>
            <w:vAlign w:val="center"/>
          </w:tcPr>
          <w:p w:rsidR="001F294E" w:rsidRPr="00902C3C" w:rsidRDefault="00AD75D7" w:rsidP="0002006F">
            <w:pPr>
              <w:spacing w:after="0"/>
              <w:jc w:val="center"/>
              <w:rPr>
                <w:rFonts w:ascii="Times New Roman" w:hAnsi="Times New Roman"/>
                <w:sz w:val="24"/>
                <w:szCs w:val="24"/>
                <w:lang w:val="lt-LT"/>
              </w:rPr>
            </w:pPr>
            <w:r w:rsidRPr="00902C3C">
              <w:rPr>
                <w:rFonts w:ascii="Times New Roman" w:hAnsi="Times New Roman"/>
                <w:sz w:val="24"/>
                <w:szCs w:val="24"/>
                <w:lang w:val="lt-LT"/>
              </w:rPr>
              <w:t>Paslaugos pavadinimas</w:t>
            </w:r>
          </w:p>
        </w:tc>
        <w:tc>
          <w:tcPr>
            <w:tcW w:w="1417" w:type="dxa"/>
            <w:shd w:val="clear" w:color="auto" w:fill="F2F2F2"/>
            <w:vAlign w:val="center"/>
          </w:tcPr>
          <w:p w:rsidR="001F294E" w:rsidRPr="00902C3C" w:rsidRDefault="00AD75D7" w:rsidP="0002006F">
            <w:pPr>
              <w:spacing w:after="0"/>
              <w:jc w:val="center"/>
              <w:rPr>
                <w:rFonts w:ascii="Times New Roman" w:hAnsi="Times New Roman"/>
                <w:sz w:val="24"/>
                <w:szCs w:val="24"/>
                <w:lang w:val="lt-LT"/>
              </w:rPr>
            </w:pPr>
            <w:r w:rsidRPr="00902C3C">
              <w:rPr>
                <w:rFonts w:ascii="Times New Roman" w:hAnsi="Times New Roman"/>
                <w:sz w:val="24"/>
                <w:szCs w:val="24"/>
                <w:lang w:val="lt-LT"/>
              </w:rPr>
              <w:t>Mato vienetas</w:t>
            </w:r>
          </w:p>
        </w:tc>
        <w:tc>
          <w:tcPr>
            <w:tcW w:w="1985" w:type="dxa"/>
            <w:shd w:val="clear" w:color="auto" w:fill="F2F2F2"/>
            <w:vAlign w:val="center"/>
          </w:tcPr>
          <w:p w:rsidR="001F294E" w:rsidRPr="00902C3C" w:rsidRDefault="00AD75D7" w:rsidP="0002006F">
            <w:pPr>
              <w:spacing w:after="0"/>
              <w:jc w:val="center"/>
              <w:rPr>
                <w:rFonts w:ascii="Times New Roman" w:hAnsi="Times New Roman"/>
                <w:sz w:val="24"/>
                <w:szCs w:val="24"/>
                <w:lang w:val="lt-LT"/>
              </w:rPr>
            </w:pPr>
            <w:r w:rsidRPr="00902C3C">
              <w:rPr>
                <w:rFonts w:ascii="Times New Roman" w:hAnsi="Times New Roman"/>
                <w:sz w:val="24"/>
                <w:szCs w:val="24"/>
                <w:lang w:val="lt-LT"/>
              </w:rPr>
              <w:t>Preliminarus kiekis per 36 mėn.</w:t>
            </w:r>
          </w:p>
        </w:tc>
      </w:tr>
      <w:tr w:rsidR="00C550DC" w:rsidRPr="00902C3C" w:rsidTr="0002006F">
        <w:tc>
          <w:tcPr>
            <w:tcW w:w="567" w:type="dxa"/>
            <w:shd w:val="clear" w:color="auto" w:fill="auto"/>
            <w:vAlign w:val="center"/>
          </w:tcPr>
          <w:p w:rsidR="001F294E" w:rsidRPr="00902C3C" w:rsidRDefault="00AD75D7" w:rsidP="0002006F">
            <w:pPr>
              <w:spacing w:after="0"/>
              <w:jc w:val="center"/>
              <w:rPr>
                <w:rFonts w:ascii="Times New Roman" w:hAnsi="Times New Roman"/>
                <w:sz w:val="24"/>
                <w:szCs w:val="24"/>
                <w:lang w:val="lt-LT"/>
              </w:rPr>
            </w:pPr>
            <w:r w:rsidRPr="00902C3C">
              <w:rPr>
                <w:rFonts w:ascii="Times New Roman" w:hAnsi="Times New Roman"/>
                <w:sz w:val="24"/>
                <w:szCs w:val="24"/>
                <w:lang w:val="lt-LT"/>
              </w:rPr>
              <w:t>1.</w:t>
            </w:r>
          </w:p>
        </w:tc>
        <w:tc>
          <w:tcPr>
            <w:tcW w:w="6096" w:type="dxa"/>
            <w:shd w:val="clear" w:color="auto" w:fill="auto"/>
          </w:tcPr>
          <w:p w:rsidR="001F294E" w:rsidRPr="00902C3C" w:rsidRDefault="00AD75D7" w:rsidP="0002006F">
            <w:pPr>
              <w:pStyle w:val="Default"/>
              <w:spacing w:line="276" w:lineRule="auto"/>
              <w:jc w:val="both"/>
              <w:rPr>
                <w:sz w:val="23"/>
                <w:szCs w:val="23"/>
                <w:lang w:val="lt-LT"/>
              </w:rPr>
            </w:pPr>
            <w:r w:rsidRPr="00902C3C">
              <w:rPr>
                <w:sz w:val="23"/>
                <w:szCs w:val="23"/>
                <w:lang w:val="lt-LT"/>
              </w:rPr>
              <w:t xml:space="preserve">1 (viena) darbo valanda pagal tiekėjo naudojamą tarptautinę servisų techninės informacijos sistemą (programą) </w:t>
            </w:r>
          </w:p>
        </w:tc>
        <w:tc>
          <w:tcPr>
            <w:tcW w:w="1417" w:type="dxa"/>
            <w:shd w:val="clear" w:color="auto" w:fill="auto"/>
            <w:vAlign w:val="center"/>
          </w:tcPr>
          <w:p w:rsidR="001F294E" w:rsidRPr="00902C3C" w:rsidRDefault="00AD75D7" w:rsidP="0002006F">
            <w:pPr>
              <w:spacing w:after="0"/>
              <w:jc w:val="center"/>
              <w:rPr>
                <w:rFonts w:ascii="Times New Roman" w:hAnsi="Times New Roman"/>
                <w:sz w:val="24"/>
                <w:szCs w:val="24"/>
                <w:lang w:val="lt-LT"/>
              </w:rPr>
            </w:pPr>
            <w:r w:rsidRPr="00902C3C">
              <w:rPr>
                <w:rFonts w:ascii="Times New Roman" w:hAnsi="Times New Roman"/>
                <w:sz w:val="24"/>
                <w:szCs w:val="24"/>
                <w:lang w:val="lt-LT"/>
              </w:rPr>
              <w:t>Val.</w:t>
            </w:r>
          </w:p>
        </w:tc>
        <w:tc>
          <w:tcPr>
            <w:tcW w:w="1985" w:type="dxa"/>
            <w:shd w:val="clear" w:color="auto" w:fill="auto"/>
            <w:vAlign w:val="center"/>
          </w:tcPr>
          <w:p w:rsidR="001F294E" w:rsidRPr="00902C3C" w:rsidRDefault="000E27EE" w:rsidP="0002006F">
            <w:pPr>
              <w:spacing w:after="0"/>
              <w:jc w:val="center"/>
              <w:rPr>
                <w:rFonts w:ascii="Times New Roman" w:hAnsi="Times New Roman"/>
                <w:sz w:val="24"/>
                <w:szCs w:val="24"/>
                <w:lang w:val="lt-LT"/>
              </w:rPr>
            </w:pPr>
            <w:r>
              <w:rPr>
                <w:rFonts w:ascii="Times New Roman" w:hAnsi="Times New Roman"/>
                <w:sz w:val="24"/>
                <w:szCs w:val="24"/>
                <w:lang w:val="lt-LT"/>
              </w:rPr>
              <w:t>16</w:t>
            </w:r>
            <w:r w:rsidR="00D85888">
              <w:rPr>
                <w:rFonts w:ascii="Times New Roman" w:hAnsi="Times New Roman"/>
                <w:sz w:val="24"/>
                <w:szCs w:val="24"/>
                <w:lang w:val="lt-LT"/>
              </w:rPr>
              <w:t>0</w:t>
            </w:r>
          </w:p>
        </w:tc>
      </w:tr>
      <w:tr w:rsidR="00C550DC" w:rsidRPr="00902C3C" w:rsidTr="0002006F">
        <w:tc>
          <w:tcPr>
            <w:tcW w:w="567" w:type="dxa"/>
            <w:shd w:val="clear" w:color="auto" w:fill="auto"/>
            <w:vAlign w:val="center"/>
          </w:tcPr>
          <w:p w:rsidR="001F294E" w:rsidRPr="00902C3C" w:rsidRDefault="00AD75D7" w:rsidP="0002006F">
            <w:pPr>
              <w:spacing w:after="0"/>
              <w:jc w:val="center"/>
              <w:rPr>
                <w:rFonts w:ascii="Times New Roman" w:hAnsi="Times New Roman"/>
                <w:sz w:val="24"/>
                <w:szCs w:val="24"/>
                <w:lang w:val="lt-LT"/>
              </w:rPr>
            </w:pPr>
            <w:r w:rsidRPr="00902C3C">
              <w:rPr>
                <w:rFonts w:ascii="Times New Roman" w:hAnsi="Times New Roman"/>
                <w:sz w:val="24"/>
                <w:szCs w:val="24"/>
                <w:lang w:val="lt-LT"/>
              </w:rPr>
              <w:t>2.</w:t>
            </w:r>
          </w:p>
        </w:tc>
        <w:tc>
          <w:tcPr>
            <w:tcW w:w="6096" w:type="dxa"/>
            <w:shd w:val="clear" w:color="auto" w:fill="auto"/>
          </w:tcPr>
          <w:p w:rsidR="001F294E" w:rsidRPr="00902C3C" w:rsidRDefault="00AD75D7" w:rsidP="0002006F">
            <w:pPr>
              <w:pStyle w:val="Default"/>
              <w:spacing w:line="276" w:lineRule="auto"/>
              <w:jc w:val="both"/>
              <w:rPr>
                <w:sz w:val="23"/>
                <w:szCs w:val="23"/>
                <w:lang w:val="lt-LT"/>
              </w:rPr>
            </w:pPr>
            <w:r w:rsidRPr="00902C3C">
              <w:rPr>
                <w:sz w:val="23"/>
                <w:szCs w:val="23"/>
                <w:lang w:val="lt-LT"/>
              </w:rPr>
              <w:t xml:space="preserve">1 (viena) darbo valanda paslaugai, kuri nėra įvardinta tiekėjo naudojamoje tarptautinėje servisų techninės informacijos sistemoje (programoje) </w:t>
            </w:r>
          </w:p>
        </w:tc>
        <w:tc>
          <w:tcPr>
            <w:tcW w:w="1417" w:type="dxa"/>
            <w:shd w:val="clear" w:color="auto" w:fill="auto"/>
            <w:vAlign w:val="center"/>
          </w:tcPr>
          <w:p w:rsidR="001F294E" w:rsidRPr="00902C3C" w:rsidRDefault="00AD75D7" w:rsidP="0002006F">
            <w:pPr>
              <w:spacing w:after="0"/>
              <w:jc w:val="center"/>
              <w:rPr>
                <w:rFonts w:ascii="Times New Roman" w:hAnsi="Times New Roman"/>
                <w:sz w:val="24"/>
                <w:szCs w:val="24"/>
                <w:lang w:val="lt-LT"/>
              </w:rPr>
            </w:pPr>
            <w:r w:rsidRPr="00902C3C">
              <w:rPr>
                <w:rFonts w:ascii="Times New Roman" w:hAnsi="Times New Roman"/>
                <w:sz w:val="24"/>
                <w:szCs w:val="24"/>
                <w:lang w:val="lt-LT"/>
              </w:rPr>
              <w:t>Val.</w:t>
            </w:r>
          </w:p>
        </w:tc>
        <w:tc>
          <w:tcPr>
            <w:tcW w:w="1985" w:type="dxa"/>
            <w:shd w:val="clear" w:color="auto" w:fill="auto"/>
            <w:vAlign w:val="center"/>
          </w:tcPr>
          <w:p w:rsidR="001F294E" w:rsidRPr="00902C3C" w:rsidRDefault="000E27EE" w:rsidP="0002006F">
            <w:pPr>
              <w:spacing w:after="0"/>
              <w:jc w:val="center"/>
              <w:rPr>
                <w:rFonts w:ascii="Times New Roman" w:hAnsi="Times New Roman"/>
                <w:sz w:val="24"/>
                <w:szCs w:val="24"/>
                <w:lang w:val="lt-LT"/>
              </w:rPr>
            </w:pPr>
            <w:r>
              <w:rPr>
                <w:rFonts w:ascii="Times New Roman" w:hAnsi="Times New Roman"/>
                <w:sz w:val="24"/>
                <w:szCs w:val="24"/>
                <w:lang w:val="lt-LT"/>
              </w:rPr>
              <w:t>25</w:t>
            </w:r>
          </w:p>
        </w:tc>
      </w:tr>
    </w:tbl>
    <w:p w:rsidR="001F294E" w:rsidRDefault="001F294E" w:rsidP="0002006F">
      <w:pPr>
        <w:spacing w:after="0"/>
        <w:jc w:val="both"/>
        <w:rPr>
          <w:rFonts w:ascii="Times New Roman" w:hAnsi="Times New Roman"/>
          <w:caps/>
          <w:sz w:val="28"/>
          <w:szCs w:val="28"/>
          <w:lang w:val="lt-LT"/>
        </w:rPr>
      </w:pPr>
    </w:p>
    <w:p w:rsidR="00AD75D7" w:rsidRDefault="00AD75D7" w:rsidP="0002006F">
      <w:pPr>
        <w:spacing w:after="0"/>
        <w:jc w:val="both"/>
        <w:rPr>
          <w:rFonts w:ascii="Times New Roman" w:hAnsi="Times New Roman"/>
          <w:caps/>
          <w:sz w:val="28"/>
          <w:szCs w:val="28"/>
          <w:lang w:val="lt-LT"/>
        </w:rPr>
      </w:pPr>
    </w:p>
    <w:p w:rsidR="001F073B" w:rsidRPr="00AD75D7" w:rsidRDefault="001F073B" w:rsidP="0002006F">
      <w:pPr>
        <w:spacing w:after="0"/>
        <w:jc w:val="center"/>
        <w:rPr>
          <w:rFonts w:ascii="Times New Roman" w:hAnsi="Times New Roman"/>
          <w:caps/>
          <w:sz w:val="28"/>
          <w:szCs w:val="28"/>
          <w:lang w:val="lt-LT"/>
        </w:rPr>
      </w:pPr>
      <w:r>
        <w:rPr>
          <w:rFonts w:ascii="Times New Roman" w:hAnsi="Times New Roman"/>
          <w:caps/>
          <w:sz w:val="28"/>
          <w:szCs w:val="28"/>
          <w:lang w:val="lt-LT"/>
        </w:rPr>
        <w:t>_________</w:t>
      </w:r>
    </w:p>
    <w:sectPr w:rsidR="001F073B" w:rsidRPr="00AD75D7" w:rsidSect="00AB3391">
      <w:pgSz w:w="12240" w:h="15840" w:code="1"/>
      <w:pgMar w:top="993" w:right="619" w:bottom="851" w:left="1620" w:header="562" w:footer="562" w:gutter="288"/>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0A76" w:rsidRDefault="000B0A76" w:rsidP="003D1A9B">
      <w:pPr>
        <w:spacing w:after="0" w:line="240" w:lineRule="auto"/>
      </w:pPr>
      <w:r>
        <w:separator/>
      </w:r>
    </w:p>
  </w:endnote>
  <w:endnote w:type="continuationSeparator" w:id="0">
    <w:p w:rsidR="000B0A76" w:rsidRDefault="000B0A76" w:rsidP="003D1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auto"/>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0A76" w:rsidRDefault="000B0A76" w:rsidP="003D1A9B">
      <w:pPr>
        <w:spacing w:after="0" w:line="240" w:lineRule="auto"/>
      </w:pPr>
      <w:r>
        <w:separator/>
      </w:r>
    </w:p>
  </w:footnote>
  <w:footnote w:type="continuationSeparator" w:id="0">
    <w:p w:rsidR="000B0A76" w:rsidRDefault="000B0A76" w:rsidP="003D1A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3B1"/>
    <w:multiLevelType w:val="hybridMultilevel"/>
    <w:tmpl w:val="4DF079CE"/>
    <w:lvl w:ilvl="0" w:tplc="8C8E9DC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6F343EA"/>
    <w:multiLevelType w:val="hybridMultilevel"/>
    <w:tmpl w:val="3F2AADA4"/>
    <w:lvl w:ilvl="0" w:tplc="A54866A4">
      <w:start w:val="1"/>
      <w:numFmt w:val="decimal"/>
      <w:lvlText w:val="%1."/>
      <w:lvlJc w:val="left"/>
      <w:pPr>
        <w:tabs>
          <w:tab w:val="num" w:pos="1770"/>
        </w:tabs>
        <w:ind w:left="1770" w:hanging="105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0EBB5BDF"/>
    <w:multiLevelType w:val="hybridMultilevel"/>
    <w:tmpl w:val="1F02F628"/>
    <w:lvl w:ilvl="0" w:tplc="1FFECACA">
      <w:start w:val="1"/>
      <w:numFmt w:val="decimal"/>
      <w:lvlText w:val="%1."/>
      <w:lvlJc w:val="left"/>
      <w:pPr>
        <w:ind w:left="1620" w:hanging="360"/>
      </w:pPr>
      <w:rPr>
        <w:rFonts w:cs="Times New Roman" w:hint="default"/>
        <w:b w:val="0"/>
        <w:color w:val="000000"/>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3" w15:restartNumberingAfterBreak="0">
    <w:nsid w:val="11257010"/>
    <w:multiLevelType w:val="multilevel"/>
    <w:tmpl w:val="AC72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353B8"/>
    <w:multiLevelType w:val="multilevel"/>
    <w:tmpl w:val="E606FCA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8B87A9E"/>
    <w:multiLevelType w:val="hybridMultilevel"/>
    <w:tmpl w:val="80606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46D32"/>
    <w:multiLevelType w:val="hybridMultilevel"/>
    <w:tmpl w:val="3D86C792"/>
    <w:lvl w:ilvl="0" w:tplc="7318F88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C546BA4"/>
    <w:multiLevelType w:val="multilevel"/>
    <w:tmpl w:val="792E5216"/>
    <w:lvl w:ilvl="0">
      <w:start w:val="3"/>
      <w:numFmt w:val="decimal"/>
      <w:lvlText w:val="%1."/>
      <w:lvlJc w:val="left"/>
      <w:pPr>
        <w:ind w:left="360" w:hanging="360"/>
      </w:pPr>
      <w:rPr>
        <w:rFonts w:hint="default"/>
        <w:b w:val="0"/>
      </w:rPr>
    </w:lvl>
    <w:lvl w:ilvl="1">
      <w:start w:val="3"/>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8" w15:restartNumberingAfterBreak="0">
    <w:nsid w:val="1CBB7281"/>
    <w:multiLevelType w:val="multilevel"/>
    <w:tmpl w:val="35289618"/>
    <w:lvl w:ilvl="0">
      <w:start w:val="6"/>
      <w:numFmt w:val="upperRoman"/>
      <w:lvlText w:val="%1."/>
      <w:lvlJc w:val="left"/>
      <w:pPr>
        <w:tabs>
          <w:tab w:val="num" w:pos="1440"/>
        </w:tabs>
        <w:ind w:left="1440" w:hanging="720"/>
      </w:pPr>
      <w:rPr>
        <w:rFonts w:hint="default"/>
      </w:rPr>
    </w:lvl>
    <w:lvl w:ilvl="1">
      <w:start w:val="2"/>
      <w:numFmt w:val="decimal"/>
      <w:isLgl/>
      <w:lvlText w:val="%1.%2."/>
      <w:lvlJc w:val="left"/>
      <w:pPr>
        <w:tabs>
          <w:tab w:val="num" w:pos="1200"/>
        </w:tabs>
        <w:ind w:left="1200" w:hanging="480"/>
      </w:pPr>
      <w:rPr>
        <w:rFonts w:hint="default"/>
        <w:b w:val="0"/>
      </w:rPr>
    </w:lvl>
    <w:lvl w:ilvl="2">
      <w:start w:val="1"/>
      <w:numFmt w:val="decimal"/>
      <w:isLgl/>
      <w:lvlText w:val="%1.%2.%3."/>
      <w:lvlJc w:val="left"/>
      <w:pPr>
        <w:tabs>
          <w:tab w:val="num" w:pos="1440"/>
        </w:tabs>
        <w:ind w:left="1440" w:hanging="720"/>
      </w:pPr>
      <w:rPr>
        <w:rFonts w:hint="default"/>
        <w:b w:val="0"/>
      </w:rPr>
    </w:lvl>
    <w:lvl w:ilvl="3">
      <w:start w:val="1"/>
      <w:numFmt w:val="decimal"/>
      <w:isLgl/>
      <w:lvlText w:val="%1.%2.%3.%4."/>
      <w:lvlJc w:val="left"/>
      <w:pPr>
        <w:tabs>
          <w:tab w:val="num" w:pos="1440"/>
        </w:tabs>
        <w:ind w:left="1440" w:hanging="720"/>
      </w:pPr>
      <w:rPr>
        <w:rFonts w:hint="default"/>
        <w:b w:val="0"/>
      </w:rPr>
    </w:lvl>
    <w:lvl w:ilvl="4">
      <w:start w:val="1"/>
      <w:numFmt w:val="decimal"/>
      <w:isLgl/>
      <w:lvlText w:val="%1.%2.%3.%4.%5."/>
      <w:lvlJc w:val="left"/>
      <w:pPr>
        <w:tabs>
          <w:tab w:val="num" w:pos="1800"/>
        </w:tabs>
        <w:ind w:left="1800" w:hanging="1080"/>
      </w:pPr>
      <w:rPr>
        <w:rFonts w:hint="default"/>
        <w:b w:val="0"/>
      </w:rPr>
    </w:lvl>
    <w:lvl w:ilvl="5">
      <w:start w:val="1"/>
      <w:numFmt w:val="decimal"/>
      <w:isLgl/>
      <w:lvlText w:val="%1.%2.%3.%4.%5.%6."/>
      <w:lvlJc w:val="left"/>
      <w:pPr>
        <w:tabs>
          <w:tab w:val="num" w:pos="1800"/>
        </w:tabs>
        <w:ind w:left="1800" w:hanging="1080"/>
      </w:pPr>
      <w:rPr>
        <w:rFonts w:hint="default"/>
        <w:b w:val="0"/>
      </w:rPr>
    </w:lvl>
    <w:lvl w:ilvl="6">
      <w:start w:val="1"/>
      <w:numFmt w:val="decimal"/>
      <w:isLgl/>
      <w:lvlText w:val="%1.%2.%3.%4.%5.%6.%7."/>
      <w:lvlJc w:val="left"/>
      <w:pPr>
        <w:tabs>
          <w:tab w:val="num" w:pos="2160"/>
        </w:tabs>
        <w:ind w:left="2160" w:hanging="1440"/>
      </w:pPr>
      <w:rPr>
        <w:rFonts w:hint="default"/>
        <w:b w:val="0"/>
      </w:rPr>
    </w:lvl>
    <w:lvl w:ilvl="7">
      <w:start w:val="1"/>
      <w:numFmt w:val="decimal"/>
      <w:isLgl/>
      <w:lvlText w:val="%1.%2.%3.%4.%5.%6.%7.%8."/>
      <w:lvlJc w:val="left"/>
      <w:pPr>
        <w:tabs>
          <w:tab w:val="num" w:pos="2160"/>
        </w:tabs>
        <w:ind w:left="2160" w:hanging="1440"/>
      </w:pPr>
      <w:rPr>
        <w:rFonts w:hint="default"/>
        <w:b w:val="0"/>
      </w:rPr>
    </w:lvl>
    <w:lvl w:ilvl="8">
      <w:start w:val="1"/>
      <w:numFmt w:val="decimal"/>
      <w:isLgl/>
      <w:lvlText w:val="%1.%2.%3.%4.%5.%6.%7.%8.%9."/>
      <w:lvlJc w:val="left"/>
      <w:pPr>
        <w:tabs>
          <w:tab w:val="num" w:pos="2520"/>
        </w:tabs>
        <w:ind w:left="2520" w:hanging="1800"/>
      </w:pPr>
      <w:rPr>
        <w:rFonts w:hint="default"/>
        <w:b w:val="0"/>
      </w:rPr>
    </w:lvl>
  </w:abstractNum>
  <w:abstractNum w:abstractNumId="9" w15:restartNumberingAfterBreak="0">
    <w:nsid w:val="215C728D"/>
    <w:multiLevelType w:val="hybridMultilevel"/>
    <w:tmpl w:val="C26E676C"/>
    <w:lvl w:ilvl="0" w:tplc="6852ACEE">
      <w:start w:val="1"/>
      <w:numFmt w:val="decimal"/>
      <w:lvlText w:val="%1"/>
      <w:lvlJc w:val="left"/>
      <w:pPr>
        <w:ind w:left="600" w:hanging="360"/>
      </w:pPr>
      <w:rPr>
        <w:rFonts w:cs="Times New Roman" w:hint="default"/>
      </w:rPr>
    </w:lvl>
    <w:lvl w:ilvl="1" w:tplc="04090019" w:tentative="1">
      <w:start w:val="1"/>
      <w:numFmt w:val="lowerLetter"/>
      <w:lvlText w:val="%2."/>
      <w:lvlJc w:val="left"/>
      <w:pPr>
        <w:ind w:left="1320" w:hanging="360"/>
      </w:pPr>
      <w:rPr>
        <w:rFonts w:cs="Times New Roman"/>
      </w:rPr>
    </w:lvl>
    <w:lvl w:ilvl="2" w:tplc="0409001B" w:tentative="1">
      <w:start w:val="1"/>
      <w:numFmt w:val="lowerRoman"/>
      <w:lvlText w:val="%3."/>
      <w:lvlJc w:val="right"/>
      <w:pPr>
        <w:ind w:left="2040" w:hanging="180"/>
      </w:pPr>
      <w:rPr>
        <w:rFonts w:cs="Times New Roman"/>
      </w:rPr>
    </w:lvl>
    <w:lvl w:ilvl="3" w:tplc="0409000F" w:tentative="1">
      <w:start w:val="1"/>
      <w:numFmt w:val="decimal"/>
      <w:lvlText w:val="%4."/>
      <w:lvlJc w:val="left"/>
      <w:pPr>
        <w:ind w:left="2760" w:hanging="360"/>
      </w:pPr>
      <w:rPr>
        <w:rFonts w:cs="Times New Roman"/>
      </w:rPr>
    </w:lvl>
    <w:lvl w:ilvl="4" w:tplc="04090019" w:tentative="1">
      <w:start w:val="1"/>
      <w:numFmt w:val="lowerLetter"/>
      <w:lvlText w:val="%5."/>
      <w:lvlJc w:val="left"/>
      <w:pPr>
        <w:ind w:left="3480" w:hanging="360"/>
      </w:pPr>
      <w:rPr>
        <w:rFonts w:cs="Times New Roman"/>
      </w:rPr>
    </w:lvl>
    <w:lvl w:ilvl="5" w:tplc="0409001B" w:tentative="1">
      <w:start w:val="1"/>
      <w:numFmt w:val="lowerRoman"/>
      <w:lvlText w:val="%6."/>
      <w:lvlJc w:val="right"/>
      <w:pPr>
        <w:ind w:left="4200" w:hanging="180"/>
      </w:pPr>
      <w:rPr>
        <w:rFonts w:cs="Times New Roman"/>
      </w:rPr>
    </w:lvl>
    <w:lvl w:ilvl="6" w:tplc="0409000F" w:tentative="1">
      <w:start w:val="1"/>
      <w:numFmt w:val="decimal"/>
      <w:lvlText w:val="%7."/>
      <w:lvlJc w:val="left"/>
      <w:pPr>
        <w:ind w:left="4920" w:hanging="360"/>
      </w:pPr>
      <w:rPr>
        <w:rFonts w:cs="Times New Roman"/>
      </w:rPr>
    </w:lvl>
    <w:lvl w:ilvl="7" w:tplc="04090019" w:tentative="1">
      <w:start w:val="1"/>
      <w:numFmt w:val="lowerLetter"/>
      <w:lvlText w:val="%8."/>
      <w:lvlJc w:val="left"/>
      <w:pPr>
        <w:ind w:left="5640" w:hanging="360"/>
      </w:pPr>
      <w:rPr>
        <w:rFonts w:cs="Times New Roman"/>
      </w:rPr>
    </w:lvl>
    <w:lvl w:ilvl="8" w:tplc="0409001B" w:tentative="1">
      <w:start w:val="1"/>
      <w:numFmt w:val="lowerRoman"/>
      <w:lvlText w:val="%9."/>
      <w:lvlJc w:val="right"/>
      <w:pPr>
        <w:ind w:left="6360" w:hanging="180"/>
      </w:pPr>
      <w:rPr>
        <w:rFonts w:cs="Times New Roman"/>
      </w:rPr>
    </w:lvl>
  </w:abstractNum>
  <w:abstractNum w:abstractNumId="10" w15:restartNumberingAfterBreak="0">
    <w:nsid w:val="28057585"/>
    <w:multiLevelType w:val="hybridMultilevel"/>
    <w:tmpl w:val="955EA0EA"/>
    <w:lvl w:ilvl="0" w:tplc="87680FE8">
      <w:start w:val="1"/>
      <w:numFmt w:val="decimal"/>
      <w:lvlText w:val="%1."/>
      <w:lvlJc w:val="left"/>
      <w:pPr>
        <w:ind w:left="1800" w:hanging="360"/>
      </w:pPr>
      <w:rPr>
        <w:rFonts w:cs="Times New Roman" w:hint="default"/>
        <w:b w:val="0"/>
        <w:color w:val="00000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 w15:restartNumberingAfterBreak="0">
    <w:nsid w:val="2A7D4272"/>
    <w:multiLevelType w:val="multilevel"/>
    <w:tmpl w:val="B24CB7EA"/>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2" w15:restartNumberingAfterBreak="0">
    <w:nsid w:val="2D3E5DB8"/>
    <w:multiLevelType w:val="hybridMultilevel"/>
    <w:tmpl w:val="116246D0"/>
    <w:lvl w:ilvl="0" w:tplc="F2C04616">
      <w:start w:val="1"/>
      <w:numFmt w:val="upperLetter"/>
      <w:lvlText w:val="%1-"/>
      <w:lvlJc w:val="left"/>
      <w:pPr>
        <w:ind w:left="420" w:hanging="360"/>
      </w:pPr>
      <w:rPr>
        <w:rFonts w:cs="Times New Roman" w:hint="default"/>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13" w15:restartNumberingAfterBreak="0">
    <w:nsid w:val="3B8C1C2B"/>
    <w:multiLevelType w:val="hybridMultilevel"/>
    <w:tmpl w:val="B8BA29E4"/>
    <w:lvl w:ilvl="0" w:tplc="175800B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92A1968"/>
    <w:multiLevelType w:val="multilevel"/>
    <w:tmpl w:val="AF0C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1D6524"/>
    <w:multiLevelType w:val="hybridMultilevel"/>
    <w:tmpl w:val="A01E08C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4D5DBD"/>
    <w:multiLevelType w:val="hybridMultilevel"/>
    <w:tmpl w:val="05EC7C42"/>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7" w15:restartNumberingAfterBreak="0">
    <w:nsid w:val="56DD14D0"/>
    <w:multiLevelType w:val="multilevel"/>
    <w:tmpl w:val="9F167E66"/>
    <w:lvl w:ilvl="0">
      <w:start w:val="1"/>
      <w:numFmt w:val="decimal"/>
      <w:lvlText w:val="%1."/>
      <w:lvlJc w:val="left"/>
      <w:pPr>
        <w:ind w:left="786" w:hanging="360"/>
      </w:pPr>
      <w:rPr>
        <w:rFonts w:hint="default"/>
        <w:lang w:val="lt-LT"/>
      </w:rPr>
    </w:lvl>
    <w:lvl w:ilvl="1">
      <w:start w:val="1"/>
      <w:numFmt w:val="decimal"/>
      <w:isLgl/>
      <w:lvlText w:val="%1.%2."/>
      <w:lvlJc w:val="left"/>
      <w:pPr>
        <w:ind w:left="966" w:hanging="54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8" w15:restartNumberingAfterBreak="0">
    <w:nsid w:val="5C544DF3"/>
    <w:multiLevelType w:val="hybridMultilevel"/>
    <w:tmpl w:val="3F642F64"/>
    <w:lvl w:ilvl="0" w:tplc="BD225A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63672F36"/>
    <w:multiLevelType w:val="hybridMultilevel"/>
    <w:tmpl w:val="A94EBAD6"/>
    <w:lvl w:ilvl="0" w:tplc="04090013">
      <w:start w:val="1"/>
      <w:numFmt w:val="upperRoman"/>
      <w:lvlText w:val="%1."/>
      <w:lvlJc w:val="right"/>
      <w:pPr>
        <w:ind w:left="288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0" w15:restartNumberingAfterBreak="0">
    <w:nsid w:val="69D566FE"/>
    <w:multiLevelType w:val="hybridMultilevel"/>
    <w:tmpl w:val="E1063358"/>
    <w:lvl w:ilvl="0" w:tplc="B4BC4784">
      <w:start w:val="1"/>
      <w:numFmt w:val="decimal"/>
      <w:lvlText w:val="%1."/>
      <w:lvlJc w:val="left"/>
      <w:pPr>
        <w:ind w:left="2520" w:hanging="360"/>
      </w:pPr>
      <w:rPr>
        <w:rFonts w:cs="Times New Roman"/>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0409001B">
      <w:start w:val="1"/>
      <w:numFmt w:val="lowerRoman"/>
      <w:lvlText w:val="%6."/>
      <w:lvlJc w:val="right"/>
      <w:pPr>
        <w:ind w:left="6120" w:hanging="180"/>
      </w:pPr>
      <w:rPr>
        <w:rFonts w:cs="Times New Roman"/>
      </w:rPr>
    </w:lvl>
    <w:lvl w:ilvl="6" w:tplc="0409000F">
      <w:start w:val="1"/>
      <w:numFmt w:val="decimal"/>
      <w:lvlText w:val="%7."/>
      <w:lvlJc w:val="left"/>
      <w:pPr>
        <w:ind w:left="6840" w:hanging="360"/>
      </w:pPr>
      <w:rPr>
        <w:rFonts w:cs="Times New Roman"/>
      </w:rPr>
    </w:lvl>
    <w:lvl w:ilvl="7" w:tplc="04090019">
      <w:start w:val="1"/>
      <w:numFmt w:val="lowerLetter"/>
      <w:lvlText w:val="%8."/>
      <w:lvlJc w:val="left"/>
      <w:pPr>
        <w:ind w:left="7560" w:hanging="360"/>
      </w:pPr>
      <w:rPr>
        <w:rFonts w:cs="Times New Roman"/>
      </w:rPr>
    </w:lvl>
    <w:lvl w:ilvl="8" w:tplc="0409001B">
      <w:start w:val="1"/>
      <w:numFmt w:val="lowerRoman"/>
      <w:lvlText w:val="%9."/>
      <w:lvlJc w:val="right"/>
      <w:pPr>
        <w:ind w:left="8280" w:hanging="180"/>
      </w:pPr>
      <w:rPr>
        <w:rFonts w:cs="Times New Roman"/>
      </w:rPr>
    </w:lvl>
  </w:abstractNum>
  <w:abstractNum w:abstractNumId="21" w15:restartNumberingAfterBreak="0">
    <w:nsid w:val="6E1D1AE9"/>
    <w:multiLevelType w:val="hybridMultilevel"/>
    <w:tmpl w:val="B0C4E22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71726C69"/>
    <w:multiLevelType w:val="hybridMultilevel"/>
    <w:tmpl w:val="287462E8"/>
    <w:lvl w:ilvl="0" w:tplc="0409000F">
      <w:start w:val="1"/>
      <w:numFmt w:val="decimal"/>
      <w:lvlText w:val="%1."/>
      <w:lvlJc w:val="left"/>
      <w:pPr>
        <w:tabs>
          <w:tab w:val="num" w:pos="470"/>
        </w:tabs>
        <w:ind w:left="470" w:hanging="360"/>
      </w:pPr>
    </w:lvl>
    <w:lvl w:ilvl="1" w:tplc="04090019" w:tentative="1">
      <w:start w:val="1"/>
      <w:numFmt w:val="lowerLetter"/>
      <w:lvlText w:val="%2."/>
      <w:lvlJc w:val="left"/>
      <w:pPr>
        <w:tabs>
          <w:tab w:val="num" w:pos="1190"/>
        </w:tabs>
        <w:ind w:left="1190" w:hanging="360"/>
      </w:pPr>
    </w:lvl>
    <w:lvl w:ilvl="2" w:tplc="0409001B" w:tentative="1">
      <w:start w:val="1"/>
      <w:numFmt w:val="lowerRoman"/>
      <w:lvlText w:val="%3."/>
      <w:lvlJc w:val="right"/>
      <w:pPr>
        <w:tabs>
          <w:tab w:val="num" w:pos="1910"/>
        </w:tabs>
        <w:ind w:left="1910" w:hanging="180"/>
      </w:pPr>
    </w:lvl>
    <w:lvl w:ilvl="3" w:tplc="0409000F" w:tentative="1">
      <w:start w:val="1"/>
      <w:numFmt w:val="decimal"/>
      <w:lvlText w:val="%4."/>
      <w:lvlJc w:val="left"/>
      <w:pPr>
        <w:tabs>
          <w:tab w:val="num" w:pos="2630"/>
        </w:tabs>
        <w:ind w:left="2630" w:hanging="360"/>
      </w:pPr>
    </w:lvl>
    <w:lvl w:ilvl="4" w:tplc="04090019" w:tentative="1">
      <w:start w:val="1"/>
      <w:numFmt w:val="lowerLetter"/>
      <w:lvlText w:val="%5."/>
      <w:lvlJc w:val="left"/>
      <w:pPr>
        <w:tabs>
          <w:tab w:val="num" w:pos="3350"/>
        </w:tabs>
        <w:ind w:left="3350" w:hanging="360"/>
      </w:pPr>
    </w:lvl>
    <w:lvl w:ilvl="5" w:tplc="0409001B" w:tentative="1">
      <w:start w:val="1"/>
      <w:numFmt w:val="lowerRoman"/>
      <w:lvlText w:val="%6."/>
      <w:lvlJc w:val="right"/>
      <w:pPr>
        <w:tabs>
          <w:tab w:val="num" w:pos="4070"/>
        </w:tabs>
        <w:ind w:left="4070" w:hanging="180"/>
      </w:pPr>
    </w:lvl>
    <w:lvl w:ilvl="6" w:tplc="0409000F" w:tentative="1">
      <w:start w:val="1"/>
      <w:numFmt w:val="decimal"/>
      <w:lvlText w:val="%7."/>
      <w:lvlJc w:val="left"/>
      <w:pPr>
        <w:tabs>
          <w:tab w:val="num" w:pos="4790"/>
        </w:tabs>
        <w:ind w:left="4790" w:hanging="360"/>
      </w:pPr>
    </w:lvl>
    <w:lvl w:ilvl="7" w:tplc="04090019" w:tentative="1">
      <w:start w:val="1"/>
      <w:numFmt w:val="lowerLetter"/>
      <w:lvlText w:val="%8."/>
      <w:lvlJc w:val="left"/>
      <w:pPr>
        <w:tabs>
          <w:tab w:val="num" w:pos="5510"/>
        </w:tabs>
        <w:ind w:left="5510" w:hanging="360"/>
      </w:pPr>
    </w:lvl>
    <w:lvl w:ilvl="8" w:tplc="0409001B" w:tentative="1">
      <w:start w:val="1"/>
      <w:numFmt w:val="lowerRoman"/>
      <w:lvlText w:val="%9."/>
      <w:lvlJc w:val="right"/>
      <w:pPr>
        <w:tabs>
          <w:tab w:val="num" w:pos="6230"/>
        </w:tabs>
        <w:ind w:left="6230" w:hanging="180"/>
      </w:pPr>
    </w:lvl>
  </w:abstractNum>
  <w:abstractNum w:abstractNumId="23" w15:restartNumberingAfterBreak="0">
    <w:nsid w:val="77D911A5"/>
    <w:multiLevelType w:val="hybridMultilevel"/>
    <w:tmpl w:val="AC1E8006"/>
    <w:lvl w:ilvl="0" w:tplc="226CD172">
      <w:start w:val="1"/>
      <w:numFmt w:val="decimal"/>
      <w:lvlText w:val="%1."/>
      <w:lvlJc w:val="left"/>
      <w:pPr>
        <w:ind w:left="630" w:hanging="360"/>
      </w:pPr>
      <w:rPr>
        <w:rFonts w:cs="Times New Roman" w:hint="default"/>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24" w15:restartNumberingAfterBreak="0">
    <w:nsid w:val="78A64A23"/>
    <w:multiLevelType w:val="multilevel"/>
    <w:tmpl w:val="8E3E5F54"/>
    <w:lvl w:ilvl="0">
      <w:start w:val="3"/>
      <w:numFmt w:val="decimal"/>
      <w:lvlText w:val="%1."/>
      <w:lvlJc w:val="left"/>
      <w:pPr>
        <w:ind w:left="360" w:hanging="360"/>
      </w:pPr>
      <w:rPr>
        <w:rFonts w:hint="default"/>
      </w:rPr>
    </w:lvl>
    <w:lvl w:ilvl="1">
      <w:start w:val="1"/>
      <w:numFmt w:val="decimal"/>
      <w:lvlText w:val="%1.%2."/>
      <w:lvlJc w:val="left"/>
      <w:pPr>
        <w:ind w:left="135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B4149B1"/>
    <w:multiLevelType w:val="hybridMultilevel"/>
    <w:tmpl w:val="64D0D91A"/>
    <w:lvl w:ilvl="0" w:tplc="30E05BA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F60614D"/>
    <w:multiLevelType w:val="hybridMultilevel"/>
    <w:tmpl w:val="5100D276"/>
    <w:lvl w:ilvl="0" w:tplc="08090017">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7" w15:restartNumberingAfterBreak="0">
    <w:nsid w:val="7F954F95"/>
    <w:multiLevelType w:val="multilevel"/>
    <w:tmpl w:val="2708C262"/>
    <w:lvl w:ilvl="0">
      <w:start w:val="1"/>
      <w:numFmt w:val="decimal"/>
      <w:lvlText w:val="%1."/>
      <w:lvlJc w:val="left"/>
      <w:pPr>
        <w:ind w:left="1050" w:hanging="1050"/>
      </w:pPr>
      <w:rPr>
        <w:rFonts w:hint="default"/>
      </w:rPr>
    </w:lvl>
    <w:lvl w:ilvl="1">
      <w:start w:val="1"/>
      <w:numFmt w:val="decimal"/>
      <w:lvlText w:val="%1.%2."/>
      <w:lvlJc w:val="left"/>
      <w:pPr>
        <w:ind w:left="1476" w:hanging="1050"/>
      </w:pPr>
      <w:rPr>
        <w:rFonts w:hint="default"/>
        <w:b w:val="0"/>
      </w:rPr>
    </w:lvl>
    <w:lvl w:ilvl="2">
      <w:start w:val="1"/>
      <w:numFmt w:val="decimal"/>
      <w:lvlText w:val="%1.%2.%3."/>
      <w:lvlJc w:val="left"/>
      <w:pPr>
        <w:ind w:left="2580" w:hanging="1050"/>
      </w:pPr>
      <w:rPr>
        <w:rFonts w:hint="default"/>
        <w:b w:val="0"/>
      </w:rPr>
    </w:lvl>
    <w:lvl w:ilvl="3">
      <w:start w:val="1"/>
      <w:numFmt w:val="decimal"/>
      <w:lvlText w:val="%1.%2.%3.%4."/>
      <w:lvlJc w:val="left"/>
      <w:pPr>
        <w:ind w:left="2751" w:hanging="105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357997460">
    <w:abstractNumId w:val="5"/>
  </w:num>
  <w:num w:numId="2" w16cid:durableId="412052974">
    <w:abstractNumId w:val="19"/>
  </w:num>
  <w:num w:numId="3" w16cid:durableId="408772377">
    <w:abstractNumId w:val="10"/>
  </w:num>
  <w:num w:numId="4" w16cid:durableId="445276789">
    <w:abstractNumId w:val="2"/>
  </w:num>
  <w:num w:numId="5" w16cid:durableId="2045903740">
    <w:abstractNumId w:val="12"/>
  </w:num>
  <w:num w:numId="6" w16cid:durableId="1651204218">
    <w:abstractNumId w:val="23"/>
  </w:num>
  <w:num w:numId="7" w16cid:durableId="1900482472">
    <w:abstractNumId w:val="25"/>
  </w:num>
  <w:num w:numId="8" w16cid:durableId="1097366248">
    <w:abstractNumId w:val="18"/>
  </w:num>
  <w:num w:numId="9" w16cid:durableId="1598900970">
    <w:abstractNumId w:val="0"/>
  </w:num>
  <w:num w:numId="10" w16cid:durableId="1059864271">
    <w:abstractNumId w:val="13"/>
  </w:num>
  <w:num w:numId="11" w16cid:durableId="1101343046">
    <w:abstractNumId w:val="6"/>
  </w:num>
  <w:num w:numId="12" w16cid:durableId="180124617">
    <w:abstractNumId w:val="9"/>
  </w:num>
  <w:num w:numId="13" w16cid:durableId="8097900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29607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85864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873423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101297">
    <w:abstractNumId w:val="15"/>
  </w:num>
  <w:num w:numId="18" w16cid:durableId="1701780619">
    <w:abstractNumId w:val="22"/>
  </w:num>
  <w:num w:numId="19" w16cid:durableId="986976368">
    <w:abstractNumId w:val="8"/>
  </w:num>
  <w:num w:numId="20" w16cid:durableId="1335114245">
    <w:abstractNumId w:val="24"/>
  </w:num>
  <w:num w:numId="21" w16cid:durableId="94519617">
    <w:abstractNumId w:val="7"/>
  </w:num>
  <w:num w:numId="22" w16cid:durableId="410129223">
    <w:abstractNumId w:val="1"/>
  </w:num>
  <w:num w:numId="23" w16cid:durableId="1229730559">
    <w:abstractNumId w:val="27"/>
  </w:num>
  <w:num w:numId="24" w16cid:durableId="313533767">
    <w:abstractNumId w:val="11"/>
  </w:num>
  <w:num w:numId="25" w16cid:durableId="1124233363">
    <w:abstractNumId w:val="3"/>
  </w:num>
  <w:num w:numId="26" w16cid:durableId="129981573">
    <w:abstractNumId w:val="14"/>
  </w:num>
  <w:num w:numId="27" w16cid:durableId="671445828">
    <w:abstractNumId w:val="17"/>
  </w:num>
  <w:num w:numId="28" w16cid:durableId="12919786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14"/>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83F"/>
    <w:rsid w:val="00001AE3"/>
    <w:rsid w:val="00001B56"/>
    <w:rsid w:val="00003950"/>
    <w:rsid w:val="00003E27"/>
    <w:rsid w:val="00004132"/>
    <w:rsid w:val="000043F7"/>
    <w:rsid w:val="000046DD"/>
    <w:rsid w:val="00006128"/>
    <w:rsid w:val="00007561"/>
    <w:rsid w:val="00007E5D"/>
    <w:rsid w:val="00007FE3"/>
    <w:rsid w:val="00012758"/>
    <w:rsid w:val="00013372"/>
    <w:rsid w:val="0001479A"/>
    <w:rsid w:val="000153FE"/>
    <w:rsid w:val="00015A7B"/>
    <w:rsid w:val="000177BB"/>
    <w:rsid w:val="0002006F"/>
    <w:rsid w:val="000202E6"/>
    <w:rsid w:val="0002324F"/>
    <w:rsid w:val="000232F2"/>
    <w:rsid w:val="000238FD"/>
    <w:rsid w:val="000256F4"/>
    <w:rsid w:val="00025AF4"/>
    <w:rsid w:val="000274C8"/>
    <w:rsid w:val="0003038C"/>
    <w:rsid w:val="00031070"/>
    <w:rsid w:val="00031C82"/>
    <w:rsid w:val="00032472"/>
    <w:rsid w:val="00032EAA"/>
    <w:rsid w:val="00033C88"/>
    <w:rsid w:val="00033D22"/>
    <w:rsid w:val="00035C8A"/>
    <w:rsid w:val="00036B65"/>
    <w:rsid w:val="00036D1F"/>
    <w:rsid w:val="0003718C"/>
    <w:rsid w:val="0003731D"/>
    <w:rsid w:val="000375CE"/>
    <w:rsid w:val="00040111"/>
    <w:rsid w:val="00042E8B"/>
    <w:rsid w:val="00042EE4"/>
    <w:rsid w:val="00043008"/>
    <w:rsid w:val="000434F6"/>
    <w:rsid w:val="0004538C"/>
    <w:rsid w:val="000458D5"/>
    <w:rsid w:val="00046003"/>
    <w:rsid w:val="00046990"/>
    <w:rsid w:val="00046ACC"/>
    <w:rsid w:val="00050DD1"/>
    <w:rsid w:val="000518A6"/>
    <w:rsid w:val="00052F64"/>
    <w:rsid w:val="00053A1A"/>
    <w:rsid w:val="00054113"/>
    <w:rsid w:val="0005487C"/>
    <w:rsid w:val="00055761"/>
    <w:rsid w:val="00055965"/>
    <w:rsid w:val="00055BE0"/>
    <w:rsid w:val="00056EF1"/>
    <w:rsid w:val="000576D3"/>
    <w:rsid w:val="00060604"/>
    <w:rsid w:val="00061C9E"/>
    <w:rsid w:val="00062543"/>
    <w:rsid w:val="00062A81"/>
    <w:rsid w:val="0006338B"/>
    <w:rsid w:val="00063B46"/>
    <w:rsid w:val="00063E30"/>
    <w:rsid w:val="00063EB2"/>
    <w:rsid w:val="00064621"/>
    <w:rsid w:val="000657CE"/>
    <w:rsid w:val="00065FED"/>
    <w:rsid w:val="00066319"/>
    <w:rsid w:val="00070459"/>
    <w:rsid w:val="00071323"/>
    <w:rsid w:val="000725C5"/>
    <w:rsid w:val="0007287F"/>
    <w:rsid w:val="0007406E"/>
    <w:rsid w:val="00074EE2"/>
    <w:rsid w:val="0007578E"/>
    <w:rsid w:val="00076E71"/>
    <w:rsid w:val="00077227"/>
    <w:rsid w:val="00077888"/>
    <w:rsid w:val="00080328"/>
    <w:rsid w:val="000818B7"/>
    <w:rsid w:val="0008235B"/>
    <w:rsid w:val="00082A13"/>
    <w:rsid w:val="00082C2C"/>
    <w:rsid w:val="000869A1"/>
    <w:rsid w:val="00087AA0"/>
    <w:rsid w:val="0009163D"/>
    <w:rsid w:val="0009392E"/>
    <w:rsid w:val="000A2066"/>
    <w:rsid w:val="000A21DF"/>
    <w:rsid w:val="000A27F9"/>
    <w:rsid w:val="000A38A2"/>
    <w:rsid w:val="000A479D"/>
    <w:rsid w:val="000A5294"/>
    <w:rsid w:val="000B0A76"/>
    <w:rsid w:val="000B0B59"/>
    <w:rsid w:val="000B0C4B"/>
    <w:rsid w:val="000B0CC1"/>
    <w:rsid w:val="000B0D4F"/>
    <w:rsid w:val="000B0E24"/>
    <w:rsid w:val="000B1255"/>
    <w:rsid w:val="000B1D91"/>
    <w:rsid w:val="000B33DE"/>
    <w:rsid w:val="000B4AB7"/>
    <w:rsid w:val="000B4D38"/>
    <w:rsid w:val="000B58D3"/>
    <w:rsid w:val="000B715B"/>
    <w:rsid w:val="000B7D99"/>
    <w:rsid w:val="000B7E3C"/>
    <w:rsid w:val="000C0B25"/>
    <w:rsid w:val="000C1735"/>
    <w:rsid w:val="000C3582"/>
    <w:rsid w:val="000C399F"/>
    <w:rsid w:val="000C43A3"/>
    <w:rsid w:val="000C4492"/>
    <w:rsid w:val="000C5469"/>
    <w:rsid w:val="000C6833"/>
    <w:rsid w:val="000C6CE9"/>
    <w:rsid w:val="000C768E"/>
    <w:rsid w:val="000C7F77"/>
    <w:rsid w:val="000D0DE4"/>
    <w:rsid w:val="000D0E31"/>
    <w:rsid w:val="000D0EB3"/>
    <w:rsid w:val="000D113E"/>
    <w:rsid w:val="000D14AF"/>
    <w:rsid w:val="000D3535"/>
    <w:rsid w:val="000D36FB"/>
    <w:rsid w:val="000D37B7"/>
    <w:rsid w:val="000D61C2"/>
    <w:rsid w:val="000D69E7"/>
    <w:rsid w:val="000D6FB0"/>
    <w:rsid w:val="000D78D5"/>
    <w:rsid w:val="000D78F3"/>
    <w:rsid w:val="000E0C8D"/>
    <w:rsid w:val="000E13CB"/>
    <w:rsid w:val="000E27EE"/>
    <w:rsid w:val="000E32D6"/>
    <w:rsid w:val="000E396D"/>
    <w:rsid w:val="000E4148"/>
    <w:rsid w:val="000E4793"/>
    <w:rsid w:val="000E552C"/>
    <w:rsid w:val="000E5B0A"/>
    <w:rsid w:val="000E5E81"/>
    <w:rsid w:val="000E6B19"/>
    <w:rsid w:val="000E7777"/>
    <w:rsid w:val="000E7A79"/>
    <w:rsid w:val="000E7AAB"/>
    <w:rsid w:val="000F0B8B"/>
    <w:rsid w:val="000F0C5F"/>
    <w:rsid w:val="000F13BA"/>
    <w:rsid w:val="000F1946"/>
    <w:rsid w:val="000F1B40"/>
    <w:rsid w:val="000F1C96"/>
    <w:rsid w:val="000F2513"/>
    <w:rsid w:val="000F2726"/>
    <w:rsid w:val="000F3C4A"/>
    <w:rsid w:val="000F4D98"/>
    <w:rsid w:val="000F6457"/>
    <w:rsid w:val="000F687C"/>
    <w:rsid w:val="00100E86"/>
    <w:rsid w:val="001010F3"/>
    <w:rsid w:val="00101BB8"/>
    <w:rsid w:val="00101BC2"/>
    <w:rsid w:val="00103DD7"/>
    <w:rsid w:val="00104110"/>
    <w:rsid w:val="00104F5F"/>
    <w:rsid w:val="00105C14"/>
    <w:rsid w:val="00106E92"/>
    <w:rsid w:val="001100E3"/>
    <w:rsid w:val="00110DF8"/>
    <w:rsid w:val="001112D5"/>
    <w:rsid w:val="00111515"/>
    <w:rsid w:val="001123B7"/>
    <w:rsid w:val="00113A77"/>
    <w:rsid w:val="00113B84"/>
    <w:rsid w:val="001147E3"/>
    <w:rsid w:val="00114C08"/>
    <w:rsid w:val="001170D9"/>
    <w:rsid w:val="0012045E"/>
    <w:rsid w:val="00120CA5"/>
    <w:rsid w:val="00121AE7"/>
    <w:rsid w:val="00121E62"/>
    <w:rsid w:val="00125693"/>
    <w:rsid w:val="0012723F"/>
    <w:rsid w:val="001300A7"/>
    <w:rsid w:val="0013012A"/>
    <w:rsid w:val="00130E03"/>
    <w:rsid w:val="00131EC3"/>
    <w:rsid w:val="001333C5"/>
    <w:rsid w:val="001343FF"/>
    <w:rsid w:val="00135491"/>
    <w:rsid w:val="00135BB2"/>
    <w:rsid w:val="00136158"/>
    <w:rsid w:val="0013687E"/>
    <w:rsid w:val="00136A82"/>
    <w:rsid w:val="00136B4D"/>
    <w:rsid w:val="00137D8D"/>
    <w:rsid w:val="0014061F"/>
    <w:rsid w:val="00140A59"/>
    <w:rsid w:val="001413A8"/>
    <w:rsid w:val="00142207"/>
    <w:rsid w:val="0014383F"/>
    <w:rsid w:val="001456DF"/>
    <w:rsid w:val="00145BC4"/>
    <w:rsid w:val="001466C9"/>
    <w:rsid w:val="00147A02"/>
    <w:rsid w:val="00150FE2"/>
    <w:rsid w:val="0015188D"/>
    <w:rsid w:val="0015221D"/>
    <w:rsid w:val="001526FE"/>
    <w:rsid w:val="00152CB0"/>
    <w:rsid w:val="00152E8E"/>
    <w:rsid w:val="0015329F"/>
    <w:rsid w:val="00154D62"/>
    <w:rsid w:val="0015612C"/>
    <w:rsid w:val="001579F8"/>
    <w:rsid w:val="00157B9D"/>
    <w:rsid w:val="00160A46"/>
    <w:rsid w:val="00160F7F"/>
    <w:rsid w:val="00162593"/>
    <w:rsid w:val="00162BFC"/>
    <w:rsid w:val="00163C44"/>
    <w:rsid w:val="00165527"/>
    <w:rsid w:val="00166FD3"/>
    <w:rsid w:val="00167BAF"/>
    <w:rsid w:val="001705C6"/>
    <w:rsid w:val="00171AFC"/>
    <w:rsid w:val="0017242B"/>
    <w:rsid w:val="00172445"/>
    <w:rsid w:val="00173D49"/>
    <w:rsid w:val="001758F7"/>
    <w:rsid w:val="00175B3C"/>
    <w:rsid w:val="00177929"/>
    <w:rsid w:val="00177C1C"/>
    <w:rsid w:val="00177D9B"/>
    <w:rsid w:val="001805EA"/>
    <w:rsid w:val="00180EC5"/>
    <w:rsid w:val="001816F7"/>
    <w:rsid w:val="001835B3"/>
    <w:rsid w:val="001836B0"/>
    <w:rsid w:val="00183A40"/>
    <w:rsid w:val="00186F0A"/>
    <w:rsid w:val="00191973"/>
    <w:rsid w:val="00191AA3"/>
    <w:rsid w:val="0019406C"/>
    <w:rsid w:val="0019444E"/>
    <w:rsid w:val="001944FA"/>
    <w:rsid w:val="00194A95"/>
    <w:rsid w:val="00196633"/>
    <w:rsid w:val="00196D35"/>
    <w:rsid w:val="001976D9"/>
    <w:rsid w:val="00197B36"/>
    <w:rsid w:val="00197BA2"/>
    <w:rsid w:val="001A119A"/>
    <w:rsid w:val="001A16B0"/>
    <w:rsid w:val="001A171D"/>
    <w:rsid w:val="001A24CC"/>
    <w:rsid w:val="001A318D"/>
    <w:rsid w:val="001A3227"/>
    <w:rsid w:val="001A359E"/>
    <w:rsid w:val="001A592B"/>
    <w:rsid w:val="001A6199"/>
    <w:rsid w:val="001A6456"/>
    <w:rsid w:val="001A703C"/>
    <w:rsid w:val="001A7B69"/>
    <w:rsid w:val="001B0608"/>
    <w:rsid w:val="001B1990"/>
    <w:rsid w:val="001B3391"/>
    <w:rsid w:val="001B3504"/>
    <w:rsid w:val="001B3F47"/>
    <w:rsid w:val="001B53CE"/>
    <w:rsid w:val="001B5AD1"/>
    <w:rsid w:val="001B737E"/>
    <w:rsid w:val="001B7C79"/>
    <w:rsid w:val="001C0535"/>
    <w:rsid w:val="001C0E12"/>
    <w:rsid w:val="001C17B4"/>
    <w:rsid w:val="001C2385"/>
    <w:rsid w:val="001C2AF1"/>
    <w:rsid w:val="001C3B76"/>
    <w:rsid w:val="001C49D7"/>
    <w:rsid w:val="001C4BFA"/>
    <w:rsid w:val="001C6141"/>
    <w:rsid w:val="001C7298"/>
    <w:rsid w:val="001C79D9"/>
    <w:rsid w:val="001C7D98"/>
    <w:rsid w:val="001D01DF"/>
    <w:rsid w:val="001D0D15"/>
    <w:rsid w:val="001D1181"/>
    <w:rsid w:val="001D1686"/>
    <w:rsid w:val="001D2194"/>
    <w:rsid w:val="001D248B"/>
    <w:rsid w:val="001D34B3"/>
    <w:rsid w:val="001D3CDD"/>
    <w:rsid w:val="001D49B8"/>
    <w:rsid w:val="001D5213"/>
    <w:rsid w:val="001D66EA"/>
    <w:rsid w:val="001E0505"/>
    <w:rsid w:val="001E09CA"/>
    <w:rsid w:val="001E229D"/>
    <w:rsid w:val="001E2895"/>
    <w:rsid w:val="001E327E"/>
    <w:rsid w:val="001E41C1"/>
    <w:rsid w:val="001E54C6"/>
    <w:rsid w:val="001E5EF6"/>
    <w:rsid w:val="001E65FC"/>
    <w:rsid w:val="001E67F1"/>
    <w:rsid w:val="001F073B"/>
    <w:rsid w:val="001F0A5F"/>
    <w:rsid w:val="001F294E"/>
    <w:rsid w:val="001F2FFF"/>
    <w:rsid w:val="001F4137"/>
    <w:rsid w:val="001F4D40"/>
    <w:rsid w:val="001F6830"/>
    <w:rsid w:val="001F6977"/>
    <w:rsid w:val="00200DED"/>
    <w:rsid w:val="002016AD"/>
    <w:rsid w:val="002019DD"/>
    <w:rsid w:val="0020394B"/>
    <w:rsid w:val="00203C42"/>
    <w:rsid w:val="00206D76"/>
    <w:rsid w:val="00210740"/>
    <w:rsid w:val="00210C8C"/>
    <w:rsid w:val="002116BC"/>
    <w:rsid w:val="002118E1"/>
    <w:rsid w:val="00211CC7"/>
    <w:rsid w:val="0021255A"/>
    <w:rsid w:val="00212866"/>
    <w:rsid w:val="00212D70"/>
    <w:rsid w:val="0021335A"/>
    <w:rsid w:val="002136BE"/>
    <w:rsid w:val="00215068"/>
    <w:rsid w:val="002151C0"/>
    <w:rsid w:val="00215E6B"/>
    <w:rsid w:val="00217720"/>
    <w:rsid w:val="002177F9"/>
    <w:rsid w:val="00221048"/>
    <w:rsid w:val="00221962"/>
    <w:rsid w:val="00222A94"/>
    <w:rsid w:val="00222CDD"/>
    <w:rsid w:val="002236A7"/>
    <w:rsid w:val="00225ADD"/>
    <w:rsid w:val="00226159"/>
    <w:rsid w:val="00226821"/>
    <w:rsid w:val="00227627"/>
    <w:rsid w:val="0022767F"/>
    <w:rsid w:val="00227B37"/>
    <w:rsid w:val="00230019"/>
    <w:rsid w:val="00230EBF"/>
    <w:rsid w:val="0023188C"/>
    <w:rsid w:val="0023200A"/>
    <w:rsid w:val="002325AB"/>
    <w:rsid w:val="00233124"/>
    <w:rsid w:val="00233A8C"/>
    <w:rsid w:val="00234AC7"/>
    <w:rsid w:val="00236347"/>
    <w:rsid w:val="00236633"/>
    <w:rsid w:val="00236D85"/>
    <w:rsid w:val="00236ECE"/>
    <w:rsid w:val="00237A84"/>
    <w:rsid w:val="002407A8"/>
    <w:rsid w:val="00241248"/>
    <w:rsid w:val="00242B89"/>
    <w:rsid w:val="00243E46"/>
    <w:rsid w:val="00244BBF"/>
    <w:rsid w:val="00245BBA"/>
    <w:rsid w:val="00245CFC"/>
    <w:rsid w:val="0024681F"/>
    <w:rsid w:val="002479B5"/>
    <w:rsid w:val="00251AF4"/>
    <w:rsid w:val="00253A72"/>
    <w:rsid w:val="0025542F"/>
    <w:rsid w:val="00256C88"/>
    <w:rsid w:val="00257C4C"/>
    <w:rsid w:val="00257E25"/>
    <w:rsid w:val="00257E39"/>
    <w:rsid w:val="00261764"/>
    <w:rsid w:val="00261845"/>
    <w:rsid w:val="00262424"/>
    <w:rsid w:val="00263CA4"/>
    <w:rsid w:val="00264AF2"/>
    <w:rsid w:val="00265029"/>
    <w:rsid w:val="002678D4"/>
    <w:rsid w:val="0027046F"/>
    <w:rsid w:val="00270F3D"/>
    <w:rsid w:val="00271279"/>
    <w:rsid w:val="002716B4"/>
    <w:rsid w:val="00271AE9"/>
    <w:rsid w:val="00271DEB"/>
    <w:rsid w:val="00272DAE"/>
    <w:rsid w:val="00272EED"/>
    <w:rsid w:val="0027324B"/>
    <w:rsid w:val="00274B54"/>
    <w:rsid w:val="002752D6"/>
    <w:rsid w:val="0027725F"/>
    <w:rsid w:val="00277B01"/>
    <w:rsid w:val="00281CEA"/>
    <w:rsid w:val="00283260"/>
    <w:rsid w:val="00283D11"/>
    <w:rsid w:val="002848DC"/>
    <w:rsid w:val="00284A91"/>
    <w:rsid w:val="00285160"/>
    <w:rsid w:val="0028561E"/>
    <w:rsid w:val="0028563D"/>
    <w:rsid w:val="00286189"/>
    <w:rsid w:val="00286A86"/>
    <w:rsid w:val="002873AA"/>
    <w:rsid w:val="00287AE2"/>
    <w:rsid w:val="00291047"/>
    <w:rsid w:val="00291E7C"/>
    <w:rsid w:val="00292081"/>
    <w:rsid w:val="00292E5D"/>
    <w:rsid w:val="00293E4E"/>
    <w:rsid w:val="00294570"/>
    <w:rsid w:val="00294CE7"/>
    <w:rsid w:val="0029508C"/>
    <w:rsid w:val="00296265"/>
    <w:rsid w:val="00296352"/>
    <w:rsid w:val="002A05EE"/>
    <w:rsid w:val="002A0AD5"/>
    <w:rsid w:val="002A229E"/>
    <w:rsid w:val="002A22E1"/>
    <w:rsid w:val="002A271E"/>
    <w:rsid w:val="002A2C7C"/>
    <w:rsid w:val="002A447E"/>
    <w:rsid w:val="002A4B96"/>
    <w:rsid w:val="002A7B6A"/>
    <w:rsid w:val="002B0DDB"/>
    <w:rsid w:val="002B1311"/>
    <w:rsid w:val="002B1C3D"/>
    <w:rsid w:val="002B232B"/>
    <w:rsid w:val="002B28E6"/>
    <w:rsid w:val="002B3985"/>
    <w:rsid w:val="002B401B"/>
    <w:rsid w:val="002B576F"/>
    <w:rsid w:val="002B6365"/>
    <w:rsid w:val="002B6A6D"/>
    <w:rsid w:val="002C1F53"/>
    <w:rsid w:val="002C28CB"/>
    <w:rsid w:val="002C295C"/>
    <w:rsid w:val="002C2A79"/>
    <w:rsid w:val="002C30AF"/>
    <w:rsid w:val="002C364E"/>
    <w:rsid w:val="002C37AD"/>
    <w:rsid w:val="002C4988"/>
    <w:rsid w:val="002C4F47"/>
    <w:rsid w:val="002C5725"/>
    <w:rsid w:val="002C583D"/>
    <w:rsid w:val="002C6AAB"/>
    <w:rsid w:val="002C6C4F"/>
    <w:rsid w:val="002C7425"/>
    <w:rsid w:val="002D0807"/>
    <w:rsid w:val="002D0DB3"/>
    <w:rsid w:val="002D0FD9"/>
    <w:rsid w:val="002D1DEC"/>
    <w:rsid w:val="002D279C"/>
    <w:rsid w:val="002D5508"/>
    <w:rsid w:val="002D5D12"/>
    <w:rsid w:val="002D5F99"/>
    <w:rsid w:val="002D6274"/>
    <w:rsid w:val="002D6281"/>
    <w:rsid w:val="002D63B2"/>
    <w:rsid w:val="002D685E"/>
    <w:rsid w:val="002D720E"/>
    <w:rsid w:val="002D7994"/>
    <w:rsid w:val="002D7A58"/>
    <w:rsid w:val="002E1BDF"/>
    <w:rsid w:val="002E2D56"/>
    <w:rsid w:val="002E2F6C"/>
    <w:rsid w:val="002E38B8"/>
    <w:rsid w:val="002E3D9C"/>
    <w:rsid w:val="002E3F45"/>
    <w:rsid w:val="002E41B7"/>
    <w:rsid w:val="002E51BA"/>
    <w:rsid w:val="002E60D7"/>
    <w:rsid w:val="002F0982"/>
    <w:rsid w:val="002F12F8"/>
    <w:rsid w:val="002F1702"/>
    <w:rsid w:val="002F2115"/>
    <w:rsid w:val="002F2D58"/>
    <w:rsid w:val="002F5456"/>
    <w:rsid w:val="002F5688"/>
    <w:rsid w:val="002F5B61"/>
    <w:rsid w:val="002F6C81"/>
    <w:rsid w:val="002F6E3E"/>
    <w:rsid w:val="002F7596"/>
    <w:rsid w:val="00300A0A"/>
    <w:rsid w:val="00300ACC"/>
    <w:rsid w:val="003012A3"/>
    <w:rsid w:val="0030190C"/>
    <w:rsid w:val="003031FD"/>
    <w:rsid w:val="00303DE7"/>
    <w:rsid w:val="00304B46"/>
    <w:rsid w:val="00305117"/>
    <w:rsid w:val="00305350"/>
    <w:rsid w:val="003065AD"/>
    <w:rsid w:val="00307C51"/>
    <w:rsid w:val="00307DAC"/>
    <w:rsid w:val="00307F00"/>
    <w:rsid w:val="0031055B"/>
    <w:rsid w:val="00310760"/>
    <w:rsid w:val="003109DA"/>
    <w:rsid w:val="00310AB0"/>
    <w:rsid w:val="003110B7"/>
    <w:rsid w:val="003112CB"/>
    <w:rsid w:val="00312649"/>
    <w:rsid w:val="00315743"/>
    <w:rsid w:val="0031596C"/>
    <w:rsid w:val="003160B8"/>
    <w:rsid w:val="00316FFD"/>
    <w:rsid w:val="0031794D"/>
    <w:rsid w:val="00320860"/>
    <w:rsid w:val="003216E6"/>
    <w:rsid w:val="003217B3"/>
    <w:rsid w:val="0032270B"/>
    <w:rsid w:val="003229FA"/>
    <w:rsid w:val="00322CB9"/>
    <w:rsid w:val="00322F79"/>
    <w:rsid w:val="00326087"/>
    <w:rsid w:val="00326501"/>
    <w:rsid w:val="00326F50"/>
    <w:rsid w:val="003305DF"/>
    <w:rsid w:val="0033071F"/>
    <w:rsid w:val="00330A1B"/>
    <w:rsid w:val="00330B57"/>
    <w:rsid w:val="00331C37"/>
    <w:rsid w:val="003321FE"/>
    <w:rsid w:val="00332517"/>
    <w:rsid w:val="00334083"/>
    <w:rsid w:val="00334D56"/>
    <w:rsid w:val="00335E13"/>
    <w:rsid w:val="0033602F"/>
    <w:rsid w:val="003377C4"/>
    <w:rsid w:val="0034082C"/>
    <w:rsid w:val="00340875"/>
    <w:rsid w:val="003410CE"/>
    <w:rsid w:val="003414C8"/>
    <w:rsid w:val="0034170B"/>
    <w:rsid w:val="00341D4F"/>
    <w:rsid w:val="00342167"/>
    <w:rsid w:val="00342967"/>
    <w:rsid w:val="00346E90"/>
    <w:rsid w:val="00347031"/>
    <w:rsid w:val="00351D41"/>
    <w:rsid w:val="00352621"/>
    <w:rsid w:val="00353285"/>
    <w:rsid w:val="00353A42"/>
    <w:rsid w:val="00353A60"/>
    <w:rsid w:val="00354190"/>
    <w:rsid w:val="00354A96"/>
    <w:rsid w:val="00354B27"/>
    <w:rsid w:val="00354D3D"/>
    <w:rsid w:val="003575B7"/>
    <w:rsid w:val="00360DB1"/>
    <w:rsid w:val="003622CA"/>
    <w:rsid w:val="003624A9"/>
    <w:rsid w:val="0036294F"/>
    <w:rsid w:val="00362A13"/>
    <w:rsid w:val="00362EE0"/>
    <w:rsid w:val="00363CDF"/>
    <w:rsid w:val="00363D62"/>
    <w:rsid w:val="003641E7"/>
    <w:rsid w:val="0036562F"/>
    <w:rsid w:val="00367079"/>
    <w:rsid w:val="003671A8"/>
    <w:rsid w:val="00367546"/>
    <w:rsid w:val="00367A5B"/>
    <w:rsid w:val="00367EC6"/>
    <w:rsid w:val="00371BE4"/>
    <w:rsid w:val="00372CB9"/>
    <w:rsid w:val="0037419E"/>
    <w:rsid w:val="00375AF6"/>
    <w:rsid w:val="00375B24"/>
    <w:rsid w:val="0037711D"/>
    <w:rsid w:val="0037794B"/>
    <w:rsid w:val="0038098B"/>
    <w:rsid w:val="003809AD"/>
    <w:rsid w:val="00382577"/>
    <w:rsid w:val="00382F75"/>
    <w:rsid w:val="003841D1"/>
    <w:rsid w:val="00384636"/>
    <w:rsid w:val="00384CA6"/>
    <w:rsid w:val="00384DC3"/>
    <w:rsid w:val="00385176"/>
    <w:rsid w:val="003861A8"/>
    <w:rsid w:val="00386FBB"/>
    <w:rsid w:val="00387326"/>
    <w:rsid w:val="00387842"/>
    <w:rsid w:val="00387AC1"/>
    <w:rsid w:val="00390DE3"/>
    <w:rsid w:val="00390F4F"/>
    <w:rsid w:val="00392629"/>
    <w:rsid w:val="003930E4"/>
    <w:rsid w:val="00393458"/>
    <w:rsid w:val="00393736"/>
    <w:rsid w:val="00393A53"/>
    <w:rsid w:val="00393C61"/>
    <w:rsid w:val="003A1A7C"/>
    <w:rsid w:val="003A1EF2"/>
    <w:rsid w:val="003A24B1"/>
    <w:rsid w:val="003A2C3B"/>
    <w:rsid w:val="003A472A"/>
    <w:rsid w:val="003A4748"/>
    <w:rsid w:val="003A5213"/>
    <w:rsid w:val="003A5A18"/>
    <w:rsid w:val="003A5B0F"/>
    <w:rsid w:val="003A5FD1"/>
    <w:rsid w:val="003A6B92"/>
    <w:rsid w:val="003A77F3"/>
    <w:rsid w:val="003A78FB"/>
    <w:rsid w:val="003B1130"/>
    <w:rsid w:val="003B15DB"/>
    <w:rsid w:val="003B2D9A"/>
    <w:rsid w:val="003B37A3"/>
    <w:rsid w:val="003B38EA"/>
    <w:rsid w:val="003B3F9F"/>
    <w:rsid w:val="003B4BB4"/>
    <w:rsid w:val="003B583E"/>
    <w:rsid w:val="003B65CA"/>
    <w:rsid w:val="003B7A1C"/>
    <w:rsid w:val="003C0CE8"/>
    <w:rsid w:val="003C16D5"/>
    <w:rsid w:val="003C1950"/>
    <w:rsid w:val="003C2047"/>
    <w:rsid w:val="003C3435"/>
    <w:rsid w:val="003C6913"/>
    <w:rsid w:val="003C74F4"/>
    <w:rsid w:val="003C7D04"/>
    <w:rsid w:val="003D1513"/>
    <w:rsid w:val="003D1A9B"/>
    <w:rsid w:val="003D1D04"/>
    <w:rsid w:val="003D1E8A"/>
    <w:rsid w:val="003D32B7"/>
    <w:rsid w:val="003D4C3F"/>
    <w:rsid w:val="003E1A41"/>
    <w:rsid w:val="003E2B18"/>
    <w:rsid w:val="003E2B64"/>
    <w:rsid w:val="003E3FE7"/>
    <w:rsid w:val="003E53DC"/>
    <w:rsid w:val="003E6586"/>
    <w:rsid w:val="003F001B"/>
    <w:rsid w:val="003F1233"/>
    <w:rsid w:val="003F1A1A"/>
    <w:rsid w:val="003F1C8E"/>
    <w:rsid w:val="003F20E8"/>
    <w:rsid w:val="003F24E6"/>
    <w:rsid w:val="003F2F85"/>
    <w:rsid w:val="003F347B"/>
    <w:rsid w:val="003F4E52"/>
    <w:rsid w:val="003F4FF5"/>
    <w:rsid w:val="003F56FF"/>
    <w:rsid w:val="003F5E2F"/>
    <w:rsid w:val="003F6AAE"/>
    <w:rsid w:val="003F79BB"/>
    <w:rsid w:val="00400636"/>
    <w:rsid w:val="004008F7"/>
    <w:rsid w:val="00400DBB"/>
    <w:rsid w:val="00403B3D"/>
    <w:rsid w:val="00405B0E"/>
    <w:rsid w:val="004065EE"/>
    <w:rsid w:val="00406628"/>
    <w:rsid w:val="004069B6"/>
    <w:rsid w:val="004075BE"/>
    <w:rsid w:val="00412A2B"/>
    <w:rsid w:val="004136D1"/>
    <w:rsid w:val="00413E92"/>
    <w:rsid w:val="00414589"/>
    <w:rsid w:val="004152A8"/>
    <w:rsid w:val="00416AAE"/>
    <w:rsid w:val="0041731C"/>
    <w:rsid w:val="00417546"/>
    <w:rsid w:val="00417E47"/>
    <w:rsid w:val="0042066D"/>
    <w:rsid w:val="00421D4B"/>
    <w:rsid w:val="004224D1"/>
    <w:rsid w:val="00422A62"/>
    <w:rsid w:val="004234D0"/>
    <w:rsid w:val="00423BC4"/>
    <w:rsid w:val="00424947"/>
    <w:rsid w:val="00424D92"/>
    <w:rsid w:val="00425E02"/>
    <w:rsid w:val="00426D40"/>
    <w:rsid w:val="00426E14"/>
    <w:rsid w:val="00431CC7"/>
    <w:rsid w:val="00432B2E"/>
    <w:rsid w:val="004334CD"/>
    <w:rsid w:val="00433918"/>
    <w:rsid w:val="00436D73"/>
    <w:rsid w:val="00440FE6"/>
    <w:rsid w:val="004418D3"/>
    <w:rsid w:val="00442FE7"/>
    <w:rsid w:val="0044367E"/>
    <w:rsid w:val="00444772"/>
    <w:rsid w:val="00444F56"/>
    <w:rsid w:val="00445763"/>
    <w:rsid w:val="00445DE8"/>
    <w:rsid w:val="00446B94"/>
    <w:rsid w:val="0044798D"/>
    <w:rsid w:val="004514DB"/>
    <w:rsid w:val="00451A27"/>
    <w:rsid w:val="004522C0"/>
    <w:rsid w:val="004540E2"/>
    <w:rsid w:val="00455180"/>
    <w:rsid w:val="0045643D"/>
    <w:rsid w:val="004566E4"/>
    <w:rsid w:val="00457A34"/>
    <w:rsid w:val="00460605"/>
    <w:rsid w:val="0046079A"/>
    <w:rsid w:val="00461563"/>
    <w:rsid w:val="004618DA"/>
    <w:rsid w:val="00463B4D"/>
    <w:rsid w:val="00463CB4"/>
    <w:rsid w:val="00463E1B"/>
    <w:rsid w:val="00463FBD"/>
    <w:rsid w:val="00464192"/>
    <w:rsid w:val="00464FC3"/>
    <w:rsid w:val="00464FD9"/>
    <w:rsid w:val="00465A0E"/>
    <w:rsid w:val="00465B1D"/>
    <w:rsid w:val="00465BE6"/>
    <w:rsid w:val="0046763F"/>
    <w:rsid w:val="0047013C"/>
    <w:rsid w:val="004729E3"/>
    <w:rsid w:val="004734CD"/>
    <w:rsid w:val="00474B1E"/>
    <w:rsid w:val="00474E73"/>
    <w:rsid w:val="00475345"/>
    <w:rsid w:val="00477A1E"/>
    <w:rsid w:val="0048027C"/>
    <w:rsid w:val="00480A62"/>
    <w:rsid w:val="00480EF0"/>
    <w:rsid w:val="00481F3C"/>
    <w:rsid w:val="004823CB"/>
    <w:rsid w:val="00482DA0"/>
    <w:rsid w:val="0048313B"/>
    <w:rsid w:val="00483577"/>
    <w:rsid w:val="0048372A"/>
    <w:rsid w:val="004838B6"/>
    <w:rsid w:val="00483C8B"/>
    <w:rsid w:val="00484667"/>
    <w:rsid w:val="00484DC3"/>
    <w:rsid w:val="0048525B"/>
    <w:rsid w:val="00485E1A"/>
    <w:rsid w:val="00486B4E"/>
    <w:rsid w:val="00487418"/>
    <w:rsid w:val="00491C46"/>
    <w:rsid w:val="004925E2"/>
    <w:rsid w:val="004930AB"/>
    <w:rsid w:val="00493204"/>
    <w:rsid w:val="00493461"/>
    <w:rsid w:val="004946EF"/>
    <w:rsid w:val="00494811"/>
    <w:rsid w:val="00494951"/>
    <w:rsid w:val="004963C6"/>
    <w:rsid w:val="00496666"/>
    <w:rsid w:val="00496DAE"/>
    <w:rsid w:val="0049702C"/>
    <w:rsid w:val="00497B00"/>
    <w:rsid w:val="00497BC6"/>
    <w:rsid w:val="00497EA9"/>
    <w:rsid w:val="004A0569"/>
    <w:rsid w:val="004A0DFF"/>
    <w:rsid w:val="004A0FEB"/>
    <w:rsid w:val="004A10BA"/>
    <w:rsid w:val="004A129A"/>
    <w:rsid w:val="004A1E71"/>
    <w:rsid w:val="004A2CA7"/>
    <w:rsid w:val="004A3A96"/>
    <w:rsid w:val="004A3B7B"/>
    <w:rsid w:val="004A401F"/>
    <w:rsid w:val="004A4AF6"/>
    <w:rsid w:val="004A5E34"/>
    <w:rsid w:val="004A7422"/>
    <w:rsid w:val="004A79B8"/>
    <w:rsid w:val="004A7BF6"/>
    <w:rsid w:val="004B223A"/>
    <w:rsid w:val="004B2406"/>
    <w:rsid w:val="004B2689"/>
    <w:rsid w:val="004B5463"/>
    <w:rsid w:val="004B5A58"/>
    <w:rsid w:val="004B691B"/>
    <w:rsid w:val="004B6F88"/>
    <w:rsid w:val="004B6FD9"/>
    <w:rsid w:val="004C0D7E"/>
    <w:rsid w:val="004C0FF6"/>
    <w:rsid w:val="004C14C1"/>
    <w:rsid w:val="004C1A34"/>
    <w:rsid w:val="004C2D29"/>
    <w:rsid w:val="004C2FC2"/>
    <w:rsid w:val="004C333B"/>
    <w:rsid w:val="004C36F9"/>
    <w:rsid w:val="004C3E12"/>
    <w:rsid w:val="004C6F2B"/>
    <w:rsid w:val="004D0832"/>
    <w:rsid w:val="004D0AC9"/>
    <w:rsid w:val="004D0E30"/>
    <w:rsid w:val="004D31B2"/>
    <w:rsid w:val="004D60E2"/>
    <w:rsid w:val="004D61D4"/>
    <w:rsid w:val="004D67BC"/>
    <w:rsid w:val="004D6AFB"/>
    <w:rsid w:val="004D7BC1"/>
    <w:rsid w:val="004D7E62"/>
    <w:rsid w:val="004E092F"/>
    <w:rsid w:val="004E2944"/>
    <w:rsid w:val="004E2A72"/>
    <w:rsid w:val="004E2E93"/>
    <w:rsid w:val="004E3167"/>
    <w:rsid w:val="004E3EFC"/>
    <w:rsid w:val="004E5B02"/>
    <w:rsid w:val="004E6879"/>
    <w:rsid w:val="004E799A"/>
    <w:rsid w:val="004F3677"/>
    <w:rsid w:val="004F482B"/>
    <w:rsid w:val="004F4C10"/>
    <w:rsid w:val="004F4E2B"/>
    <w:rsid w:val="004F5EEB"/>
    <w:rsid w:val="004F631E"/>
    <w:rsid w:val="004F6E65"/>
    <w:rsid w:val="0050024F"/>
    <w:rsid w:val="00501A12"/>
    <w:rsid w:val="00501F86"/>
    <w:rsid w:val="00502DB9"/>
    <w:rsid w:val="0050347A"/>
    <w:rsid w:val="00503600"/>
    <w:rsid w:val="005053B1"/>
    <w:rsid w:val="00505C37"/>
    <w:rsid w:val="00506558"/>
    <w:rsid w:val="00506BEB"/>
    <w:rsid w:val="00507D19"/>
    <w:rsid w:val="00507D71"/>
    <w:rsid w:val="0051106A"/>
    <w:rsid w:val="00511685"/>
    <w:rsid w:val="00511F10"/>
    <w:rsid w:val="00512C8B"/>
    <w:rsid w:val="00513F78"/>
    <w:rsid w:val="005146A9"/>
    <w:rsid w:val="00515B78"/>
    <w:rsid w:val="00516838"/>
    <w:rsid w:val="00516D87"/>
    <w:rsid w:val="00517043"/>
    <w:rsid w:val="00517769"/>
    <w:rsid w:val="005177BD"/>
    <w:rsid w:val="005178EC"/>
    <w:rsid w:val="005209EF"/>
    <w:rsid w:val="00521781"/>
    <w:rsid w:val="00522082"/>
    <w:rsid w:val="005231FE"/>
    <w:rsid w:val="0052337E"/>
    <w:rsid w:val="00523C67"/>
    <w:rsid w:val="00524726"/>
    <w:rsid w:val="00524A21"/>
    <w:rsid w:val="00524D04"/>
    <w:rsid w:val="0052518A"/>
    <w:rsid w:val="00525550"/>
    <w:rsid w:val="00525E07"/>
    <w:rsid w:val="00526802"/>
    <w:rsid w:val="005272DF"/>
    <w:rsid w:val="005275E3"/>
    <w:rsid w:val="00531121"/>
    <w:rsid w:val="005321DD"/>
    <w:rsid w:val="0053296C"/>
    <w:rsid w:val="005329B4"/>
    <w:rsid w:val="00533341"/>
    <w:rsid w:val="00534D04"/>
    <w:rsid w:val="00534EF8"/>
    <w:rsid w:val="005351A3"/>
    <w:rsid w:val="00535B6D"/>
    <w:rsid w:val="005370D3"/>
    <w:rsid w:val="00540177"/>
    <w:rsid w:val="005405E7"/>
    <w:rsid w:val="00540E51"/>
    <w:rsid w:val="00541629"/>
    <w:rsid w:val="005416FE"/>
    <w:rsid w:val="005426A2"/>
    <w:rsid w:val="0054283C"/>
    <w:rsid w:val="00543147"/>
    <w:rsid w:val="00543A5F"/>
    <w:rsid w:val="00544186"/>
    <w:rsid w:val="00544437"/>
    <w:rsid w:val="00544855"/>
    <w:rsid w:val="00544AAF"/>
    <w:rsid w:val="00544C51"/>
    <w:rsid w:val="00544CC1"/>
    <w:rsid w:val="00545AA6"/>
    <w:rsid w:val="00545C76"/>
    <w:rsid w:val="005474DD"/>
    <w:rsid w:val="00547B54"/>
    <w:rsid w:val="005505AF"/>
    <w:rsid w:val="00551925"/>
    <w:rsid w:val="005519B6"/>
    <w:rsid w:val="00552887"/>
    <w:rsid w:val="00553441"/>
    <w:rsid w:val="00555EDE"/>
    <w:rsid w:val="005563A8"/>
    <w:rsid w:val="00557325"/>
    <w:rsid w:val="00560E37"/>
    <w:rsid w:val="005617E2"/>
    <w:rsid w:val="005617E3"/>
    <w:rsid w:val="005624FB"/>
    <w:rsid w:val="005635A7"/>
    <w:rsid w:val="00564121"/>
    <w:rsid w:val="005658A1"/>
    <w:rsid w:val="00565B4B"/>
    <w:rsid w:val="00566B97"/>
    <w:rsid w:val="0057010F"/>
    <w:rsid w:val="0057060D"/>
    <w:rsid w:val="00570916"/>
    <w:rsid w:val="005712BD"/>
    <w:rsid w:val="00572B64"/>
    <w:rsid w:val="00572F23"/>
    <w:rsid w:val="005731F3"/>
    <w:rsid w:val="00574066"/>
    <w:rsid w:val="00574564"/>
    <w:rsid w:val="00576C41"/>
    <w:rsid w:val="00576F34"/>
    <w:rsid w:val="005774A3"/>
    <w:rsid w:val="00577A6C"/>
    <w:rsid w:val="00577E3A"/>
    <w:rsid w:val="005817CE"/>
    <w:rsid w:val="00581A4B"/>
    <w:rsid w:val="00581A5E"/>
    <w:rsid w:val="0058210F"/>
    <w:rsid w:val="00582AF6"/>
    <w:rsid w:val="00582C65"/>
    <w:rsid w:val="00582D24"/>
    <w:rsid w:val="0058334E"/>
    <w:rsid w:val="00583517"/>
    <w:rsid w:val="00583CA6"/>
    <w:rsid w:val="00586DB9"/>
    <w:rsid w:val="00587DCD"/>
    <w:rsid w:val="00591A01"/>
    <w:rsid w:val="005920F0"/>
    <w:rsid w:val="00592414"/>
    <w:rsid w:val="0059350A"/>
    <w:rsid w:val="005936FA"/>
    <w:rsid w:val="00594BCD"/>
    <w:rsid w:val="00596AE4"/>
    <w:rsid w:val="00597F0A"/>
    <w:rsid w:val="005A173C"/>
    <w:rsid w:val="005A1B39"/>
    <w:rsid w:val="005A5040"/>
    <w:rsid w:val="005B00BA"/>
    <w:rsid w:val="005B01C4"/>
    <w:rsid w:val="005B0CEF"/>
    <w:rsid w:val="005B1F0D"/>
    <w:rsid w:val="005B22A4"/>
    <w:rsid w:val="005B2692"/>
    <w:rsid w:val="005B3770"/>
    <w:rsid w:val="005B3954"/>
    <w:rsid w:val="005B4B63"/>
    <w:rsid w:val="005B649B"/>
    <w:rsid w:val="005B64BD"/>
    <w:rsid w:val="005B6610"/>
    <w:rsid w:val="005B67DF"/>
    <w:rsid w:val="005B6934"/>
    <w:rsid w:val="005B6E94"/>
    <w:rsid w:val="005B7029"/>
    <w:rsid w:val="005B76EC"/>
    <w:rsid w:val="005B7856"/>
    <w:rsid w:val="005B7871"/>
    <w:rsid w:val="005C07D4"/>
    <w:rsid w:val="005C080D"/>
    <w:rsid w:val="005C3DB3"/>
    <w:rsid w:val="005C460F"/>
    <w:rsid w:val="005C5858"/>
    <w:rsid w:val="005C5C9E"/>
    <w:rsid w:val="005C5D8A"/>
    <w:rsid w:val="005C663D"/>
    <w:rsid w:val="005D1CD8"/>
    <w:rsid w:val="005D35A5"/>
    <w:rsid w:val="005D3C2C"/>
    <w:rsid w:val="005D43EC"/>
    <w:rsid w:val="005D45B6"/>
    <w:rsid w:val="005D7BC3"/>
    <w:rsid w:val="005E07B1"/>
    <w:rsid w:val="005E1679"/>
    <w:rsid w:val="005E194F"/>
    <w:rsid w:val="005E1C20"/>
    <w:rsid w:val="005E1ED9"/>
    <w:rsid w:val="005E3654"/>
    <w:rsid w:val="005E36F8"/>
    <w:rsid w:val="005E3860"/>
    <w:rsid w:val="005E40D0"/>
    <w:rsid w:val="005E49D4"/>
    <w:rsid w:val="005E6E3F"/>
    <w:rsid w:val="005F2657"/>
    <w:rsid w:val="005F3975"/>
    <w:rsid w:val="005F428B"/>
    <w:rsid w:val="005F5E33"/>
    <w:rsid w:val="005F64E4"/>
    <w:rsid w:val="005F6985"/>
    <w:rsid w:val="005F7549"/>
    <w:rsid w:val="00600FBD"/>
    <w:rsid w:val="00601428"/>
    <w:rsid w:val="006015C6"/>
    <w:rsid w:val="00601B2C"/>
    <w:rsid w:val="006022AF"/>
    <w:rsid w:val="00602338"/>
    <w:rsid w:val="00602A22"/>
    <w:rsid w:val="00603B07"/>
    <w:rsid w:val="006041AF"/>
    <w:rsid w:val="00604304"/>
    <w:rsid w:val="006043A1"/>
    <w:rsid w:val="0060508B"/>
    <w:rsid w:val="0060512D"/>
    <w:rsid w:val="00606D22"/>
    <w:rsid w:val="00606D85"/>
    <w:rsid w:val="00607273"/>
    <w:rsid w:val="0060747F"/>
    <w:rsid w:val="006079A3"/>
    <w:rsid w:val="00607AF9"/>
    <w:rsid w:val="006108AD"/>
    <w:rsid w:val="00610CC2"/>
    <w:rsid w:val="00611686"/>
    <w:rsid w:val="006116C4"/>
    <w:rsid w:val="006120E6"/>
    <w:rsid w:val="00612C43"/>
    <w:rsid w:val="00614142"/>
    <w:rsid w:val="0061543F"/>
    <w:rsid w:val="00615CDB"/>
    <w:rsid w:val="006166F6"/>
    <w:rsid w:val="006168BF"/>
    <w:rsid w:val="00617451"/>
    <w:rsid w:val="00617D5D"/>
    <w:rsid w:val="00617EF3"/>
    <w:rsid w:val="00621B31"/>
    <w:rsid w:val="00621D88"/>
    <w:rsid w:val="00622894"/>
    <w:rsid w:val="00622F94"/>
    <w:rsid w:val="0062307B"/>
    <w:rsid w:val="0062407B"/>
    <w:rsid w:val="00624877"/>
    <w:rsid w:val="00624BBD"/>
    <w:rsid w:val="006251E8"/>
    <w:rsid w:val="006254B2"/>
    <w:rsid w:val="006259D9"/>
    <w:rsid w:val="00627740"/>
    <w:rsid w:val="0062775B"/>
    <w:rsid w:val="00631776"/>
    <w:rsid w:val="00633198"/>
    <w:rsid w:val="00633CD7"/>
    <w:rsid w:val="0063402E"/>
    <w:rsid w:val="0063503A"/>
    <w:rsid w:val="006352FF"/>
    <w:rsid w:val="006365B5"/>
    <w:rsid w:val="006423AA"/>
    <w:rsid w:val="00642E71"/>
    <w:rsid w:val="00642EDF"/>
    <w:rsid w:val="006431F4"/>
    <w:rsid w:val="006433E2"/>
    <w:rsid w:val="0064350E"/>
    <w:rsid w:val="006436D6"/>
    <w:rsid w:val="00643FBB"/>
    <w:rsid w:val="00644D9B"/>
    <w:rsid w:val="00645717"/>
    <w:rsid w:val="00646159"/>
    <w:rsid w:val="00647CEA"/>
    <w:rsid w:val="00650721"/>
    <w:rsid w:val="006508CE"/>
    <w:rsid w:val="00650E39"/>
    <w:rsid w:val="00652B3B"/>
    <w:rsid w:val="006534DF"/>
    <w:rsid w:val="00654A1B"/>
    <w:rsid w:val="0065515A"/>
    <w:rsid w:val="00656638"/>
    <w:rsid w:val="00656D0C"/>
    <w:rsid w:val="00657FD1"/>
    <w:rsid w:val="00660163"/>
    <w:rsid w:val="006604F6"/>
    <w:rsid w:val="00660634"/>
    <w:rsid w:val="006607D6"/>
    <w:rsid w:val="00660FD8"/>
    <w:rsid w:val="006612D0"/>
    <w:rsid w:val="00661433"/>
    <w:rsid w:val="0066181D"/>
    <w:rsid w:val="006618D4"/>
    <w:rsid w:val="00661A3F"/>
    <w:rsid w:val="00661D49"/>
    <w:rsid w:val="006622C9"/>
    <w:rsid w:val="00663D5A"/>
    <w:rsid w:val="00664902"/>
    <w:rsid w:val="0066542B"/>
    <w:rsid w:val="006662A7"/>
    <w:rsid w:val="00666684"/>
    <w:rsid w:val="00666F6D"/>
    <w:rsid w:val="00667542"/>
    <w:rsid w:val="00667A86"/>
    <w:rsid w:val="006712E3"/>
    <w:rsid w:val="00671CEC"/>
    <w:rsid w:val="006735BA"/>
    <w:rsid w:val="00673EB9"/>
    <w:rsid w:val="00674028"/>
    <w:rsid w:val="00674FDA"/>
    <w:rsid w:val="006754D1"/>
    <w:rsid w:val="006755A5"/>
    <w:rsid w:val="006764A1"/>
    <w:rsid w:val="00676931"/>
    <w:rsid w:val="00680840"/>
    <w:rsid w:val="00681BA2"/>
    <w:rsid w:val="00681D8C"/>
    <w:rsid w:val="00684687"/>
    <w:rsid w:val="00684C79"/>
    <w:rsid w:val="0068686C"/>
    <w:rsid w:val="0068759A"/>
    <w:rsid w:val="00687F5C"/>
    <w:rsid w:val="006901DA"/>
    <w:rsid w:val="00691006"/>
    <w:rsid w:val="00691C07"/>
    <w:rsid w:val="00693060"/>
    <w:rsid w:val="006953B5"/>
    <w:rsid w:val="0069627F"/>
    <w:rsid w:val="006970A3"/>
    <w:rsid w:val="0069733F"/>
    <w:rsid w:val="006A0436"/>
    <w:rsid w:val="006A0515"/>
    <w:rsid w:val="006A099C"/>
    <w:rsid w:val="006A101F"/>
    <w:rsid w:val="006A264C"/>
    <w:rsid w:val="006A27B0"/>
    <w:rsid w:val="006A2B41"/>
    <w:rsid w:val="006A3A65"/>
    <w:rsid w:val="006A3C93"/>
    <w:rsid w:val="006A3F1C"/>
    <w:rsid w:val="006A4280"/>
    <w:rsid w:val="006A7E9F"/>
    <w:rsid w:val="006B094A"/>
    <w:rsid w:val="006B0A2C"/>
    <w:rsid w:val="006B0E23"/>
    <w:rsid w:val="006B1C13"/>
    <w:rsid w:val="006B1C74"/>
    <w:rsid w:val="006B1C8E"/>
    <w:rsid w:val="006B2003"/>
    <w:rsid w:val="006B2372"/>
    <w:rsid w:val="006B3ADF"/>
    <w:rsid w:val="006B43EC"/>
    <w:rsid w:val="006B44A8"/>
    <w:rsid w:val="006B5435"/>
    <w:rsid w:val="006B63A1"/>
    <w:rsid w:val="006B7490"/>
    <w:rsid w:val="006B7E64"/>
    <w:rsid w:val="006C02D5"/>
    <w:rsid w:val="006C0392"/>
    <w:rsid w:val="006C0841"/>
    <w:rsid w:val="006C0983"/>
    <w:rsid w:val="006C148F"/>
    <w:rsid w:val="006C15CA"/>
    <w:rsid w:val="006C1FA1"/>
    <w:rsid w:val="006C3B94"/>
    <w:rsid w:val="006C43B3"/>
    <w:rsid w:val="006C6746"/>
    <w:rsid w:val="006C6775"/>
    <w:rsid w:val="006C6E53"/>
    <w:rsid w:val="006D00A9"/>
    <w:rsid w:val="006D0F29"/>
    <w:rsid w:val="006D1141"/>
    <w:rsid w:val="006D42C4"/>
    <w:rsid w:val="006D46AD"/>
    <w:rsid w:val="006D4C4A"/>
    <w:rsid w:val="006D4F31"/>
    <w:rsid w:val="006D6332"/>
    <w:rsid w:val="006D756D"/>
    <w:rsid w:val="006E0C0A"/>
    <w:rsid w:val="006E1111"/>
    <w:rsid w:val="006E12A4"/>
    <w:rsid w:val="006E18A3"/>
    <w:rsid w:val="006E2202"/>
    <w:rsid w:val="006E2E0F"/>
    <w:rsid w:val="006E3675"/>
    <w:rsid w:val="006E5176"/>
    <w:rsid w:val="006E5CD8"/>
    <w:rsid w:val="006E6247"/>
    <w:rsid w:val="006E7CA1"/>
    <w:rsid w:val="006E7E6B"/>
    <w:rsid w:val="006F24F2"/>
    <w:rsid w:val="006F35D4"/>
    <w:rsid w:val="006F3D31"/>
    <w:rsid w:val="006F3FA2"/>
    <w:rsid w:val="006F4D72"/>
    <w:rsid w:val="006F4F56"/>
    <w:rsid w:val="006F5A2C"/>
    <w:rsid w:val="006F6276"/>
    <w:rsid w:val="006F6DA4"/>
    <w:rsid w:val="006F6E4A"/>
    <w:rsid w:val="006F705E"/>
    <w:rsid w:val="006F7248"/>
    <w:rsid w:val="006F7980"/>
    <w:rsid w:val="00701E02"/>
    <w:rsid w:val="007032C5"/>
    <w:rsid w:val="0070410C"/>
    <w:rsid w:val="00705611"/>
    <w:rsid w:val="00705785"/>
    <w:rsid w:val="0070606C"/>
    <w:rsid w:val="007060E0"/>
    <w:rsid w:val="0070662C"/>
    <w:rsid w:val="007102A4"/>
    <w:rsid w:val="0071082F"/>
    <w:rsid w:val="00710AAE"/>
    <w:rsid w:val="00710BB1"/>
    <w:rsid w:val="00711126"/>
    <w:rsid w:val="0071225A"/>
    <w:rsid w:val="007123A7"/>
    <w:rsid w:val="00712EA0"/>
    <w:rsid w:val="00713650"/>
    <w:rsid w:val="00713BA4"/>
    <w:rsid w:val="00713F36"/>
    <w:rsid w:val="0071407A"/>
    <w:rsid w:val="007152EA"/>
    <w:rsid w:val="00715FBA"/>
    <w:rsid w:val="0071658F"/>
    <w:rsid w:val="00716ED3"/>
    <w:rsid w:val="00717FA4"/>
    <w:rsid w:val="00720A6D"/>
    <w:rsid w:val="00720B9A"/>
    <w:rsid w:val="00721BC8"/>
    <w:rsid w:val="007229D9"/>
    <w:rsid w:val="00724C8C"/>
    <w:rsid w:val="00725334"/>
    <w:rsid w:val="00725737"/>
    <w:rsid w:val="00725941"/>
    <w:rsid w:val="007259E3"/>
    <w:rsid w:val="007263BA"/>
    <w:rsid w:val="00730199"/>
    <w:rsid w:val="007306B2"/>
    <w:rsid w:val="00730A0E"/>
    <w:rsid w:val="00731204"/>
    <w:rsid w:val="0073123E"/>
    <w:rsid w:val="00731DEA"/>
    <w:rsid w:val="007356F0"/>
    <w:rsid w:val="00735D4A"/>
    <w:rsid w:val="00736571"/>
    <w:rsid w:val="00736C6C"/>
    <w:rsid w:val="00736EEB"/>
    <w:rsid w:val="00737099"/>
    <w:rsid w:val="0073729F"/>
    <w:rsid w:val="00737B53"/>
    <w:rsid w:val="007402C0"/>
    <w:rsid w:val="00740CB1"/>
    <w:rsid w:val="007415B2"/>
    <w:rsid w:val="0074264F"/>
    <w:rsid w:val="007430BF"/>
    <w:rsid w:val="00743A4B"/>
    <w:rsid w:val="00743A7C"/>
    <w:rsid w:val="00743EE1"/>
    <w:rsid w:val="007460FE"/>
    <w:rsid w:val="007468BE"/>
    <w:rsid w:val="00747468"/>
    <w:rsid w:val="00747800"/>
    <w:rsid w:val="00750AE9"/>
    <w:rsid w:val="00750CC7"/>
    <w:rsid w:val="00750E70"/>
    <w:rsid w:val="007513B7"/>
    <w:rsid w:val="007516F6"/>
    <w:rsid w:val="00751B70"/>
    <w:rsid w:val="007527CB"/>
    <w:rsid w:val="00752B80"/>
    <w:rsid w:val="007533EF"/>
    <w:rsid w:val="007537E8"/>
    <w:rsid w:val="00753A19"/>
    <w:rsid w:val="00756A02"/>
    <w:rsid w:val="007579D0"/>
    <w:rsid w:val="007616C4"/>
    <w:rsid w:val="007619CA"/>
    <w:rsid w:val="00764047"/>
    <w:rsid w:val="00764B52"/>
    <w:rsid w:val="0076519D"/>
    <w:rsid w:val="007661F8"/>
    <w:rsid w:val="00766F8C"/>
    <w:rsid w:val="00767173"/>
    <w:rsid w:val="0076748A"/>
    <w:rsid w:val="007713F8"/>
    <w:rsid w:val="00771932"/>
    <w:rsid w:val="00771A9A"/>
    <w:rsid w:val="00771B6C"/>
    <w:rsid w:val="007721B5"/>
    <w:rsid w:val="00772429"/>
    <w:rsid w:val="00773805"/>
    <w:rsid w:val="00773852"/>
    <w:rsid w:val="00774330"/>
    <w:rsid w:val="00775C22"/>
    <w:rsid w:val="00776135"/>
    <w:rsid w:val="0077708D"/>
    <w:rsid w:val="00780440"/>
    <w:rsid w:val="007811F3"/>
    <w:rsid w:val="007814FE"/>
    <w:rsid w:val="007815AA"/>
    <w:rsid w:val="007815DB"/>
    <w:rsid w:val="007827D9"/>
    <w:rsid w:val="007830A3"/>
    <w:rsid w:val="00783833"/>
    <w:rsid w:val="007855AC"/>
    <w:rsid w:val="007855EB"/>
    <w:rsid w:val="00785FD8"/>
    <w:rsid w:val="0078795E"/>
    <w:rsid w:val="00790ECE"/>
    <w:rsid w:val="007922F5"/>
    <w:rsid w:val="00792718"/>
    <w:rsid w:val="0079290A"/>
    <w:rsid w:val="007936D1"/>
    <w:rsid w:val="00795F1D"/>
    <w:rsid w:val="00796BCB"/>
    <w:rsid w:val="007A01A8"/>
    <w:rsid w:val="007A15DA"/>
    <w:rsid w:val="007A16FC"/>
    <w:rsid w:val="007A23FA"/>
    <w:rsid w:val="007A3D8B"/>
    <w:rsid w:val="007A4A74"/>
    <w:rsid w:val="007A5942"/>
    <w:rsid w:val="007A709B"/>
    <w:rsid w:val="007A7436"/>
    <w:rsid w:val="007A743D"/>
    <w:rsid w:val="007B1923"/>
    <w:rsid w:val="007B1BC2"/>
    <w:rsid w:val="007B447F"/>
    <w:rsid w:val="007B5E20"/>
    <w:rsid w:val="007B74DF"/>
    <w:rsid w:val="007C0058"/>
    <w:rsid w:val="007C0957"/>
    <w:rsid w:val="007C1011"/>
    <w:rsid w:val="007C16AD"/>
    <w:rsid w:val="007C1881"/>
    <w:rsid w:val="007C1E99"/>
    <w:rsid w:val="007C32AD"/>
    <w:rsid w:val="007C3900"/>
    <w:rsid w:val="007C3CEF"/>
    <w:rsid w:val="007C3F74"/>
    <w:rsid w:val="007C3F8B"/>
    <w:rsid w:val="007C4615"/>
    <w:rsid w:val="007C5B05"/>
    <w:rsid w:val="007C6138"/>
    <w:rsid w:val="007C6C11"/>
    <w:rsid w:val="007C6C44"/>
    <w:rsid w:val="007C71C7"/>
    <w:rsid w:val="007C71CF"/>
    <w:rsid w:val="007C73E0"/>
    <w:rsid w:val="007C7C95"/>
    <w:rsid w:val="007C7CC6"/>
    <w:rsid w:val="007D0528"/>
    <w:rsid w:val="007D08C6"/>
    <w:rsid w:val="007D0BBD"/>
    <w:rsid w:val="007D13C7"/>
    <w:rsid w:val="007D215B"/>
    <w:rsid w:val="007D4335"/>
    <w:rsid w:val="007D4B73"/>
    <w:rsid w:val="007D578E"/>
    <w:rsid w:val="007D64CB"/>
    <w:rsid w:val="007E00FA"/>
    <w:rsid w:val="007E0CB2"/>
    <w:rsid w:val="007E106D"/>
    <w:rsid w:val="007E19E0"/>
    <w:rsid w:val="007E1C14"/>
    <w:rsid w:val="007E1D76"/>
    <w:rsid w:val="007E3188"/>
    <w:rsid w:val="007E3CBF"/>
    <w:rsid w:val="007E4531"/>
    <w:rsid w:val="007E6024"/>
    <w:rsid w:val="007F069D"/>
    <w:rsid w:val="007F0808"/>
    <w:rsid w:val="007F0FE8"/>
    <w:rsid w:val="007F15ED"/>
    <w:rsid w:val="007F245E"/>
    <w:rsid w:val="007F2484"/>
    <w:rsid w:val="007F2B77"/>
    <w:rsid w:val="007F3422"/>
    <w:rsid w:val="007F3FF5"/>
    <w:rsid w:val="007F426E"/>
    <w:rsid w:val="007F4693"/>
    <w:rsid w:val="007F56D8"/>
    <w:rsid w:val="007F5D3D"/>
    <w:rsid w:val="0080182C"/>
    <w:rsid w:val="00802066"/>
    <w:rsid w:val="00803E44"/>
    <w:rsid w:val="00804EFD"/>
    <w:rsid w:val="00805CE8"/>
    <w:rsid w:val="008063CE"/>
    <w:rsid w:val="00806EF5"/>
    <w:rsid w:val="00807A73"/>
    <w:rsid w:val="00810E8A"/>
    <w:rsid w:val="0081103C"/>
    <w:rsid w:val="00812C0E"/>
    <w:rsid w:val="008144E2"/>
    <w:rsid w:val="00814AC7"/>
    <w:rsid w:val="00814BA4"/>
    <w:rsid w:val="00815144"/>
    <w:rsid w:val="008156DB"/>
    <w:rsid w:val="00815F87"/>
    <w:rsid w:val="00816B79"/>
    <w:rsid w:val="008201CB"/>
    <w:rsid w:val="0082041F"/>
    <w:rsid w:val="0082148A"/>
    <w:rsid w:val="00821A7E"/>
    <w:rsid w:val="00822432"/>
    <w:rsid w:val="00822A1B"/>
    <w:rsid w:val="00823C06"/>
    <w:rsid w:val="00823EC0"/>
    <w:rsid w:val="00824085"/>
    <w:rsid w:val="00825AF8"/>
    <w:rsid w:val="00825BDE"/>
    <w:rsid w:val="008264DB"/>
    <w:rsid w:val="00826B0D"/>
    <w:rsid w:val="00830053"/>
    <w:rsid w:val="00830CF2"/>
    <w:rsid w:val="00831110"/>
    <w:rsid w:val="0083175C"/>
    <w:rsid w:val="00832F0E"/>
    <w:rsid w:val="008339AB"/>
    <w:rsid w:val="008347E5"/>
    <w:rsid w:val="008361E2"/>
    <w:rsid w:val="008367C4"/>
    <w:rsid w:val="00840650"/>
    <w:rsid w:val="008406C9"/>
    <w:rsid w:val="00841137"/>
    <w:rsid w:val="008429FA"/>
    <w:rsid w:val="00842AF9"/>
    <w:rsid w:val="00842F79"/>
    <w:rsid w:val="00843CA2"/>
    <w:rsid w:val="00844466"/>
    <w:rsid w:val="008454F0"/>
    <w:rsid w:val="00846663"/>
    <w:rsid w:val="00846C9E"/>
    <w:rsid w:val="00852733"/>
    <w:rsid w:val="0085317B"/>
    <w:rsid w:val="0085324B"/>
    <w:rsid w:val="00853649"/>
    <w:rsid w:val="00856EB4"/>
    <w:rsid w:val="00857D10"/>
    <w:rsid w:val="00860932"/>
    <w:rsid w:val="008615B2"/>
    <w:rsid w:val="00861BAE"/>
    <w:rsid w:val="008621FA"/>
    <w:rsid w:val="00863440"/>
    <w:rsid w:val="0086369F"/>
    <w:rsid w:val="008637D2"/>
    <w:rsid w:val="008648CA"/>
    <w:rsid w:val="008655A5"/>
    <w:rsid w:val="008671EB"/>
    <w:rsid w:val="00867466"/>
    <w:rsid w:val="008725B2"/>
    <w:rsid w:val="00872672"/>
    <w:rsid w:val="008726FC"/>
    <w:rsid w:val="008732EA"/>
    <w:rsid w:val="008738EC"/>
    <w:rsid w:val="00873C6B"/>
    <w:rsid w:val="00873D81"/>
    <w:rsid w:val="008742F8"/>
    <w:rsid w:val="0087544E"/>
    <w:rsid w:val="00875C1D"/>
    <w:rsid w:val="00877ED2"/>
    <w:rsid w:val="00881692"/>
    <w:rsid w:val="00881AB1"/>
    <w:rsid w:val="00881B15"/>
    <w:rsid w:val="00882C4A"/>
    <w:rsid w:val="008854B0"/>
    <w:rsid w:val="008856DC"/>
    <w:rsid w:val="00885CD9"/>
    <w:rsid w:val="008910E0"/>
    <w:rsid w:val="00891FBB"/>
    <w:rsid w:val="008925A6"/>
    <w:rsid w:val="00893215"/>
    <w:rsid w:val="0089335A"/>
    <w:rsid w:val="00893D54"/>
    <w:rsid w:val="00893EC7"/>
    <w:rsid w:val="00894446"/>
    <w:rsid w:val="008944E6"/>
    <w:rsid w:val="00894C90"/>
    <w:rsid w:val="00895310"/>
    <w:rsid w:val="008953AA"/>
    <w:rsid w:val="008962C9"/>
    <w:rsid w:val="008969C7"/>
    <w:rsid w:val="00896C8C"/>
    <w:rsid w:val="008A1F96"/>
    <w:rsid w:val="008A3202"/>
    <w:rsid w:val="008A4743"/>
    <w:rsid w:val="008A4D92"/>
    <w:rsid w:val="008A6035"/>
    <w:rsid w:val="008A72E9"/>
    <w:rsid w:val="008A7A4C"/>
    <w:rsid w:val="008A7BE0"/>
    <w:rsid w:val="008A7FE3"/>
    <w:rsid w:val="008B2381"/>
    <w:rsid w:val="008B2A0A"/>
    <w:rsid w:val="008B31A2"/>
    <w:rsid w:val="008B414F"/>
    <w:rsid w:val="008B482A"/>
    <w:rsid w:val="008B4B83"/>
    <w:rsid w:val="008B5BBE"/>
    <w:rsid w:val="008B63AD"/>
    <w:rsid w:val="008B67D0"/>
    <w:rsid w:val="008B688B"/>
    <w:rsid w:val="008B6C18"/>
    <w:rsid w:val="008B6CD6"/>
    <w:rsid w:val="008C10B3"/>
    <w:rsid w:val="008C1BCC"/>
    <w:rsid w:val="008C2154"/>
    <w:rsid w:val="008C2CEC"/>
    <w:rsid w:val="008C4326"/>
    <w:rsid w:val="008D095F"/>
    <w:rsid w:val="008D0B7E"/>
    <w:rsid w:val="008D0C2F"/>
    <w:rsid w:val="008D5D0B"/>
    <w:rsid w:val="008D6457"/>
    <w:rsid w:val="008D6F7A"/>
    <w:rsid w:val="008D7692"/>
    <w:rsid w:val="008E39D7"/>
    <w:rsid w:val="008E41B6"/>
    <w:rsid w:val="008E4FB1"/>
    <w:rsid w:val="008E5D2A"/>
    <w:rsid w:val="008E65FB"/>
    <w:rsid w:val="008E6A69"/>
    <w:rsid w:val="008E6DC4"/>
    <w:rsid w:val="008E6DF4"/>
    <w:rsid w:val="008E7F28"/>
    <w:rsid w:val="008F034D"/>
    <w:rsid w:val="008F123E"/>
    <w:rsid w:val="008F3ADA"/>
    <w:rsid w:val="008F48A4"/>
    <w:rsid w:val="008F4BE5"/>
    <w:rsid w:val="008F57C8"/>
    <w:rsid w:val="008F6B19"/>
    <w:rsid w:val="008F7402"/>
    <w:rsid w:val="00900059"/>
    <w:rsid w:val="00902C3C"/>
    <w:rsid w:val="00903C0E"/>
    <w:rsid w:val="009046D1"/>
    <w:rsid w:val="0090517C"/>
    <w:rsid w:val="00905CE7"/>
    <w:rsid w:val="00905EE7"/>
    <w:rsid w:val="00907861"/>
    <w:rsid w:val="00907BFE"/>
    <w:rsid w:val="00910F0B"/>
    <w:rsid w:val="0091111A"/>
    <w:rsid w:val="009132AD"/>
    <w:rsid w:val="00913B1C"/>
    <w:rsid w:val="00915597"/>
    <w:rsid w:val="00916507"/>
    <w:rsid w:val="0091686D"/>
    <w:rsid w:val="00916CDE"/>
    <w:rsid w:val="0091742C"/>
    <w:rsid w:val="00917A7E"/>
    <w:rsid w:val="00920DE5"/>
    <w:rsid w:val="009212F5"/>
    <w:rsid w:val="009215F8"/>
    <w:rsid w:val="00921E30"/>
    <w:rsid w:val="009223A3"/>
    <w:rsid w:val="00923FC1"/>
    <w:rsid w:val="00925ED0"/>
    <w:rsid w:val="009263DE"/>
    <w:rsid w:val="00931179"/>
    <w:rsid w:val="009318CE"/>
    <w:rsid w:val="0093216B"/>
    <w:rsid w:val="00932510"/>
    <w:rsid w:val="00932AEB"/>
    <w:rsid w:val="00932BD7"/>
    <w:rsid w:val="009344EA"/>
    <w:rsid w:val="009349D8"/>
    <w:rsid w:val="00935187"/>
    <w:rsid w:val="00935265"/>
    <w:rsid w:val="009354C7"/>
    <w:rsid w:val="00935C5C"/>
    <w:rsid w:val="00937F7B"/>
    <w:rsid w:val="00940ED7"/>
    <w:rsid w:val="00943023"/>
    <w:rsid w:val="009438B9"/>
    <w:rsid w:val="009439B4"/>
    <w:rsid w:val="00943D57"/>
    <w:rsid w:val="00946396"/>
    <w:rsid w:val="009504E7"/>
    <w:rsid w:val="009514FB"/>
    <w:rsid w:val="00951611"/>
    <w:rsid w:val="00951D26"/>
    <w:rsid w:val="009524BE"/>
    <w:rsid w:val="00955957"/>
    <w:rsid w:val="00957E8F"/>
    <w:rsid w:val="009606FC"/>
    <w:rsid w:val="009620D8"/>
    <w:rsid w:val="0096214A"/>
    <w:rsid w:val="009623B8"/>
    <w:rsid w:val="009631BB"/>
    <w:rsid w:val="0096368C"/>
    <w:rsid w:val="0096399E"/>
    <w:rsid w:val="0096418D"/>
    <w:rsid w:val="00965772"/>
    <w:rsid w:val="00965833"/>
    <w:rsid w:val="00965B1D"/>
    <w:rsid w:val="00965D9C"/>
    <w:rsid w:val="0096626A"/>
    <w:rsid w:val="00970B3B"/>
    <w:rsid w:val="00971103"/>
    <w:rsid w:val="0097141A"/>
    <w:rsid w:val="00971583"/>
    <w:rsid w:val="00973396"/>
    <w:rsid w:val="00973C67"/>
    <w:rsid w:val="00974424"/>
    <w:rsid w:val="00975176"/>
    <w:rsid w:val="0097627B"/>
    <w:rsid w:val="009777DC"/>
    <w:rsid w:val="00980D68"/>
    <w:rsid w:val="00980E40"/>
    <w:rsid w:val="00981A1E"/>
    <w:rsid w:val="00981AE7"/>
    <w:rsid w:val="00983687"/>
    <w:rsid w:val="009840FE"/>
    <w:rsid w:val="00986DB9"/>
    <w:rsid w:val="00986E49"/>
    <w:rsid w:val="00993CFF"/>
    <w:rsid w:val="00993E3C"/>
    <w:rsid w:val="00993F47"/>
    <w:rsid w:val="00994E7E"/>
    <w:rsid w:val="00995BA3"/>
    <w:rsid w:val="00995E56"/>
    <w:rsid w:val="009A0EEE"/>
    <w:rsid w:val="009A0FA9"/>
    <w:rsid w:val="009A1136"/>
    <w:rsid w:val="009A2D79"/>
    <w:rsid w:val="009A2F49"/>
    <w:rsid w:val="009A3561"/>
    <w:rsid w:val="009A3E8C"/>
    <w:rsid w:val="009A41AB"/>
    <w:rsid w:val="009A4C9B"/>
    <w:rsid w:val="009A5B9C"/>
    <w:rsid w:val="009A630C"/>
    <w:rsid w:val="009A6943"/>
    <w:rsid w:val="009A7DFD"/>
    <w:rsid w:val="009B0715"/>
    <w:rsid w:val="009B1FC8"/>
    <w:rsid w:val="009B20E9"/>
    <w:rsid w:val="009B26E7"/>
    <w:rsid w:val="009B2908"/>
    <w:rsid w:val="009B32E5"/>
    <w:rsid w:val="009B3FDE"/>
    <w:rsid w:val="009B47E8"/>
    <w:rsid w:val="009B5142"/>
    <w:rsid w:val="009B5BC0"/>
    <w:rsid w:val="009B602B"/>
    <w:rsid w:val="009B6D5B"/>
    <w:rsid w:val="009C0E5D"/>
    <w:rsid w:val="009C1512"/>
    <w:rsid w:val="009C2471"/>
    <w:rsid w:val="009C3D83"/>
    <w:rsid w:val="009C465C"/>
    <w:rsid w:val="009C4773"/>
    <w:rsid w:val="009C4A6F"/>
    <w:rsid w:val="009C508A"/>
    <w:rsid w:val="009C5DEB"/>
    <w:rsid w:val="009C6D81"/>
    <w:rsid w:val="009C7392"/>
    <w:rsid w:val="009C7888"/>
    <w:rsid w:val="009C7B6C"/>
    <w:rsid w:val="009D0350"/>
    <w:rsid w:val="009D1725"/>
    <w:rsid w:val="009D30B2"/>
    <w:rsid w:val="009D325A"/>
    <w:rsid w:val="009D332D"/>
    <w:rsid w:val="009D5D0A"/>
    <w:rsid w:val="009D6636"/>
    <w:rsid w:val="009D6E86"/>
    <w:rsid w:val="009D7B84"/>
    <w:rsid w:val="009E10FE"/>
    <w:rsid w:val="009E181B"/>
    <w:rsid w:val="009E1925"/>
    <w:rsid w:val="009E21DD"/>
    <w:rsid w:val="009E25AF"/>
    <w:rsid w:val="009E3041"/>
    <w:rsid w:val="009E3A97"/>
    <w:rsid w:val="009E7321"/>
    <w:rsid w:val="009E788A"/>
    <w:rsid w:val="009F06CD"/>
    <w:rsid w:val="009F0DF2"/>
    <w:rsid w:val="009F0FB6"/>
    <w:rsid w:val="009F164D"/>
    <w:rsid w:val="009F1772"/>
    <w:rsid w:val="009F222A"/>
    <w:rsid w:val="009F240D"/>
    <w:rsid w:val="009F3C4A"/>
    <w:rsid w:val="009F448E"/>
    <w:rsid w:val="009F45C3"/>
    <w:rsid w:val="009F53A4"/>
    <w:rsid w:val="009F5AA7"/>
    <w:rsid w:val="00A00071"/>
    <w:rsid w:val="00A01AA7"/>
    <w:rsid w:val="00A01B84"/>
    <w:rsid w:val="00A01BE1"/>
    <w:rsid w:val="00A01E16"/>
    <w:rsid w:val="00A026AF"/>
    <w:rsid w:val="00A0375E"/>
    <w:rsid w:val="00A046CC"/>
    <w:rsid w:val="00A053BF"/>
    <w:rsid w:val="00A05EE3"/>
    <w:rsid w:val="00A0624A"/>
    <w:rsid w:val="00A06F31"/>
    <w:rsid w:val="00A073ED"/>
    <w:rsid w:val="00A07703"/>
    <w:rsid w:val="00A07798"/>
    <w:rsid w:val="00A07E72"/>
    <w:rsid w:val="00A07F73"/>
    <w:rsid w:val="00A1056E"/>
    <w:rsid w:val="00A11DBA"/>
    <w:rsid w:val="00A11DDE"/>
    <w:rsid w:val="00A12525"/>
    <w:rsid w:val="00A13188"/>
    <w:rsid w:val="00A135DE"/>
    <w:rsid w:val="00A13B19"/>
    <w:rsid w:val="00A1496C"/>
    <w:rsid w:val="00A1568F"/>
    <w:rsid w:val="00A15C84"/>
    <w:rsid w:val="00A15DC7"/>
    <w:rsid w:val="00A1646D"/>
    <w:rsid w:val="00A21884"/>
    <w:rsid w:val="00A23BFC"/>
    <w:rsid w:val="00A2653D"/>
    <w:rsid w:val="00A30D1C"/>
    <w:rsid w:val="00A33FE8"/>
    <w:rsid w:val="00A3462E"/>
    <w:rsid w:val="00A3561D"/>
    <w:rsid w:val="00A360DC"/>
    <w:rsid w:val="00A369EE"/>
    <w:rsid w:val="00A374FF"/>
    <w:rsid w:val="00A4033E"/>
    <w:rsid w:val="00A413C4"/>
    <w:rsid w:val="00A41534"/>
    <w:rsid w:val="00A425DB"/>
    <w:rsid w:val="00A42CD0"/>
    <w:rsid w:val="00A42F38"/>
    <w:rsid w:val="00A435DA"/>
    <w:rsid w:val="00A445EB"/>
    <w:rsid w:val="00A4465A"/>
    <w:rsid w:val="00A44825"/>
    <w:rsid w:val="00A4499D"/>
    <w:rsid w:val="00A45536"/>
    <w:rsid w:val="00A460E8"/>
    <w:rsid w:val="00A46810"/>
    <w:rsid w:val="00A470D1"/>
    <w:rsid w:val="00A471D8"/>
    <w:rsid w:val="00A502CA"/>
    <w:rsid w:val="00A51B41"/>
    <w:rsid w:val="00A51FC0"/>
    <w:rsid w:val="00A52543"/>
    <w:rsid w:val="00A529D3"/>
    <w:rsid w:val="00A52FEA"/>
    <w:rsid w:val="00A5319B"/>
    <w:rsid w:val="00A53246"/>
    <w:rsid w:val="00A537A7"/>
    <w:rsid w:val="00A54C2F"/>
    <w:rsid w:val="00A55685"/>
    <w:rsid w:val="00A56034"/>
    <w:rsid w:val="00A5711A"/>
    <w:rsid w:val="00A57FC5"/>
    <w:rsid w:val="00A61FA4"/>
    <w:rsid w:val="00A627A4"/>
    <w:rsid w:val="00A62D53"/>
    <w:rsid w:val="00A65007"/>
    <w:rsid w:val="00A65C42"/>
    <w:rsid w:val="00A65FBC"/>
    <w:rsid w:val="00A660DF"/>
    <w:rsid w:val="00A6629C"/>
    <w:rsid w:val="00A67DC7"/>
    <w:rsid w:val="00A701A9"/>
    <w:rsid w:val="00A711C9"/>
    <w:rsid w:val="00A71D2E"/>
    <w:rsid w:val="00A71DDA"/>
    <w:rsid w:val="00A72165"/>
    <w:rsid w:val="00A72191"/>
    <w:rsid w:val="00A721BA"/>
    <w:rsid w:val="00A72730"/>
    <w:rsid w:val="00A72A32"/>
    <w:rsid w:val="00A72E82"/>
    <w:rsid w:val="00A7360F"/>
    <w:rsid w:val="00A74AC5"/>
    <w:rsid w:val="00A74D1E"/>
    <w:rsid w:val="00A75BEA"/>
    <w:rsid w:val="00A75F77"/>
    <w:rsid w:val="00A77003"/>
    <w:rsid w:val="00A77932"/>
    <w:rsid w:val="00A8043F"/>
    <w:rsid w:val="00A80E2C"/>
    <w:rsid w:val="00A825A7"/>
    <w:rsid w:val="00A83CB0"/>
    <w:rsid w:val="00A83FBA"/>
    <w:rsid w:val="00A849CF"/>
    <w:rsid w:val="00A85332"/>
    <w:rsid w:val="00A8682B"/>
    <w:rsid w:val="00A90747"/>
    <w:rsid w:val="00A91C36"/>
    <w:rsid w:val="00A9293A"/>
    <w:rsid w:val="00A95C96"/>
    <w:rsid w:val="00A97C17"/>
    <w:rsid w:val="00A97E3D"/>
    <w:rsid w:val="00AA02E6"/>
    <w:rsid w:val="00AA19E5"/>
    <w:rsid w:val="00AA23EB"/>
    <w:rsid w:val="00AA3B8C"/>
    <w:rsid w:val="00AA3D5C"/>
    <w:rsid w:val="00AA3EA2"/>
    <w:rsid w:val="00AA4AC1"/>
    <w:rsid w:val="00AA4F8A"/>
    <w:rsid w:val="00AB0EB3"/>
    <w:rsid w:val="00AB175D"/>
    <w:rsid w:val="00AB1999"/>
    <w:rsid w:val="00AB2102"/>
    <w:rsid w:val="00AB3391"/>
    <w:rsid w:val="00AB3CE7"/>
    <w:rsid w:val="00AB5526"/>
    <w:rsid w:val="00AB6BB7"/>
    <w:rsid w:val="00AB6C47"/>
    <w:rsid w:val="00AB7479"/>
    <w:rsid w:val="00AC0F63"/>
    <w:rsid w:val="00AC1179"/>
    <w:rsid w:val="00AC1192"/>
    <w:rsid w:val="00AC177F"/>
    <w:rsid w:val="00AC2F3B"/>
    <w:rsid w:val="00AC4D28"/>
    <w:rsid w:val="00AC6290"/>
    <w:rsid w:val="00AC7D1A"/>
    <w:rsid w:val="00AD0FF9"/>
    <w:rsid w:val="00AD1FDE"/>
    <w:rsid w:val="00AD2908"/>
    <w:rsid w:val="00AD3830"/>
    <w:rsid w:val="00AD3884"/>
    <w:rsid w:val="00AD3AFE"/>
    <w:rsid w:val="00AD441E"/>
    <w:rsid w:val="00AD4B0C"/>
    <w:rsid w:val="00AD5531"/>
    <w:rsid w:val="00AD5831"/>
    <w:rsid w:val="00AD5BE8"/>
    <w:rsid w:val="00AD5CFA"/>
    <w:rsid w:val="00AD6C32"/>
    <w:rsid w:val="00AD75D7"/>
    <w:rsid w:val="00AE00AC"/>
    <w:rsid w:val="00AE03F6"/>
    <w:rsid w:val="00AE0B37"/>
    <w:rsid w:val="00AE4993"/>
    <w:rsid w:val="00AE69A8"/>
    <w:rsid w:val="00AE7CB4"/>
    <w:rsid w:val="00AE7E79"/>
    <w:rsid w:val="00AF04A9"/>
    <w:rsid w:val="00AF130B"/>
    <w:rsid w:val="00AF1359"/>
    <w:rsid w:val="00AF2245"/>
    <w:rsid w:val="00AF2469"/>
    <w:rsid w:val="00AF2C75"/>
    <w:rsid w:val="00AF3ABA"/>
    <w:rsid w:val="00AF4C64"/>
    <w:rsid w:val="00AF59A7"/>
    <w:rsid w:val="00AF5C9A"/>
    <w:rsid w:val="00AF5E28"/>
    <w:rsid w:val="00AF68BD"/>
    <w:rsid w:val="00B0057B"/>
    <w:rsid w:val="00B02028"/>
    <w:rsid w:val="00B02AB6"/>
    <w:rsid w:val="00B02ACB"/>
    <w:rsid w:val="00B03660"/>
    <w:rsid w:val="00B057F2"/>
    <w:rsid w:val="00B05DB5"/>
    <w:rsid w:val="00B065BA"/>
    <w:rsid w:val="00B06AEB"/>
    <w:rsid w:val="00B11A94"/>
    <w:rsid w:val="00B1289C"/>
    <w:rsid w:val="00B13354"/>
    <w:rsid w:val="00B1360E"/>
    <w:rsid w:val="00B13F76"/>
    <w:rsid w:val="00B13FC4"/>
    <w:rsid w:val="00B14121"/>
    <w:rsid w:val="00B1427C"/>
    <w:rsid w:val="00B145B8"/>
    <w:rsid w:val="00B14B5F"/>
    <w:rsid w:val="00B15AF1"/>
    <w:rsid w:val="00B17B99"/>
    <w:rsid w:val="00B2165A"/>
    <w:rsid w:val="00B21FD0"/>
    <w:rsid w:val="00B22B27"/>
    <w:rsid w:val="00B2304D"/>
    <w:rsid w:val="00B231BB"/>
    <w:rsid w:val="00B25973"/>
    <w:rsid w:val="00B25B58"/>
    <w:rsid w:val="00B2738C"/>
    <w:rsid w:val="00B30340"/>
    <w:rsid w:val="00B3283A"/>
    <w:rsid w:val="00B32C8D"/>
    <w:rsid w:val="00B348CB"/>
    <w:rsid w:val="00B367A3"/>
    <w:rsid w:val="00B3755A"/>
    <w:rsid w:val="00B40626"/>
    <w:rsid w:val="00B4128F"/>
    <w:rsid w:val="00B42093"/>
    <w:rsid w:val="00B42E7D"/>
    <w:rsid w:val="00B43F2F"/>
    <w:rsid w:val="00B461E5"/>
    <w:rsid w:val="00B46702"/>
    <w:rsid w:val="00B46A19"/>
    <w:rsid w:val="00B47019"/>
    <w:rsid w:val="00B47963"/>
    <w:rsid w:val="00B52715"/>
    <w:rsid w:val="00B532A4"/>
    <w:rsid w:val="00B54330"/>
    <w:rsid w:val="00B56AC8"/>
    <w:rsid w:val="00B56B74"/>
    <w:rsid w:val="00B57024"/>
    <w:rsid w:val="00B60152"/>
    <w:rsid w:val="00B604C4"/>
    <w:rsid w:val="00B61806"/>
    <w:rsid w:val="00B627E9"/>
    <w:rsid w:val="00B62C56"/>
    <w:rsid w:val="00B63C2F"/>
    <w:rsid w:val="00B64429"/>
    <w:rsid w:val="00B64FE4"/>
    <w:rsid w:val="00B669D9"/>
    <w:rsid w:val="00B71AF9"/>
    <w:rsid w:val="00B720F7"/>
    <w:rsid w:val="00B726A6"/>
    <w:rsid w:val="00B7306F"/>
    <w:rsid w:val="00B73C00"/>
    <w:rsid w:val="00B73FED"/>
    <w:rsid w:val="00B7426E"/>
    <w:rsid w:val="00B74C0D"/>
    <w:rsid w:val="00B76334"/>
    <w:rsid w:val="00B76391"/>
    <w:rsid w:val="00B80315"/>
    <w:rsid w:val="00B80C87"/>
    <w:rsid w:val="00B82293"/>
    <w:rsid w:val="00B822AE"/>
    <w:rsid w:val="00B8265E"/>
    <w:rsid w:val="00B82FD0"/>
    <w:rsid w:val="00B83B86"/>
    <w:rsid w:val="00B85E90"/>
    <w:rsid w:val="00B85F2A"/>
    <w:rsid w:val="00B86702"/>
    <w:rsid w:val="00B87645"/>
    <w:rsid w:val="00B87855"/>
    <w:rsid w:val="00B900F2"/>
    <w:rsid w:val="00B90F71"/>
    <w:rsid w:val="00B91313"/>
    <w:rsid w:val="00B943FF"/>
    <w:rsid w:val="00B948A9"/>
    <w:rsid w:val="00B94D54"/>
    <w:rsid w:val="00B94D96"/>
    <w:rsid w:val="00B9533B"/>
    <w:rsid w:val="00B9610D"/>
    <w:rsid w:val="00B962CB"/>
    <w:rsid w:val="00B97EB7"/>
    <w:rsid w:val="00BA0448"/>
    <w:rsid w:val="00BA177C"/>
    <w:rsid w:val="00BA1D2F"/>
    <w:rsid w:val="00BA5A76"/>
    <w:rsid w:val="00BB0A65"/>
    <w:rsid w:val="00BB11D6"/>
    <w:rsid w:val="00BB1803"/>
    <w:rsid w:val="00BB2417"/>
    <w:rsid w:val="00BB3AA0"/>
    <w:rsid w:val="00BB3EE4"/>
    <w:rsid w:val="00BB4792"/>
    <w:rsid w:val="00BB483C"/>
    <w:rsid w:val="00BB6977"/>
    <w:rsid w:val="00BB6981"/>
    <w:rsid w:val="00BB6B49"/>
    <w:rsid w:val="00BC1CB6"/>
    <w:rsid w:val="00BC2038"/>
    <w:rsid w:val="00BC3026"/>
    <w:rsid w:val="00BC3BCF"/>
    <w:rsid w:val="00BC4320"/>
    <w:rsid w:val="00BC4820"/>
    <w:rsid w:val="00BC4F9F"/>
    <w:rsid w:val="00BC5878"/>
    <w:rsid w:val="00BC5AC5"/>
    <w:rsid w:val="00BC5DBF"/>
    <w:rsid w:val="00BC7053"/>
    <w:rsid w:val="00BC7234"/>
    <w:rsid w:val="00BC7420"/>
    <w:rsid w:val="00BC7876"/>
    <w:rsid w:val="00BC7C74"/>
    <w:rsid w:val="00BD01BB"/>
    <w:rsid w:val="00BD0F96"/>
    <w:rsid w:val="00BD15C8"/>
    <w:rsid w:val="00BD1DBF"/>
    <w:rsid w:val="00BD24F0"/>
    <w:rsid w:val="00BD3093"/>
    <w:rsid w:val="00BD3562"/>
    <w:rsid w:val="00BD3A4B"/>
    <w:rsid w:val="00BD787B"/>
    <w:rsid w:val="00BD79D8"/>
    <w:rsid w:val="00BE0276"/>
    <w:rsid w:val="00BE0973"/>
    <w:rsid w:val="00BE09AE"/>
    <w:rsid w:val="00BE0A9B"/>
    <w:rsid w:val="00BE15B6"/>
    <w:rsid w:val="00BE29AD"/>
    <w:rsid w:val="00BE30D3"/>
    <w:rsid w:val="00BE43AF"/>
    <w:rsid w:val="00BE481B"/>
    <w:rsid w:val="00BE619B"/>
    <w:rsid w:val="00BE7572"/>
    <w:rsid w:val="00BF21A3"/>
    <w:rsid w:val="00BF25C6"/>
    <w:rsid w:val="00BF37D9"/>
    <w:rsid w:val="00BF54F2"/>
    <w:rsid w:val="00BF5780"/>
    <w:rsid w:val="00BF5E71"/>
    <w:rsid w:val="00BF6285"/>
    <w:rsid w:val="00BF6622"/>
    <w:rsid w:val="00BF6AB0"/>
    <w:rsid w:val="00BF6BBD"/>
    <w:rsid w:val="00C00D33"/>
    <w:rsid w:val="00C00EB8"/>
    <w:rsid w:val="00C010B5"/>
    <w:rsid w:val="00C0170A"/>
    <w:rsid w:val="00C018F8"/>
    <w:rsid w:val="00C02CA8"/>
    <w:rsid w:val="00C03A39"/>
    <w:rsid w:val="00C05B38"/>
    <w:rsid w:val="00C10231"/>
    <w:rsid w:val="00C1214E"/>
    <w:rsid w:val="00C13173"/>
    <w:rsid w:val="00C206DF"/>
    <w:rsid w:val="00C2109E"/>
    <w:rsid w:val="00C22327"/>
    <w:rsid w:val="00C22652"/>
    <w:rsid w:val="00C22C2B"/>
    <w:rsid w:val="00C2369A"/>
    <w:rsid w:val="00C23C71"/>
    <w:rsid w:val="00C23F25"/>
    <w:rsid w:val="00C24985"/>
    <w:rsid w:val="00C24BC0"/>
    <w:rsid w:val="00C2676F"/>
    <w:rsid w:val="00C30132"/>
    <w:rsid w:val="00C30BEF"/>
    <w:rsid w:val="00C30F59"/>
    <w:rsid w:val="00C32190"/>
    <w:rsid w:val="00C32599"/>
    <w:rsid w:val="00C330C1"/>
    <w:rsid w:val="00C34DB1"/>
    <w:rsid w:val="00C35060"/>
    <w:rsid w:val="00C35B64"/>
    <w:rsid w:val="00C4038F"/>
    <w:rsid w:val="00C4331E"/>
    <w:rsid w:val="00C4389F"/>
    <w:rsid w:val="00C44341"/>
    <w:rsid w:val="00C44652"/>
    <w:rsid w:val="00C47613"/>
    <w:rsid w:val="00C47BD7"/>
    <w:rsid w:val="00C506AB"/>
    <w:rsid w:val="00C506B4"/>
    <w:rsid w:val="00C516B8"/>
    <w:rsid w:val="00C51FE1"/>
    <w:rsid w:val="00C520E3"/>
    <w:rsid w:val="00C53FE2"/>
    <w:rsid w:val="00C5474F"/>
    <w:rsid w:val="00C550DC"/>
    <w:rsid w:val="00C55426"/>
    <w:rsid w:val="00C56D81"/>
    <w:rsid w:val="00C576CE"/>
    <w:rsid w:val="00C57C1D"/>
    <w:rsid w:val="00C60B87"/>
    <w:rsid w:val="00C62E20"/>
    <w:rsid w:val="00C63B1A"/>
    <w:rsid w:val="00C63CE2"/>
    <w:rsid w:val="00C6426D"/>
    <w:rsid w:val="00C64F21"/>
    <w:rsid w:val="00C66D4E"/>
    <w:rsid w:val="00C676A1"/>
    <w:rsid w:val="00C676AC"/>
    <w:rsid w:val="00C70AAC"/>
    <w:rsid w:val="00C70BA0"/>
    <w:rsid w:val="00C71081"/>
    <w:rsid w:val="00C71F81"/>
    <w:rsid w:val="00C73370"/>
    <w:rsid w:val="00C759A8"/>
    <w:rsid w:val="00C76A6A"/>
    <w:rsid w:val="00C76D2D"/>
    <w:rsid w:val="00C76E3C"/>
    <w:rsid w:val="00C774FD"/>
    <w:rsid w:val="00C802E1"/>
    <w:rsid w:val="00C825EC"/>
    <w:rsid w:val="00C82C6D"/>
    <w:rsid w:val="00C839EA"/>
    <w:rsid w:val="00C844DF"/>
    <w:rsid w:val="00C85D29"/>
    <w:rsid w:val="00C87C77"/>
    <w:rsid w:val="00C87D97"/>
    <w:rsid w:val="00C91FC9"/>
    <w:rsid w:val="00C92A05"/>
    <w:rsid w:val="00C92B01"/>
    <w:rsid w:val="00C9505C"/>
    <w:rsid w:val="00C9769C"/>
    <w:rsid w:val="00CA04CA"/>
    <w:rsid w:val="00CA0D69"/>
    <w:rsid w:val="00CA159F"/>
    <w:rsid w:val="00CA2808"/>
    <w:rsid w:val="00CA2F4F"/>
    <w:rsid w:val="00CA4190"/>
    <w:rsid w:val="00CA50D4"/>
    <w:rsid w:val="00CA63C8"/>
    <w:rsid w:val="00CA78B5"/>
    <w:rsid w:val="00CB01D5"/>
    <w:rsid w:val="00CB0FE1"/>
    <w:rsid w:val="00CB238A"/>
    <w:rsid w:val="00CB24AB"/>
    <w:rsid w:val="00CB3ADA"/>
    <w:rsid w:val="00CB4111"/>
    <w:rsid w:val="00CB543A"/>
    <w:rsid w:val="00CB5969"/>
    <w:rsid w:val="00CC2178"/>
    <w:rsid w:val="00CC24B4"/>
    <w:rsid w:val="00CC2A53"/>
    <w:rsid w:val="00CC31DD"/>
    <w:rsid w:val="00CC40F9"/>
    <w:rsid w:val="00CC445B"/>
    <w:rsid w:val="00CC4465"/>
    <w:rsid w:val="00CC4D62"/>
    <w:rsid w:val="00CC5AFA"/>
    <w:rsid w:val="00CC5E82"/>
    <w:rsid w:val="00CC740A"/>
    <w:rsid w:val="00CC79EB"/>
    <w:rsid w:val="00CD1476"/>
    <w:rsid w:val="00CD17E7"/>
    <w:rsid w:val="00CD18E0"/>
    <w:rsid w:val="00CD2918"/>
    <w:rsid w:val="00CD3C81"/>
    <w:rsid w:val="00CD3F9B"/>
    <w:rsid w:val="00CD44F0"/>
    <w:rsid w:val="00CD7793"/>
    <w:rsid w:val="00CE0AD8"/>
    <w:rsid w:val="00CE1241"/>
    <w:rsid w:val="00CE1651"/>
    <w:rsid w:val="00CE1753"/>
    <w:rsid w:val="00CE20B9"/>
    <w:rsid w:val="00CE2B67"/>
    <w:rsid w:val="00CE3175"/>
    <w:rsid w:val="00CE3343"/>
    <w:rsid w:val="00CE34F3"/>
    <w:rsid w:val="00CE36F8"/>
    <w:rsid w:val="00CE3ABA"/>
    <w:rsid w:val="00CE432F"/>
    <w:rsid w:val="00CE60A6"/>
    <w:rsid w:val="00CE64D6"/>
    <w:rsid w:val="00CE6CCB"/>
    <w:rsid w:val="00CE7EC9"/>
    <w:rsid w:val="00CF1435"/>
    <w:rsid w:val="00CF2978"/>
    <w:rsid w:val="00CF30C4"/>
    <w:rsid w:val="00CF32CB"/>
    <w:rsid w:val="00CF3300"/>
    <w:rsid w:val="00CF3CB7"/>
    <w:rsid w:val="00CF4CAD"/>
    <w:rsid w:val="00CF4D61"/>
    <w:rsid w:val="00CF4E5C"/>
    <w:rsid w:val="00CF51B3"/>
    <w:rsid w:val="00CF5695"/>
    <w:rsid w:val="00CF57AA"/>
    <w:rsid w:val="00CF644E"/>
    <w:rsid w:val="00CF6F81"/>
    <w:rsid w:val="00CF725F"/>
    <w:rsid w:val="00CF762F"/>
    <w:rsid w:val="00CF7D3C"/>
    <w:rsid w:val="00D013DE"/>
    <w:rsid w:val="00D026AA"/>
    <w:rsid w:val="00D034D3"/>
    <w:rsid w:val="00D041BD"/>
    <w:rsid w:val="00D043F4"/>
    <w:rsid w:val="00D04901"/>
    <w:rsid w:val="00D0491C"/>
    <w:rsid w:val="00D0593D"/>
    <w:rsid w:val="00D07645"/>
    <w:rsid w:val="00D07ABF"/>
    <w:rsid w:val="00D11807"/>
    <w:rsid w:val="00D126FD"/>
    <w:rsid w:val="00D12B40"/>
    <w:rsid w:val="00D1433F"/>
    <w:rsid w:val="00D148E3"/>
    <w:rsid w:val="00D14CAC"/>
    <w:rsid w:val="00D14F45"/>
    <w:rsid w:val="00D15C6C"/>
    <w:rsid w:val="00D16D16"/>
    <w:rsid w:val="00D208B2"/>
    <w:rsid w:val="00D20DE7"/>
    <w:rsid w:val="00D21453"/>
    <w:rsid w:val="00D21507"/>
    <w:rsid w:val="00D21B6E"/>
    <w:rsid w:val="00D21CEB"/>
    <w:rsid w:val="00D230C3"/>
    <w:rsid w:val="00D23167"/>
    <w:rsid w:val="00D254CB"/>
    <w:rsid w:val="00D259D6"/>
    <w:rsid w:val="00D26BDE"/>
    <w:rsid w:val="00D26EF8"/>
    <w:rsid w:val="00D2774F"/>
    <w:rsid w:val="00D323AB"/>
    <w:rsid w:val="00D32C63"/>
    <w:rsid w:val="00D34316"/>
    <w:rsid w:val="00D35023"/>
    <w:rsid w:val="00D36BD1"/>
    <w:rsid w:val="00D37666"/>
    <w:rsid w:val="00D42BF7"/>
    <w:rsid w:val="00D43099"/>
    <w:rsid w:val="00D43586"/>
    <w:rsid w:val="00D439C6"/>
    <w:rsid w:val="00D43FF8"/>
    <w:rsid w:val="00D46537"/>
    <w:rsid w:val="00D46656"/>
    <w:rsid w:val="00D47135"/>
    <w:rsid w:val="00D475AA"/>
    <w:rsid w:val="00D50734"/>
    <w:rsid w:val="00D5075A"/>
    <w:rsid w:val="00D50B5E"/>
    <w:rsid w:val="00D51100"/>
    <w:rsid w:val="00D52079"/>
    <w:rsid w:val="00D52E13"/>
    <w:rsid w:val="00D54366"/>
    <w:rsid w:val="00D54CF0"/>
    <w:rsid w:val="00D558EF"/>
    <w:rsid w:val="00D55A40"/>
    <w:rsid w:val="00D55EB5"/>
    <w:rsid w:val="00D57FFD"/>
    <w:rsid w:val="00D613A2"/>
    <w:rsid w:val="00D618B5"/>
    <w:rsid w:val="00D61E29"/>
    <w:rsid w:val="00D65000"/>
    <w:rsid w:val="00D65B73"/>
    <w:rsid w:val="00D66561"/>
    <w:rsid w:val="00D704B4"/>
    <w:rsid w:val="00D72562"/>
    <w:rsid w:val="00D73514"/>
    <w:rsid w:val="00D73B33"/>
    <w:rsid w:val="00D74593"/>
    <w:rsid w:val="00D74E80"/>
    <w:rsid w:val="00D75240"/>
    <w:rsid w:val="00D770CE"/>
    <w:rsid w:val="00D77142"/>
    <w:rsid w:val="00D7753E"/>
    <w:rsid w:val="00D81244"/>
    <w:rsid w:val="00D81509"/>
    <w:rsid w:val="00D82D30"/>
    <w:rsid w:val="00D83146"/>
    <w:rsid w:val="00D835E0"/>
    <w:rsid w:val="00D83B4A"/>
    <w:rsid w:val="00D83D92"/>
    <w:rsid w:val="00D844D8"/>
    <w:rsid w:val="00D85888"/>
    <w:rsid w:val="00D87B75"/>
    <w:rsid w:val="00D87C45"/>
    <w:rsid w:val="00D87F91"/>
    <w:rsid w:val="00D903B1"/>
    <w:rsid w:val="00D90C16"/>
    <w:rsid w:val="00D933DA"/>
    <w:rsid w:val="00D94509"/>
    <w:rsid w:val="00D96767"/>
    <w:rsid w:val="00D975F7"/>
    <w:rsid w:val="00D9792F"/>
    <w:rsid w:val="00DA060A"/>
    <w:rsid w:val="00DA0770"/>
    <w:rsid w:val="00DA0C4C"/>
    <w:rsid w:val="00DA2850"/>
    <w:rsid w:val="00DA2AAF"/>
    <w:rsid w:val="00DA2CC9"/>
    <w:rsid w:val="00DA2DF0"/>
    <w:rsid w:val="00DA2F80"/>
    <w:rsid w:val="00DA3A30"/>
    <w:rsid w:val="00DA3F82"/>
    <w:rsid w:val="00DA40E8"/>
    <w:rsid w:val="00DA5217"/>
    <w:rsid w:val="00DA53C8"/>
    <w:rsid w:val="00DA5660"/>
    <w:rsid w:val="00DA5F06"/>
    <w:rsid w:val="00DB03CF"/>
    <w:rsid w:val="00DB150C"/>
    <w:rsid w:val="00DB27D9"/>
    <w:rsid w:val="00DB2933"/>
    <w:rsid w:val="00DB2F71"/>
    <w:rsid w:val="00DB3575"/>
    <w:rsid w:val="00DB3F4B"/>
    <w:rsid w:val="00DB4A1C"/>
    <w:rsid w:val="00DB5012"/>
    <w:rsid w:val="00DB5550"/>
    <w:rsid w:val="00DB568E"/>
    <w:rsid w:val="00DB5FBD"/>
    <w:rsid w:val="00DB75A3"/>
    <w:rsid w:val="00DB7A9E"/>
    <w:rsid w:val="00DC030A"/>
    <w:rsid w:val="00DC0C9D"/>
    <w:rsid w:val="00DC1DF3"/>
    <w:rsid w:val="00DC3205"/>
    <w:rsid w:val="00DC4096"/>
    <w:rsid w:val="00DC42A8"/>
    <w:rsid w:val="00DC44EB"/>
    <w:rsid w:val="00DC551A"/>
    <w:rsid w:val="00DC5C6F"/>
    <w:rsid w:val="00DC741A"/>
    <w:rsid w:val="00DD0AC1"/>
    <w:rsid w:val="00DD11A6"/>
    <w:rsid w:val="00DD21EA"/>
    <w:rsid w:val="00DD2601"/>
    <w:rsid w:val="00DD3613"/>
    <w:rsid w:val="00DD39AF"/>
    <w:rsid w:val="00DD543B"/>
    <w:rsid w:val="00DD60F7"/>
    <w:rsid w:val="00DD78A6"/>
    <w:rsid w:val="00DE0E46"/>
    <w:rsid w:val="00DE2D19"/>
    <w:rsid w:val="00DE3F18"/>
    <w:rsid w:val="00DE4399"/>
    <w:rsid w:val="00DE614A"/>
    <w:rsid w:val="00DE70A9"/>
    <w:rsid w:val="00DE7428"/>
    <w:rsid w:val="00DE7CDC"/>
    <w:rsid w:val="00DF0632"/>
    <w:rsid w:val="00DF550A"/>
    <w:rsid w:val="00DF572B"/>
    <w:rsid w:val="00DF589F"/>
    <w:rsid w:val="00DF5C62"/>
    <w:rsid w:val="00DF6FEA"/>
    <w:rsid w:val="00E0117B"/>
    <w:rsid w:val="00E02228"/>
    <w:rsid w:val="00E02402"/>
    <w:rsid w:val="00E027F6"/>
    <w:rsid w:val="00E0416D"/>
    <w:rsid w:val="00E045C1"/>
    <w:rsid w:val="00E047ED"/>
    <w:rsid w:val="00E04D55"/>
    <w:rsid w:val="00E04EAD"/>
    <w:rsid w:val="00E0563E"/>
    <w:rsid w:val="00E057B6"/>
    <w:rsid w:val="00E06E70"/>
    <w:rsid w:val="00E07423"/>
    <w:rsid w:val="00E11BCA"/>
    <w:rsid w:val="00E12334"/>
    <w:rsid w:val="00E12ADC"/>
    <w:rsid w:val="00E12F21"/>
    <w:rsid w:val="00E13E03"/>
    <w:rsid w:val="00E14702"/>
    <w:rsid w:val="00E14869"/>
    <w:rsid w:val="00E14EC5"/>
    <w:rsid w:val="00E1543E"/>
    <w:rsid w:val="00E1557F"/>
    <w:rsid w:val="00E1583F"/>
    <w:rsid w:val="00E15F51"/>
    <w:rsid w:val="00E16291"/>
    <w:rsid w:val="00E16F7F"/>
    <w:rsid w:val="00E17495"/>
    <w:rsid w:val="00E17A26"/>
    <w:rsid w:val="00E17B64"/>
    <w:rsid w:val="00E2075F"/>
    <w:rsid w:val="00E20BE0"/>
    <w:rsid w:val="00E22507"/>
    <w:rsid w:val="00E232BD"/>
    <w:rsid w:val="00E233A7"/>
    <w:rsid w:val="00E24632"/>
    <w:rsid w:val="00E24DFF"/>
    <w:rsid w:val="00E26661"/>
    <w:rsid w:val="00E276D5"/>
    <w:rsid w:val="00E3017F"/>
    <w:rsid w:val="00E33C30"/>
    <w:rsid w:val="00E361DC"/>
    <w:rsid w:val="00E36930"/>
    <w:rsid w:val="00E37DB8"/>
    <w:rsid w:val="00E40A57"/>
    <w:rsid w:val="00E4320B"/>
    <w:rsid w:val="00E4427F"/>
    <w:rsid w:val="00E4577C"/>
    <w:rsid w:val="00E47455"/>
    <w:rsid w:val="00E52666"/>
    <w:rsid w:val="00E527CD"/>
    <w:rsid w:val="00E52AC7"/>
    <w:rsid w:val="00E52BAB"/>
    <w:rsid w:val="00E54035"/>
    <w:rsid w:val="00E553A5"/>
    <w:rsid w:val="00E55CE3"/>
    <w:rsid w:val="00E56410"/>
    <w:rsid w:val="00E608BD"/>
    <w:rsid w:val="00E62567"/>
    <w:rsid w:val="00E629E9"/>
    <w:rsid w:val="00E637AC"/>
    <w:rsid w:val="00E63F05"/>
    <w:rsid w:val="00E63F11"/>
    <w:rsid w:val="00E659A2"/>
    <w:rsid w:val="00E66774"/>
    <w:rsid w:val="00E67D5F"/>
    <w:rsid w:val="00E70D1F"/>
    <w:rsid w:val="00E70D66"/>
    <w:rsid w:val="00E71BF5"/>
    <w:rsid w:val="00E72E12"/>
    <w:rsid w:val="00E75E47"/>
    <w:rsid w:val="00E8019C"/>
    <w:rsid w:val="00E8118B"/>
    <w:rsid w:val="00E820DA"/>
    <w:rsid w:val="00E8215B"/>
    <w:rsid w:val="00E822B9"/>
    <w:rsid w:val="00E82F7F"/>
    <w:rsid w:val="00E84532"/>
    <w:rsid w:val="00E85169"/>
    <w:rsid w:val="00E8619F"/>
    <w:rsid w:val="00E86DF1"/>
    <w:rsid w:val="00E877DD"/>
    <w:rsid w:val="00E91C88"/>
    <w:rsid w:val="00E925EB"/>
    <w:rsid w:val="00E934DD"/>
    <w:rsid w:val="00E93607"/>
    <w:rsid w:val="00E93CEC"/>
    <w:rsid w:val="00E93FF1"/>
    <w:rsid w:val="00E95256"/>
    <w:rsid w:val="00E954CD"/>
    <w:rsid w:val="00E95539"/>
    <w:rsid w:val="00E95C6A"/>
    <w:rsid w:val="00E97062"/>
    <w:rsid w:val="00E97FCF"/>
    <w:rsid w:val="00EA0141"/>
    <w:rsid w:val="00EA0558"/>
    <w:rsid w:val="00EA149B"/>
    <w:rsid w:val="00EA1FA3"/>
    <w:rsid w:val="00EA23C8"/>
    <w:rsid w:val="00EA2CA2"/>
    <w:rsid w:val="00EA30A5"/>
    <w:rsid w:val="00EA3F31"/>
    <w:rsid w:val="00EA4CBA"/>
    <w:rsid w:val="00EA5C72"/>
    <w:rsid w:val="00EA61BE"/>
    <w:rsid w:val="00EA6E32"/>
    <w:rsid w:val="00EA7CEC"/>
    <w:rsid w:val="00EB0832"/>
    <w:rsid w:val="00EB0ED1"/>
    <w:rsid w:val="00EB1BCF"/>
    <w:rsid w:val="00EB2152"/>
    <w:rsid w:val="00EB3250"/>
    <w:rsid w:val="00EB3441"/>
    <w:rsid w:val="00EB37FB"/>
    <w:rsid w:val="00EB3904"/>
    <w:rsid w:val="00EB4B81"/>
    <w:rsid w:val="00EB4F84"/>
    <w:rsid w:val="00EB6721"/>
    <w:rsid w:val="00EB6A5E"/>
    <w:rsid w:val="00EB6D74"/>
    <w:rsid w:val="00EB72CC"/>
    <w:rsid w:val="00EC09E9"/>
    <w:rsid w:val="00EC0DAA"/>
    <w:rsid w:val="00EC1380"/>
    <w:rsid w:val="00EC1801"/>
    <w:rsid w:val="00EC1DBA"/>
    <w:rsid w:val="00EC4DBE"/>
    <w:rsid w:val="00EC5597"/>
    <w:rsid w:val="00EC55E5"/>
    <w:rsid w:val="00EC7359"/>
    <w:rsid w:val="00EC7461"/>
    <w:rsid w:val="00EC790C"/>
    <w:rsid w:val="00EC7B77"/>
    <w:rsid w:val="00EC7DFC"/>
    <w:rsid w:val="00EC7FDF"/>
    <w:rsid w:val="00ED0A22"/>
    <w:rsid w:val="00ED18EE"/>
    <w:rsid w:val="00ED3001"/>
    <w:rsid w:val="00ED3314"/>
    <w:rsid w:val="00ED369B"/>
    <w:rsid w:val="00ED3790"/>
    <w:rsid w:val="00ED42AB"/>
    <w:rsid w:val="00ED4616"/>
    <w:rsid w:val="00ED533D"/>
    <w:rsid w:val="00ED5DF5"/>
    <w:rsid w:val="00ED769A"/>
    <w:rsid w:val="00ED772E"/>
    <w:rsid w:val="00EE001A"/>
    <w:rsid w:val="00EE12CB"/>
    <w:rsid w:val="00EE255C"/>
    <w:rsid w:val="00EE460E"/>
    <w:rsid w:val="00EE5BB7"/>
    <w:rsid w:val="00EE609E"/>
    <w:rsid w:val="00EF026F"/>
    <w:rsid w:val="00EF0310"/>
    <w:rsid w:val="00EF054C"/>
    <w:rsid w:val="00EF1082"/>
    <w:rsid w:val="00EF2110"/>
    <w:rsid w:val="00EF257A"/>
    <w:rsid w:val="00EF2701"/>
    <w:rsid w:val="00EF4413"/>
    <w:rsid w:val="00EF4AB7"/>
    <w:rsid w:val="00EF5019"/>
    <w:rsid w:val="00EF563C"/>
    <w:rsid w:val="00EF5E66"/>
    <w:rsid w:val="00EF6693"/>
    <w:rsid w:val="00EF6819"/>
    <w:rsid w:val="00EF75EF"/>
    <w:rsid w:val="00F00063"/>
    <w:rsid w:val="00F01464"/>
    <w:rsid w:val="00F014AB"/>
    <w:rsid w:val="00F02657"/>
    <w:rsid w:val="00F0282F"/>
    <w:rsid w:val="00F03804"/>
    <w:rsid w:val="00F04809"/>
    <w:rsid w:val="00F05524"/>
    <w:rsid w:val="00F05653"/>
    <w:rsid w:val="00F05A93"/>
    <w:rsid w:val="00F05E5A"/>
    <w:rsid w:val="00F06CA4"/>
    <w:rsid w:val="00F06FAB"/>
    <w:rsid w:val="00F10556"/>
    <w:rsid w:val="00F10B05"/>
    <w:rsid w:val="00F11617"/>
    <w:rsid w:val="00F123A5"/>
    <w:rsid w:val="00F1648A"/>
    <w:rsid w:val="00F16FF9"/>
    <w:rsid w:val="00F21626"/>
    <w:rsid w:val="00F21FCC"/>
    <w:rsid w:val="00F22542"/>
    <w:rsid w:val="00F23AEB"/>
    <w:rsid w:val="00F2441D"/>
    <w:rsid w:val="00F24454"/>
    <w:rsid w:val="00F24D0D"/>
    <w:rsid w:val="00F25055"/>
    <w:rsid w:val="00F25084"/>
    <w:rsid w:val="00F25AB2"/>
    <w:rsid w:val="00F25D80"/>
    <w:rsid w:val="00F27B2F"/>
    <w:rsid w:val="00F306D4"/>
    <w:rsid w:val="00F30BFC"/>
    <w:rsid w:val="00F320A6"/>
    <w:rsid w:val="00F345B8"/>
    <w:rsid w:val="00F354E6"/>
    <w:rsid w:val="00F37FE4"/>
    <w:rsid w:val="00F40718"/>
    <w:rsid w:val="00F40DC5"/>
    <w:rsid w:val="00F40E76"/>
    <w:rsid w:val="00F41790"/>
    <w:rsid w:val="00F426BC"/>
    <w:rsid w:val="00F4303C"/>
    <w:rsid w:val="00F45089"/>
    <w:rsid w:val="00F45347"/>
    <w:rsid w:val="00F462F0"/>
    <w:rsid w:val="00F464DB"/>
    <w:rsid w:val="00F4683D"/>
    <w:rsid w:val="00F50B2E"/>
    <w:rsid w:val="00F529D0"/>
    <w:rsid w:val="00F52CD8"/>
    <w:rsid w:val="00F54357"/>
    <w:rsid w:val="00F545EA"/>
    <w:rsid w:val="00F54EC0"/>
    <w:rsid w:val="00F55082"/>
    <w:rsid w:val="00F5546A"/>
    <w:rsid w:val="00F56020"/>
    <w:rsid w:val="00F565AD"/>
    <w:rsid w:val="00F565EA"/>
    <w:rsid w:val="00F57C2E"/>
    <w:rsid w:val="00F6104D"/>
    <w:rsid w:val="00F611CE"/>
    <w:rsid w:val="00F613AB"/>
    <w:rsid w:val="00F615F4"/>
    <w:rsid w:val="00F62373"/>
    <w:rsid w:val="00F64998"/>
    <w:rsid w:val="00F657A2"/>
    <w:rsid w:val="00F66281"/>
    <w:rsid w:val="00F6729E"/>
    <w:rsid w:val="00F70643"/>
    <w:rsid w:val="00F71525"/>
    <w:rsid w:val="00F72C58"/>
    <w:rsid w:val="00F72C92"/>
    <w:rsid w:val="00F72D5D"/>
    <w:rsid w:val="00F732C6"/>
    <w:rsid w:val="00F73B56"/>
    <w:rsid w:val="00F743DE"/>
    <w:rsid w:val="00F74591"/>
    <w:rsid w:val="00F74DE1"/>
    <w:rsid w:val="00F753BD"/>
    <w:rsid w:val="00F7651B"/>
    <w:rsid w:val="00F8041D"/>
    <w:rsid w:val="00F806F8"/>
    <w:rsid w:val="00F82310"/>
    <w:rsid w:val="00F832F8"/>
    <w:rsid w:val="00F8434A"/>
    <w:rsid w:val="00F84597"/>
    <w:rsid w:val="00F84AB6"/>
    <w:rsid w:val="00F86640"/>
    <w:rsid w:val="00F876B8"/>
    <w:rsid w:val="00F87B49"/>
    <w:rsid w:val="00F87B77"/>
    <w:rsid w:val="00F90EFB"/>
    <w:rsid w:val="00F9104E"/>
    <w:rsid w:val="00F912B8"/>
    <w:rsid w:val="00F92B7F"/>
    <w:rsid w:val="00F93C36"/>
    <w:rsid w:val="00F942A4"/>
    <w:rsid w:val="00F951CF"/>
    <w:rsid w:val="00F96B2B"/>
    <w:rsid w:val="00F97465"/>
    <w:rsid w:val="00F9797D"/>
    <w:rsid w:val="00F97E82"/>
    <w:rsid w:val="00FA1025"/>
    <w:rsid w:val="00FA154A"/>
    <w:rsid w:val="00FA4877"/>
    <w:rsid w:val="00FA4BE3"/>
    <w:rsid w:val="00FA543B"/>
    <w:rsid w:val="00FA5512"/>
    <w:rsid w:val="00FB05C4"/>
    <w:rsid w:val="00FB1541"/>
    <w:rsid w:val="00FB1E54"/>
    <w:rsid w:val="00FB3697"/>
    <w:rsid w:val="00FB48DE"/>
    <w:rsid w:val="00FB6AE7"/>
    <w:rsid w:val="00FB6E39"/>
    <w:rsid w:val="00FB781C"/>
    <w:rsid w:val="00FB781D"/>
    <w:rsid w:val="00FC03E1"/>
    <w:rsid w:val="00FC2043"/>
    <w:rsid w:val="00FC34E5"/>
    <w:rsid w:val="00FC364B"/>
    <w:rsid w:val="00FC3CB0"/>
    <w:rsid w:val="00FC3F30"/>
    <w:rsid w:val="00FC49B3"/>
    <w:rsid w:val="00FC5E56"/>
    <w:rsid w:val="00FC673C"/>
    <w:rsid w:val="00FC6D32"/>
    <w:rsid w:val="00FC71B7"/>
    <w:rsid w:val="00FD10A5"/>
    <w:rsid w:val="00FD120E"/>
    <w:rsid w:val="00FD16AB"/>
    <w:rsid w:val="00FD2CD7"/>
    <w:rsid w:val="00FD48BB"/>
    <w:rsid w:val="00FD4D72"/>
    <w:rsid w:val="00FD4FA2"/>
    <w:rsid w:val="00FD51B2"/>
    <w:rsid w:val="00FD5AEA"/>
    <w:rsid w:val="00FD63BC"/>
    <w:rsid w:val="00FD7271"/>
    <w:rsid w:val="00FD7D29"/>
    <w:rsid w:val="00FE0384"/>
    <w:rsid w:val="00FE09F3"/>
    <w:rsid w:val="00FE1013"/>
    <w:rsid w:val="00FE27CD"/>
    <w:rsid w:val="00FE3EB1"/>
    <w:rsid w:val="00FE51A3"/>
    <w:rsid w:val="00FE67AB"/>
    <w:rsid w:val="00FF39E7"/>
    <w:rsid w:val="00FF5311"/>
    <w:rsid w:val="00FF5868"/>
  </w:rsids>
  <m:mathPr>
    <m:mathFont m:val="Cambria Math"/>
    <m:brkBin m:val="before"/>
    <m:brkBinSub m:val="--"/>
    <m:smallFrac/>
    <m:dispDef/>
    <m:lMargin m:val="0"/>
    <m:rMargin m:val="0"/>
    <m:defJc m:val="centerGroup"/>
    <m:wrapIndent m:val="1440"/>
    <m:intLim m:val="subSup"/>
    <m:naryLim m:val="undOvr"/>
  </m:mathPr>
  <w:attachedSchema w:val="schemas-tilde-lv/tildestengine"/>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4DFF40"/>
  <w15:chartTrackingRefBased/>
  <w15:docId w15:val="{1A7C3480-52A3-417E-959B-F9186F8AA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iPriority="0"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6913"/>
    <w:pPr>
      <w:spacing w:after="200" w:line="276" w:lineRule="auto"/>
    </w:pPr>
    <w:rPr>
      <w:sz w:val="22"/>
      <w:szCs w:val="22"/>
      <w:lang w:val="en-US" w:eastAsia="en-US"/>
    </w:rPr>
  </w:style>
  <w:style w:type="paragraph" w:styleId="Antrat1">
    <w:name w:val="heading 1"/>
    <w:basedOn w:val="prastasis"/>
    <w:next w:val="prastasis"/>
    <w:link w:val="Antrat1Diagrama"/>
    <w:uiPriority w:val="99"/>
    <w:qFormat/>
    <w:rsid w:val="00E1583F"/>
    <w:pPr>
      <w:keepNext/>
      <w:keepLines/>
      <w:spacing w:before="480" w:after="0"/>
      <w:outlineLvl w:val="0"/>
    </w:pPr>
    <w:rPr>
      <w:rFonts w:ascii="Cambria" w:hAnsi="Cambria"/>
      <w:b/>
      <w:color w:val="365F91"/>
      <w:sz w:val="28"/>
      <w:szCs w:val="20"/>
      <w:lang w:val="x-none" w:eastAsia="x-none"/>
    </w:rPr>
  </w:style>
  <w:style w:type="paragraph" w:styleId="Antrat2">
    <w:name w:val="heading 2"/>
    <w:basedOn w:val="prastasis"/>
    <w:next w:val="prastasis"/>
    <w:link w:val="Antrat2Diagrama"/>
    <w:uiPriority w:val="99"/>
    <w:qFormat/>
    <w:rsid w:val="00E1583F"/>
    <w:pPr>
      <w:keepNext/>
      <w:keepLines/>
      <w:spacing w:before="200" w:after="0"/>
      <w:outlineLvl w:val="1"/>
    </w:pPr>
    <w:rPr>
      <w:rFonts w:ascii="Cambria" w:hAnsi="Cambria"/>
      <w:b/>
      <w:color w:val="4F81BD"/>
      <w:sz w:val="26"/>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E1583F"/>
    <w:rPr>
      <w:rFonts w:ascii="Cambria" w:hAnsi="Cambria" w:cs="Times New Roman"/>
      <w:b/>
      <w:color w:val="365F91"/>
      <w:sz w:val="28"/>
    </w:rPr>
  </w:style>
  <w:style w:type="character" w:customStyle="1" w:styleId="Antrat2Diagrama">
    <w:name w:val="Antraštė 2 Diagrama"/>
    <w:link w:val="Antrat2"/>
    <w:uiPriority w:val="99"/>
    <w:locked/>
    <w:rsid w:val="00E1583F"/>
    <w:rPr>
      <w:rFonts w:ascii="Cambria" w:hAnsi="Cambria" w:cs="Times New Roman"/>
      <w:b/>
      <w:color w:val="4F81BD"/>
      <w:sz w:val="26"/>
    </w:rPr>
  </w:style>
  <w:style w:type="paragraph" w:styleId="Antrat">
    <w:name w:val="caption"/>
    <w:basedOn w:val="prastasis"/>
    <w:next w:val="prastasis"/>
    <w:uiPriority w:val="99"/>
    <w:qFormat/>
    <w:rsid w:val="00E1583F"/>
    <w:pPr>
      <w:spacing w:after="0" w:line="240" w:lineRule="auto"/>
      <w:jc w:val="center"/>
    </w:pPr>
    <w:rPr>
      <w:rFonts w:ascii="Times New Roman" w:hAnsi="Times New Roman"/>
      <w:b/>
      <w:sz w:val="28"/>
      <w:szCs w:val="20"/>
      <w:lang w:val="lt-LT"/>
    </w:rPr>
  </w:style>
  <w:style w:type="paragraph" w:styleId="Sraopastraipa">
    <w:name w:val="List Paragraph"/>
    <w:basedOn w:val="prastasis"/>
    <w:uiPriority w:val="34"/>
    <w:qFormat/>
    <w:rsid w:val="00E1583F"/>
    <w:pPr>
      <w:ind w:left="720"/>
      <w:contextualSpacing/>
    </w:pPr>
  </w:style>
  <w:style w:type="character" w:styleId="Hipersaitas">
    <w:name w:val="Hyperlink"/>
    <w:uiPriority w:val="99"/>
    <w:rsid w:val="00667542"/>
    <w:rPr>
      <w:rFonts w:cs="Times New Roman"/>
      <w:color w:val="0000FF"/>
      <w:u w:val="single"/>
    </w:rPr>
  </w:style>
  <w:style w:type="table" w:styleId="Lentelstinklelis">
    <w:name w:val="Table Grid"/>
    <w:basedOn w:val="prastojilentel"/>
    <w:uiPriority w:val="99"/>
    <w:rsid w:val="001F68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raopastraipa1">
    <w:name w:val="Sąrao pastraipa1"/>
    <w:basedOn w:val="prastasis"/>
    <w:uiPriority w:val="99"/>
    <w:rsid w:val="00594BCD"/>
    <w:pPr>
      <w:ind w:left="720"/>
      <w:contextualSpacing/>
    </w:pPr>
  </w:style>
  <w:style w:type="paragraph" w:styleId="Antrats">
    <w:name w:val="header"/>
    <w:basedOn w:val="prastasis"/>
    <w:link w:val="AntratsDiagrama"/>
    <w:rsid w:val="00C24BC0"/>
    <w:pPr>
      <w:tabs>
        <w:tab w:val="center" w:pos="4153"/>
        <w:tab w:val="right" w:pos="8306"/>
      </w:tabs>
      <w:spacing w:after="0" w:line="240" w:lineRule="auto"/>
    </w:pPr>
    <w:rPr>
      <w:rFonts w:ascii="Times New Roman" w:hAnsi="Times New Roman"/>
      <w:sz w:val="20"/>
      <w:szCs w:val="20"/>
      <w:lang w:val="lt-LT" w:eastAsia="x-none"/>
    </w:rPr>
  </w:style>
  <w:style w:type="character" w:customStyle="1" w:styleId="AntratsDiagrama">
    <w:name w:val="Antraštės Diagrama"/>
    <w:link w:val="Antrats"/>
    <w:locked/>
    <w:rsid w:val="00C24BC0"/>
    <w:rPr>
      <w:rFonts w:ascii="Times New Roman" w:hAnsi="Times New Roman" w:cs="Times New Roman"/>
      <w:sz w:val="20"/>
      <w:lang w:val="lt-LT"/>
    </w:rPr>
  </w:style>
  <w:style w:type="paragraph" w:customStyle="1" w:styleId="Point1">
    <w:name w:val="Point 1"/>
    <w:basedOn w:val="prastasis"/>
    <w:uiPriority w:val="99"/>
    <w:rsid w:val="00C24BC0"/>
    <w:pPr>
      <w:spacing w:before="120" w:after="120" w:line="240" w:lineRule="auto"/>
      <w:ind w:left="1418" w:hanging="567"/>
      <w:jc w:val="both"/>
    </w:pPr>
    <w:rPr>
      <w:rFonts w:ascii="Times New Roman" w:hAnsi="Times New Roman"/>
      <w:sz w:val="24"/>
      <w:szCs w:val="20"/>
      <w:lang w:val="en-GB"/>
    </w:rPr>
  </w:style>
  <w:style w:type="paragraph" w:styleId="Pagrindiniotekstotrauka">
    <w:name w:val="Body Text Indent"/>
    <w:basedOn w:val="prastasis"/>
    <w:link w:val="PagrindiniotekstotraukaDiagrama"/>
    <w:uiPriority w:val="99"/>
    <w:rsid w:val="00C24BC0"/>
    <w:pPr>
      <w:spacing w:after="0" w:line="240" w:lineRule="auto"/>
      <w:ind w:firstLine="720"/>
    </w:pPr>
    <w:rPr>
      <w:rFonts w:ascii="Times New Roman" w:hAnsi="Times New Roman"/>
      <w:i/>
      <w:sz w:val="20"/>
      <w:szCs w:val="20"/>
      <w:lang w:val="lt-LT" w:eastAsia="lt-LT"/>
    </w:rPr>
  </w:style>
  <w:style w:type="character" w:customStyle="1" w:styleId="PagrindiniotekstotraukaDiagrama">
    <w:name w:val="Pagrindinio teksto įtrauka Diagrama"/>
    <w:link w:val="Pagrindiniotekstotrauka"/>
    <w:uiPriority w:val="99"/>
    <w:locked/>
    <w:rsid w:val="00C24BC0"/>
    <w:rPr>
      <w:rFonts w:ascii="Times New Roman" w:hAnsi="Times New Roman" w:cs="Times New Roman"/>
      <w:i/>
      <w:sz w:val="20"/>
      <w:lang w:val="lt-LT" w:eastAsia="lt-LT"/>
    </w:rPr>
  </w:style>
  <w:style w:type="paragraph" w:styleId="Debesliotekstas">
    <w:name w:val="Balloon Text"/>
    <w:basedOn w:val="prastasis"/>
    <w:link w:val="DebesliotekstasDiagrama"/>
    <w:uiPriority w:val="99"/>
    <w:semiHidden/>
    <w:rsid w:val="00C24BC0"/>
    <w:pPr>
      <w:spacing w:after="0" w:line="240" w:lineRule="auto"/>
    </w:pPr>
    <w:rPr>
      <w:rFonts w:ascii="Tahoma" w:hAnsi="Tahoma"/>
      <w:sz w:val="16"/>
      <w:szCs w:val="20"/>
      <w:lang w:val="x-none" w:eastAsia="x-none"/>
    </w:rPr>
  </w:style>
  <w:style w:type="character" w:customStyle="1" w:styleId="DebesliotekstasDiagrama">
    <w:name w:val="Debesėlio tekstas Diagrama"/>
    <w:link w:val="Debesliotekstas"/>
    <w:uiPriority w:val="99"/>
    <w:semiHidden/>
    <w:locked/>
    <w:rsid w:val="00C24BC0"/>
    <w:rPr>
      <w:rFonts w:ascii="Tahoma" w:hAnsi="Tahoma" w:cs="Times New Roman"/>
      <w:sz w:val="16"/>
    </w:rPr>
  </w:style>
  <w:style w:type="character" w:customStyle="1" w:styleId="CharChar">
    <w:name w:val="Char Char"/>
    <w:uiPriority w:val="99"/>
    <w:rsid w:val="004D67BC"/>
    <w:rPr>
      <w:rFonts w:ascii="Cambria" w:hAnsi="Cambria"/>
      <w:b/>
      <w:color w:val="4F81BD"/>
      <w:sz w:val="26"/>
      <w:lang w:val="en-US" w:eastAsia="en-US"/>
    </w:rPr>
  </w:style>
  <w:style w:type="character" w:customStyle="1" w:styleId="CharChar1">
    <w:name w:val="Char Char1"/>
    <w:uiPriority w:val="99"/>
    <w:rsid w:val="004D67BC"/>
    <w:rPr>
      <w:rFonts w:ascii="Cambria" w:hAnsi="Cambria"/>
      <w:b/>
      <w:color w:val="365F91"/>
      <w:sz w:val="28"/>
      <w:lang w:val="en-US" w:eastAsia="en-US"/>
    </w:rPr>
  </w:style>
  <w:style w:type="character" w:styleId="Perirtashipersaitas">
    <w:name w:val="FollowedHyperlink"/>
    <w:uiPriority w:val="99"/>
    <w:rsid w:val="004D67BC"/>
    <w:rPr>
      <w:rFonts w:cs="Times New Roman"/>
      <w:color w:val="800080"/>
      <w:u w:val="single"/>
    </w:rPr>
  </w:style>
  <w:style w:type="character" w:customStyle="1" w:styleId="CharChar2">
    <w:name w:val="Char Char2"/>
    <w:uiPriority w:val="99"/>
    <w:rsid w:val="00971103"/>
    <w:rPr>
      <w:rFonts w:ascii="Cambria" w:hAnsi="Cambria"/>
      <w:b/>
      <w:color w:val="4F81BD"/>
      <w:sz w:val="26"/>
      <w:lang w:val="en-US" w:eastAsia="en-US"/>
    </w:rPr>
  </w:style>
  <w:style w:type="character" w:customStyle="1" w:styleId="CharChar11">
    <w:name w:val="Char Char11"/>
    <w:uiPriority w:val="99"/>
    <w:rsid w:val="00971103"/>
    <w:rPr>
      <w:rFonts w:ascii="Cambria" w:hAnsi="Cambria"/>
      <w:b/>
      <w:color w:val="365F91"/>
      <w:sz w:val="28"/>
      <w:lang w:val="en-US" w:eastAsia="en-US"/>
    </w:rPr>
  </w:style>
  <w:style w:type="character" w:customStyle="1" w:styleId="CharChar3">
    <w:name w:val="Char Char3"/>
    <w:uiPriority w:val="99"/>
    <w:rsid w:val="00EB4F84"/>
    <w:rPr>
      <w:rFonts w:ascii="Cambria" w:hAnsi="Cambria"/>
      <w:b/>
      <w:color w:val="4F81BD"/>
      <w:sz w:val="26"/>
      <w:lang w:val="en-US" w:eastAsia="en-US"/>
    </w:rPr>
  </w:style>
  <w:style w:type="character" w:customStyle="1" w:styleId="CharChar12">
    <w:name w:val="Char Char12"/>
    <w:uiPriority w:val="99"/>
    <w:rsid w:val="00EB4F84"/>
    <w:rPr>
      <w:rFonts w:ascii="Cambria" w:hAnsi="Cambria"/>
      <w:b/>
      <w:color w:val="365F91"/>
      <w:sz w:val="28"/>
      <w:lang w:val="en-US" w:eastAsia="en-US"/>
    </w:rPr>
  </w:style>
  <w:style w:type="paragraph" w:customStyle="1" w:styleId="DiagramaDiagrama4CharCharDiagramaDiagrama">
    <w:name w:val="Diagrama Diagrama4 Char Char Diagrama Diagrama"/>
    <w:basedOn w:val="prastasis"/>
    <w:uiPriority w:val="99"/>
    <w:semiHidden/>
    <w:rsid w:val="00236D85"/>
    <w:pPr>
      <w:spacing w:after="160" w:line="240" w:lineRule="exact"/>
    </w:pPr>
    <w:rPr>
      <w:rFonts w:ascii="Verdana" w:hAnsi="Verdana" w:cs="Verdana"/>
      <w:sz w:val="20"/>
      <w:szCs w:val="20"/>
      <w:lang w:val="lt-LT" w:eastAsia="lt-LT"/>
    </w:rPr>
  </w:style>
  <w:style w:type="paragraph" w:customStyle="1" w:styleId="CharChar4">
    <w:name w:val="Char Char4"/>
    <w:basedOn w:val="prastasis"/>
    <w:uiPriority w:val="99"/>
    <w:rsid w:val="000D3535"/>
    <w:pPr>
      <w:spacing w:after="160" w:line="240" w:lineRule="exact"/>
    </w:pPr>
    <w:rPr>
      <w:rFonts w:ascii="Tahoma" w:hAnsi="Tahoma"/>
      <w:sz w:val="20"/>
      <w:szCs w:val="20"/>
    </w:rPr>
  </w:style>
  <w:style w:type="character" w:customStyle="1" w:styleId="CharChar5">
    <w:name w:val="Char Char5"/>
    <w:uiPriority w:val="99"/>
    <w:rsid w:val="00211CC7"/>
    <w:rPr>
      <w:rFonts w:ascii="Cambria" w:hAnsi="Cambria"/>
      <w:b/>
      <w:color w:val="4F81BD"/>
      <w:sz w:val="26"/>
      <w:lang w:val="en-US" w:eastAsia="en-US"/>
    </w:rPr>
  </w:style>
  <w:style w:type="character" w:customStyle="1" w:styleId="CharChar13">
    <w:name w:val="Char Char13"/>
    <w:uiPriority w:val="99"/>
    <w:rsid w:val="00211CC7"/>
    <w:rPr>
      <w:rFonts w:ascii="Cambria" w:hAnsi="Cambria"/>
      <w:b/>
      <w:color w:val="365F91"/>
      <w:sz w:val="28"/>
      <w:lang w:val="en-US" w:eastAsia="en-US"/>
    </w:rPr>
  </w:style>
  <w:style w:type="paragraph" w:customStyle="1" w:styleId="DiagramaDiagrama4CharCharDiagramaDiagrama1">
    <w:name w:val="Diagrama Diagrama4 Char Char Diagrama Diagrama1"/>
    <w:basedOn w:val="prastasis"/>
    <w:uiPriority w:val="99"/>
    <w:semiHidden/>
    <w:rsid w:val="006764A1"/>
    <w:pPr>
      <w:spacing w:after="160" w:line="240" w:lineRule="exact"/>
    </w:pPr>
    <w:rPr>
      <w:rFonts w:ascii="Verdana" w:hAnsi="Verdana" w:cs="Verdana"/>
      <w:sz w:val="20"/>
      <w:szCs w:val="20"/>
      <w:lang w:val="lt-LT" w:eastAsia="lt-LT"/>
    </w:rPr>
  </w:style>
  <w:style w:type="character" w:customStyle="1" w:styleId="CharChar6">
    <w:name w:val="Char Char6"/>
    <w:uiPriority w:val="99"/>
    <w:rsid w:val="00111515"/>
    <w:rPr>
      <w:rFonts w:ascii="Cambria" w:hAnsi="Cambria"/>
      <w:b/>
      <w:color w:val="4F81BD"/>
      <w:sz w:val="26"/>
      <w:lang w:val="en-US" w:eastAsia="en-US"/>
    </w:rPr>
  </w:style>
  <w:style w:type="character" w:customStyle="1" w:styleId="CharChar14">
    <w:name w:val="Char Char14"/>
    <w:uiPriority w:val="99"/>
    <w:rsid w:val="00111515"/>
    <w:rPr>
      <w:rFonts w:ascii="Cambria" w:hAnsi="Cambria"/>
      <w:b/>
      <w:color w:val="365F91"/>
      <w:sz w:val="28"/>
      <w:lang w:val="en-US" w:eastAsia="en-US"/>
    </w:rPr>
  </w:style>
  <w:style w:type="paragraph" w:customStyle="1" w:styleId="DiagramaDiagrama4CharCharDiagramaDiagrama2">
    <w:name w:val="Diagrama Diagrama4 Char Char Diagrama Diagrama2"/>
    <w:basedOn w:val="prastasis"/>
    <w:uiPriority w:val="99"/>
    <w:semiHidden/>
    <w:rsid w:val="00C76D2D"/>
    <w:pPr>
      <w:spacing w:after="160" w:line="240" w:lineRule="exact"/>
    </w:pPr>
    <w:rPr>
      <w:rFonts w:ascii="Verdana" w:hAnsi="Verdana" w:cs="Verdana"/>
      <w:sz w:val="20"/>
      <w:szCs w:val="20"/>
      <w:lang w:val="lt-LT" w:eastAsia="lt-LT"/>
    </w:rPr>
  </w:style>
  <w:style w:type="character" w:customStyle="1" w:styleId="CharChar7">
    <w:name w:val="Char Char7"/>
    <w:uiPriority w:val="99"/>
    <w:rsid w:val="00326087"/>
    <w:rPr>
      <w:rFonts w:ascii="Cambria" w:hAnsi="Cambria"/>
      <w:b/>
      <w:color w:val="4F81BD"/>
      <w:sz w:val="26"/>
    </w:rPr>
  </w:style>
  <w:style w:type="character" w:customStyle="1" w:styleId="CharChar15">
    <w:name w:val="Char Char15"/>
    <w:uiPriority w:val="99"/>
    <w:rsid w:val="00326087"/>
    <w:rPr>
      <w:rFonts w:ascii="Cambria" w:hAnsi="Cambria"/>
      <w:b/>
      <w:color w:val="365F91"/>
      <w:sz w:val="28"/>
    </w:rPr>
  </w:style>
  <w:style w:type="character" w:customStyle="1" w:styleId="CharChar8">
    <w:name w:val="Char Char8"/>
    <w:uiPriority w:val="99"/>
    <w:rsid w:val="00B3283A"/>
    <w:rPr>
      <w:rFonts w:ascii="Cambria" w:hAnsi="Cambria"/>
      <w:b/>
      <w:color w:val="4F81BD"/>
      <w:sz w:val="26"/>
    </w:rPr>
  </w:style>
  <w:style w:type="character" w:customStyle="1" w:styleId="CharChar16">
    <w:name w:val="Char Char16"/>
    <w:uiPriority w:val="99"/>
    <w:rsid w:val="00B3283A"/>
    <w:rPr>
      <w:rFonts w:ascii="Cambria" w:hAnsi="Cambria"/>
      <w:b/>
      <w:color w:val="365F91"/>
      <w:sz w:val="28"/>
    </w:rPr>
  </w:style>
  <w:style w:type="paragraph" w:styleId="Paantrat">
    <w:name w:val="Subtitle"/>
    <w:basedOn w:val="prastasis"/>
    <w:next w:val="prastasis"/>
    <w:link w:val="PaantratDiagrama"/>
    <w:uiPriority w:val="99"/>
    <w:qFormat/>
    <w:locked/>
    <w:rsid w:val="003229FA"/>
    <w:pPr>
      <w:spacing w:after="60"/>
      <w:jc w:val="center"/>
      <w:outlineLvl w:val="1"/>
    </w:pPr>
    <w:rPr>
      <w:rFonts w:ascii="Cambria" w:hAnsi="Cambria"/>
      <w:sz w:val="24"/>
      <w:szCs w:val="20"/>
    </w:rPr>
  </w:style>
  <w:style w:type="character" w:customStyle="1" w:styleId="PaantratDiagrama">
    <w:name w:val="Paantraštė Diagrama"/>
    <w:link w:val="Paantrat"/>
    <w:uiPriority w:val="99"/>
    <w:locked/>
    <w:rsid w:val="003229FA"/>
    <w:rPr>
      <w:rFonts w:ascii="Cambria" w:hAnsi="Cambria" w:cs="Times New Roman"/>
      <w:sz w:val="24"/>
      <w:lang w:val="en-US" w:eastAsia="en-US"/>
    </w:rPr>
  </w:style>
  <w:style w:type="paragraph" w:customStyle="1" w:styleId="Sraopastraipa10">
    <w:name w:val="Sąrašo pastraipa1"/>
    <w:basedOn w:val="prastasis"/>
    <w:uiPriority w:val="34"/>
    <w:qFormat/>
    <w:rsid w:val="008725B2"/>
    <w:pPr>
      <w:ind w:left="720"/>
      <w:contextualSpacing/>
    </w:pPr>
  </w:style>
  <w:style w:type="paragraph" w:customStyle="1" w:styleId="Sraopastraipa11">
    <w:name w:val="Sąrašo pastraipa1"/>
    <w:basedOn w:val="prastasis"/>
    <w:qFormat/>
    <w:rsid w:val="008725B2"/>
    <w:pPr>
      <w:spacing w:after="0" w:line="240" w:lineRule="auto"/>
      <w:ind w:left="720"/>
    </w:pPr>
    <w:rPr>
      <w:rFonts w:ascii="TimesLT" w:hAnsi="TimesLT" w:cs="TimesLT"/>
      <w:sz w:val="24"/>
      <w:szCs w:val="24"/>
    </w:rPr>
  </w:style>
  <w:style w:type="paragraph" w:customStyle="1" w:styleId="sraopastraipa0">
    <w:name w:val="sraopastraipa"/>
    <w:basedOn w:val="prastasis"/>
    <w:rsid w:val="00642EDF"/>
    <w:pPr>
      <w:ind w:left="720"/>
    </w:pPr>
  </w:style>
  <w:style w:type="paragraph" w:customStyle="1" w:styleId="Sraopastraipa2">
    <w:name w:val="Sąrašo pastraipa2"/>
    <w:basedOn w:val="prastasis"/>
    <w:qFormat/>
    <w:rsid w:val="00CF4CAD"/>
    <w:pPr>
      <w:spacing w:after="0" w:line="240" w:lineRule="auto"/>
      <w:ind w:left="720" w:firstLine="720"/>
      <w:contextualSpacing/>
      <w:jc w:val="both"/>
    </w:pPr>
    <w:rPr>
      <w:rFonts w:ascii="Times New Roman" w:hAnsi="Times New Roman"/>
      <w:sz w:val="20"/>
      <w:szCs w:val="20"/>
      <w:lang w:val="lt-LT"/>
    </w:rPr>
  </w:style>
  <w:style w:type="paragraph" w:styleId="Porat">
    <w:name w:val="footer"/>
    <w:basedOn w:val="prastasis"/>
    <w:link w:val="PoratDiagrama"/>
    <w:unhideWhenUsed/>
    <w:rsid w:val="003D1A9B"/>
    <w:pPr>
      <w:tabs>
        <w:tab w:val="center" w:pos="4680"/>
        <w:tab w:val="right" w:pos="9360"/>
      </w:tabs>
    </w:pPr>
  </w:style>
  <w:style w:type="character" w:customStyle="1" w:styleId="PoratDiagrama">
    <w:name w:val="Poraštė Diagrama"/>
    <w:link w:val="Porat"/>
    <w:rsid w:val="003D1A9B"/>
    <w:rPr>
      <w:sz w:val="22"/>
      <w:szCs w:val="22"/>
    </w:rPr>
  </w:style>
  <w:style w:type="paragraph" w:customStyle="1" w:styleId="Default">
    <w:name w:val="Default"/>
    <w:rsid w:val="00D57FFD"/>
    <w:pPr>
      <w:autoSpaceDE w:val="0"/>
      <w:autoSpaceDN w:val="0"/>
      <w:adjustRightInd w:val="0"/>
    </w:pPr>
    <w:rPr>
      <w:rFonts w:ascii="Times New Roman" w:hAnsi="Times New Roman"/>
      <w:color w:val="000000"/>
      <w:sz w:val="24"/>
      <w:szCs w:val="24"/>
      <w:lang w:val="en-US" w:eastAsia="en-US"/>
    </w:rPr>
  </w:style>
  <w:style w:type="paragraph" w:customStyle="1" w:styleId="CentrBoldm">
    <w:name w:val="CentrBoldm"/>
    <w:basedOn w:val="prastasis"/>
    <w:rsid w:val="00CE60A6"/>
    <w:pPr>
      <w:autoSpaceDE w:val="0"/>
      <w:autoSpaceDN w:val="0"/>
      <w:adjustRightInd w:val="0"/>
      <w:spacing w:after="0" w:line="240" w:lineRule="auto"/>
      <w:jc w:val="center"/>
    </w:pPr>
    <w:rPr>
      <w:rFonts w:ascii="TimesLT" w:hAnsi="TimesLT"/>
      <w:b/>
      <w:bCs/>
      <w:sz w:val="20"/>
      <w:szCs w:val="24"/>
    </w:rPr>
  </w:style>
  <w:style w:type="paragraph" w:customStyle="1" w:styleId="BodyText1">
    <w:name w:val="Body Text1"/>
    <w:rsid w:val="00CE60A6"/>
    <w:pPr>
      <w:suppressAutoHyphens/>
      <w:autoSpaceDE w:val="0"/>
      <w:ind w:firstLine="312"/>
      <w:jc w:val="both"/>
    </w:pPr>
    <w:rPr>
      <w:rFonts w:ascii="TimesLT" w:eastAsia="Arial" w:hAnsi="TimesLT"/>
      <w:lang w:val="en-US" w:eastAsia="ar-SA"/>
    </w:rPr>
  </w:style>
  <w:style w:type="paragraph" w:styleId="Pagrindinistekstas">
    <w:name w:val="Body Text"/>
    <w:basedOn w:val="prastasis"/>
    <w:link w:val="PagrindinistekstasDiagrama"/>
    <w:rsid w:val="00261764"/>
    <w:pPr>
      <w:suppressAutoHyphens/>
      <w:spacing w:after="120" w:line="240" w:lineRule="auto"/>
    </w:pPr>
    <w:rPr>
      <w:rFonts w:ascii="Times New Roman" w:hAnsi="Times New Roman"/>
      <w:sz w:val="24"/>
      <w:szCs w:val="24"/>
      <w:lang w:val="lt-LT" w:eastAsia="ar-SA"/>
    </w:rPr>
  </w:style>
  <w:style w:type="character" w:customStyle="1" w:styleId="PagrindinistekstasDiagrama">
    <w:name w:val="Pagrindinis tekstas Diagrama"/>
    <w:link w:val="Pagrindinistekstas"/>
    <w:rsid w:val="00261764"/>
    <w:rPr>
      <w:rFonts w:ascii="Times New Roman" w:hAnsi="Times New Roman"/>
      <w:sz w:val="24"/>
      <w:szCs w:val="24"/>
      <w:lang w:val="lt-LT" w:eastAsia="ar-SA"/>
    </w:rPr>
  </w:style>
  <w:style w:type="character" w:customStyle="1" w:styleId="normaluspilkas">
    <w:name w:val="normalus_pilkas"/>
    <w:rsid w:val="00660163"/>
  </w:style>
  <w:style w:type="character" w:styleId="Grietas">
    <w:name w:val="Strong"/>
    <w:uiPriority w:val="22"/>
    <w:qFormat/>
    <w:locked/>
    <w:rsid w:val="008144E2"/>
    <w:rPr>
      <w:b/>
      <w:bCs/>
    </w:rPr>
  </w:style>
  <w:style w:type="character" w:customStyle="1" w:styleId="field-content">
    <w:name w:val="field-content"/>
    <w:rsid w:val="004A4AF6"/>
  </w:style>
  <w:style w:type="character" w:customStyle="1" w:styleId="st">
    <w:name w:val="st"/>
    <w:rsid w:val="00AD5CFA"/>
  </w:style>
  <w:style w:type="character" w:customStyle="1" w:styleId="lrzxr">
    <w:name w:val="lrzxr"/>
    <w:basedOn w:val="Numatytasispastraiposriftas"/>
    <w:rsid w:val="00775C22"/>
  </w:style>
  <w:style w:type="character" w:customStyle="1" w:styleId="table-maint-node">
    <w:name w:val="table-main__t-node"/>
    <w:basedOn w:val="Numatytasispastraiposriftas"/>
    <w:rsid w:val="00AA4AC1"/>
  </w:style>
  <w:style w:type="character" w:styleId="Komentaronuoroda">
    <w:name w:val="annotation reference"/>
    <w:uiPriority w:val="99"/>
    <w:semiHidden/>
    <w:unhideWhenUsed/>
    <w:qFormat/>
    <w:rsid w:val="00B943FF"/>
    <w:rPr>
      <w:sz w:val="16"/>
      <w:szCs w:val="16"/>
    </w:rPr>
  </w:style>
  <w:style w:type="paragraph" w:styleId="prastasiniatinklio">
    <w:name w:val="Normal (Web)"/>
    <w:basedOn w:val="prastasis"/>
    <w:uiPriority w:val="99"/>
    <w:unhideWhenUsed/>
    <w:rsid w:val="00DD21EA"/>
    <w:pPr>
      <w:spacing w:before="100" w:beforeAutospacing="1" w:after="100" w:afterAutospacing="1" w:line="240" w:lineRule="auto"/>
    </w:pPr>
    <w:rPr>
      <w:rFonts w:eastAsia="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0299">
      <w:bodyDiv w:val="1"/>
      <w:marLeft w:val="0"/>
      <w:marRight w:val="0"/>
      <w:marTop w:val="0"/>
      <w:marBottom w:val="0"/>
      <w:divBdr>
        <w:top w:val="none" w:sz="0" w:space="0" w:color="auto"/>
        <w:left w:val="none" w:sz="0" w:space="0" w:color="auto"/>
        <w:bottom w:val="none" w:sz="0" w:space="0" w:color="auto"/>
        <w:right w:val="none" w:sz="0" w:space="0" w:color="auto"/>
      </w:divBdr>
    </w:div>
    <w:div w:id="44716935">
      <w:bodyDiv w:val="1"/>
      <w:marLeft w:val="0"/>
      <w:marRight w:val="0"/>
      <w:marTop w:val="0"/>
      <w:marBottom w:val="0"/>
      <w:divBdr>
        <w:top w:val="none" w:sz="0" w:space="0" w:color="auto"/>
        <w:left w:val="none" w:sz="0" w:space="0" w:color="auto"/>
        <w:bottom w:val="none" w:sz="0" w:space="0" w:color="auto"/>
        <w:right w:val="none" w:sz="0" w:space="0" w:color="auto"/>
      </w:divBdr>
    </w:div>
    <w:div w:id="292250265">
      <w:marLeft w:val="0"/>
      <w:marRight w:val="0"/>
      <w:marTop w:val="0"/>
      <w:marBottom w:val="0"/>
      <w:divBdr>
        <w:top w:val="none" w:sz="0" w:space="0" w:color="auto"/>
        <w:left w:val="none" w:sz="0" w:space="0" w:color="auto"/>
        <w:bottom w:val="none" w:sz="0" w:space="0" w:color="auto"/>
        <w:right w:val="none" w:sz="0" w:space="0" w:color="auto"/>
      </w:divBdr>
    </w:div>
    <w:div w:id="292250266">
      <w:marLeft w:val="0"/>
      <w:marRight w:val="0"/>
      <w:marTop w:val="0"/>
      <w:marBottom w:val="0"/>
      <w:divBdr>
        <w:top w:val="none" w:sz="0" w:space="0" w:color="auto"/>
        <w:left w:val="none" w:sz="0" w:space="0" w:color="auto"/>
        <w:bottom w:val="none" w:sz="0" w:space="0" w:color="auto"/>
        <w:right w:val="none" w:sz="0" w:space="0" w:color="auto"/>
      </w:divBdr>
    </w:div>
    <w:div w:id="331758833">
      <w:bodyDiv w:val="1"/>
      <w:marLeft w:val="0"/>
      <w:marRight w:val="0"/>
      <w:marTop w:val="0"/>
      <w:marBottom w:val="0"/>
      <w:divBdr>
        <w:top w:val="none" w:sz="0" w:space="0" w:color="auto"/>
        <w:left w:val="none" w:sz="0" w:space="0" w:color="auto"/>
        <w:bottom w:val="none" w:sz="0" w:space="0" w:color="auto"/>
        <w:right w:val="none" w:sz="0" w:space="0" w:color="auto"/>
      </w:divBdr>
    </w:div>
    <w:div w:id="401486239">
      <w:bodyDiv w:val="1"/>
      <w:marLeft w:val="0"/>
      <w:marRight w:val="0"/>
      <w:marTop w:val="0"/>
      <w:marBottom w:val="0"/>
      <w:divBdr>
        <w:top w:val="none" w:sz="0" w:space="0" w:color="auto"/>
        <w:left w:val="none" w:sz="0" w:space="0" w:color="auto"/>
        <w:bottom w:val="none" w:sz="0" w:space="0" w:color="auto"/>
        <w:right w:val="none" w:sz="0" w:space="0" w:color="auto"/>
      </w:divBdr>
    </w:div>
    <w:div w:id="487096208">
      <w:bodyDiv w:val="1"/>
      <w:marLeft w:val="0"/>
      <w:marRight w:val="0"/>
      <w:marTop w:val="0"/>
      <w:marBottom w:val="0"/>
      <w:divBdr>
        <w:top w:val="none" w:sz="0" w:space="0" w:color="auto"/>
        <w:left w:val="none" w:sz="0" w:space="0" w:color="auto"/>
        <w:bottom w:val="none" w:sz="0" w:space="0" w:color="auto"/>
        <w:right w:val="none" w:sz="0" w:space="0" w:color="auto"/>
      </w:divBdr>
      <w:divsChild>
        <w:div w:id="294533104">
          <w:marLeft w:val="0"/>
          <w:marRight w:val="0"/>
          <w:marTop w:val="0"/>
          <w:marBottom w:val="0"/>
          <w:divBdr>
            <w:top w:val="none" w:sz="0" w:space="0" w:color="auto"/>
            <w:left w:val="none" w:sz="0" w:space="0" w:color="auto"/>
            <w:bottom w:val="none" w:sz="0" w:space="0" w:color="auto"/>
            <w:right w:val="none" w:sz="0" w:space="0" w:color="auto"/>
          </w:divBdr>
          <w:divsChild>
            <w:div w:id="68013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12627">
      <w:bodyDiv w:val="1"/>
      <w:marLeft w:val="0"/>
      <w:marRight w:val="0"/>
      <w:marTop w:val="0"/>
      <w:marBottom w:val="0"/>
      <w:divBdr>
        <w:top w:val="none" w:sz="0" w:space="0" w:color="auto"/>
        <w:left w:val="none" w:sz="0" w:space="0" w:color="auto"/>
        <w:bottom w:val="none" w:sz="0" w:space="0" w:color="auto"/>
        <w:right w:val="none" w:sz="0" w:space="0" w:color="auto"/>
      </w:divBdr>
      <w:divsChild>
        <w:div w:id="1966084882">
          <w:marLeft w:val="0"/>
          <w:marRight w:val="0"/>
          <w:marTop w:val="0"/>
          <w:marBottom w:val="0"/>
          <w:divBdr>
            <w:top w:val="none" w:sz="0" w:space="0" w:color="auto"/>
            <w:left w:val="none" w:sz="0" w:space="0" w:color="auto"/>
            <w:bottom w:val="none" w:sz="0" w:space="0" w:color="auto"/>
            <w:right w:val="none" w:sz="0" w:space="0" w:color="auto"/>
          </w:divBdr>
          <w:divsChild>
            <w:div w:id="145228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617167">
      <w:bodyDiv w:val="1"/>
      <w:marLeft w:val="0"/>
      <w:marRight w:val="0"/>
      <w:marTop w:val="0"/>
      <w:marBottom w:val="0"/>
      <w:divBdr>
        <w:top w:val="none" w:sz="0" w:space="0" w:color="auto"/>
        <w:left w:val="none" w:sz="0" w:space="0" w:color="auto"/>
        <w:bottom w:val="none" w:sz="0" w:space="0" w:color="auto"/>
        <w:right w:val="none" w:sz="0" w:space="0" w:color="auto"/>
      </w:divBdr>
      <w:divsChild>
        <w:div w:id="246111483">
          <w:marLeft w:val="0"/>
          <w:marRight w:val="0"/>
          <w:marTop w:val="0"/>
          <w:marBottom w:val="0"/>
          <w:divBdr>
            <w:top w:val="none" w:sz="0" w:space="0" w:color="auto"/>
            <w:left w:val="none" w:sz="0" w:space="0" w:color="auto"/>
            <w:bottom w:val="none" w:sz="0" w:space="0" w:color="auto"/>
            <w:right w:val="none" w:sz="0" w:space="0" w:color="auto"/>
          </w:divBdr>
          <w:divsChild>
            <w:div w:id="94249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1551">
      <w:bodyDiv w:val="1"/>
      <w:marLeft w:val="0"/>
      <w:marRight w:val="0"/>
      <w:marTop w:val="0"/>
      <w:marBottom w:val="0"/>
      <w:divBdr>
        <w:top w:val="none" w:sz="0" w:space="0" w:color="auto"/>
        <w:left w:val="none" w:sz="0" w:space="0" w:color="auto"/>
        <w:bottom w:val="none" w:sz="0" w:space="0" w:color="auto"/>
        <w:right w:val="none" w:sz="0" w:space="0" w:color="auto"/>
      </w:divBdr>
    </w:div>
    <w:div w:id="735133105">
      <w:bodyDiv w:val="1"/>
      <w:marLeft w:val="0"/>
      <w:marRight w:val="0"/>
      <w:marTop w:val="0"/>
      <w:marBottom w:val="0"/>
      <w:divBdr>
        <w:top w:val="none" w:sz="0" w:space="0" w:color="auto"/>
        <w:left w:val="none" w:sz="0" w:space="0" w:color="auto"/>
        <w:bottom w:val="none" w:sz="0" w:space="0" w:color="auto"/>
        <w:right w:val="none" w:sz="0" w:space="0" w:color="auto"/>
      </w:divBdr>
    </w:div>
    <w:div w:id="788281224">
      <w:bodyDiv w:val="1"/>
      <w:marLeft w:val="0"/>
      <w:marRight w:val="0"/>
      <w:marTop w:val="0"/>
      <w:marBottom w:val="0"/>
      <w:divBdr>
        <w:top w:val="none" w:sz="0" w:space="0" w:color="auto"/>
        <w:left w:val="none" w:sz="0" w:space="0" w:color="auto"/>
        <w:bottom w:val="none" w:sz="0" w:space="0" w:color="auto"/>
        <w:right w:val="none" w:sz="0" w:space="0" w:color="auto"/>
      </w:divBdr>
    </w:div>
    <w:div w:id="821695746">
      <w:bodyDiv w:val="1"/>
      <w:marLeft w:val="0"/>
      <w:marRight w:val="0"/>
      <w:marTop w:val="0"/>
      <w:marBottom w:val="0"/>
      <w:divBdr>
        <w:top w:val="none" w:sz="0" w:space="0" w:color="auto"/>
        <w:left w:val="none" w:sz="0" w:space="0" w:color="auto"/>
        <w:bottom w:val="none" w:sz="0" w:space="0" w:color="auto"/>
        <w:right w:val="none" w:sz="0" w:space="0" w:color="auto"/>
      </w:divBdr>
    </w:div>
    <w:div w:id="869412087">
      <w:bodyDiv w:val="1"/>
      <w:marLeft w:val="0"/>
      <w:marRight w:val="0"/>
      <w:marTop w:val="0"/>
      <w:marBottom w:val="0"/>
      <w:divBdr>
        <w:top w:val="none" w:sz="0" w:space="0" w:color="auto"/>
        <w:left w:val="none" w:sz="0" w:space="0" w:color="auto"/>
        <w:bottom w:val="none" w:sz="0" w:space="0" w:color="auto"/>
        <w:right w:val="none" w:sz="0" w:space="0" w:color="auto"/>
      </w:divBdr>
    </w:div>
    <w:div w:id="940576148">
      <w:bodyDiv w:val="1"/>
      <w:marLeft w:val="0"/>
      <w:marRight w:val="0"/>
      <w:marTop w:val="0"/>
      <w:marBottom w:val="0"/>
      <w:divBdr>
        <w:top w:val="none" w:sz="0" w:space="0" w:color="auto"/>
        <w:left w:val="none" w:sz="0" w:space="0" w:color="auto"/>
        <w:bottom w:val="none" w:sz="0" w:space="0" w:color="auto"/>
        <w:right w:val="none" w:sz="0" w:space="0" w:color="auto"/>
      </w:divBdr>
    </w:div>
    <w:div w:id="1021853253">
      <w:bodyDiv w:val="1"/>
      <w:marLeft w:val="0"/>
      <w:marRight w:val="0"/>
      <w:marTop w:val="0"/>
      <w:marBottom w:val="0"/>
      <w:divBdr>
        <w:top w:val="none" w:sz="0" w:space="0" w:color="auto"/>
        <w:left w:val="none" w:sz="0" w:space="0" w:color="auto"/>
        <w:bottom w:val="none" w:sz="0" w:space="0" w:color="auto"/>
        <w:right w:val="none" w:sz="0" w:space="0" w:color="auto"/>
      </w:divBdr>
    </w:div>
    <w:div w:id="1053501224">
      <w:bodyDiv w:val="1"/>
      <w:marLeft w:val="0"/>
      <w:marRight w:val="0"/>
      <w:marTop w:val="0"/>
      <w:marBottom w:val="0"/>
      <w:divBdr>
        <w:top w:val="none" w:sz="0" w:space="0" w:color="auto"/>
        <w:left w:val="none" w:sz="0" w:space="0" w:color="auto"/>
        <w:bottom w:val="none" w:sz="0" w:space="0" w:color="auto"/>
        <w:right w:val="none" w:sz="0" w:space="0" w:color="auto"/>
      </w:divBdr>
    </w:div>
    <w:div w:id="1486438624">
      <w:bodyDiv w:val="1"/>
      <w:marLeft w:val="0"/>
      <w:marRight w:val="0"/>
      <w:marTop w:val="0"/>
      <w:marBottom w:val="0"/>
      <w:divBdr>
        <w:top w:val="none" w:sz="0" w:space="0" w:color="auto"/>
        <w:left w:val="none" w:sz="0" w:space="0" w:color="auto"/>
        <w:bottom w:val="none" w:sz="0" w:space="0" w:color="auto"/>
        <w:right w:val="none" w:sz="0" w:space="0" w:color="auto"/>
      </w:divBdr>
      <w:divsChild>
        <w:div w:id="519779818">
          <w:marLeft w:val="0"/>
          <w:marRight w:val="0"/>
          <w:marTop w:val="0"/>
          <w:marBottom w:val="0"/>
          <w:divBdr>
            <w:top w:val="none" w:sz="0" w:space="0" w:color="auto"/>
            <w:left w:val="none" w:sz="0" w:space="0" w:color="auto"/>
            <w:bottom w:val="none" w:sz="0" w:space="0" w:color="auto"/>
            <w:right w:val="none" w:sz="0" w:space="0" w:color="auto"/>
          </w:divBdr>
          <w:divsChild>
            <w:div w:id="206996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78503">
      <w:bodyDiv w:val="1"/>
      <w:marLeft w:val="0"/>
      <w:marRight w:val="0"/>
      <w:marTop w:val="0"/>
      <w:marBottom w:val="0"/>
      <w:divBdr>
        <w:top w:val="none" w:sz="0" w:space="0" w:color="auto"/>
        <w:left w:val="none" w:sz="0" w:space="0" w:color="auto"/>
        <w:bottom w:val="none" w:sz="0" w:space="0" w:color="auto"/>
        <w:right w:val="none" w:sz="0" w:space="0" w:color="auto"/>
      </w:divBdr>
    </w:div>
    <w:div w:id="1568418203">
      <w:bodyDiv w:val="1"/>
      <w:marLeft w:val="0"/>
      <w:marRight w:val="0"/>
      <w:marTop w:val="0"/>
      <w:marBottom w:val="0"/>
      <w:divBdr>
        <w:top w:val="none" w:sz="0" w:space="0" w:color="auto"/>
        <w:left w:val="none" w:sz="0" w:space="0" w:color="auto"/>
        <w:bottom w:val="none" w:sz="0" w:space="0" w:color="auto"/>
        <w:right w:val="none" w:sz="0" w:space="0" w:color="auto"/>
      </w:divBdr>
    </w:div>
    <w:div w:id="1614289198">
      <w:bodyDiv w:val="1"/>
      <w:marLeft w:val="0"/>
      <w:marRight w:val="0"/>
      <w:marTop w:val="0"/>
      <w:marBottom w:val="0"/>
      <w:divBdr>
        <w:top w:val="none" w:sz="0" w:space="0" w:color="auto"/>
        <w:left w:val="none" w:sz="0" w:space="0" w:color="auto"/>
        <w:bottom w:val="none" w:sz="0" w:space="0" w:color="auto"/>
        <w:right w:val="none" w:sz="0" w:space="0" w:color="auto"/>
      </w:divBdr>
    </w:div>
    <w:div w:id="188883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E316B-9848-4E70-84E6-BCEE0BCBF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5474</Words>
  <Characters>3121</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Vasilij Bondarev</dc:creator>
  <cp:keywords/>
  <cp:lastModifiedBy>Žibėnas Gintautas</cp:lastModifiedBy>
  <cp:revision>4</cp:revision>
  <cp:lastPrinted>2014-11-21T11:09:00Z</cp:lastPrinted>
  <dcterms:created xsi:type="dcterms:W3CDTF">2025-02-20T07:33:00Z</dcterms:created>
  <dcterms:modified xsi:type="dcterms:W3CDTF">2025-03-06T11:53:00Z</dcterms:modified>
</cp:coreProperties>
</file>