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ListParagraph"/>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ListParagraph"/>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NoSpacing"/>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nete</w:t>
      </w:r>
      <w:r w:rsidR="00636D66" w:rsidRPr="008C7E71">
        <w:rPr>
          <w:rFonts w:ascii="Montserrat" w:hAnsi="Montserrat"/>
          <w:bCs/>
          <w:lang w:val="lt-LT"/>
        </w:rPr>
        <w:t>i</w:t>
      </w:r>
      <w:r w:rsidR="002C139E" w:rsidRPr="008C7E71">
        <w:rPr>
          <w:rFonts w:ascii="Montserrat" w:hAnsi="Montserrat"/>
          <w:bCs/>
          <w:lang w:val="lt-LT"/>
        </w:rPr>
        <w:t xml:space="preserve">ktinų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3926D237"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sąskaitos faktūros gali būti teikiamos tik naudojantis informacinės sistemos </w:t>
      </w:r>
      <w:r w:rsidR="007D38AC">
        <w:rPr>
          <w:rFonts w:ascii="Montserrat" w:hAnsi="Montserrat"/>
          <w:lang w:val="lt-LT"/>
        </w:rPr>
        <w:t xml:space="preserve">SABIS </w:t>
      </w:r>
      <w:r w:rsidRPr="008C7E71">
        <w:rPr>
          <w:rFonts w:ascii="Montserrat" w:hAnsi="Montserrat"/>
          <w:lang w:val="lt-LT"/>
        </w:rPr>
        <w:t xml:space="preserve">priemonėmis. Užsakovas elektronines sąskaitas - faktūras priima ir apdoroja naudodamasis </w:t>
      </w:r>
      <w:r w:rsidRPr="008C7E71">
        <w:rPr>
          <w:rFonts w:ascii="Montserrat" w:hAnsi="Montserrat"/>
          <w:lang w:val="lt-LT"/>
        </w:rPr>
        <w:lastRenderedPageBreak/>
        <w:t>informacinės sistemos</w:t>
      </w:r>
      <w:r w:rsidR="005D2EB6">
        <w:rPr>
          <w:rFonts w:ascii="Montserrat" w:hAnsi="Montserrat"/>
          <w:lang w:val="lt-LT"/>
        </w:rPr>
        <w:t xml:space="preserve"> SABIS </w:t>
      </w:r>
      <w:r w:rsidRPr="008C7E71">
        <w:rPr>
          <w:rFonts w:ascii="Montserrat" w:hAnsi="Montserrat"/>
          <w:lang w:val="lt-LT"/>
        </w:rPr>
        <w:t xml:space="preserve">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0E54E3">
        <w:rPr>
          <w:rFonts w:ascii="Montserrat" w:hAnsi="Montserrat"/>
          <w:lang w:val="lt-LT"/>
        </w:rPr>
        <w:t>Kartu su Sąskaita faktūra turi būti pateiktas abiejų šalių pasirašytas P</w:t>
      </w:r>
      <w:r w:rsidR="000E54E3">
        <w:rPr>
          <w:rFonts w:ascii="Montserrat" w:hAnsi="Montserrat"/>
          <w:lang w:val="lt-LT"/>
        </w:rPr>
        <w:t>aslaugų</w:t>
      </w:r>
      <w:r w:rsidR="000E54E3" w:rsidRPr="000E54E3">
        <w:rPr>
          <w:rFonts w:ascii="Montserrat" w:hAnsi="Montserrat"/>
          <w:lang w:val="lt-LT"/>
        </w:rPr>
        <w:t xml:space="preserve"> priėmimo-perdavimo aktas.</w:t>
      </w:r>
    </w:p>
    <w:p w14:paraId="6B0D3B26" w14:textId="7505B69C" w:rsidR="00842C54" w:rsidRPr="008C7E71" w:rsidRDefault="00842C54" w:rsidP="00D55B3F">
      <w:pPr>
        <w:pStyle w:val="ListParagraph"/>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NoSpacing"/>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ListParagraph"/>
        <w:ind w:left="567"/>
        <w:jc w:val="both"/>
        <w:rPr>
          <w:rFonts w:ascii="Montserrat" w:hAnsi="Montserrat"/>
        </w:rPr>
      </w:pPr>
    </w:p>
    <w:p w14:paraId="18B2D5BE" w14:textId="77777777" w:rsidR="002C139E" w:rsidRPr="008C7E71" w:rsidRDefault="002C139E"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ListParagraph"/>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w:t>
      </w:r>
      <w:r w:rsidRPr="008C7E71">
        <w:rPr>
          <w:rFonts w:ascii="Montserrat" w:hAnsi="Montserrat" w:cs="Arial"/>
          <w:lang w:eastAsia="en-US"/>
        </w:rPr>
        <w:lastRenderedPageBreak/>
        <w:t>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NoSpacing"/>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ListParagraph"/>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BodyText"/>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NoSpacing"/>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kontroliuoti Sutarties vykdymą ir duoti Paslaugų teikėjui nurodymus, kad būtų tinkamai, kokybiškai ir laiku įvykdyta Sutartis;</w:t>
      </w:r>
    </w:p>
    <w:p w14:paraId="5DEDE91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(-ių) keitimo;</w:t>
      </w:r>
    </w:p>
    <w:p w14:paraId="5EE4EEAD" w14:textId="40B51DAF"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(-iems)</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r w:rsidR="00E27B26" w:rsidRPr="008C7E71">
        <w:rPr>
          <w:rFonts w:ascii="Montserrat" w:eastAsia="Calibri" w:hAnsi="Montserrat"/>
          <w:lang w:val="lt-LT"/>
        </w:rPr>
        <w:t>iem</w:t>
      </w:r>
      <w:r w:rsidRPr="008C7E71">
        <w:rPr>
          <w:rFonts w:ascii="Montserrat" w:eastAsia="Calibri" w:hAnsi="Montserrat"/>
          <w:lang w:val="lt-LT"/>
        </w:rPr>
        <w:t>s)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(-iams);</w:t>
      </w:r>
    </w:p>
    <w:p w14:paraId="0FA54143" w14:textId="24A1FDC7"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naujojo</w:t>
      </w:r>
      <w:r w:rsidR="00542147" w:rsidRPr="008C7E71">
        <w:rPr>
          <w:rFonts w:ascii="Montserrat" w:eastAsia="Calibri" w:hAnsi="Montserrat"/>
          <w:lang w:val="lt-LT"/>
        </w:rPr>
        <w:t xml:space="preserve"> </w:t>
      </w:r>
      <w:r w:rsidRPr="008C7E71">
        <w:rPr>
          <w:rFonts w:ascii="Montserrat" w:eastAsia="Calibri" w:hAnsi="Montserrat"/>
          <w:lang w:val="lt-LT"/>
        </w:rPr>
        <w:t>(-ųjų) / 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partnerio(-ių) raštišką sutikimą</w:t>
      </w:r>
      <w:r w:rsidR="00542147" w:rsidRPr="008C7E71">
        <w:rPr>
          <w:rFonts w:ascii="Montserrat" w:eastAsia="Calibri" w:hAnsi="Montserrat"/>
          <w:lang w:val="lt-LT"/>
        </w:rPr>
        <w:t xml:space="preserve"> </w:t>
      </w:r>
      <w:r w:rsidRPr="008C7E71">
        <w:rPr>
          <w:rFonts w:ascii="Montserrat" w:eastAsia="Calibri" w:hAnsi="Montserrat"/>
          <w:lang w:val="lt-LT"/>
        </w:rPr>
        <w:t>(-us)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(-ius)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(-ius)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(-ųjų)</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 xml:space="preserve">(-ių)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(-ų</w:t>
      </w:r>
      <w:r w:rsidR="00542147" w:rsidRPr="008C7E71">
        <w:rPr>
          <w:rFonts w:ascii="Montserrat" w:eastAsia="Calibri" w:hAnsi="Montserrat"/>
          <w:lang w:val="lt-LT"/>
        </w:rPr>
        <w:t>jų</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patikimumą ir gebėjimą vykdyti paskirtas funkcijas;</w:t>
      </w:r>
    </w:p>
    <w:p w14:paraId="1A765E65" w14:textId="2EB436F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(-iųjų)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(-ieji</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(-ys)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(-iai) perima visus pasitraukiančiojo(-iųjų) jungtinės veiklos partnerio(-ių) įsipareigojimus pagal ankstesnę jungtinės veiklos sutartį.</w:t>
      </w:r>
    </w:p>
    <w:p w14:paraId="108407F7" w14:textId="5D1175BA" w:rsidR="00D20FC1" w:rsidRPr="008C7E71"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NoSpacing"/>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w:t>
      </w:r>
      <w:r w:rsidRPr="008C7E71">
        <w:rPr>
          <w:rFonts w:ascii="Montserrat" w:hAnsi="Montserrat"/>
          <w:lang w:val="lt-LT"/>
        </w:rPr>
        <w:lastRenderedPageBreak/>
        <w:t>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ListParagraph"/>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ListParagraph"/>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ListParagraph"/>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xml:space="preserve">, kuri galioja 12 (dvylika) mėnesių nuo </w:t>
      </w:r>
      <w:r w:rsidR="00632F9C" w:rsidRPr="008C7E71">
        <w:rPr>
          <w:rFonts w:ascii="Montserrat" w:eastAsiaTheme="minorHAnsi" w:hAnsi="Montserrat" w:cs="Arial"/>
          <w:lang w:eastAsia="en-US"/>
        </w:rPr>
        <w:lastRenderedPageBreak/>
        <w:t>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darbo dien</w:t>
      </w:r>
      <w:r w:rsidR="00C85565" w:rsidRPr="008C7E71">
        <w:rPr>
          <w:rFonts w:ascii="Montserrat" w:hAnsi="Montserrat" w:cs="Arial"/>
          <w:sz w:val="20"/>
          <w:szCs w:val="20"/>
          <w:lang w:val="lt-LT"/>
        </w:rPr>
        <w:t>ų</w:t>
      </w:r>
      <w:r w:rsidRPr="008C7E71">
        <w:rPr>
          <w:rFonts w:ascii="Montserrat" w:hAnsi="Montserrat" w:cs="Arial"/>
          <w:sz w:val="20"/>
          <w:szCs w:val="20"/>
          <w:lang w:val="lt-LT"/>
        </w:rPr>
        <w:t xml:space="preserve">s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 xml:space="preserve">kėjas įsipareigoja neatskleisti konfidencialios informacijos jokiam trečiajam asmeniui be išankstinio raštiško Užsakovo </w:t>
      </w:r>
      <w:r w:rsidRPr="008C7E71">
        <w:rPr>
          <w:rFonts w:ascii="Montserrat" w:eastAsia="Calibri" w:hAnsi="Montserrat" w:cs="Arial"/>
          <w:lang w:val="lt-LT"/>
        </w:rPr>
        <w:lastRenderedPageBreak/>
        <w:t>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(-ie)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w:t>
      </w:r>
      <w:r w:rsidRPr="008C7E71">
        <w:rPr>
          <w:rFonts w:ascii="Montserrat" w:hAnsi="Montserrat" w:cs="Arial"/>
          <w:bCs/>
        </w:rPr>
        <w:lastRenderedPageBreak/>
        <w:t xml:space="preserve">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NoSpacing"/>
        <w:tabs>
          <w:tab w:val="left" w:pos="142"/>
        </w:tabs>
        <w:ind w:firstLine="567"/>
        <w:jc w:val="both"/>
        <w:rPr>
          <w:rFonts w:ascii="Montserrat" w:hAnsi="Montserrat"/>
          <w:lang w:val="lt-LT"/>
        </w:rPr>
      </w:pPr>
    </w:p>
    <w:p w14:paraId="1EDBB3D4" w14:textId="77777777" w:rsidR="007D1477" w:rsidRPr="008C7E71" w:rsidRDefault="007D1477" w:rsidP="00D55B3F">
      <w:pPr>
        <w:pStyle w:val="ListParagraph"/>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NoSpacing"/>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NoSpacing"/>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NoSpacing"/>
        <w:tabs>
          <w:tab w:val="left" w:pos="142"/>
        </w:tabs>
        <w:ind w:left="792"/>
        <w:jc w:val="both"/>
        <w:rPr>
          <w:rFonts w:ascii="Montserrat" w:hAnsi="Montserrat"/>
          <w:lang w:val="lt-LT"/>
        </w:rPr>
      </w:pPr>
    </w:p>
    <w:p w14:paraId="3D95C4EC" w14:textId="115E077F" w:rsidR="007733DB" w:rsidRPr="008C7E71" w:rsidRDefault="007733DB" w:rsidP="00D55B3F">
      <w:pPr>
        <w:pStyle w:val="NoSpacing"/>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lastRenderedPageBreak/>
        <w:t>siunčiant registruotu paštu – po 5 (penkių) dienų nuo išsiuntimo registruotu paštu dienos.</w:t>
      </w:r>
    </w:p>
    <w:p w14:paraId="66D1CC91" w14:textId="68E50251"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r w:rsidR="1B875B06" w:rsidRPr="63C487FC">
        <w:rPr>
          <w:rFonts w:ascii="Montserrat" w:hAnsi="Montserrat"/>
          <w:lang w:val="lt-LT"/>
        </w:rPr>
        <w:t>info</w:t>
      </w:r>
      <w:r w:rsidR="00EB5C51" w:rsidRPr="63C487FC">
        <w:rPr>
          <w:rFonts w:ascii="Montserrat" w:hAnsi="Montserrat"/>
          <w:lang w:val="en-US"/>
        </w:rPr>
        <w:t>@judu.</w:t>
      </w:r>
      <w:r w:rsidRPr="63C487FC">
        <w:rPr>
          <w:rFonts w:ascii="Montserrat" w:hAnsi="Montserrat"/>
          <w:lang w:val="lt-LT"/>
        </w:rPr>
        <w:t>lt)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ListParagraph"/>
        <w:numPr>
          <w:ilvl w:val="1"/>
          <w:numId w:val="6"/>
        </w:numPr>
        <w:ind w:left="0" w:firstLine="567"/>
        <w:jc w:val="both"/>
        <w:rPr>
          <w:rFonts w:ascii="Montserrat" w:hAnsi="Montserrat"/>
          <w:lang w:eastAsia="en-US"/>
        </w:rPr>
      </w:pPr>
      <w:r w:rsidRPr="63C487FC">
        <w:rPr>
          <w:rFonts w:ascii="Montserrat" w:hAnsi="Montserrat"/>
          <w:lang w:eastAsia="en-US"/>
        </w:rPr>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lastRenderedPageBreak/>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ED994" w14:textId="77777777" w:rsidR="0086577F" w:rsidRDefault="0086577F" w:rsidP="00D961C4">
      <w:pPr>
        <w:spacing w:after="0" w:line="240" w:lineRule="auto"/>
      </w:pPr>
      <w:r>
        <w:separator/>
      </w:r>
    </w:p>
  </w:endnote>
  <w:endnote w:type="continuationSeparator" w:id="0">
    <w:p w14:paraId="200A60B4" w14:textId="77777777" w:rsidR="0086577F" w:rsidRDefault="0086577F"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Footer"/>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1A372" w14:textId="77777777" w:rsidR="0086577F" w:rsidRDefault="0086577F" w:rsidP="00D961C4">
      <w:pPr>
        <w:spacing w:after="0" w:line="240" w:lineRule="auto"/>
      </w:pPr>
      <w:r>
        <w:separator/>
      </w:r>
    </w:p>
  </w:footnote>
  <w:footnote w:type="continuationSeparator" w:id="0">
    <w:p w14:paraId="3C124ECD" w14:textId="77777777" w:rsidR="0086577F" w:rsidRDefault="0086577F"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8774F"/>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2EB6"/>
    <w:rsid w:val="005D5DB3"/>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8AC"/>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D21"/>
    <w:rsid w:val="0086577F"/>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158C2"/>
    <w:rsid w:val="00C22BE0"/>
    <w:rsid w:val="00C246E3"/>
    <w:rsid w:val="00C2768C"/>
    <w:rsid w:val="00C3187D"/>
    <w:rsid w:val="00C34F29"/>
    <w:rsid w:val="00C4056F"/>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semiHidden/>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5A7D20"/>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A7D20"/>
    <w:rPr>
      <w:rFonts w:ascii="Times New Roman" w:eastAsia="Times New Roman" w:hAnsi="Times New Roman" w:cs="Times New Roman"/>
      <w:b/>
      <w:bCs/>
      <w:sz w:val="20"/>
      <w:szCs w:val="20"/>
      <w:lang w:val="ru-RU"/>
    </w:rPr>
  </w:style>
  <w:style w:type="paragraph" w:styleId="Revision">
    <w:name w:val="Revision"/>
    <w:hidden/>
    <w:uiPriority w:val="99"/>
    <w:semiHidden/>
    <w:rsid w:val="00382038"/>
    <w:pPr>
      <w:spacing w:after="0" w:line="240" w:lineRule="auto"/>
    </w:pPr>
  </w:style>
  <w:style w:type="paragraph" w:styleId="Header">
    <w:name w:val="header"/>
    <w:basedOn w:val="Normal"/>
    <w:link w:val="HeaderChar"/>
    <w:uiPriority w:val="99"/>
    <w:unhideWhenUsed/>
    <w:rsid w:val="00D96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1C4"/>
  </w:style>
  <w:style w:type="paragraph" w:styleId="Footer">
    <w:name w:val="footer"/>
    <w:basedOn w:val="Normal"/>
    <w:link w:val="FooterChar"/>
    <w:uiPriority w:val="99"/>
    <w:unhideWhenUsed/>
    <w:rsid w:val="00D96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DDF89-E70A-4DAA-90F5-C33979B05D83}"/>
</file>

<file path=customXml/itemProps2.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3.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6D6722-6B1C-469B-B23A-1D6196EC2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9047</Words>
  <Characters>51572</Characters>
  <Application>Microsoft Office Word</Application>
  <DocSecurity>0</DocSecurity>
  <Lines>429</Lines>
  <Paragraphs>120</Paragraphs>
  <ScaleCrop>false</ScaleCrop>
  <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Aistė Petrauskienė</cp:lastModifiedBy>
  <cp:revision>2</cp:revision>
  <cp:lastPrinted>2021-09-30T07:45:00Z</cp:lastPrinted>
  <dcterms:created xsi:type="dcterms:W3CDTF">2025-01-17T07:18:00Z</dcterms:created>
  <dcterms:modified xsi:type="dcterms:W3CDTF">2025-01-17T07:18:00Z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