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0923" w14:textId="77777777" w:rsidR="004A6C6A" w:rsidRPr="00534B1A" w:rsidRDefault="004A6C6A" w:rsidP="004A6C6A">
      <w:pPr>
        <w:ind w:left="-142"/>
        <w:jc w:val="center"/>
        <w:rPr>
          <w:rFonts w:cs="Times New Roman"/>
          <w:b/>
        </w:rPr>
      </w:pPr>
      <w:r w:rsidRPr="00534B1A">
        <w:rPr>
          <w:rFonts w:cs="Times New Roman"/>
          <w:b/>
        </w:rPr>
        <w:t>SUSITARIMAS Nr. 1</w:t>
      </w:r>
    </w:p>
    <w:p w14:paraId="58CD6858" w14:textId="77777777" w:rsidR="004A6C6A" w:rsidRPr="00534B1A" w:rsidRDefault="004A6C6A" w:rsidP="004A6C6A">
      <w:pPr>
        <w:ind w:left="-142"/>
        <w:jc w:val="center"/>
        <w:rPr>
          <w:rFonts w:cs="Times New Roman"/>
          <w:bCs/>
        </w:rPr>
      </w:pPr>
      <w:r w:rsidRPr="00534B1A">
        <w:rPr>
          <w:rFonts w:cs="Times New Roman"/>
          <w:bCs/>
        </w:rPr>
        <w:t>DĖL SUTARTIES PRATĘSIMO</w:t>
      </w:r>
    </w:p>
    <w:p w14:paraId="5B28CFA2" w14:textId="77777777" w:rsidR="004A6C6A" w:rsidRPr="00534B1A" w:rsidRDefault="004A6C6A" w:rsidP="004A6C6A">
      <w:pPr>
        <w:ind w:left="-142"/>
        <w:jc w:val="center"/>
        <w:rPr>
          <w:rFonts w:cs="Times New Roman"/>
        </w:rPr>
      </w:pPr>
      <w:r w:rsidRPr="00534B1A">
        <w:rPr>
          <w:rFonts w:cs="Times New Roman"/>
        </w:rPr>
        <w:t>Prie 2024-03-08 sutarties Nr. CPO292254-2900-17727/2024-(1.8)-58</w:t>
      </w:r>
    </w:p>
    <w:p w14:paraId="47B2679F" w14:textId="77777777" w:rsidR="004A6C6A" w:rsidRPr="00534B1A" w:rsidRDefault="004A6C6A" w:rsidP="004A6C6A">
      <w:pPr>
        <w:ind w:left="-142"/>
        <w:jc w:val="center"/>
        <w:rPr>
          <w:rFonts w:cs="Times New Roman"/>
        </w:rPr>
      </w:pPr>
      <w:r w:rsidRPr="00534B1A">
        <w:rPr>
          <w:rFonts w:cs="Times New Roman"/>
        </w:rPr>
        <w:t xml:space="preserve">   2025 m. vasario 26 d. </w:t>
      </w:r>
    </w:p>
    <w:p w14:paraId="223E1C93" w14:textId="77777777" w:rsidR="004A6C6A" w:rsidRPr="00534B1A" w:rsidRDefault="004A6C6A" w:rsidP="004A6C6A">
      <w:pPr>
        <w:ind w:left="-142"/>
        <w:jc w:val="center"/>
        <w:rPr>
          <w:rFonts w:cs="Times New Roman"/>
        </w:rPr>
      </w:pPr>
      <w:r w:rsidRPr="00534B1A">
        <w:rPr>
          <w:rFonts w:cs="Times New Roman"/>
        </w:rPr>
        <w:t>Vilnius</w:t>
      </w:r>
    </w:p>
    <w:p w14:paraId="43DAF6C3" w14:textId="77777777" w:rsidR="004A6C6A" w:rsidRPr="00534B1A" w:rsidRDefault="004A6C6A" w:rsidP="004A6C6A">
      <w:pPr>
        <w:spacing w:line="360" w:lineRule="auto"/>
        <w:ind w:left="-142" w:firstLine="993"/>
        <w:jc w:val="both"/>
        <w:rPr>
          <w:rFonts w:cs="Times New Roman"/>
        </w:rPr>
      </w:pPr>
    </w:p>
    <w:p w14:paraId="42397BFE" w14:textId="7909DEE8" w:rsidR="004A6C6A" w:rsidRPr="00534B1A" w:rsidRDefault="004A6C6A" w:rsidP="004A6C6A">
      <w:pPr>
        <w:spacing w:line="360" w:lineRule="auto"/>
        <w:ind w:firstLine="851"/>
        <w:jc w:val="both"/>
        <w:rPr>
          <w:rFonts w:cs="Times New Roman"/>
        </w:rPr>
      </w:pPr>
      <w:r w:rsidRPr="00534B1A">
        <w:rPr>
          <w:rFonts w:cs="Times New Roman"/>
          <w:bCs/>
        </w:rPr>
        <w:t xml:space="preserve">BĮ </w:t>
      </w:r>
      <w:r w:rsidR="00DA1902" w:rsidRPr="00534B1A">
        <w:rPr>
          <w:rFonts w:cs="Times New Roman"/>
          <w:bCs/>
        </w:rPr>
        <w:t>„</w:t>
      </w:r>
      <w:r w:rsidRPr="00534B1A">
        <w:rPr>
          <w:rFonts w:cs="Times New Roman"/>
          <w:bCs/>
        </w:rPr>
        <w:t>Respublikinis priklausomybės ligų centras</w:t>
      </w:r>
      <w:r w:rsidR="00DA1902" w:rsidRPr="00534B1A">
        <w:rPr>
          <w:rFonts w:cs="Times New Roman"/>
          <w:bCs/>
        </w:rPr>
        <w:t>“</w:t>
      </w:r>
      <w:r w:rsidRPr="00534B1A">
        <w:rPr>
          <w:rFonts w:cs="Times New Roman"/>
          <w:bCs/>
        </w:rPr>
        <w:t>, atstovaujamas direktorės Aušros Širvinskienės, veikiančios pagal įstaigos nuostatus (toliau – Užsakovas) ir UAB „Entafarma“</w:t>
      </w:r>
      <w:r w:rsidRPr="00534B1A">
        <w:rPr>
          <w:rFonts w:cs="Times New Roman"/>
        </w:rPr>
        <w:t xml:space="preserve">, atstovaujama  konkursų skyriaus vadovo Aurimo Kirkliausko  </w:t>
      </w:r>
      <w:r w:rsidRPr="00534B1A">
        <w:rPr>
          <w:rFonts w:eastAsia="Calibri" w:cs="Times New Roman"/>
        </w:rPr>
        <w:t>(toliau – Tiekėjas)</w:t>
      </w:r>
      <w:r w:rsidRPr="00534B1A">
        <w:rPr>
          <w:rFonts w:cs="Times New Roman"/>
        </w:rPr>
        <w:t xml:space="preserve">, </w:t>
      </w:r>
      <w:r w:rsidRPr="00534B1A">
        <w:rPr>
          <w:rFonts w:cs="Times New Roman"/>
          <w:bCs/>
        </w:rPr>
        <w:t>veikiančio pagal įmonės nuostatus,</w:t>
      </w:r>
      <w:r w:rsidRPr="00534B1A">
        <w:rPr>
          <w:rFonts w:cs="Times New Roman"/>
        </w:rPr>
        <w:t xml:space="preserve"> vadovaudamiesi sutarties CPO292254-2900-17727/2024-(1.8)-58 11.3 </w:t>
      </w:r>
      <w:r w:rsidRPr="00534B1A">
        <w:rPr>
          <w:rFonts w:cs="Times New Roman"/>
          <w:bCs/>
        </w:rPr>
        <w:t>punktu</w:t>
      </w:r>
      <w:r w:rsidRPr="00534B1A">
        <w:rPr>
          <w:rFonts w:cs="Times New Roman"/>
          <w:b/>
          <w:bCs/>
          <w:color w:val="000000"/>
          <w:spacing w:val="2"/>
          <w:shd w:val="clear" w:color="auto" w:fill="FFFFFF"/>
        </w:rPr>
        <w:t xml:space="preserve"> </w:t>
      </w:r>
      <w:r w:rsidRPr="00534B1A">
        <w:rPr>
          <w:rFonts w:cs="Times New Roman"/>
          <w:color w:val="000000"/>
          <w:spacing w:val="2"/>
          <w:shd w:val="clear" w:color="auto" w:fill="FFFFFF"/>
        </w:rPr>
        <w:t xml:space="preserve"> susitaria, kad:</w:t>
      </w:r>
    </w:p>
    <w:p w14:paraId="3256A15B" w14:textId="77777777" w:rsidR="004A6C6A" w:rsidRPr="00534B1A" w:rsidRDefault="004A6C6A" w:rsidP="004A6C6A">
      <w:pPr>
        <w:pStyle w:val="Sraopastraipa"/>
        <w:widowControl/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0" w:firstLine="851"/>
        <w:jc w:val="both"/>
        <w:textAlignment w:val="auto"/>
        <w:rPr>
          <w:rFonts w:cs="Times New Roman"/>
        </w:rPr>
      </w:pPr>
      <w:r w:rsidRPr="00534B1A">
        <w:rPr>
          <w:rFonts w:cs="Times New Roman"/>
        </w:rPr>
        <w:t>CPO292254-2900-17727/2024-(1.8)-58 galiojimo metu, neatliekant naujos pirkimo procedūros, sutartis pratęsiama 6 (šešių) mėnesių laikotarpiui, neviršijant pirkimo sutarties vertės – 529.58 Eur su PVM.</w:t>
      </w:r>
    </w:p>
    <w:p w14:paraId="4078F0FB" w14:textId="77777777" w:rsidR="004A6C6A" w:rsidRPr="00534B1A" w:rsidRDefault="004A6C6A" w:rsidP="004A6C6A">
      <w:pPr>
        <w:pStyle w:val="Sraopastraipa"/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851"/>
        <w:jc w:val="both"/>
        <w:textAlignment w:val="auto"/>
        <w:rPr>
          <w:rFonts w:cs="Times New Roman"/>
        </w:rPr>
      </w:pPr>
      <w:r w:rsidRPr="00534B1A">
        <w:rPr>
          <w:rFonts w:cs="Times New Roman"/>
        </w:rPr>
        <w:t xml:space="preserve">Šis susitarimas įsigalioja nuo 2025-03-08. </w:t>
      </w:r>
    </w:p>
    <w:p w14:paraId="7AC1AD9D" w14:textId="77777777" w:rsidR="004A6C6A" w:rsidRPr="00534B1A" w:rsidRDefault="004A6C6A" w:rsidP="004A6C6A">
      <w:pPr>
        <w:pStyle w:val="Sraopastraipa"/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851"/>
        <w:jc w:val="both"/>
        <w:textAlignment w:val="auto"/>
        <w:rPr>
          <w:rFonts w:cs="Times New Roman"/>
        </w:rPr>
      </w:pPr>
      <w:r w:rsidRPr="00534B1A">
        <w:rPr>
          <w:rFonts w:cs="Times New Roman"/>
        </w:rPr>
        <w:t xml:space="preserve">Šis susitarimas yra neatskiriama sutarties dalis ir galioja kartu su Sutartimi. </w:t>
      </w:r>
    </w:p>
    <w:p w14:paraId="732E5778" w14:textId="77777777" w:rsidR="004A6C6A" w:rsidRPr="00534B1A" w:rsidRDefault="004A6C6A" w:rsidP="004A6C6A">
      <w:pPr>
        <w:pStyle w:val="Sraopastraipa"/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851"/>
        <w:jc w:val="both"/>
        <w:textAlignment w:val="auto"/>
        <w:rPr>
          <w:rFonts w:cs="Times New Roman"/>
        </w:rPr>
      </w:pPr>
      <w:r w:rsidRPr="00534B1A">
        <w:rPr>
          <w:rFonts w:cs="Times New Roman"/>
        </w:rPr>
        <w:t>Kitos sutarties nuostatos nekeičiamos.</w:t>
      </w:r>
    </w:p>
    <w:p w14:paraId="53DE851D" w14:textId="77777777" w:rsidR="004A6C6A" w:rsidRPr="00534B1A" w:rsidRDefault="004A6C6A" w:rsidP="004A6C6A">
      <w:pPr>
        <w:pStyle w:val="Sraopastraipa"/>
        <w:widowControl/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0" w:firstLine="851"/>
        <w:jc w:val="both"/>
        <w:textAlignment w:val="auto"/>
        <w:rPr>
          <w:rFonts w:cs="Times New Roman"/>
        </w:rPr>
      </w:pPr>
      <w:r w:rsidRPr="00534B1A">
        <w:rPr>
          <w:rFonts w:eastAsia="Times New Roman" w:cs="Times New Roman"/>
        </w:rPr>
        <w:t>Susitarimas sudarytas dviem egzemplioriais, po vieną šalims, lietuvių kalba, kurių abu egzemplioriai turi vienodą juridinę galią</w:t>
      </w:r>
      <w:r w:rsidRPr="00534B1A">
        <w:rPr>
          <w:rStyle w:val="cf01"/>
          <w:rFonts w:ascii="Times New Roman" w:hAnsi="Times New Roman" w:cs="Times New Roman"/>
          <w:sz w:val="24"/>
          <w:szCs w:val="24"/>
        </w:rPr>
        <w:t xml:space="preserve"> arba apsikeičiant pasirašytomis skenuotomis sutarties kopijomis PDF formatu, arba Susitarimas gali būti pasirašoma kvalifikuotais elektroniniais parašais.</w:t>
      </w:r>
    </w:p>
    <w:p w14:paraId="1AA58061" w14:textId="77777777" w:rsidR="004A6C6A" w:rsidRPr="00534B1A" w:rsidRDefault="004A6C6A" w:rsidP="004A6C6A">
      <w:pPr>
        <w:spacing w:line="360" w:lineRule="auto"/>
        <w:jc w:val="both"/>
      </w:pPr>
    </w:p>
    <w:tbl>
      <w:tblPr>
        <w:tblW w:w="9168" w:type="dxa"/>
        <w:tblInd w:w="660" w:type="dxa"/>
        <w:tblLook w:val="04A0" w:firstRow="1" w:lastRow="0" w:firstColumn="1" w:lastColumn="0" w:noHBand="0" w:noVBand="1"/>
      </w:tblPr>
      <w:tblGrid>
        <w:gridCol w:w="4611"/>
        <w:gridCol w:w="4557"/>
      </w:tblGrid>
      <w:tr w:rsidR="004A6C6A" w:rsidRPr="00534B1A" w14:paraId="05834DF7" w14:textId="77777777" w:rsidTr="004A6C6A">
        <w:tc>
          <w:tcPr>
            <w:tcW w:w="4611" w:type="dxa"/>
            <w:shd w:val="clear" w:color="auto" w:fill="auto"/>
          </w:tcPr>
          <w:p w14:paraId="5A3AD0B8" w14:textId="77777777" w:rsidR="004A6C6A" w:rsidRPr="00534B1A" w:rsidRDefault="004A6C6A" w:rsidP="00B9570A">
            <w:pPr>
              <w:spacing w:line="360" w:lineRule="auto"/>
              <w:ind w:left="-142" w:firstLine="142"/>
              <w:rPr>
                <w:b/>
              </w:rPr>
            </w:pPr>
            <w:r w:rsidRPr="00534B1A">
              <w:rPr>
                <w:b/>
              </w:rPr>
              <w:t>Užsakovas:</w:t>
            </w:r>
          </w:p>
          <w:p w14:paraId="4B2F1423" w14:textId="77777777" w:rsidR="004A6C6A" w:rsidRPr="00534B1A" w:rsidRDefault="004A6C6A" w:rsidP="00B9570A">
            <w:pPr>
              <w:ind w:left="-142" w:firstLine="140"/>
            </w:pPr>
            <w:r w:rsidRPr="00534B1A">
              <w:t xml:space="preserve">BĮ </w:t>
            </w:r>
            <w:r w:rsidRPr="00534B1A">
              <w:rPr>
                <w:rFonts w:cs="Times New Roman"/>
                <w:bCs/>
              </w:rPr>
              <w:t>„</w:t>
            </w:r>
            <w:r w:rsidRPr="00534B1A">
              <w:t xml:space="preserve">Respublikinis priklausomybės ligų </w:t>
            </w:r>
          </w:p>
          <w:p w14:paraId="1D6607A0" w14:textId="4C85FC5B" w:rsidR="004A6C6A" w:rsidRPr="00534B1A" w:rsidRDefault="004A6C6A" w:rsidP="00B9570A">
            <w:pPr>
              <w:ind w:left="-142" w:firstLine="140"/>
            </w:pPr>
            <w:r w:rsidRPr="00534B1A">
              <w:t>centras</w:t>
            </w:r>
            <w:r w:rsidRPr="00534B1A">
              <w:rPr>
                <w:rFonts w:cs="Times New Roman"/>
                <w:bCs/>
              </w:rPr>
              <w:t>“</w:t>
            </w:r>
            <w:r w:rsidRPr="00534B1A">
              <w:t xml:space="preserve"> </w:t>
            </w:r>
          </w:p>
          <w:p w14:paraId="6E3F445D" w14:textId="77777777" w:rsidR="004A6C6A" w:rsidRPr="00534B1A" w:rsidRDefault="004A6C6A" w:rsidP="00B9570A">
            <w:pPr>
              <w:ind w:left="-142" w:firstLine="140"/>
            </w:pPr>
            <w:r w:rsidRPr="00534B1A">
              <w:t>Įmonės kodas 190999616</w:t>
            </w:r>
          </w:p>
          <w:p w14:paraId="0C2E8951" w14:textId="77777777" w:rsidR="004A6C6A" w:rsidRPr="00534B1A" w:rsidRDefault="004A6C6A" w:rsidP="00B9570A">
            <w:pPr>
              <w:ind w:left="-142" w:firstLine="140"/>
            </w:pPr>
            <w:r w:rsidRPr="00534B1A">
              <w:t>Ne PVM mokėtojas</w:t>
            </w:r>
          </w:p>
          <w:p w14:paraId="7056A0B2" w14:textId="77777777" w:rsidR="004A6C6A" w:rsidRPr="00534B1A" w:rsidRDefault="004A6C6A" w:rsidP="00B9570A">
            <w:pPr>
              <w:ind w:left="-142" w:firstLine="140"/>
            </w:pPr>
            <w:r w:rsidRPr="00534B1A">
              <w:t>Adresas Gerosios Vilties g.3, Vilnius</w:t>
            </w:r>
          </w:p>
          <w:p w14:paraId="465FB650" w14:textId="77777777" w:rsidR="004A6C6A" w:rsidRPr="00534B1A" w:rsidRDefault="004A6C6A" w:rsidP="00B9570A">
            <w:pPr>
              <w:ind w:left="-286" w:firstLine="140"/>
            </w:pPr>
            <w:r w:rsidRPr="00534B1A">
              <w:t xml:space="preserve">  Tel. +370 5 213 7274</w:t>
            </w:r>
          </w:p>
          <w:p w14:paraId="60E1F965" w14:textId="77777777" w:rsidR="004A6C6A" w:rsidRPr="00534B1A" w:rsidRDefault="004A6C6A" w:rsidP="00B9570A">
            <w:pPr>
              <w:ind w:left="-142" w:firstLine="140"/>
            </w:pPr>
            <w:r w:rsidRPr="00534B1A">
              <w:t xml:space="preserve">El. paštas </w:t>
            </w:r>
            <w:hyperlink r:id="rId5" w:history="1">
              <w:r w:rsidRPr="00534B1A">
                <w:rPr>
                  <w:rStyle w:val="Hipersaitas"/>
                </w:rPr>
                <w:t>rplc@rplc.lt</w:t>
              </w:r>
            </w:hyperlink>
          </w:p>
          <w:p w14:paraId="58298BD4" w14:textId="77777777" w:rsidR="004A6C6A" w:rsidRPr="00534B1A" w:rsidRDefault="004A6C6A" w:rsidP="00B9570A">
            <w:proofErr w:type="spellStart"/>
            <w:r w:rsidRPr="00534B1A">
              <w:rPr>
                <w:color w:val="000000"/>
              </w:rPr>
              <w:t>A.s</w:t>
            </w:r>
            <w:proofErr w:type="spellEnd"/>
            <w:r w:rsidRPr="00534B1A">
              <w:rPr>
                <w:color w:val="000000"/>
              </w:rPr>
              <w:t xml:space="preserve">. </w:t>
            </w:r>
            <w:r w:rsidRPr="00534B1A">
              <w:t>LT204040063610000282</w:t>
            </w:r>
          </w:p>
          <w:p w14:paraId="4CE632AF" w14:textId="77777777" w:rsidR="004A6C6A" w:rsidRPr="00534B1A" w:rsidRDefault="004A6C6A" w:rsidP="00B9570A">
            <w:pPr>
              <w:ind w:left="-2"/>
            </w:pPr>
            <w:r w:rsidRPr="00534B1A">
              <w:t xml:space="preserve">Valstybės iždo informacinė Sistema </w:t>
            </w:r>
          </w:p>
          <w:p w14:paraId="36334847" w14:textId="77777777" w:rsidR="004A6C6A" w:rsidRPr="00534B1A" w:rsidRDefault="004A6C6A" w:rsidP="00B9570A">
            <w:pPr>
              <w:ind w:firstLine="140"/>
              <w:jc w:val="both"/>
            </w:pPr>
          </w:p>
          <w:p w14:paraId="6868AA6D" w14:textId="77777777" w:rsidR="004A6C6A" w:rsidRPr="00534B1A" w:rsidRDefault="004A6C6A" w:rsidP="00B9570A">
            <w:pPr>
              <w:ind w:firstLine="140"/>
              <w:jc w:val="both"/>
            </w:pPr>
          </w:p>
          <w:p w14:paraId="125F0140" w14:textId="77777777" w:rsidR="004A6C6A" w:rsidRPr="00534B1A" w:rsidRDefault="004A6C6A" w:rsidP="00B9570A">
            <w:pPr>
              <w:ind w:firstLine="140"/>
              <w:jc w:val="both"/>
            </w:pPr>
          </w:p>
          <w:p w14:paraId="61BFAC12" w14:textId="77777777" w:rsidR="004A6C6A" w:rsidRPr="00534B1A" w:rsidRDefault="004A6C6A" w:rsidP="00B9570A">
            <w:pPr>
              <w:jc w:val="both"/>
            </w:pPr>
            <w:r w:rsidRPr="00534B1A">
              <w:t>Direktorė</w:t>
            </w:r>
          </w:p>
          <w:p w14:paraId="113914BF" w14:textId="77777777" w:rsidR="004A6C6A" w:rsidRPr="00534B1A" w:rsidRDefault="004A6C6A" w:rsidP="00B9570A">
            <w:pPr>
              <w:jc w:val="both"/>
            </w:pPr>
            <w:r w:rsidRPr="00534B1A">
              <w:t>Aušra Širvinskienė_____________</w:t>
            </w:r>
          </w:p>
          <w:p w14:paraId="55DD8D92" w14:textId="6781AC65" w:rsidR="004A6C6A" w:rsidRPr="00534B1A" w:rsidRDefault="004A6C6A" w:rsidP="004A6C6A">
            <w:pPr>
              <w:pStyle w:val="Sraopastraipa"/>
              <w:numPr>
                <w:ilvl w:val="0"/>
                <w:numId w:val="2"/>
              </w:numPr>
              <w:ind w:left="369"/>
              <w:jc w:val="both"/>
            </w:pPr>
            <w:r w:rsidRPr="00534B1A">
              <w:t xml:space="preserve">V. </w:t>
            </w:r>
          </w:p>
        </w:tc>
        <w:tc>
          <w:tcPr>
            <w:tcW w:w="4557" w:type="dxa"/>
            <w:shd w:val="clear" w:color="auto" w:fill="auto"/>
          </w:tcPr>
          <w:p w14:paraId="2F8CFDFF" w14:textId="77777777" w:rsidR="004A6C6A" w:rsidRPr="00534B1A" w:rsidRDefault="004A6C6A" w:rsidP="00B9570A">
            <w:pPr>
              <w:spacing w:line="360" w:lineRule="auto"/>
              <w:jc w:val="both"/>
              <w:rPr>
                <w:b/>
              </w:rPr>
            </w:pPr>
            <w:r w:rsidRPr="00534B1A">
              <w:rPr>
                <w:b/>
              </w:rPr>
              <w:t>Tiekėjas:</w:t>
            </w:r>
          </w:p>
          <w:p w14:paraId="4EF8DEF3" w14:textId="77777777" w:rsidR="004A6C6A" w:rsidRPr="00534B1A" w:rsidRDefault="004A6C6A" w:rsidP="00B9570A">
            <w:pPr>
              <w:jc w:val="both"/>
            </w:pPr>
            <w:r w:rsidRPr="00534B1A">
              <w:t xml:space="preserve">UAB </w:t>
            </w:r>
            <w:r w:rsidRPr="00534B1A">
              <w:rPr>
                <w:rFonts w:cs="Times New Roman"/>
                <w:bCs/>
              </w:rPr>
              <w:t>„</w:t>
            </w:r>
            <w:r w:rsidRPr="00534B1A">
              <w:t>Entafarma</w:t>
            </w:r>
            <w:r w:rsidRPr="00534B1A">
              <w:rPr>
                <w:rFonts w:cs="Times New Roman"/>
                <w:bCs/>
              </w:rPr>
              <w:t>“</w:t>
            </w:r>
          </w:p>
          <w:p w14:paraId="3C8DFCC6" w14:textId="77777777" w:rsidR="004A6C6A" w:rsidRPr="00534B1A" w:rsidRDefault="004A6C6A" w:rsidP="00B9570A">
            <w:pPr>
              <w:jc w:val="both"/>
            </w:pPr>
            <w:r w:rsidRPr="00534B1A">
              <w:t>Įmonės kodas 174443844</w:t>
            </w:r>
          </w:p>
          <w:p w14:paraId="2E27125F" w14:textId="77777777" w:rsidR="004A6C6A" w:rsidRPr="00534B1A" w:rsidRDefault="004A6C6A" w:rsidP="00B9570A">
            <w:pPr>
              <w:jc w:val="both"/>
            </w:pPr>
            <w:r w:rsidRPr="00534B1A">
              <w:t>PVM kodas LT744438415</w:t>
            </w:r>
          </w:p>
          <w:p w14:paraId="2BF88335" w14:textId="77777777" w:rsidR="004A6C6A" w:rsidRPr="00534B1A" w:rsidRDefault="004A6C6A" w:rsidP="00B9570A">
            <w:pPr>
              <w:jc w:val="both"/>
            </w:pPr>
            <w:r w:rsidRPr="00534B1A">
              <w:t xml:space="preserve">Adresas </w:t>
            </w:r>
            <w:proofErr w:type="spellStart"/>
            <w:r w:rsidRPr="00534B1A">
              <w:t>Klonėnų</w:t>
            </w:r>
            <w:proofErr w:type="spellEnd"/>
            <w:r w:rsidRPr="00534B1A">
              <w:t xml:space="preserve"> vs.1, Širvintų rajonas, Vilniaus apskritis</w:t>
            </w:r>
          </w:p>
          <w:p w14:paraId="77CE40AC" w14:textId="77777777" w:rsidR="004A6C6A" w:rsidRPr="00534B1A" w:rsidRDefault="004A6C6A" w:rsidP="00B9570A">
            <w:pPr>
              <w:jc w:val="both"/>
            </w:pPr>
            <w:r w:rsidRPr="00534B1A">
              <w:t xml:space="preserve">Tel. +370 6 382 33002 </w:t>
            </w:r>
          </w:p>
          <w:p w14:paraId="3E93FE12" w14:textId="77777777" w:rsidR="004A6C6A" w:rsidRPr="00534B1A" w:rsidRDefault="004A6C6A" w:rsidP="00B9570A">
            <w:pPr>
              <w:jc w:val="both"/>
            </w:pPr>
            <w:r w:rsidRPr="00534B1A">
              <w:t xml:space="preserve">El. paštas ligonines@entafarma.lt  </w:t>
            </w:r>
          </w:p>
          <w:p w14:paraId="4E86CE7B" w14:textId="77777777" w:rsidR="004A6C6A" w:rsidRPr="00534B1A" w:rsidRDefault="004A6C6A" w:rsidP="00B9570A">
            <w:pPr>
              <w:jc w:val="both"/>
            </w:pPr>
            <w:proofErr w:type="spellStart"/>
            <w:r w:rsidRPr="00534B1A">
              <w:t>A.s</w:t>
            </w:r>
            <w:proofErr w:type="spellEnd"/>
            <w:r w:rsidRPr="00534B1A">
              <w:t>. LT797300010161494031</w:t>
            </w:r>
          </w:p>
          <w:p w14:paraId="24AC2BA3" w14:textId="77777777" w:rsidR="004A6C6A" w:rsidRPr="00534B1A" w:rsidRDefault="004A6C6A" w:rsidP="00B9570A">
            <w:pPr>
              <w:jc w:val="both"/>
            </w:pPr>
            <w:r w:rsidRPr="00534B1A">
              <w:t>Swedbank AB</w:t>
            </w:r>
          </w:p>
          <w:p w14:paraId="7C12D5B7" w14:textId="77777777" w:rsidR="004A6C6A" w:rsidRPr="00534B1A" w:rsidRDefault="004A6C6A" w:rsidP="00B9570A">
            <w:pPr>
              <w:jc w:val="both"/>
            </w:pPr>
          </w:p>
          <w:p w14:paraId="799DD4F3" w14:textId="77777777" w:rsidR="004A6C6A" w:rsidRPr="00534B1A" w:rsidRDefault="004A6C6A" w:rsidP="00B9570A">
            <w:pPr>
              <w:jc w:val="both"/>
            </w:pPr>
          </w:p>
          <w:p w14:paraId="36FF57B4" w14:textId="77777777" w:rsidR="004A6C6A" w:rsidRPr="00534B1A" w:rsidRDefault="004A6C6A" w:rsidP="00B9570A">
            <w:pPr>
              <w:jc w:val="both"/>
            </w:pPr>
            <w:r w:rsidRPr="00534B1A">
              <w:t>Konkursų skyriaus vadovas</w:t>
            </w:r>
          </w:p>
          <w:p w14:paraId="7CD45DBE" w14:textId="77777777" w:rsidR="004A6C6A" w:rsidRPr="00534B1A" w:rsidRDefault="004A6C6A" w:rsidP="00B9570A">
            <w:pPr>
              <w:spacing w:line="360" w:lineRule="auto"/>
              <w:jc w:val="both"/>
            </w:pPr>
            <w:r w:rsidRPr="00534B1A">
              <w:t>Aurimas Kirkliauskas __________</w:t>
            </w:r>
          </w:p>
          <w:p w14:paraId="7A1D3B8E" w14:textId="6173C8AF" w:rsidR="004A6C6A" w:rsidRPr="00534B1A" w:rsidRDefault="004A6C6A" w:rsidP="004A6C6A">
            <w:pPr>
              <w:pStyle w:val="Sraopastraipa"/>
              <w:numPr>
                <w:ilvl w:val="0"/>
                <w:numId w:val="3"/>
              </w:numPr>
              <w:ind w:left="427"/>
              <w:jc w:val="both"/>
            </w:pPr>
            <w:r w:rsidRPr="00534B1A">
              <w:t xml:space="preserve">V. </w:t>
            </w:r>
          </w:p>
          <w:p w14:paraId="4E82A867" w14:textId="77777777" w:rsidR="004A6C6A" w:rsidRPr="00534B1A" w:rsidRDefault="004A6C6A" w:rsidP="00B9570A">
            <w:pPr>
              <w:spacing w:line="360" w:lineRule="auto"/>
              <w:jc w:val="both"/>
            </w:pPr>
          </w:p>
        </w:tc>
      </w:tr>
      <w:tr w:rsidR="004A6C6A" w:rsidRPr="00534B1A" w14:paraId="4911E0B6" w14:textId="77777777" w:rsidTr="004A6C6A">
        <w:tc>
          <w:tcPr>
            <w:tcW w:w="4611" w:type="dxa"/>
            <w:shd w:val="clear" w:color="auto" w:fill="auto"/>
          </w:tcPr>
          <w:p w14:paraId="1048D32C" w14:textId="77777777" w:rsidR="004A6C6A" w:rsidRPr="00534B1A" w:rsidRDefault="004A6C6A" w:rsidP="00B9570A">
            <w:pPr>
              <w:spacing w:line="360" w:lineRule="auto"/>
              <w:ind w:left="-142" w:firstLine="142"/>
              <w:rPr>
                <w:b/>
              </w:rPr>
            </w:pPr>
          </w:p>
        </w:tc>
        <w:tc>
          <w:tcPr>
            <w:tcW w:w="4557" w:type="dxa"/>
            <w:shd w:val="clear" w:color="auto" w:fill="auto"/>
          </w:tcPr>
          <w:p w14:paraId="54D9F827" w14:textId="77777777" w:rsidR="004A6C6A" w:rsidRPr="00534B1A" w:rsidRDefault="004A6C6A" w:rsidP="00B9570A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784CC5D9" w14:textId="77777777" w:rsidR="00DB03AD" w:rsidRDefault="00DB03AD"/>
    <w:sectPr w:rsidR="00DB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352"/>
    <w:multiLevelType w:val="hybridMultilevel"/>
    <w:tmpl w:val="8B4A13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0A35"/>
    <w:multiLevelType w:val="hybridMultilevel"/>
    <w:tmpl w:val="28827EB6"/>
    <w:lvl w:ilvl="0" w:tplc="CFEACD0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567CFF"/>
    <w:multiLevelType w:val="hybridMultilevel"/>
    <w:tmpl w:val="2FD2FD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4280">
    <w:abstractNumId w:val="1"/>
  </w:num>
  <w:num w:numId="2" w16cid:durableId="1971396914">
    <w:abstractNumId w:val="0"/>
  </w:num>
  <w:num w:numId="3" w16cid:durableId="1378550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6A"/>
    <w:rsid w:val="000068FA"/>
    <w:rsid w:val="00402F46"/>
    <w:rsid w:val="004A6C6A"/>
    <w:rsid w:val="00534B1A"/>
    <w:rsid w:val="0055651F"/>
    <w:rsid w:val="00961B79"/>
    <w:rsid w:val="00DA1902"/>
    <w:rsid w:val="00DB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8D60"/>
  <w15:chartTrackingRefBased/>
  <w15:docId w15:val="{C68E5291-5D5E-4BF9-95B4-BE2EC82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6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val="lt-LT"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A6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6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6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6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6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6C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6C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6C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6C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A6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A6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6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A6C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A6C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A6C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A6C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A6C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A6C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6C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6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6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6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6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6C6A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 Red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4A6C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A6C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6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6C6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A6C6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4A6C6A"/>
    <w:rPr>
      <w:color w:val="0563C1"/>
      <w:u w:val="single"/>
    </w:rPr>
  </w:style>
  <w:style w:type="character" w:customStyle="1" w:styleId="SraopastraipaDiagrama">
    <w:name w:val="Sąrašo pastraipa Diagrama"/>
    <w:aliases w:val="Bullet EY Diagrama,List Paragraph Red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4A6C6A"/>
  </w:style>
  <w:style w:type="character" w:customStyle="1" w:styleId="cf01">
    <w:name w:val="cf01"/>
    <w:rsid w:val="004A6C6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lc@rpl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1143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Lingaile Kimbartaitė</dc:creator>
  <cp:keywords/>
  <dc:description/>
  <cp:lastModifiedBy>Darbo PC</cp:lastModifiedBy>
  <cp:revision>2</cp:revision>
  <dcterms:created xsi:type="dcterms:W3CDTF">2025-03-21T11:22:00Z</dcterms:created>
  <dcterms:modified xsi:type="dcterms:W3CDTF">2025-03-21T11:22:00Z</dcterms:modified>
</cp:coreProperties>
</file>