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CB1C6" w14:textId="77777777" w:rsidR="00361B7D" w:rsidRPr="00247F42" w:rsidRDefault="00361B7D" w:rsidP="00507D89">
      <w:pPr>
        <w:jc w:val="center"/>
        <w:rPr>
          <w:b/>
          <w:bCs/>
          <w:sz w:val="18"/>
          <w:szCs w:val="18"/>
          <w:lang w:val="lt-LT"/>
        </w:rPr>
      </w:pPr>
    </w:p>
    <w:p w14:paraId="35341AA4" w14:textId="37FEEA3B" w:rsidR="005B4055" w:rsidRPr="00247F42" w:rsidRDefault="005B4055" w:rsidP="00507D89">
      <w:pPr>
        <w:jc w:val="center"/>
        <w:rPr>
          <w:b/>
          <w:bCs/>
          <w:sz w:val="18"/>
          <w:szCs w:val="18"/>
          <w:lang w:val="lt-LT"/>
        </w:rPr>
      </w:pPr>
      <w:r w:rsidRPr="00247F42">
        <w:rPr>
          <w:b/>
          <w:bCs/>
          <w:sz w:val="18"/>
          <w:szCs w:val="18"/>
          <w:lang w:val="lt-LT"/>
        </w:rPr>
        <w:t>SUSITARIMAS</w:t>
      </w:r>
    </w:p>
    <w:p w14:paraId="21F19C37" w14:textId="77777777" w:rsidR="001704B6" w:rsidRPr="00247F42" w:rsidRDefault="001704B6" w:rsidP="00507D89">
      <w:pPr>
        <w:jc w:val="center"/>
        <w:rPr>
          <w:b/>
          <w:bCs/>
          <w:sz w:val="18"/>
          <w:szCs w:val="18"/>
          <w:lang w:val="lt-LT"/>
        </w:rPr>
      </w:pPr>
    </w:p>
    <w:p w14:paraId="7A92C9D3" w14:textId="3829C757" w:rsidR="001704B6" w:rsidRPr="00247F42" w:rsidRDefault="001704B6" w:rsidP="00507D89">
      <w:pPr>
        <w:jc w:val="center"/>
        <w:rPr>
          <w:b/>
          <w:bCs/>
          <w:sz w:val="18"/>
          <w:szCs w:val="18"/>
          <w:lang w:val="lt-LT"/>
        </w:rPr>
      </w:pPr>
      <w:r w:rsidRPr="00247F42">
        <w:rPr>
          <w:b/>
          <w:bCs/>
          <w:sz w:val="18"/>
          <w:szCs w:val="18"/>
          <w:lang w:val="lt-LT"/>
        </w:rPr>
        <w:t>DĖL 2024 M. GEGUŽĖS 27 D. ŽIEDINĖS SANKRYŽOS ĮRENGIMO (REKONSTRAVIMO) RAMUČIŲ K. I ETAPO STATYBOS RANGOS SUTARTIES NR. S-793 PAKEITIMO</w:t>
      </w:r>
    </w:p>
    <w:p w14:paraId="70CA0849" w14:textId="77777777" w:rsidR="00B625B4" w:rsidRPr="00247F42" w:rsidRDefault="00B625B4" w:rsidP="00507D89">
      <w:pPr>
        <w:jc w:val="center"/>
        <w:rPr>
          <w:sz w:val="18"/>
          <w:szCs w:val="18"/>
          <w:lang w:val="lt-LT"/>
        </w:rPr>
      </w:pPr>
    </w:p>
    <w:p w14:paraId="7CCA7D35" w14:textId="77777777" w:rsidR="00B76693" w:rsidRPr="00247F42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247F42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247F42" w:rsidRDefault="005B4055" w:rsidP="00206D04">
            <w:pPr>
              <w:spacing w:before="40" w:after="40" w:line="360" w:lineRule="auto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52F5867F" w:rsidR="005B4055" w:rsidRPr="00247F42" w:rsidRDefault="001704B6" w:rsidP="00206D04">
            <w:pPr>
              <w:spacing w:before="40" w:after="40" w:line="360" w:lineRule="auto"/>
              <w:rPr>
                <w:rFonts w:eastAsia="Times New Roman"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sz w:val="18"/>
                <w:szCs w:val="18"/>
                <w:lang w:val="lt-LT"/>
              </w:rPr>
              <w:t xml:space="preserve">2024 m. 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247F42" w:rsidRDefault="005B4055" w:rsidP="00206D04">
            <w:pPr>
              <w:spacing w:before="40" w:after="40" w:line="360" w:lineRule="auto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107FAB67" w:rsidR="005B4055" w:rsidRPr="00247F42" w:rsidRDefault="001704B6" w:rsidP="00206D04">
            <w:pPr>
              <w:spacing w:before="40" w:after="40" w:line="360" w:lineRule="auto"/>
              <w:jc w:val="left"/>
              <w:rPr>
                <w:rFonts w:eastAsia="Times New Roman"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sz w:val="18"/>
                <w:szCs w:val="18"/>
                <w:lang w:val="lt-LT"/>
              </w:rPr>
              <w:t>S-</w:t>
            </w:r>
          </w:p>
        </w:tc>
      </w:tr>
      <w:tr w:rsidR="005B4055" w:rsidRPr="00C82D10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247F42" w:rsidRDefault="00AF5132" w:rsidP="00206D04">
            <w:pPr>
              <w:spacing w:before="40" w:after="40" w:line="36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5B4055"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5C3338B7" w:rsidR="005B4055" w:rsidRPr="00247F42" w:rsidRDefault="00546959" w:rsidP="00206D04">
            <w:pPr>
              <w:spacing w:before="40" w:after="40" w:line="360" w:lineRule="auto"/>
              <w:rPr>
                <w:rFonts w:eastAsia="Times New Roman"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sz w:val="18"/>
                <w:szCs w:val="18"/>
                <w:lang w:val="lt-LT"/>
              </w:rPr>
              <w:t>ŽIEDINĖS SANKRYŽOS ĮRENGIMO (REKONSTRAVIMO) RAMUČIŲ K. I ETAPAS</w:t>
            </w:r>
          </w:p>
        </w:tc>
      </w:tr>
      <w:tr w:rsidR="005B4055" w:rsidRPr="00247F42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247F42" w:rsidRDefault="005B4055" w:rsidP="00206D04">
            <w:pPr>
              <w:spacing w:before="40" w:after="40" w:line="360" w:lineRule="auto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1480689E" w:rsidR="005B4055" w:rsidRPr="00247F42" w:rsidRDefault="00546959" w:rsidP="00206D04">
            <w:pPr>
              <w:spacing w:before="40" w:after="40" w:line="360" w:lineRule="auto"/>
              <w:rPr>
                <w:rFonts w:eastAsia="Times New Roman"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sz w:val="18"/>
                <w:szCs w:val="18"/>
                <w:lang w:val="lt-LT"/>
              </w:rPr>
              <w:t>2024 m. gegužės 27 d.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247F42" w:rsidRDefault="005B4055" w:rsidP="00206D04">
            <w:pPr>
              <w:spacing w:before="40" w:after="40" w:line="360" w:lineRule="auto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032453AF" w:rsidR="005B4055" w:rsidRPr="00247F42" w:rsidRDefault="00546959" w:rsidP="00206D04">
            <w:pPr>
              <w:spacing w:before="40" w:after="40" w:line="360" w:lineRule="auto"/>
              <w:jc w:val="left"/>
              <w:rPr>
                <w:rFonts w:eastAsia="Times New Roman"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sz w:val="18"/>
                <w:szCs w:val="18"/>
                <w:lang w:val="lt-LT"/>
              </w:rPr>
              <w:t>S-793</w:t>
            </w:r>
          </w:p>
        </w:tc>
      </w:tr>
      <w:bookmarkEnd w:id="0"/>
      <w:tr w:rsidR="005B4055" w:rsidRPr="00247F42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247F42" w:rsidRDefault="005B4055" w:rsidP="00206D04">
            <w:pPr>
              <w:spacing w:before="40" w:after="40" w:line="36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6FCA63E4" w:rsidR="005B4055" w:rsidRPr="00247F42" w:rsidRDefault="00546959" w:rsidP="00206D04">
            <w:pPr>
              <w:spacing w:before="40" w:after="40" w:line="360" w:lineRule="auto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Cs/>
                <w:sz w:val="18"/>
                <w:szCs w:val="18"/>
                <w:lang w:val="lt-LT"/>
              </w:rPr>
              <w:t>Kauno rajono savivaldybės administracija</w:t>
            </w:r>
          </w:p>
        </w:tc>
      </w:tr>
      <w:tr w:rsidR="005B4055" w:rsidRPr="00247F42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247F42" w:rsidRDefault="005B4055" w:rsidP="00206D04">
            <w:pPr>
              <w:spacing w:before="40" w:after="40" w:line="36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03F6495" w:rsidR="005B4055" w:rsidRPr="00247F42" w:rsidRDefault="00546959" w:rsidP="00206D04">
            <w:pPr>
              <w:spacing w:before="40" w:after="40" w:line="360" w:lineRule="auto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Cs/>
                <w:sz w:val="18"/>
                <w:szCs w:val="18"/>
                <w:lang w:val="lt-LT"/>
              </w:rPr>
              <w:t>UAB „Autokausta“</w:t>
            </w:r>
          </w:p>
        </w:tc>
      </w:tr>
      <w:tr w:rsidR="00CB42CD" w:rsidRPr="009D4F6F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247F42" w:rsidRDefault="00CB42CD" w:rsidP="00206D04">
            <w:pPr>
              <w:spacing w:before="40" w:after="40" w:line="36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52E1D152" w:rsidR="00CB42CD" w:rsidRPr="00247F42" w:rsidRDefault="00206D04" w:rsidP="00206D04">
            <w:pPr>
              <w:spacing w:before="40" w:after="40" w:line="360" w:lineRule="auto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247F42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Lietuvos Respublikos viešųjų pirkimų įstatymo 89 str. 1 d. </w:t>
            </w:r>
            <w:r w:rsidR="003C12C2" w:rsidRPr="00247F42">
              <w:rPr>
                <w:rFonts w:eastAsia="Times New Roman"/>
                <w:bCs/>
                <w:sz w:val="18"/>
                <w:szCs w:val="18"/>
                <w:lang w:val="lt-LT"/>
              </w:rPr>
              <w:t>1</w:t>
            </w:r>
            <w:r w:rsidRPr="00247F42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punktas ir </w:t>
            </w:r>
            <w:r w:rsidR="00546959" w:rsidRPr="00247F42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Statybos rangos sutarties Bendrųjų sąlygų </w:t>
            </w:r>
            <w:r w:rsidR="009D4F6F">
              <w:rPr>
                <w:rFonts w:eastAsia="Times New Roman"/>
                <w:bCs/>
                <w:sz w:val="18"/>
                <w:szCs w:val="18"/>
                <w:lang w:val="lt-LT"/>
              </w:rPr>
              <w:t>11.5.2</w:t>
            </w:r>
            <w:r w:rsidR="00546959" w:rsidRPr="00247F42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punkta</w:t>
            </w:r>
            <w:r w:rsidR="009D4F6F">
              <w:rPr>
                <w:rFonts w:eastAsia="Times New Roman"/>
                <w:bCs/>
                <w:sz w:val="18"/>
                <w:szCs w:val="18"/>
                <w:lang w:val="lt-LT"/>
              </w:rPr>
              <w:t>s bei 2024 m. gruodžio 17 d. UAB „Autokausta“ raštas Nr. S-24/780 „Dėl darbų stabdymo (sutartis Nr. S-793)“</w:t>
            </w:r>
          </w:p>
        </w:tc>
      </w:tr>
      <w:tr w:rsidR="005B4055" w:rsidRPr="00C82D10" w14:paraId="01D77943" w14:textId="77777777" w:rsidTr="009D4F6F">
        <w:trPr>
          <w:trHeight w:val="649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247F42" w:rsidRDefault="005B4055" w:rsidP="00206D04">
            <w:pPr>
              <w:spacing w:before="40" w:after="40" w:line="36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004568F0" w14:textId="7EC241A1" w:rsidR="004D348C" w:rsidRPr="00DC2863" w:rsidRDefault="009D4F6F" w:rsidP="009D4F6F">
            <w:pPr>
              <w:spacing w:before="40" w:after="40" w:line="360" w:lineRule="auto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Šalys </w:t>
            </w:r>
            <w:r w:rsidRPr="009D4F6F">
              <w:rPr>
                <w:rFonts w:eastAsia="Times New Roman"/>
                <w:bCs/>
                <w:sz w:val="18"/>
                <w:szCs w:val="18"/>
                <w:lang w:val="lt-LT"/>
              </w:rPr>
              <w:t>susitaria</w:t>
            </w:r>
            <w:r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s</w:t>
            </w:r>
            <w:r w:rsidRPr="009D4F6F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tabdyti Darbus žiemos </w:t>
            </w:r>
            <w:r>
              <w:rPr>
                <w:rFonts w:eastAsia="Times New Roman"/>
                <w:bCs/>
                <w:sz w:val="18"/>
                <w:szCs w:val="18"/>
                <w:lang w:val="lt-LT"/>
              </w:rPr>
              <w:t>pertraukos</w:t>
            </w:r>
            <w:r w:rsidRPr="009D4F6F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metu</w:t>
            </w:r>
            <w:r w:rsidR="009742B2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</w:t>
            </w:r>
            <w:r w:rsidRPr="009D4F6F">
              <w:rPr>
                <w:rFonts w:eastAsia="Times New Roman"/>
                <w:bCs/>
                <w:sz w:val="18"/>
                <w:szCs w:val="18"/>
                <w:lang w:val="lt-LT"/>
              </w:rPr>
              <w:t>nuo 2024 m. gruodžio 1</w:t>
            </w:r>
            <w:r w:rsidR="009F7082">
              <w:rPr>
                <w:rFonts w:eastAsia="Times New Roman"/>
                <w:bCs/>
                <w:sz w:val="18"/>
                <w:szCs w:val="18"/>
                <w:lang w:val="lt-LT"/>
              </w:rPr>
              <w:t>7</w:t>
            </w:r>
            <w:r w:rsidRPr="009D4F6F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d. iki 2025 m. kovo 15 d.</w:t>
            </w:r>
          </w:p>
        </w:tc>
      </w:tr>
      <w:tr w:rsidR="005B4055" w:rsidRPr="00C82D10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247F42" w:rsidRDefault="005B4055" w:rsidP="00206D04">
            <w:pPr>
              <w:spacing w:before="40" w:after="40" w:line="36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05F464A4" w:rsidR="005B4055" w:rsidRPr="00247F42" w:rsidRDefault="00B625B4" w:rsidP="00206D04">
            <w:pPr>
              <w:spacing w:before="40" w:after="40" w:line="360" w:lineRule="auto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Cs/>
                <w:sz w:val="18"/>
                <w:szCs w:val="18"/>
                <w:lang w:val="lt-LT"/>
              </w:rPr>
              <w:t>Sutarties kaina šiuo susitarimu nėra keičiama.</w:t>
            </w:r>
          </w:p>
        </w:tc>
      </w:tr>
      <w:tr w:rsidR="005B4055" w:rsidRPr="00C82D10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247F42" w:rsidRDefault="008F5165" w:rsidP="00206D04">
            <w:pPr>
              <w:spacing w:before="40" w:after="40" w:line="36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Darbų </w:t>
            </w:r>
            <w:r w:rsidR="00CB42CD"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2863C64" w:rsidR="005B4055" w:rsidRPr="00247F42" w:rsidRDefault="00FB1800" w:rsidP="00206D04">
            <w:pPr>
              <w:spacing w:before="40" w:after="40" w:line="360" w:lineRule="auto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Cs/>
                <w:sz w:val="18"/>
                <w:szCs w:val="18"/>
                <w:lang w:val="lt-LT"/>
              </w:rPr>
              <w:t>180 dienų nuo statybvietės perdavimo dienos</w:t>
            </w:r>
            <w:r w:rsidR="009D4F6F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t. y</w:t>
            </w:r>
            <w:r w:rsidRPr="00247F42">
              <w:rPr>
                <w:rFonts w:eastAsia="Times New Roman"/>
                <w:bCs/>
                <w:sz w:val="18"/>
                <w:szCs w:val="18"/>
                <w:lang w:val="lt-LT"/>
              </w:rPr>
              <w:t>.</w:t>
            </w:r>
            <w:r w:rsidR="009D4F6F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2024-09-06. Nuo statybvietės perdavimo iki 2024-12-1</w:t>
            </w:r>
            <w:r w:rsidR="009F7082">
              <w:rPr>
                <w:rFonts w:eastAsia="Times New Roman"/>
                <w:bCs/>
                <w:sz w:val="18"/>
                <w:szCs w:val="18"/>
                <w:lang w:val="lt-LT"/>
              </w:rPr>
              <w:t>7</w:t>
            </w:r>
            <w:r w:rsidR="009D4F6F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praėjo 10</w:t>
            </w:r>
            <w:r w:rsidR="009F7082">
              <w:rPr>
                <w:rFonts w:eastAsia="Times New Roman"/>
                <w:bCs/>
                <w:sz w:val="18"/>
                <w:szCs w:val="18"/>
                <w:lang w:val="lt-LT"/>
              </w:rPr>
              <w:t>2</w:t>
            </w:r>
            <w:r w:rsidR="009D4F6F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k. d. Atnaujinus darbus jų užbaigimui bus likę </w:t>
            </w:r>
            <w:r w:rsidR="009F7082">
              <w:rPr>
                <w:rFonts w:eastAsia="Times New Roman"/>
                <w:bCs/>
                <w:sz w:val="18"/>
                <w:szCs w:val="18"/>
                <w:lang w:val="lt-LT"/>
              </w:rPr>
              <w:t>78</w:t>
            </w:r>
            <w:r w:rsidR="009D4F6F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k. d.</w:t>
            </w:r>
          </w:p>
        </w:tc>
      </w:tr>
      <w:tr w:rsidR="005B4055" w:rsidRPr="009D4F6F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247F42" w:rsidRDefault="00CB42CD" w:rsidP="00206D04">
            <w:pPr>
              <w:spacing w:before="40" w:after="40" w:line="36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4FFE332C" w:rsidR="005B4055" w:rsidRPr="00247F42" w:rsidRDefault="009742B2" w:rsidP="00206D04">
            <w:pPr>
              <w:spacing w:before="40" w:after="40" w:line="360" w:lineRule="auto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9742B2">
              <w:rPr>
                <w:rFonts w:eastAsia="Times New Roman"/>
                <w:bCs/>
                <w:sz w:val="18"/>
                <w:szCs w:val="18"/>
                <w:lang w:val="lt-LT"/>
              </w:rPr>
              <w:t>2024 m. gruodžio 17 d. UAB „Autokausta“ raštas Nr. S-24/780 „Dėl darbų stabdymo (sutartis Nr. S-793)</w:t>
            </w:r>
          </w:p>
        </w:tc>
      </w:tr>
      <w:tr w:rsidR="00DC2863" w:rsidRPr="00C82D10" w14:paraId="01CCFE9F" w14:textId="77777777" w:rsidTr="00914D46">
        <w:trPr>
          <w:trHeight w:val="238"/>
        </w:trPr>
        <w:tc>
          <w:tcPr>
            <w:tcW w:w="10194" w:type="dxa"/>
            <w:gridSpan w:val="4"/>
            <w:shd w:val="clear" w:color="auto" w:fill="F2F2F2" w:themeFill="background1" w:themeFillShade="F2"/>
            <w:vAlign w:val="center"/>
          </w:tcPr>
          <w:p w14:paraId="15B45F50" w14:textId="1BD7339E" w:rsidR="00DC2863" w:rsidRDefault="00DC2863" w:rsidP="00206D04">
            <w:pPr>
              <w:spacing w:before="40" w:after="40" w:line="360" w:lineRule="auto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Cs/>
                <w:sz w:val="18"/>
                <w:szCs w:val="18"/>
                <w:lang w:val="lt-LT"/>
              </w:rPr>
              <w:t>Sutarties sąlygos, kurios nėra aptartos kaip keičiamos Susitarimu, lieka nepakeistos galioti Sutarties galiojimo laikotarpiu.</w:t>
            </w:r>
          </w:p>
          <w:p w14:paraId="2F12FB18" w14:textId="77777777" w:rsidR="00DC2863" w:rsidRDefault="00DC2863" w:rsidP="00206D04">
            <w:pPr>
              <w:spacing w:before="40" w:after="40" w:line="360" w:lineRule="auto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Cs/>
                <w:sz w:val="18"/>
                <w:szCs w:val="18"/>
                <w:lang w:val="lt-LT"/>
              </w:rPr>
              <w:t>Šis Susitarimas įsigalioja nuo abiejų Šalių pasirašymo dienos ir galioja pagal Sutartyje nustatytą Sutarties galiojimo terminą.</w:t>
            </w:r>
          </w:p>
          <w:p w14:paraId="2EFB8293" w14:textId="2C7C3760" w:rsidR="00DC2863" w:rsidRPr="00247F42" w:rsidRDefault="00DC2863" w:rsidP="00206D04">
            <w:pPr>
              <w:spacing w:before="40" w:after="40" w:line="360" w:lineRule="auto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Susitarimas yra neatskiriama </w:t>
            </w:r>
            <w:r w:rsidR="00D00496">
              <w:rPr>
                <w:rFonts w:eastAsia="Times New Roman"/>
                <w:bCs/>
                <w:sz w:val="18"/>
                <w:szCs w:val="18"/>
                <w:lang w:val="lt-LT"/>
              </w:rPr>
              <w:t>ir sudėtinė Sutarties dalis.</w:t>
            </w:r>
          </w:p>
        </w:tc>
      </w:tr>
    </w:tbl>
    <w:p w14:paraId="5EFE0DAC" w14:textId="39C6597F" w:rsidR="005B4055" w:rsidRPr="009D4F6F" w:rsidRDefault="005B4055" w:rsidP="00DC2863">
      <w:pPr>
        <w:spacing w:after="160" w:line="259" w:lineRule="auto"/>
        <w:rPr>
          <w:sz w:val="18"/>
          <w:szCs w:val="18"/>
          <w:lang w:val="pt-BR"/>
        </w:rPr>
      </w:pPr>
    </w:p>
    <w:p w14:paraId="352B4894" w14:textId="77777777" w:rsidR="00206D04" w:rsidRPr="009D4F6F" w:rsidRDefault="00206D04">
      <w:pPr>
        <w:spacing w:after="160" w:line="259" w:lineRule="auto"/>
        <w:jc w:val="left"/>
        <w:rPr>
          <w:sz w:val="18"/>
          <w:szCs w:val="18"/>
          <w:lang w:val="pt-BR"/>
        </w:rPr>
      </w:pPr>
    </w:p>
    <w:p w14:paraId="6D36EF42" w14:textId="29AF6412" w:rsidR="00AC0305" w:rsidRPr="00247F42" w:rsidRDefault="001B49E6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247F42">
        <w:rPr>
          <w:rFonts w:eastAsia="Times New Roman"/>
          <w:b/>
          <w:bCs/>
          <w:sz w:val="18"/>
          <w:szCs w:val="18"/>
          <w:lang w:val="lt-LT"/>
        </w:rPr>
        <w:t>Šalių atstovų parašai</w:t>
      </w:r>
      <w:r w:rsidR="00B625B4" w:rsidRPr="00247F42">
        <w:rPr>
          <w:rFonts w:eastAsia="Times New Roman"/>
          <w:b/>
          <w:bCs/>
          <w:sz w:val="18"/>
          <w:szCs w:val="18"/>
          <w:lang w:val="lt-LT"/>
        </w:rPr>
        <w:t>:</w:t>
      </w:r>
    </w:p>
    <w:p w14:paraId="10DC48E1" w14:textId="77777777" w:rsidR="00B625B4" w:rsidRPr="00247F42" w:rsidRDefault="00B625B4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</w:p>
    <w:p w14:paraId="78548F98" w14:textId="2A6B8E2D" w:rsidR="00B625B4" w:rsidRPr="00247F42" w:rsidRDefault="00B625B4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247F42">
        <w:rPr>
          <w:rFonts w:eastAsia="Times New Roman"/>
          <w:b/>
          <w:bCs/>
          <w:sz w:val="18"/>
          <w:szCs w:val="18"/>
          <w:lang w:val="lt-LT"/>
        </w:rPr>
        <w:t>Užsakovas</w:t>
      </w:r>
    </w:p>
    <w:p w14:paraId="7DF4682E" w14:textId="71C4E373" w:rsidR="00B625B4" w:rsidRPr="00247F42" w:rsidRDefault="00B625B4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247F42">
        <w:rPr>
          <w:rFonts w:eastAsia="Times New Roman"/>
          <w:b/>
          <w:bCs/>
          <w:sz w:val="18"/>
          <w:szCs w:val="18"/>
          <w:lang w:val="lt-LT"/>
        </w:rPr>
        <w:t>Kauno rajono savivaldybės administracija</w:t>
      </w:r>
    </w:p>
    <w:p w14:paraId="79DE89D0" w14:textId="1300DF4D" w:rsidR="00B625B4" w:rsidRPr="00247F42" w:rsidRDefault="00B625B4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247F42">
        <w:rPr>
          <w:rFonts w:eastAsia="Times New Roman"/>
          <w:b/>
          <w:bCs/>
          <w:sz w:val="18"/>
          <w:szCs w:val="18"/>
          <w:lang w:val="lt-LT"/>
        </w:rPr>
        <w:t>Užsakovo vadovas</w:t>
      </w:r>
    </w:p>
    <w:p w14:paraId="58556A35" w14:textId="41AB4654" w:rsidR="00B625B4" w:rsidRDefault="00B625B4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247F42">
        <w:rPr>
          <w:rFonts w:eastAsia="Times New Roman"/>
          <w:b/>
          <w:bCs/>
          <w:sz w:val="18"/>
          <w:szCs w:val="18"/>
          <w:lang w:val="lt-LT"/>
        </w:rPr>
        <w:t>Administracijos dire</w:t>
      </w:r>
      <w:r w:rsidR="009D4F6F">
        <w:rPr>
          <w:rFonts w:eastAsia="Times New Roman"/>
          <w:b/>
          <w:bCs/>
          <w:sz w:val="18"/>
          <w:szCs w:val="18"/>
          <w:lang w:val="lt-LT"/>
        </w:rPr>
        <w:t>ktorius Mantas Rikteris</w:t>
      </w:r>
    </w:p>
    <w:p w14:paraId="1C03AC51" w14:textId="77777777" w:rsidR="00DC2863" w:rsidRDefault="00DC2863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</w:p>
    <w:p w14:paraId="73F553B0" w14:textId="77777777" w:rsidR="009D4F6F" w:rsidRPr="00247F42" w:rsidRDefault="009D4F6F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</w:p>
    <w:p w14:paraId="0C1D34D6" w14:textId="56429BE9" w:rsidR="00B625B4" w:rsidRPr="00247F42" w:rsidRDefault="00B625B4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247F42">
        <w:rPr>
          <w:rFonts w:eastAsia="Times New Roman"/>
          <w:b/>
          <w:bCs/>
          <w:sz w:val="18"/>
          <w:szCs w:val="18"/>
          <w:lang w:val="lt-LT"/>
        </w:rPr>
        <w:t>Rangovas</w:t>
      </w:r>
    </w:p>
    <w:p w14:paraId="1FFE5A31" w14:textId="7F8237BA" w:rsidR="00B625B4" w:rsidRPr="00247F42" w:rsidRDefault="00B625B4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247F42">
        <w:rPr>
          <w:rFonts w:eastAsia="Times New Roman"/>
          <w:b/>
          <w:bCs/>
          <w:sz w:val="18"/>
          <w:szCs w:val="18"/>
          <w:lang w:val="lt-LT"/>
        </w:rPr>
        <w:t>UAB „Autokausta“</w:t>
      </w:r>
    </w:p>
    <w:p w14:paraId="50CDD40C" w14:textId="422795C5" w:rsidR="00B625B4" w:rsidRPr="00247F42" w:rsidRDefault="00B625B4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247F42">
        <w:rPr>
          <w:rFonts w:eastAsia="Times New Roman"/>
          <w:b/>
          <w:bCs/>
          <w:sz w:val="18"/>
          <w:szCs w:val="18"/>
          <w:lang w:val="lt-LT"/>
        </w:rPr>
        <w:t xml:space="preserve">Rangovo </w:t>
      </w:r>
      <w:r w:rsidR="00361B7D" w:rsidRPr="00247F42">
        <w:rPr>
          <w:rFonts w:eastAsia="Times New Roman"/>
          <w:b/>
          <w:bCs/>
          <w:sz w:val="18"/>
          <w:szCs w:val="18"/>
          <w:lang w:val="lt-LT"/>
        </w:rPr>
        <w:t>vadovas</w:t>
      </w:r>
    </w:p>
    <w:p w14:paraId="18C4068D" w14:textId="3948C6C9" w:rsidR="00361B7D" w:rsidRPr="00247F42" w:rsidRDefault="00361B7D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247F42">
        <w:rPr>
          <w:rFonts w:eastAsia="Times New Roman"/>
          <w:b/>
          <w:bCs/>
          <w:sz w:val="18"/>
          <w:szCs w:val="18"/>
          <w:lang w:val="lt-LT"/>
        </w:rPr>
        <w:t>Direktorius Juozas Kriaučiūnas</w:t>
      </w:r>
    </w:p>
    <w:sectPr w:rsidR="00361B7D" w:rsidRPr="00247F42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35D68" w14:textId="77777777" w:rsidR="00913A8F" w:rsidRDefault="00913A8F" w:rsidP="009A684C">
      <w:r>
        <w:separator/>
      </w:r>
    </w:p>
    <w:p w14:paraId="7EE336E5" w14:textId="77777777" w:rsidR="00913A8F" w:rsidRDefault="00913A8F"/>
  </w:endnote>
  <w:endnote w:type="continuationSeparator" w:id="0">
    <w:p w14:paraId="2856E14E" w14:textId="77777777" w:rsidR="00913A8F" w:rsidRDefault="00913A8F" w:rsidP="009A684C">
      <w:r>
        <w:continuationSeparator/>
      </w:r>
    </w:p>
    <w:p w14:paraId="280E39FD" w14:textId="77777777" w:rsidR="00913A8F" w:rsidRDefault="00913A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2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8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57CB5" w14:textId="77777777" w:rsidR="00913A8F" w:rsidRDefault="00913A8F" w:rsidP="009A684C">
      <w:r>
        <w:separator/>
      </w:r>
    </w:p>
    <w:p w14:paraId="4F8DF76E" w14:textId="77777777" w:rsidR="00913A8F" w:rsidRDefault="00913A8F"/>
  </w:footnote>
  <w:footnote w:type="continuationSeparator" w:id="0">
    <w:p w14:paraId="60E3FBE1" w14:textId="77777777" w:rsidR="00913A8F" w:rsidRDefault="00913A8F" w:rsidP="009A684C">
      <w:r>
        <w:continuationSeparator/>
      </w:r>
    </w:p>
    <w:p w14:paraId="2542E13F" w14:textId="77777777" w:rsidR="00913A8F" w:rsidRDefault="00913A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Pr="006A404C" w:rsidRDefault="00BC48CE">
    <w:pPr>
      <w:rPr>
        <w:sz w:val="18"/>
        <w:szCs w:val="18"/>
        <w:lang w:val="pt-BR"/>
      </w:rPr>
    </w:pPr>
  </w:p>
  <w:p w14:paraId="69960DFF" w14:textId="77777777" w:rsidR="00CD3C9A" w:rsidRPr="006A404C" w:rsidRDefault="00CD3C9A">
    <w:pPr>
      <w:rPr>
        <w:sz w:val="18"/>
        <w:szCs w:val="18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24648D"/>
    <w:multiLevelType w:val="hybridMultilevel"/>
    <w:tmpl w:val="34D41720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F35F9"/>
    <w:multiLevelType w:val="hybridMultilevel"/>
    <w:tmpl w:val="34D41720"/>
    <w:lvl w:ilvl="0" w:tplc="FFFFFFFF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B24D3"/>
    <w:multiLevelType w:val="hybridMultilevel"/>
    <w:tmpl w:val="278A574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1294982">
    <w:abstractNumId w:val="3"/>
  </w:num>
  <w:num w:numId="2" w16cid:durableId="1253124403">
    <w:abstractNumId w:val="7"/>
  </w:num>
  <w:num w:numId="3" w16cid:durableId="59790907">
    <w:abstractNumId w:val="1"/>
  </w:num>
  <w:num w:numId="4" w16cid:durableId="446966824">
    <w:abstractNumId w:val="11"/>
  </w:num>
  <w:num w:numId="5" w16cid:durableId="2004696692">
    <w:abstractNumId w:val="0"/>
  </w:num>
  <w:num w:numId="6" w16cid:durableId="113646920">
    <w:abstractNumId w:val="10"/>
  </w:num>
  <w:num w:numId="7" w16cid:durableId="49423117">
    <w:abstractNumId w:val="5"/>
  </w:num>
  <w:num w:numId="8" w16cid:durableId="563218616">
    <w:abstractNumId w:val="2"/>
  </w:num>
  <w:num w:numId="9" w16cid:durableId="862092348">
    <w:abstractNumId w:val="9"/>
  </w:num>
  <w:num w:numId="10" w16cid:durableId="6300103">
    <w:abstractNumId w:val="8"/>
  </w:num>
  <w:num w:numId="11" w16cid:durableId="1445345624">
    <w:abstractNumId w:val="4"/>
  </w:num>
  <w:num w:numId="12" w16cid:durableId="15285922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trackRevision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01810"/>
    <w:rsid w:val="00016D21"/>
    <w:rsid w:val="00021240"/>
    <w:rsid w:val="00026F59"/>
    <w:rsid w:val="00033F50"/>
    <w:rsid w:val="00045E38"/>
    <w:rsid w:val="00060916"/>
    <w:rsid w:val="00064ABB"/>
    <w:rsid w:val="0006630E"/>
    <w:rsid w:val="00073611"/>
    <w:rsid w:val="00090E87"/>
    <w:rsid w:val="00091AFE"/>
    <w:rsid w:val="000A71C4"/>
    <w:rsid w:val="000B0D88"/>
    <w:rsid w:val="000B296F"/>
    <w:rsid w:val="000B53FE"/>
    <w:rsid w:val="000B7891"/>
    <w:rsid w:val="000C6066"/>
    <w:rsid w:val="000D12EA"/>
    <w:rsid w:val="000D705D"/>
    <w:rsid w:val="000E5DFA"/>
    <w:rsid w:val="000E709A"/>
    <w:rsid w:val="00104B99"/>
    <w:rsid w:val="00116E3D"/>
    <w:rsid w:val="001228AF"/>
    <w:rsid w:val="001325E3"/>
    <w:rsid w:val="001704B6"/>
    <w:rsid w:val="001A6239"/>
    <w:rsid w:val="001B49E6"/>
    <w:rsid w:val="001D00A7"/>
    <w:rsid w:val="001D4EB7"/>
    <w:rsid w:val="001E4419"/>
    <w:rsid w:val="001E6767"/>
    <w:rsid w:val="001E7E50"/>
    <w:rsid w:val="001F3490"/>
    <w:rsid w:val="001F3DF6"/>
    <w:rsid w:val="00200A50"/>
    <w:rsid w:val="00204B54"/>
    <w:rsid w:val="00206D04"/>
    <w:rsid w:val="00207954"/>
    <w:rsid w:val="00247F42"/>
    <w:rsid w:val="002516A3"/>
    <w:rsid w:val="00257032"/>
    <w:rsid w:val="002614A6"/>
    <w:rsid w:val="002756CB"/>
    <w:rsid w:val="0028760D"/>
    <w:rsid w:val="00287BD5"/>
    <w:rsid w:val="00292FC4"/>
    <w:rsid w:val="00297C99"/>
    <w:rsid w:val="002A3490"/>
    <w:rsid w:val="002A39C7"/>
    <w:rsid w:val="002B1990"/>
    <w:rsid w:val="002D306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1B7D"/>
    <w:rsid w:val="00363358"/>
    <w:rsid w:val="00392734"/>
    <w:rsid w:val="00394DDF"/>
    <w:rsid w:val="00395CFE"/>
    <w:rsid w:val="003A6E01"/>
    <w:rsid w:val="003B5197"/>
    <w:rsid w:val="003B618A"/>
    <w:rsid w:val="003C12C2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45D4"/>
    <w:rsid w:val="00457023"/>
    <w:rsid w:val="00466937"/>
    <w:rsid w:val="004817A7"/>
    <w:rsid w:val="004A48DF"/>
    <w:rsid w:val="004A562A"/>
    <w:rsid w:val="004B3A58"/>
    <w:rsid w:val="004B7123"/>
    <w:rsid w:val="004C662D"/>
    <w:rsid w:val="004D348C"/>
    <w:rsid w:val="004D770E"/>
    <w:rsid w:val="004F6952"/>
    <w:rsid w:val="00500B58"/>
    <w:rsid w:val="005011E3"/>
    <w:rsid w:val="00507D89"/>
    <w:rsid w:val="00510072"/>
    <w:rsid w:val="00525EDD"/>
    <w:rsid w:val="00531098"/>
    <w:rsid w:val="00534DA7"/>
    <w:rsid w:val="00546959"/>
    <w:rsid w:val="0054698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5F69A1"/>
    <w:rsid w:val="00614018"/>
    <w:rsid w:val="006369A1"/>
    <w:rsid w:val="00640F94"/>
    <w:rsid w:val="00642CB1"/>
    <w:rsid w:val="0064695F"/>
    <w:rsid w:val="00675C03"/>
    <w:rsid w:val="006964B6"/>
    <w:rsid w:val="006A25DD"/>
    <w:rsid w:val="006A404C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23EDF"/>
    <w:rsid w:val="00734746"/>
    <w:rsid w:val="00734FAA"/>
    <w:rsid w:val="00743EE9"/>
    <w:rsid w:val="00746E28"/>
    <w:rsid w:val="00750084"/>
    <w:rsid w:val="00753991"/>
    <w:rsid w:val="007663F4"/>
    <w:rsid w:val="0078288A"/>
    <w:rsid w:val="007828BE"/>
    <w:rsid w:val="007862C4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7D39D3"/>
    <w:rsid w:val="007E68A8"/>
    <w:rsid w:val="00803AA4"/>
    <w:rsid w:val="00820B42"/>
    <w:rsid w:val="008561D5"/>
    <w:rsid w:val="0086061C"/>
    <w:rsid w:val="00865D6D"/>
    <w:rsid w:val="00881580"/>
    <w:rsid w:val="00897AE5"/>
    <w:rsid w:val="008B66CE"/>
    <w:rsid w:val="008B6819"/>
    <w:rsid w:val="008C100B"/>
    <w:rsid w:val="008C77CC"/>
    <w:rsid w:val="008F0A61"/>
    <w:rsid w:val="008F5165"/>
    <w:rsid w:val="008F7D90"/>
    <w:rsid w:val="00913A8F"/>
    <w:rsid w:val="00921058"/>
    <w:rsid w:val="00926138"/>
    <w:rsid w:val="009272C1"/>
    <w:rsid w:val="009742B2"/>
    <w:rsid w:val="00982449"/>
    <w:rsid w:val="00990BE6"/>
    <w:rsid w:val="00996084"/>
    <w:rsid w:val="009A028E"/>
    <w:rsid w:val="009A1F92"/>
    <w:rsid w:val="009A684C"/>
    <w:rsid w:val="009A7C55"/>
    <w:rsid w:val="009B1AA6"/>
    <w:rsid w:val="009B565B"/>
    <w:rsid w:val="009C7DB2"/>
    <w:rsid w:val="009D4A67"/>
    <w:rsid w:val="009D4F6F"/>
    <w:rsid w:val="009F086B"/>
    <w:rsid w:val="009F7082"/>
    <w:rsid w:val="00A06480"/>
    <w:rsid w:val="00A07F99"/>
    <w:rsid w:val="00A17C66"/>
    <w:rsid w:val="00A240DB"/>
    <w:rsid w:val="00A330D7"/>
    <w:rsid w:val="00A358BA"/>
    <w:rsid w:val="00A45D8A"/>
    <w:rsid w:val="00A54766"/>
    <w:rsid w:val="00A92362"/>
    <w:rsid w:val="00AC0305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625B4"/>
    <w:rsid w:val="00B74274"/>
    <w:rsid w:val="00B76693"/>
    <w:rsid w:val="00B954EE"/>
    <w:rsid w:val="00BA0AEA"/>
    <w:rsid w:val="00BA3BEC"/>
    <w:rsid w:val="00BA5EF4"/>
    <w:rsid w:val="00BA6708"/>
    <w:rsid w:val="00BB21DE"/>
    <w:rsid w:val="00BB26B9"/>
    <w:rsid w:val="00BC48CE"/>
    <w:rsid w:val="00BC6689"/>
    <w:rsid w:val="00BC6D83"/>
    <w:rsid w:val="00BD1513"/>
    <w:rsid w:val="00BD7E9C"/>
    <w:rsid w:val="00C010CF"/>
    <w:rsid w:val="00C11C44"/>
    <w:rsid w:val="00C262CC"/>
    <w:rsid w:val="00C42B1E"/>
    <w:rsid w:val="00C53AEE"/>
    <w:rsid w:val="00C54AD2"/>
    <w:rsid w:val="00C61BD7"/>
    <w:rsid w:val="00C73EDB"/>
    <w:rsid w:val="00C82C99"/>
    <w:rsid w:val="00C82D10"/>
    <w:rsid w:val="00C86142"/>
    <w:rsid w:val="00C94A37"/>
    <w:rsid w:val="00C962BC"/>
    <w:rsid w:val="00CA1263"/>
    <w:rsid w:val="00CB42CD"/>
    <w:rsid w:val="00CC30A7"/>
    <w:rsid w:val="00CC3FFA"/>
    <w:rsid w:val="00CD2517"/>
    <w:rsid w:val="00CD3C9A"/>
    <w:rsid w:val="00CF39F8"/>
    <w:rsid w:val="00D00496"/>
    <w:rsid w:val="00D01D70"/>
    <w:rsid w:val="00D04AFC"/>
    <w:rsid w:val="00D216A1"/>
    <w:rsid w:val="00D451A9"/>
    <w:rsid w:val="00D4535F"/>
    <w:rsid w:val="00D82ED4"/>
    <w:rsid w:val="00D87518"/>
    <w:rsid w:val="00D90C59"/>
    <w:rsid w:val="00D920CF"/>
    <w:rsid w:val="00D96986"/>
    <w:rsid w:val="00DC2863"/>
    <w:rsid w:val="00DC30F0"/>
    <w:rsid w:val="00DC7862"/>
    <w:rsid w:val="00DD0A77"/>
    <w:rsid w:val="00DD35F9"/>
    <w:rsid w:val="00DD4379"/>
    <w:rsid w:val="00DF30E4"/>
    <w:rsid w:val="00E0073C"/>
    <w:rsid w:val="00E06A6C"/>
    <w:rsid w:val="00E112B9"/>
    <w:rsid w:val="00E17C34"/>
    <w:rsid w:val="00E351BD"/>
    <w:rsid w:val="00E415AE"/>
    <w:rsid w:val="00E53BC7"/>
    <w:rsid w:val="00E631AA"/>
    <w:rsid w:val="00E676CF"/>
    <w:rsid w:val="00E67C66"/>
    <w:rsid w:val="00E7782D"/>
    <w:rsid w:val="00E849D9"/>
    <w:rsid w:val="00E946E7"/>
    <w:rsid w:val="00EA1C55"/>
    <w:rsid w:val="00EC2A44"/>
    <w:rsid w:val="00ED107B"/>
    <w:rsid w:val="00F236C5"/>
    <w:rsid w:val="00F261C3"/>
    <w:rsid w:val="00F32236"/>
    <w:rsid w:val="00F41EF7"/>
    <w:rsid w:val="00F61724"/>
    <w:rsid w:val="00F63FA7"/>
    <w:rsid w:val="00F64FEB"/>
    <w:rsid w:val="00F67492"/>
    <w:rsid w:val="00F77091"/>
    <w:rsid w:val="00F86A1B"/>
    <w:rsid w:val="00F879A6"/>
    <w:rsid w:val="00F879C9"/>
    <w:rsid w:val="00F9316D"/>
    <w:rsid w:val="00FA1A18"/>
    <w:rsid w:val="00FB1800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  <w:style w:type="paragraph" w:styleId="Pataisymai">
    <w:name w:val="Revision"/>
    <w:hidden/>
    <w:uiPriority w:val="99"/>
    <w:semiHidden/>
    <w:rsid w:val="00B954EE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954E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954EE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954EE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954E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954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260267C-79C2-4898-AFC2-D3E8E6CDB71F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369F5-94B9-45ED-AE9F-BABEC17BAF83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452EE13D-3524-4C16-BA0C-F877590D0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1102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Violeta Ambrazevičienė</cp:lastModifiedBy>
  <cp:revision>2</cp:revision>
  <dcterms:created xsi:type="dcterms:W3CDTF">2025-03-25T06:41:00Z</dcterms:created>
  <dcterms:modified xsi:type="dcterms:W3CDTF">2025-03-25T06:41:00Z</dcterms:modified>
</cp:coreProperties>
</file>