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BD822" w14:textId="77777777" w:rsidR="004913C5" w:rsidRPr="00E77F5B" w:rsidRDefault="004913C5" w:rsidP="004913C5">
      <w:pPr>
        <w:ind w:left="6375"/>
        <w:textAlignment w:val="baseline"/>
        <w:rPr>
          <w:rFonts w:ascii="Arial" w:hAnsi="Arial" w:cs="Arial"/>
          <w:sz w:val="22"/>
          <w:szCs w:val="22"/>
        </w:rPr>
      </w:pPr>
      <w:r w:rsidRPr="00E77F5B">
        <w:rPr>
          <w:rFonts w:ascii="Arial" w:hAnsi="Arial" w:cs="Arial"/>
          <w:sz w:val="22"/>
          <w:szCs w:val="22"/>
        </w:rPr>
        <w:t>PATVIRTINTA </w:t>
      </w:r>
    </w:p>
    <w:p w14:paraId="708F54D5" w14:textId="77777777" w:rsidR="004913C5" w:rsidRPr="00E77F5B" w:rsidRDefault="004913C5" w:rsidP="004913C5">
      <w:pPr>
        <w:ind w:left="6375"/>
        <w:textAlignment w:val="baseline"/>
        <w:rPr>
          <w:rFonts w:ascii="Arial" w:hAnsi="Arial" w:cs="Arial"/>
          <w:sz w:val="22"/>
          <w:szCs w:val="22"/>
        </w:rPr>
      </w:pPr>
      <w:r w:rsidRPr="00E77F5B">
        <w:rPr>
          <w:rFonts w:ascii="Arial" w:hAnsi="Arial" w:cs="Arial"/>
          <w:sz w:val="22"/>
          <w:szCs w:val="22"/>
        </w:rPr>
        <w:t>Viešųjų pirkimų tarnybos direktoriaus 2024 m. vasario 8 d. įsakymu Nr. 1S-19 </w:t>
      </w:r>
    </w:p>
    <w:p w14:paraId="5944CEC5" w14:textId="77777777" w:rsidR="005A5832" w:rsidRPr="00E77F5B" w:rsidRDefault="005A5832">
      <w:pPr>
        <w:tabs>
          <w:tab w:val="center" w:pos="4680"/>
          <w:tab w:val="right" w:pos="9360"/>
        </w:tabs>
        <w:spacing w:line="259" w:lineRule="auto"/>
        <w:jc w:val="both"/>
        <w:rPr>
          <w:rFonts w:ascii="Arial" w:eastAsia="Arial" w:hAnsi="Arial" w:cs="Arial"/>
          <w:kern w:val="2"/>
          <w:sz w:val="22"/>
          <w:szCs w:val="22"/>
          <w:lang w:val="en-US"/>
        </w:rPr>
      </w:pPr>
    </w:p>
    <w:p w14:paraId="3FBD516E" w14:textId="77777777" w:rsidR="005A5832" w:rsidRPr="00E77F5B" w:rsidRDefault="005A5832">
      <w:pPr>
        <w:rPr>
          <w:rFonts w:ascii="Arial" w:hAnsi="Arial" w:cs="Arial"/>
          <w:sz w:val="22"/>
          <w:szCs w:val="22"/>
        </w:rPr>
      </w:pPr>
    </w:p>
    <w:p w14:paraId="1CCDB278" w14:textId="77777777" w:rsidR="005A5832" w:rsidRPr="00E77F5B"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A44649C" w14:textId="77777777" w:rsidR="005A5832" w:rsidRPr="00E77F5B"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E77F5B">
        <w:rPr>
          <w:rFonts w:ascii="Arial" w:hAnsi="Arial" w:cs="Arial"/>
          <w:b/>
          <w:caps/>
          <w:sz w:val="22"/>
          <w:szCs w:val="22"/>
        </w:rPr>
        <w:t xml:space="preserve">Prekių pirkimo-pardavimo sutarties </w:t>
      </w:r>
      <w:r w:rsidRPr="00E77F5B">
        <w:rPr>
          <w:rFonts w:ascii="Arial" w:hAnsi="Arial" w:cs="Arial"/>
          <w:b/>
          <w:bCs/>
          <w:caps/>
          <w:sz w:val="22"/>
          <w:szCs w:val="22"/>
        </w:rPr>
        <w:t>Specialiosios</w:t>
      </w:r>
      <w:r w:rsidRPr="00E77F5B">
        <w:rPr>
          <w:rFonts w:ascii="Arial" w:hAnsi="Arial" w:cs="Arial"/>
          <w:b/>
          <w:caps/>
          <w:sz w:val="22"/>
          <w:szCs w:val="22"/>
        </w:rPr>
        <w:t xml:space="preserve"> sąlygos</w:t>
      </w:r>
      <w:r w:rsidRPr="00E77F5B">
        <w:rPr>
          <w:rFonts w:ascii="Arial" w:hAnsi="Arial" w:cs="Arial"/>
          <w:caps/>
          <w:sz w:val="22"/>
          <w:szCs w:val="22"/>
        </w:rPr>
        <w:t xml:space="preserve"> </w:t>
      </w:r>
    </w:p>
    <w:p w14:paraId="4CD4854B" w14:textId="77777777" w:rsidR="005A5832" w:rsidRPr="00E77F5B"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27C1D" w14:paraId="69F8D337" w14:textId="77777777">
        <w:tc>
          <w:tcPr>
            <w:tcW w:w="2448" w:type="dxa"/>
          </w:tcPr>
          <w:p w14:paraId="100A792C" w14:textId="77777777" w:rsidR="005A5832" w:rsidRPr="00E77F5B" w:rsidRDefault="00A10867">
            <w:pPr>
              <w:jc w:val="both"/>
              <w:rPr>
                <w:rFonts w:ascii="Arial" w:hAnsi="Arial" w:cs="Arial"/>
                <w:b/>
                <w:bCs/>
                <w:kern w:val="2"/>
                <w:sz w:val="22"/>
                <w:szCs w:val="22"/>
              </w:rPr>
            </w:pPr>
            <w:r w:rsidRPr="00E77F5B">
              <w:rPr>
                <w:rFonts w:ascii="Arial" w:hAnsi="Arial" w:cs="Arial"/>
                <w:b/>
                <w:bCs/>
                <w:kern w:val="2"/>
                <w:sz w:val="22"/>
                <w:szCs w:val="22"/>
              </w:rPr>
              <w:t>Sutarties pavadinimas</w:t>
            </w:r>
          </w:p>
        </w:tc>
        <w:tc>
          <w:tcPr>
            <w:tcW w:w="7110" w:type="dxa"/>
            <w:gridSpan w:val="3"/>
          </w:tcPr>
          <w:p w14:paraId="7CD7482D" w14:textId="0A648A35" w:rsidR="005A5832" w:rsidRPr="00E77F5B" w:rsidRDefault="00044E17">
            <w:pPr>
              <w:jc w:val="both"/>
              <w:rPr>
                <w:rFonts w:ascii="Arial" w:hAnsi="Arial" w:cs="Arial"/>
                <w:kern w:val="2"/>
                <w:sz w:val="22"/>
                <w:szCs w:val="22"/>
              </w:rPr>
            </w:pPr>
            <w:r w:rsidRPr="00E77F5B">
              <w:rPr>
                <w:rFonts w:ascii="Arial" w:eastAsia="Calibri" w:hAnsi="Arial" w:cs="Arial"/>
                <w:color w:val="000000" w:themeColor="text1"/>
                <w:sz w:val="22"/>
                <w:szCs w:val="22"/>
              </w:rPr>
              <w:t>Vilniaus metodinio STEAM centro žvaigždžių salės projekcijų erdvės sistema</w:t>
            </w:r>
          </w:p>
        </w:tc>
      </w:tr>
      <w:tr w:rsidR="005A5832" w:rsidRPr="00F27C1D" w14:paraId="52833AEB" w14:textId="77777777">
        <w:tc>
          <w:tcPr>
            <w:tcW w:w="2448" w:type="dxa"/>
          </w:tcPr>
          <w:p w14:paraId="09CBE257" w14:textId="77777777" w:rsidR="005A5832" w:rsidRPr="00E77F5B" w:rsidRDefault="00A10867">
            <w:pPr>
              <w:jc w:val="both"/>
              <w:rPr>
                <w:rFonts w:ascii="Arial" w:hAnsi="Arial" w:cs="Arial"/>
                <w:b/>
                <w:bCs/>
                <w:kern w:val="2"/>
                <w:sz w:val="22"/>
                <w:szCs w:val="22"/>
              </w:rPr>
            </w:pPr>
            <w:r w:rsidRPr="00E77F5B">
              <w:rPr>
                <w:rFonts w:ascii="Arial" w:hAnsi="Arial" w:cs="Arial"/>
                <w:b/>
                <w:bCs/>
                <w:kern w:val="2"/>
                <w:sz w:val="22"/>
                <w:szCs w:val="22"/>
              </w:rPr>
              <w:t>Sutarties data</w:t>
            </w:r>
          </w:p>
        </w:tc>
        <w:tc>
          <w:tcPr>
            <w:tcW w:w="2177" w:type="dxa"/>
          </w:tcPr>
          <w:p w14:paraId="6DB6D2A8" w14:textId="6E479552" w:rsidR="005A5832" w:rsidRPr="00E77F5B" w:rsidRDefault="00B77244">
            <w:pPr>
              <w:jc w:val="both"/>
              <w:rPr>
                <w:rFonts w:ascii="Arial" w:hAnsi="Arial" w:cs="Arial"/>
                <w:kern w:val="2"/>
                <w:sz w:val="22"/>
                <w:szCs w:val="22"/>
              </w:rPr>
            </w:pPr>
            <w:r w:rsidRPr="00E77F5B">
              <w:rPr>
                <w:rFonts w:ascii="Arial" w:hAnsi="Arial" w:cs="Arial"/>
                <w:kern w:val="2"/>
                <w:sz w:val="22"/>
                <w:szCs w:val="22"/>
              </w:rPr>
              <w:t>Nurodyta metaduomenyse</w:t>
            </w:r>
          </w:p>
        </w:tc>
        <w:tc>
          <w:tcPr>
            <w:tcW w:w="2362" w:type="dxa"/>
          </w:tcPr>
          <w:p w14:paraId="19BC79EF" w14:textId="77777777" w:rsidR="005A5832" w:rsidRPr="00E77F5B" w:rsidRDefault="00A10867">
            <w:pPr>
              <w:jc w:val="both"/>
              <w:rPr>
                <w:rFonts w:ascii="Arial" w:hAnsi="Arial" w:cs="Arial"/>
                <w:b/>
                <w:bCs/>
                <w:kern w:val="2"/>
                <w:sz w:val="22"/>
                <w:szCs w:val="22"/>
              </w:rPr>
            </w:pPr>
            <w:r w:rsidRPr="00E77F5B">
              <w:rPr>
                <w:rFonts w:ascii="Arial" w:hAnsi="Arial" w:cs="Arial"/>
                <w:b/>
                <w:bCs/>
                <w:kern w:val="2"/>
                <w:sz w:val="22"/>
                <w:szCs w:val="22"/>
              </w:rPr>
              <w:t>Sutarties numeris</w:t>
            </w:r>
          </w:p>
        </w:tc>
        <w:tc>
          <w:tcPr>
            <w:tcW w:w="2571" w:type="dxa"/>
          </w:tcPr>
          <w:p w14:paraId="6E9E85E3" w14:textId="5789D83D" w:rsidR="005A5832" w:rsidRPr="00E77F5B" w:rsidRDefault="00B77244">
            <w:pPr>
              <w:jc w:val="both"/>
              <w:rPr>
                <w:rFonts w:ascii="Arial" w:hAnsi="Arial" w:cs="Arial"/>
                <w:kern w:val="2"/>
                <w:sz w:val="22"/>
                <w:szCs w:val="22"/>
              </w:rPr>
            </w:pPr>
            <w:r w:rsidRPr="00E77F5B">
              <w:rPr>
                <w:rFonts w:ascii="Arial" w:hAnsi="Arial" w:cs="Arial"/>
                <w:kern w:val="2"/>
                <w:sz w:val="22"/>
                <w:szCs w:val="22"/>
              </w:rPr>
              <w:t>Nurodyta metaduomenyse</w:t>
            </w:r>
          </w:p>
        </w:tc>
      </w:tr>
    </w:tbl>
    <w:p w14:paraId="0F78211E" w14:textId="77777777" w:rsidR="005A5832" w:rsidRPr="00E77F5B"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27C1D" w14:paraId="70BD7B55" w14:textId="77777777">
        <w:tc>
          <w:tcPr>
            <w:tcW w:w="9558" w:type="dxa"/>
            <w:gridSpan w:val="3"/>
          </w:tcPr>
          <w:p w14:paraId="0E9B23EA" w14:textId="77777777" w:rsidR="005A5832" w:rsidRPr="00E77F5B" w:rsidRDefault="00A10867">
            <w:pPr>
              <w:jc w:val="center"/>
              <w:rPr>
                <w:rFonts w:ascii="Arial" w:hAnsi="Arial" w:cs="Arial"/>
                <w:b/>
                <w:bCs/>
                <w:kern w:val="2"/>
                <w:sz w:val="22"/>
                <w:szCs w:val="22"/>
              </w:rPr>
            </w:pPr>
            <w:r w:rsidRPr="00E77F5B">
              <w:rPr>
                <w:rFonts w:ascii="Arial" w:hAnsi="Arial" w:cs="Arial"/>
                <w:b/>
                <w:bCs/>
                <w:kern w:val="2"/>
                <w:sz w:val="22"/>
                <w:szCs w:val="22"/>
              </w:rPr>
              <w:t>1. SUTARTIES ŠALYS</w:t>
            </w:r>
          </w:p>
        </w:tc>
      </w:tr>
      <w:tr w:rsidR="008D4F11" w:rsidRPr="00F27C1D" w14:paraId="0409F08E" w14:textId="77777777">
        <w:tc>
          <w:tcPr>
            <w:tcW w:w="2808" w:type="dxa"/>
            <w:vMerge w:val="restart"/>
          </w:tcPr>
          <w:p w14:paraId="303155FB" w14:textId="77777777" w:rsidR="008D4F11" w:rsidRPr="00E77F5B" w:rsidRDefault="008D4F11" w:rsidP="008D4F11">
            <w:pPr>
              <w:jc w:val="center"/>
              <w:rPr>
                <w:rFonts w:ascii="Arial" w:hAnsi="Arial" w:cs="Arial"/>
                <w:b/>
                <w:bCs/>
                <w:kern w:val="2"/>
                <w:sz w:val="22"/>
                <w:szCs w:val="22"/>
              </w:rPr>
            </w:pPr>
          </w:p>
          <w:p w14:paraId="6FBC3973" w14:textId="77777777" w:rsidR="008D4F11" w:rsidRPr="00E77F5B" w:rsidRDefault="008D4F11" w:rsidP="008D4F11">
            <w:pPr>
              <w:jc w:val="center"/>
              <w:rPr>
                <w:rFonts w:ascii="Arial" w:hAnsi="Arial" w:cs="Arial"/>
                <w:b/>
                <w:bCs/>
                <w:kern w:val="2"/>
                <w:sz w:val="22"/>
                <w:szCs w:val="22"/>
              </w:rPr>
            </w:pPr>
          </w:p>
          <w:p w14:paraId="22F4E49E" w14:textId="77777777" w:rsidR="008D4F11" w:rsidRPr="00E77F5B" w:rsidRDefault="008D4F11" w:rsidP="008D4F11">
            <w:pPr>
              <w:jc w:val="center"/>
              <w:rPr>
                <w:rFonts w:ascii="Arial" w:hAnsi="Arial" w:cs="Arial"/>
                <w:b/>
                <w:bCs/>
                <w:kern w:val="2"/>
                <w:sz w:val="22"/>
                <w:szCs w:val="22"/>
              </w:rPr>
            </w:pPr>
          </w:p>
          <w:p w14:paraId="27F35459" w14:textId="77777777" w:rsidR="008D4F11" w:rsidRPr="00E77F5B" w:rsidRDefault="008D4F11" w:rsidP="008D4F11">
            <w:pPr>
              <w:rPr>
                <w:rFonts w:ascii="Arial" w:hAnsi="Arial" w:cs="Arial"/>
                <w:b/>
                <w:bCs/>
                <w:kern w:val="2"/>
                <w:sz w:val="22"/>
                <w:szCs w:val="22"/>
              </w:rPr>
            </w:pPr>
          </w:p>
          <w:p w14:paraId="3CF790BB" w14:textId="77777777" w:rsidR="008D4F11" w:rsidRPr="00E77F5B" w:rsidRDefault="008D4F11" w:rsidP="008D4F11">
            <w:pPr>
              <w:rPr>
                <w:rFonts w:ascii="Arial" w:hAnsi="Arial" w:cs="Arial"/>
                <w:b/>
                <w:bCs/>
                <w:kern w:val="2"/>
                <w:sz w:val="22"/>
                <w:szCs w:val="22"/>
              </w:rPr>
            </w:pPr>
            <w:r w:rsidRPr="00E77F5B">
              <w:rPr>
                <w:rFonts w:ascii="Arial" w:hAnsi="Arial" w:cs="Arial"/>
                <w:b/>
                <w:bCs/>
                <w:kern w:val="2"/>
                <w:sz w:val="22"/>
                <w:szCs w:val="22"/>
              </w:rPr>
              <w:t>1.1. Pirkėjas</w:t>
            </w:r>
          </w:p>
        </w:tc>
        <w:tc>
          <w:tcPr>
            <w:tcW w:w="3240" w:type="dxa"/>
          </w:tcPr>
          <w:p w14:paraId="00782AD5"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1.1.1. Pavadinimas</w:t>
            </w:r>
          </w:p>
        </w:tc>
        <w:tc>
          <w:tcPr>
            <w:tcW w:w="3510" w:type="dxa"/>
          </w:tcPr>
          <w:p w14:paraId="1D0FD924" w14:textId="1543B69A" w:rsidR="008D4F11" w:rsidRPr="00E77F5B" w:rsidRDefault="008D4F11" w:rsidP="008D4F11">
            <w:pPr>
              <w:rPr>
                <w:rFonts w:ascii="Arial" w:hAnsi="Arial" w:cs="Arial"/>
                <w:kern w:val="2"/>
                <w:sz w:val="22"/>
                <w:szCs w:val="22"/>
              </w:rPr>
            </w:pPr>
            <w:r w:rsidRPr="00E77F5B">
              <w:rPr>
                <w:rFonts w:ascii="Arial" w:hAnsi="Arial" w:cs="Arial"/>
                <w:sz w:val="22"/>
                <w:szCs w:val="22"/>
              </w:rPr>
              <w:t>Vilniaus universitetas</w:t>
            </w:r>
          </w:p>
        </w:tc>
      </w:tr>
      <w:tr w:rsidR="008D4F11" w:rsidRPr="00F27C1D" w14:paraId="77271F82" w14:textId="77777777">
        <w:tc>
          <w:tcPr>
            <w:tcW w:w="2808" w:type="dxa"/>
            <w:vMerge/>
          </w:tcPr>
          <w:p w14:paraId="0C5E3897" w14:textId="77777777" w:rsidR="008D4F11" w:rsidRPr="00E77F5B" w:rsidRDefault="008D4F11" w:rsidP="008D4F11">
            <w:pPr>
              <w:rPr>
                <w:rFonts w:ascii="Arial" w:hAnsi="Arial" w:cs="Arial"/>
                <w:kern w:val="2"/>
                <w:sz w:val="22"/>
                <w:szCs w:val="22"/>
              </w:rPr>
            </w:pPr>
          </w:p>
        </w:tc>
        <w:tc>
          <w:tcPr>
            <w:tcW w:w="3240" w:type="dxa"/>
          </w:tcPr>
          <w:p w14:paraId="15ADAF25"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1.1.2. Juridinio asmens kodas</w:t>
            </w:r>
          </w:p>
        </w:tc>
        <w:tc>
          <w:tcPr>
            <w:tcW w:w="3510" w:type="dxa"/>
          </w:tcPr>
          <w:p w14:paraId="4324D5B3" w14:textId="61C0F827" w:rsidR="008D4F11" w:rsidRPr="00E77F5B" w:rsidRDefault="008D4F11" w:rsidP="008D4F11">
            <w:pPr>
              <w:rPr>
                <w:rFonts w:ascii="Arial" w:hAnsi="Arial" w:cs="Arial"/>
                <w:kern w:val="2"/>
                <w:sz w:val="22"/>
                <w:szCs w:val="22"/>
              </w:rPr>
            </w:pPr>
            <w:r w:rsidRPr="00E77F5B">
              <w:rPr>
                <w:rFonts w:ascii="Arial" w:hAnsi="Arial" w:cs="Arial"/>
                <w:sz w:val="22"/>
                <w:szCs w:val="22"/>
              </w:rPr>
              <w:t>211950810</w:t>
            </w:r>
          </w:p>
        </w:tc>
      </w:tr>
      <w:tr w:rsidR="008D4F11" w:rsidRPr="00F27C1D" w14:paraId="73273A70" w14:textId="77777777">
        <w:tc>
          <w:tcPr>
            <w:tcW w:w="2808" w:type="dxa"/>
            <w:vMerge/>
          </w:tcPr>
          <w:p w14:paraId="32F0C0E7" w14:textId="77777777" w:rsidR="008D4F11" w:rsidRPr="00E77F5B" w:rsidRDefault="008D4F11" w:rsidP="008D4F11">
            <w:pPr>
              <w:rPr>
                <w:rFonts w:ascii="Arial" w:hAnsi="Arial" w:cs="Arial"/>
                <w:kern w:val="2"/>
                <w:sz w:val="22"/>
                <w:szCs w:val="22"/>
              </w:rPr>
            </w:pPr>
          </w:p>
        </w:tc>
        <w:tc>
          <w:tcPr>
            <w:tcW w:w="3240" w:type="dxa"/>
          </w:tcPr>
          <w:p w14:paraId="59252F5D"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1.1.3. Adresas</w:t>
            </w:r>
          </w:p>
        </w:tc>
        <w:tc>
          <w:tcPr>
            <w:tcW w:w="3510" w:type="dxa"/>
          </w:tcPr>
          <w:p w14:paraId="0296EDA3" w14:textId="42FCD193" w:rsidR="008D4F11" w:rsidRPr="00E77F5B" w:rsidRDefault="008D4F11" w:rsidP="008D4F11">
            <w:pPr>
              <w:rPr>
                <w:rFonts w:ascii="Arial" w:hAnsi="Arial" w:cs="Arial"/>
                <w:kern w:val="2"/>
                <w:sz w:val="22"/>
                <w:szCs w:val="22"/>
              </w:rPr>
            </w:pPr>
            <w:r w:rsidRPr="00E77F5B">
              <w:rPr>
                <w:rFonts w:ascii="Arial" w:hAnsi="Arial" w:cs="Arial"/>
                <w:sz w:val="22"/>
                <w:szCs w:val="22"/>
              </w:rPr>
              <w:t>Universiteto g. 3, 01131 Vilnius</w:t>
            </w:r>
          </w:p>
        </w:tc>
      </w:tr>
      <w:tr w:rsidR="008D4F11" w:rsidRPr="00F27C1D" w14:paraId="01306F38" w14:textId="77777777">
        <w:tc>
          <w:tcPr>
            <w:tcW w:w="2808" w:type="dxa"/>
            <w:vMerge/>
          </w:tcPr>
          <w:p w14:paraId="42F9CBAF" w14:textId="77777777" w:rsidR="008D4F11" w:rsidRPr="00E77F5B" w:rsidRDefault="008D4F11" w:rsidP="008D4F11">
            <w:pPr>
              <w:rPr>
                <w:rFonts w:ascii="Arial" w:hAnsi="Arial" w:cs="Arial"/>
                <w:kern w:val="2"/>
                <w:sz w:val="22"/>
                <w:szCs w:val="22"/>
              </w:rPr>
            </w:pPr>
          </w:p>
        </w:tc>
        <w:tc>
          <w:tcPr>
            <w:tcW w:w="3240" w:type="dxa"/>
          </w:tcPr>
          <w:p w14:paraId="0407BFD6"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1.1.4. PVM mokėtojo kodas</w:t>
            </w:r>
          </w:p>
        </w:tc>
        <w:tc>
          <w:tcPr>
            <w:tcW w:w="3510" w:type="dxa"/>
          </w:tcPr>
          <w:p w14:paraId="38571E41" w14:textId="7800D355" w:rsidR="008D4F11" w:rsidRPr="00E77F5B" w:rsidRDefault="008D4F11" w:rsidP="008D4F11">
            <w:pPr>
              <w:rPr>
                <w:rFonts w:ascii="Arial" w:hAnsi="Arial" w:cs="Arial"/>
                <w:kern w:val="2"/>
                <w:sz w:val="22"/>
                <w:szCs w:val="22"/>
              </w:rPr>
            </w:pPr>
            <w:r w:rsidRPr="00E77F5B">
              <w:rPr>
                <w:rFonts w:ascii="Arial" w:hAnsi="Arial" w:cs="Arial"/>
                <w:sz w:val="22"/>
                <w:szCs w:val="22"/>
              </w:rPr>
              <w:t>LT119508113</w:t>
            </w:r>
          </w:p>
        </w:tc>
      </w:tr>
      <w:tr w:rsidR="008D4F11" w:rsidRPr="00F27C1D" w14:paraId="7A3C5A80" w14:textId="77777777">
        <w:tc>
          <w:tcPr>
            <w:tcW w:w="2808" w:type="dxa"/>
            <w:vMerge/>
          </w:tcPr>
          <w:p w14:paraId="3A277563" w14:textId="77777777" w:rsidR="008D4F11" w:rsidRPr="00E77F5B" w:rsidRDefault="008D4F11" w:rsidP="008D4F11">
            <w:pPr>
              <w:rPr>
                <w:rFonts w:ascii="Arial" w:hAnsi="Arial" w:cs="Arial"/>
                <w:kern w:val="2"/>
                <w:sz w:val="22"/>
                <w:szCs w:val="22"/>
              </w:rPr>
            </w:pPr>
          </w:p>
        </w:tc>
        <w:tc>
          <w:tcPr>
            <w:tcW w:w="3240" w:type="dxa"/>
          </w:tcPr>
          <w:p w14:paraId="16CF19BB"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1.1.5. Atsiskaitomoji sąskaita</w:t>
            </w:r>
          </w:p>
        </w:tc>
        <w:tc>
          <w:tcPr>
            <w:tcW w:w="3510" w:type="dxa"/>
          </w:tcPr>
          <w:p w14:paraId="221AD3CE" w14:textId="52B86966" w:rsidR="008D4F11" w:rsidRPr="00E77F5B" w:rsidRDefault="008D4F11" w:rsidP="008D4F11">
            <w:pPr>
              <w:rPr>
                <w:rFonts w:ascii="Arial" w:hAnsi="Arial" w:cs="Arial"/>
                <w:kern w:val="2"/>
                <w:sz w:val="22"/>
                <w:szCs w:val="22"/>
              </w:rPr>
            </w:pPr>
            <w:r w:rsidRPr="00E77F5B">
              <w:rPr>
                <w:rFonts w:ascii="Arial" w:hAnsi="Arial" w:cs="Arial"/>
                <w:sz w:val="22"/>
                <w:szCs w:val="22"/>
              </w:rPr>
              <w:t>LT37 7300 0100 0245 5236</w:t>
            </w:r>
          </w:p>
        </w:tc>
      </w:tr>
      <w:tr w:rsidR="008D4F11" w:rsidRPr="00F27C1D" w14:paraId="5F2C434F" w14:textId="77777777">
        <w:tc>
          <w:tcPr>
            <w:tcW w:w="2808" w:type="dxa"/>
            <w:vMerge/>
          </w:tcPr>
          <w:p w14:paraId="7868EA71" w14:textId="77777777" w:rsidR="008D4F11" w:rsidRPr="00E77F5B" w:rsidRDefault="008D4F11" w:rsidP="008D4F11">
            <w:pPr>
              <w:rPr>
                <w:rFonts w:ascii="Arial" w:hAnsi="Arial" w:cs="Arial"/>
                <w:kern w:val="2"/>
                <w:sz w:val="22"/>
                <w:szCs w:val="22"/>
              </w:rPr>
            </w:pPr>
          </w:p>
        </w:tc>
        <w:tc>
          <w:tcPr>
            <w:tcW w:w="3240" w:type="dxa"/>
          </w:tcPr>
          <w:p w14:paraId="6BF6DA53"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1.1.6. Bankas, banko kodas</w:t>
            </w:r>
          </w:p>
        </w:tc>
        <w:tc>
          <w:tcPr>
            <w:tcW w:w="3510" w:type="dxa"/>
          </w:tcPr>
          <w:p w14:paraId="782283EE" w14:textId="07B06246" w:rsidR="008D4F11" w:rsidRPr="00E77F5B" w:rsidRDefault="008D4F11" w:rsidP="008D4F11">
            <w:pPr>
              <w:rPr>
                <w:rFonts w:ascii="Arial" w:hAnsi="Arial" w:cs="Arial"/>
                <w:kern w:val="2"/>
                <w:sz w:val="22"/>
                <w:szCs w:val="22"/>
              </w:rPr>
            </w:pPr>
            <w:r w:rsidRPr="00E77F5B">
              <w:rPr>
                <w:rFonts w:ascii="Arial" w:hAnsi="Arial" w:cs="Arial"/>
                <w:sz w:val="22"/>
                <w:szCs w:val="22"/>
              </w:rPr>
              <w:t>AB „Swedbank“</w:t>
            </w:r>
          </w:p>
        </w:tc>
      </w:tr>
      <w:tr w:rsidR="008D4F11" w:rsidRPr="00F27C1D" w14:paraId="314022CF" w14:textId="77777777">
        <w:tc>
          <w:tcPr>
            <w:tcW w:w="2808" w:type="dxa"/>
            <w:vMerge/>
          </w:tcPr>
          <w:p w14:paraId="401F25A9" w14:textId="77777777" w:rsidR="008D4F11" w:rsidRPr="00E77F5B" w:rsidRDefault="008D4F11" w:rsidP="008D4F11">
            <w:pPr>
              <w:rPr>
                <w:rFonts w:ascii="Arial" w:hAnsi="Arial" w:cs="Arial"/>
                <w:kern w:val="2"/>
                <w:sz w:val="22"/>
                <w:szCs w:val="22"/>
              </w:rPr>
            </w:pPr>
          </w:p>
        </w:tc>
        <w:tc>
          <w:tcPr>
            <w:tcW w:w="3240" w:type="dxa"/>
          </w:tcPr>
          <w:p w14:paraId="05F496D2"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1.1.7. Telefonas</w:t>
            </w:r>
          </w:p>
        </w:tc>
        <w:tc>
          <w:tcPr>
            <w:tcW w:w="3510" w:type="dxa"/>
          </w:tcPr>
          <w:p w14:paraId="134AA246" w14:textId="14B6C058" w:rsidR="008D4F11" w:rsidRPr="00E77F5B" w:rsidRDefault="008D4F11" w:rsidP="008D4F11">
            <w:pPr>
              <w:rPr>
                <w:rFonts w:ascii="Arial" w:hAnsi="Arial" w:cs="Arial"/>
                <w:kern w:val="2"/>
                <w:sz w:val="22"/>
                <w:szCs w:val="22"/>
              </w:rPr>
            </w:pPr>
            <w:r w:rsidRPr="00E77F5B">
              <w:rPr>
                <w:rFonts w:ascii="Arial" w:hAnsi="Arial" w:cs="Arial"/>
                <w:sz w:val="22"/>
                <w:szCs w:val="22"/>
              </w:rPr>
              <w:t>+370 5 268 7001</w:t>
            </w:r>
          </w:p>
        </w:tc>
      </w:tr>
      <w:tr w:rsidR="008D4F11" w:rsidRPr="00F27C1D" w14:paraId="6D6CECD0" w14:textId="77777777">
        <w:tc>
          <w:tcPr>
            <w:tcW w:w="2808" w:type="dxa"/>
            <w:vMerge/>
          </w:tcPr>
          <w:p w14:paraId="04842EB4" w14:textId="77777777" w:rsidR="008D4F11" w:rsidRPr="00E77F5B" w:rsidRDefault="008D4F11" w:rsidP="008D4F11">
            <w:pPr>
              <w:rPr>
                <w:rFonts w:ascii="Arial" w:hAnsi="Arial" w:cs="Arial"/>
                <w:kern w:val="2"/>
                <w:sz w:val="22"/>
                <w:szCs w:val="22"/>
              </w:rPr>
            </w:pPr>
          </w:p>
        </w:tc>
        <w:tc>
          <w:tcPr>
            <w:tcW w:w="3240" w:type="dxa"/>
          </w:tcPr>
          <w:p w14:paraId="5E005826"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1.1.8. El. paštas</w:t>
            </w:r>
          </w:p>
        </w:tc>
        <w:tc>
          <w:tcPr>
            <w:tcW w:w="3510" w:type="dxa"/>
          </w:tcPr>
          <w:p w14:paraId="4E42A2D0" w14:textId="41FDAA30" w:rsidR="008D4F11" w:rsidRPr="00E77F5B" w:rsidRDefault="008D4F11" w:rsidP="008D4F11">
            <w:pPr>
              <w:rPr>
                <w:rFonts w:ascii="Arial" w:hAnsi="Arial" w:cs="Arial"/>
                <w:kern w:val="2"/>
                <w:sz w:val="22"/>
                <w:szCs w:val="22"/>
              </w:rPr>
            </w:pPr>
            <w:r w:rsidRPr="00E77F5B">
              <w:rPr>
                <w:rFonts w:ascii="Arial" w:hAnsi="Arial" w:cs="Arial"/>
                <w:sz w:val="22"/>
                <w:szCs w:val="22"/>
              </w:rPr>
              <w:t>infor@cr.vu.lt</w:t>
            </w:r>
          </w:p>
        </w:tc>
      </w:tr>
      <w:tr w:rsidR="008D4F11" w:rsidRPr="00F27C1D" w14:paraId="1D3623BB" w14:textId="77777777">
        <w:tc>
          <w:tcPr>
            <w:tcW w:w="2808" w:type="dxa"/>
            <w:vMerge/>
          </w:tcPr>
          <w:p w14:paraId="06C5CCF2" w14:textId="77777777" w:rsidR="008D4F11" w:rsidRPr="00E77F5B" w:rsidRDefault="008D4F11" w:rsidP="008D4F11">
            <w:pPr>
              <w:rPr>
                <w:rFonts w:ascii="Arial" w:hAnsi="Arial" w:cs="Arial"/>
                <w:kern w:val="2"/>
                <w:sz w:val="22"/>
                <w:szCs w:val="22"/>
              </w:rPr>
            </w:pPr>
          </w:p>
        </w:tc>
        <w:tc>
          <w:tcPr>
            <w:tcW w:w="3240" w:type="dxa"/>
          </w:tcPr>
          <w:p w14:paraId="6D540A3F" w14:textId="77777777" w:rsidR="008D4F11" w:rsidRPr="00E77F5B" w:rsidRDefault="008D4F11" w:rsidP="008D4F11">
            <w:pPr>
              <w:rPr>
                <w:rFonts w:ascii="Arial" w:hAnsi="Arial" w:cs="Arial"/>
                <w:kern w:val="2"/>
                <w:sz w:val="22"/>
                <w:szCs w:val="22"/>
              </w:rPr>
            </w:pPr>
            <w:r w:rsidRPr="00E77F5B">
              <w:rPr>
                <w:rFonts w:ascii="Arial" w:hAnsi="Arial" w:cs="Arial"/>
                <w:kern w:val="2"/>
                <w:sz w:val="22"/>
                <w:szCs w:val="22"/>
              </w:rPr>
              <w:t>1.1.9. Šalies atstovas</w:t>
            </w:r>
          </w:p>
        </w:tc>
        <w:tc>
          <w:tcPr>
            <w:tcW w:w="3510" w:type="dxa"/>
          </w:tcPr>
          <w:p w14:paraId="4C1A04C7" w14:textId="3B76D272" w:rsidR="008D4F11" w:rsidRPr="00E77F5B" w:rsidRDefault="008D4F11" w:rsidP="008D4F11">
            <w:pPr>
              <w:rPr>
                <w:rFonts w:ascii="Arial" w:hAnsi="Arial" w:cs="Arial"/>
                <w:kern w:val="2"/>
                <w:sz w:val="22"/>
                <w:szCs w:val="22"/>
              </w:rPr>
            </w:pPr>
            <w:r w:rsidRPr="00E77F5B">
              <w:rPr>
                <w:rFonts w:ascii="Arial" w:hAnsi="Arial" w:cs="Arial"/>
                <w:sz w:val="22"/>
                <w:szCs w:val="22"/>
              </w:rPr>
              <w:t>Kancleris Raimundas Balčiūnaitis</w:t>
            </w:r>
          </w:p>
        </w:tc>
      </w:tr>
      <w:tr w:rsidR="005A5832" w:rsidRPr="00F27C1D" w14:paraId="43DA9A2B" w14:textId="77777777">
        <w:tc>
          <w:tcPr>
            <w:tcW w:w="2808" w:type="dxa"/>
            <w:vMerge/>
          </w:tcPr>
          <w:p w14:paraId="410583D1" w14:textId="77777777" w:rsidR="005A5832" w:rsidRPr="00E77F5B" w:rsidRDefault="005A5832">
            <w:pPr>
              <w:rPr>
                <w:rFonts w:ascii="Arial" w:hAnsi="Arial" w:cs="Arial"/>
                <w:kern w:val="2"/>
                <w:sz w:val="22"/>
                <w:szCs w:val="22"/>
              </w:rPr>
            </w:pPr>
          </w:p>
        </w:tc>
        <w:tc>
          <w:tcPr>
            <w:tcW w:w="3240" w:type="dxa"/>
          </w:tcPr>
          <w:p w14:paraId="0B9EBC53" w14:textId="77777777" w:rsidR="005A5832" w:rsidRPr="00E77F5B" w:rsidRDefault="00A10867">
            <w:pPr>
              <w:rPr>
                <w:rFonts w:ascii="Arial" w:hAnsi="Arial" w:cs="Arial"/>
                <w:kern w:val="2"/>
                <w:sz w:val="22"/>
                <w:szCs w:val="22"/>
              </w:rPr>
            </w:pPr>
            <w:r w:rsidRPr="00E77F5B">
              <w:rPr>
                <w:rFonts w:ascii="Arial" w:hAnsi="Arial" w:cs="Arial"/>
                <w:kern w:val="2"/>
                <w:sz w:val="22"/>
                <w:szCs w:val="22"/>
              </w:rPr>
              <w:t>1.1.10. Atstovavimo pagrindas</w:t>
            </w:r>
          </w:p>
        </w:tc>
        <w:tc>
          <w:tcPr>
            <w:tcW w:w="3510" w:type="dxa"/>
          </w:tcPr>
          <w:p w14:paraId="63AB75FF" w14:textId="6A1343F3" w:rsidR="005A5832" w:rsidRPr="00E77F5B" w:rsidRDefault="00AC380E" w:rsidP="00AC380E">
            <w:pPr>
              <w:rPr>
                <w:rFonts w:ascii="Arial" w:hAnsi="Arial" w:cs="Arial"/>
                <w:kern w:val="2"/>
                <w:sz w:val="22"/>
                <w:szCs w:val="22"/>
              </w:rPr>
            </w:pPr>
            <w:r w:rsidRPr="00E77F5B">
              <w:rPr>
                <w:rFonts w:ascii="Arial" w:hAnsi="Arial" w:cs="Arial"/>
                <w:kern w:val="2"/>
                <w:sz w:val="22"/>
                <w:szCs w:val="22"/>
              </w:rPr>
              <w:t>2021-09-16 įgaliojimas Nr. IR-328</w:t>
            </w:r>
          </w:p>
        </w:tc>
      </w:tr>
      <w:tr w:rsidR="00C163A7" w:rsidRPr="00F27C1D" w14:paraId="5B8E7464" w14:textId="77777777">
        <w:tc>
          <w:tcPr>
            <w:tcW w:w="2808" w:type="dxa"/>
            <w:vMerge w:val="restart"/>
          </w:tcPr>
          <w:p w14:paraId="345937FE" w14:textId="77777777" w:rsidR="00C163A7" w:rsidRPr="00E77F5B" w:rsidRDefault="00C163A7" w:rsidP="00C163A7">
            <w:pPr>
              <w:rPr>
                <w:rFonts w:ascii="Arial" w:hAnsi="Arial" w:cs="Arial"/>
                <w:b/>
                <w:bCs/>
                <w:kern w:val="2"/>
                <w:sz w:val="22"/>
                <w:szCs w:val="22"/>
              </w:rPr>
            </w:pPr>
          </w:p>
          <w:p w14:paraId="5DC5D2FA" w14:textId="77777777" w:rsidR="00C163A7" w:rsidRPr="00E77F5B" w:rsidRDefault="00C163A7" w:rsidP="00C163A7">
            <w:pPr>
              <w:rPr>
                <w:rFonts w:ascii="Arial" w:hAnsi="Arial" w:cs="Arial"/>
                <w:b/>
                <w:bCs/>
                <w:kern w:val="2"/>
                <w:sz w:val="22"/>
                <w:szCs w:val="22"/>
              </w:rPr>
            </w:pPr>
          </w:p>
          <w:p w14:paraId="093BBA82" w14:textId="77777777" w:rsidR="00C163A7" w:rsidRPr="00E77F5B" w:rsidRDefault="00C163A7" w:rsidP="00C163A7">
            <w:pPr>
              <w:rPr>
                <w:rFonts w:ascii="Arial" w:hAnsi="Arial" w:cs="Arial"/>
                <w:b/>
                <w:bCs/>
                <w:kern w:val="2"/>
                <w:sz w:val="22"/>
                <w:szCs w:val="22"/>
              </w:rPr>
            </w:pPr>
          </w:p>
          <w:p w14:paraId="536EC01A" w14:textId="77777777" w:rsidR="00C163A7" w:rsidRPr="00E77F5B" w:rsidRDefault="00C163A7" w:rsidP="00C163A7">
            <w:pPr>
              <w:rPr>
                <w:rFonts w:ascii="Arial" w:hAnsi="Arial" w:cs="Arial"/>
                <w:b/>
                <w:bCs/>
                <w:kern w:val="2"/>
                <w:sz w:val="22"/>
                <w:szCs w:val="22"/>
              </w:rPr>
            </w:pPr>
            <w:r w:rsidRPr="00E77F5B">
              <w:rPr>
                <w:rFonts w:ascii="Arial" w:hAnsi="Arial" w:cs="Arial"/>
                <w:b/>
                <w:bCs/>
                <w:kern w:val="2"/>
                <w:sz w:val="22"/>
                <w:szCs w:val="22"/>
              </w:rPr>
              <w:t>1.2. Tiekėjas</w:t>
            </w:r>
          </w:p>
          <w:p w14:paraId="74276F13" w14:textId="77777777" w:rsidR="00C163A7" w:rsidRPr="00E77F5B" w:rsidRDefault="00C163A7" w:rsidP="00E50F7D">
            <w:pPr>
              <w:rPr>
                <w:rFonts w:ascii="Arial" w:hAnsi="Arial" w:cs="Arial"/>
                <w:b/>
                <w:bCs/>
                <w:kern w:val="2"/>
                <w:sz w:val="22"/>
                <w:szCs w:val="22"/>
              </w:rPr>
            </w:pPr>
          </w:p>
        </w:tc>
        <w:tc>
          <w:tcPr>
            <w:tcW w:w="3240" w:type="dxa"/>
          </w:tcPr>
          <w:p w14:paraId="27DD1D7F"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1.2.1. Pavadinimas</w:t>
            </w:r>
          </w:p>
        </w:tc>
        <w:tc>
          <w:tcPr>
            <w:tcW w:w="3510" w:type="dxa"/>
          </w:tcPr>
          <w:p w14:paraId="68C152B2" w14:textId="56BEEBBD"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UAB „</w:t>
            </w:r>
            <w:proofErr w:type="spellStart"/>
            <w:r w:rsidRPr="00C163A7">
              <w:rPr>
                <w:rFonts w:ascii="Arial" w:hAnsi="Arial" w:cs="Arial"/>
                <w:sz w:val="22"/>
                <w:szCs w:val="22"/>
              </w:rPr>
              <w:t>Audiotonas</w:t>
            </w:r>
            <w:proofErr w:type="spellEnd"/>
            <w:r w:rsidRPr="00C163A7">
              <w:rPr>
                <w:rFonts w:ascii="Arial" w:hAnsi="Arial" w:cs="Arial"/>
                <w:sz w:val="22"/>
                <w:szCs w:val="22"/>
              </w:rPr>
              <w:t>“</w:t>
            </w:r>
          </w:p>
        </w:tc>
      </w:tr>
      <w:tr w:rsidR="00C163A7" w:rsidRPr="00F27C1D" w14:paraId="717AFFC3" w14:textId="77777777">
        <w:tc>
          <w:tcPr>
            <w:tcW w:w="2808" w:type="dxa"/>
            <w:vMerge/>
          </w:tcPr>
          <w:p w14:paraId="03141898" w14:textId="77777777" w:rsidR="00C163A7" w:rsidRPr="00E77F5B" w:rsidRDefault="00C163A7" w:rsidP="00C163A7">
            <w:pPr>
              <w:rPr>
                <w:rFonts w:ascii="Arial" w:hAnsi="Arial" w:cs="Arial"/>
                <w:b/>
                <w:bCs/>
                <w:kern w:val="2"/>
                <w:sz w:val="22"/>
                <w:szCs w:val="22"/>
              </w:rPr>
            </w:pPr>
          </w:p>
        </w:tc>
        <w:tc>
          <w:tcPr>
            <w:tcW w:w="3240" w:type="dxa"/>
          </w:tcPr>
          <w:p w14:paraId="350020CA"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1.2.2. Juridinio asmens kodas</w:t>
            </w:r>
          </w:p>
        </w:tc>
        <w:tc>
          <w:tcPr>
            <w:tcW w:w="3510" w:type="dxa"/>
          </w:tcPr>
          <w:p w14:paraId="60F6A73F" w14:textId="75669024"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110603713</w:t>
            </w:r>
          </w:p>
        </w:tc>
      </w:tr>
      <w:tr w:rsidR="00C163A7" w:rsidRPr="00F27C1D" w14:paraId="3B057CFF" w14:textId="77777777">
        <w:tc>
          <w:tcPr>
            <w:tcW w:w="2808" w:type="dxa"/>
            <w:vMerge/>
          </w:tcPr>
          <w:p w14:paraId="16B2E0EA" w14:textId="77777777" w:rsidR="00C163A7" w:rsidRPr="00E77F5B" w:rsidRDefault="00C163A7" w:rsidP="00C163A7">
            <w:pPr>
              <w:rPr>
                <w:rFonts w:ascii="Arial" w:hAnsi="Arial" w:cs="Arial"/>
                <w:b/>
                <w:bCs/>
                <w:kern w:val="2"/>
                <w:sz w:val="22"/>
                <w:szCs w:val="22"/>
              </w:rPr>
            </w:pPr>
          </w:p>
        </w:tc>
        <w:tc>
          <w:tcPr>
            <w:tcW w:w="3240" w:type="dxa"/>
          </w:tcPr>
          <w:p w14:paraId="676B3B42"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1.2.3. Adresas</w:t>
            </w:r>
          </w:p>
        </w:tc>
        <w:tc>
          <w:tcPr>
            <w:tcW w:w="3510" w:type="dxa"/>
          </w:tcPr>
          <w:p w14:paraId="17CD5368" w14:textId="7AB4B726"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Neries krantinė 14, LT-48397 Kaunas</w:t>
            </w:r>
          </w:p>
        </w:tc>
      </w:tr>
      <w:tr w:rsidR="00C163A7" w:rsidRPr="00F27C1D" w14:paraId="3FFE8776" w14:textId="77777777">
        <w:tc>
          <w:tcPr>
            <w:tcW w:w="2808" w:type="dxa"/>
            <w:vMerge/>
          </w:tcPr>
          <w:p w14:paraId="5C990FA9" w14:textId="77777777" w:rsidR="00C163A7" w:rsidRPr="00E77F5B" w:rsidRDefault="00C163A7" w:rsidP="00C163A7">
            <w:pPr>
              <w:rPr>
                <w:rFonts w:ascii="Arial" w:hAnsi="Arial" w:cs="Arial"/>
                <w:b/>
                <w:bCs/>
                <w:kern w:val="2"/>
                <w:sz w:val="22"/>
                <w:szCs w:val="22"/>
              </w:rPr>
            </w:pPr>
          </w:p>
        </w:tc>
        <w:tc>
          <w:tcPr>
            <w:tcW w:w="3240" w:type="dxa"/>
          </w:tcPr>
          <w:p w14:paraId="76FABC1B"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1.2.4. PVM mokėtojo kodas</w:t>
            </w:r>
          </w:p>
        </w:tc>
        <w:tc>
          <w:tcPr>
            <w:tcW w:w="3510" w:type="dxa"/>
          </w:tcPr>
          <w:p w14:paraId="0C0F3F5D" w14:textId="01E33999"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LT106037113</w:t>
            </w:r>
          </w:p>
        </w:tc>
      </w:tr>
      <w:tr w:rsidR="00C163A7" w:rsidRPr="00F27C1D" w14:paraId="6312564D" w14:textId="77777777">
        <w:tc>
          <w:tcPr>
            <w:tcW w:w="2808" w:type="dxa"/>
            <w:vMerge/>
          </w:tcPr>
          <w:p w14:paraId="229F87F2" w14:textId="77777777" w:rsidR="00C163A7" w:rsidRPr="00E77F5B" w:rsidRDefault="00C163A7" w:rsidP="00C163A7">
            <w:pPr>
              <w:rPr>
                <w:rFonts w:ascii="Arial" w:hAnsi="Arial" w:cs="Arial"/>
                <w:b/>
                <w:bCs/>
                <w:kern w:val="2"/>
                <w:sz w:val="22"/>
                <w:szCs w:val="22"/>
              </w:rPr>
            </w:pPr>
          </w:p>
        </w:tc>
        <w:tc>
          <w:tcPr>
            <w:tcW w:w="3240" w:type="dxa"/>
          </w:tcPr>
          <w:p w14:paraId="5D2F0CBA"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1.2.5. Atsiskaitomoji sąskaita</w:t>
            </w:r>
          </w:p>
        </w:tc>
        <w:tc>
          <w:tcPr>
            <w:tcW w:w="3510" w:type="dxa"/>
          </w:tcPr>
          <w:p w14:paraId="71083626" w14:textId="052561C0"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LT71 7300 0100 0030 2776</w:t>
            </w:r>
          </w:p>
        </w:tc>
      </w:tr>
      <w:tr w:rsidR="00C163A7" w:rsidRPr="00F27C1D" w14:paraId="41CB6987" w14:textId="77777777">
        <w:tc>
          <w:tcPr>
            <w:tcW w:w="2808" w:type="dxa"/>
            <w:vMerge/>
          </w:tcPr>
          <w:p w14:paraId="5185A39C" w14:textId="77777777" w:rsidR="00C163A7" w:rsidRPr="00E77F5B" w:rsidRDefault="00C163A7" w:rsidP="00C163A7">
            <w:pPr>
              <w:rPr>
                <w:rFonts w:ascii="Arial" w:hAnsi="Arial" w:cs="Arial"/>
                <w:b/>
                <w:bCs/>
                <w:kern w:val="2"/>
                <w:sz w:val="22"/>
                <w:szCs w:val="22"/>
              </w:rPr>
            </w:pPr>
          </w:p>
        </w:tc>
        <w:tc>
          <w:tcPr>
            <w:tcW w:w="3240" w:type="dxa"/>
          </w:tcPr>
          <w:p w14:paraId="0EE27722"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1.2.6. Bankas, banko kodas</w:t>
            </w:r>
          </w:p>
        </w:tc>
        <w:tc>
          <w:tcPr>
            <w:tcW w:w="3510" w:type="dxa"/>
          </w:tcPr>
          <w:p w14:paraId="21011691" w14:textId="0623BAF4"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AB Swedbank</w:t>
            </w:r>
          </w:p>
        </w:tc>
      </w:tr>
      <w:tr w:rsidR="00C163A7" w:rsidRPr="00F27C1D" w14:paraId="084DD9A0" w14:textId="77777777">
        <w:tc>
          <w:tcPr>
            <w:tcW w:w="2808" w:type="dxa"/>
            <w:vMerge/>
          </w:tcPr>
          <w:p w14:paraId="339C4A5E" w14:textId="77777777" w:rsidR="00C163A7" w:rsidRPr="00E77F5B" w:rsidRDefault="00C163A7" w:rsidP="00C163A7">
            <w:pPr>
              <w:rPr>
                <w:rFonts w:ascii="Arial" w:hAnsi="Arial" w:cs="Arial"/>
                <w:b/>
                <w:bCs/>
                <w:kern w:val="2"/>
                <w:sz w:val="22"/>
                <w:szCs w:val="22"/>
              </w:rPr>
            </w:pPr>
          </w:p>
        </w:tc>
        <w:tc>
          <w:tcPr>
            <w:tcW w:w="3240" w:type="dxa"/>
          </w:tcPr>
          <w:p w14:paraId="0DDDC853"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1.2.7. Telefonas</w:t>
            </w:r>
          </w:p>
        </w:tc>
        <w:tc>
          <w:tcPr>
            <w:tcW w:w="3510" w:type="dxa"/>
          </w:tcPr>
          <w:p w14:paraId="105AD945" w14:textId="23C7CF97"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+370 37 750505</w:t>
            </w:r>
          </w:p>
        </w:tc>
      </w:tr>
      <w:tr w:rsidR="00C163A7" w:rsidRPr="00F27C1D" w14:paraId="70164606" w14:textId="77777777">
        <w:tc>
          <w:tcPr>
            <w:tcW w:w="2808" w:type="dxa"/>
            <w:vMerge/>
          </w:tcPr>
          <w:p w14:paraId="2DA29363" w14:textId="77777777" w:rsidR="00C163A7" w:rsidRPr="00E77F5B" w:rsidRDefault="00C163A7" w:rsidP="00C163A7">
            <w:pPr>
              <w:rPr>
                <w:rFonts w:ascii="Arial" w:hAnsi="Arial" w:cs="Arial"/>
                <w:b/>
                <w:bCs/>
                <w:kern w:val="2"/>
                <w:sz w:val="22"/>
                <w:szCs w:val="22"/>
              </w:rPr>
            </w:pPr>
          </w:p>
        </w:tc>
        <w:tc>
          <w:tcPr>
            <w:tcW w:w="3240" w:type="dxa"/>
          </w:tcPr>
          <w:p w14:paraId="50FD02A6"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1.2.8. El. paštas</w:t>
            </w:r>
          </w:p>
        </w:tc>
        <w:tc>
          <w:tcPr>
            <w:tcW w:w="3510" w:type="dxa"/>
          </w:tcPr>
          <w:p w14:paraId="155B714D" w14:textId="43739DD7"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info@audiotonas.lt</w:t>
            </w:r>
          </w:p>
        </w:tc>
      </w:tr>
      <w:tr w:rsidR="00C163A7" w:rsidRPr="00F27C1D" w14:paraId="519022B4" w14:textId="77777777">
        <w:tc>
          <w:tcPr>
            <w:tcW w:w="2808" w:type="dxa"/>
            <w:vMerge/>
          </w:tcPr>
          <w:p w14:paraId="21895715" w14:textId="77777777" w:rsidR="00C163A7" w:rsidRPr="00E77F5B" w:rsidRDefault="00C163A7" w:rsidP="00C163A7">
            <w:pPr>
              <w:rPr>
                <w:rFonts w:ascii="Arial" w:hAnsi="Arial" w:cs="Arial"/>
                <w:b/>
                <w:bCs/>
                <w:kern w:val="2"/>
                <w:sz w:val="22"/>
                <w:szCs w:val="22"/>
              </w:rPr>
            </w:pPr>
          </w:p>
        </w:tc>
        <w:tc>
          <w:tcPr>
            <w:tcW w:w="3240" w:type="dxa"/>
          </w:tcPr>
          <w:p w14:paraId="2CDE80B2"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1.2.9. Šalies atstovas</w:t>
            </w:r>
          </w:p>
        </w:tc>
        <w:tc>
          <w:tcPr>
            <w:tcW w:w="3510" w:type="dxa"/>
          </w:tcPr>
          <w:p w14:paraId="6EFBEBC0" w14:textId="457B06B7"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 xml:space="preserve">Direktorius Robertas </w:t>
            </w:r>
            <w:proofErr w:type="spellStart"/>
            <w:r w:rsidRPr="00C163A7">
              <w:rPr>
                <w:rFonts w:ascii="Arial" w:hAnsi="Arial" w:cs="Arial"/>
                <w:sz w:val="22"/>
                <w:szCs w:val="22"/>
              </w:rPr>
              <w:t>Lučinskas</w:t>
            </w:r>
            <w:proofErr w:type="spellEnd"/>
          </w:p>
        </w:tc>
      </w:tr>
      <w:tr w:rsidR="00C163A7" w:rsidRPr="00F27C1D" w14:paraId="6AD3B908" w14:textId="77777777" w:rsidTr="004B64A2">
        <w:trPr>
          <w:trHeight w:val="58"/>
        </w:trPr>
        <w:tc>
          <w:tcPr>
            <w:tcW w:w="2808" w:type="dxa"/>
            <w:vMerge/>
          </w:tcPr>
          <w:p w14:paraId="21903A45" w14:textId="77777777" w:rsidR="00C163A7" w:rsidRPr="00E77F5B" w:rsidRDefault="00C163A7" w:rsidP="00C163A7">
            <w:pPr>
              <w:rPr>
                <w:rFonts w:ascii="Arial" w:hAnsi="Arial" w:cs="Arial"/>
                <w:b/>
                <w:bCs/>
                <w:kern w:val="2"/>
                <w:sz w:val="22"/>
                <w:szCs w:val="22"/>
              </w:rPr>
            </w:pPr>
          </w:p>
        </w:tc>
        <w:tc>
          <w:tcPr>
            <w:tcW w:w="3240" w:type="dxa"/>
          </w:tcPr>
          <w:p w14:paraId="35182B9B" w14:textId="77777777" w:rsidR="00C163A7" w:rsidRPr="00E77F5B" w:rsidRDefault="00C163A7" w:rsidP="00C163A7">
            <w:pPr>
              <w:rPr>
                <w:rFonts w:ascii="Arial" w:hAnsi="Arial" w:cs="Arial"/>
                <w:kern w:val="2"/>
                <w:sz w:val="22"/>
                <w:szCs w:val="22"/>
              </w:rPr>
            </w:pPr>
            <w:r w:rsidRPr="00E77F5B">
              <w:rPr>
                <w:rFonts w:ascii="Arial" w:hAnsi="Arial" w:cs="Arial"/>
                <w:kern w:val="2"/>
                <w:sz w:val="22"/>
                <w:szCs w:val="22"/>
              </w:rPr>
              <w:t>1.2.10. Atstovavimo pagrindas</w:t>
            </w:r>
          </w:p>
        </w:tc>
        <w:tc>
          <w:tcPr>
            <w:tcW w:w="3510" w:type="dxa"/>
          </w:tcPr>
          <w:p w14:paraId="7B4D982C" w14:textId="1BBD6A82" w:rsidR="00C163A7" w:rsidRPr="00C163A7" w:rsidRDefault="00C163A7" w:rsidP="00C163A7">
            <w:pPr>
              <w:rPr>
                <w:rFonts w:ascii="Arial" w:hAnsi="Arial" w:cs="Arial"/>
                <w:kern w:val="2"/>
                <w:sz w:val="22"/>
                <w:szCs w:val="22"/>
                <w:highlight w:val="yellow"/>
              </w:rPr>
            </w:pPr>
            <w:r w:rsidRPr="00C163A7">
              <w:rPr>
                <w:rFonts w:ascii="Arial" w:hAnsi="Arial" w:cs="Arial"/>
                <w:sz w:val="22"/>
                <w:szCs w:val="22"/>
              </w:rPr>
              <w:t>Įmonės įstatai</w:t>
            </w:r>
          </w:p>
        </w:tc>
      </w:tr>
    </w:tbl>
    <w:p w14:paraId="576E5B38" w14:textId="77777777" w:rsidR="005A5832" w:rsidRPr="00E77F5B"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27C1D" w14:paraId="1FF8B189" w14:textId="77777777" w:rsidTr="0A4F9B39">
        <w:trPr>
          <w:trHeight w:val="300"/>
        </w:trPr>
        <w:tc>
          <w:tcPr>
            <w:tcW w:w="9535" w:type="dxa"/>
            <w:gridSpan w:val="4"/>
          </w:tcPr>
          <w:p w14:paraId="3FAE622A" w14:textId="77777777" w:rsidR="005A5832" w:rsidRPr="00E77F5B" w:rsidRDefault="00A10867">
            <w:pPr>
              <w:jc w:val="center"/>
              <w:rPr>
                <w:rFonts w:ascii="Arial" w:hAnsi="Arial" w:cs="Arial"/>
                <w:b/>
                <w:bCs/>
                <w:kern w:val="2"/>
                <w:sz w:val="22"/>
                <w:szCs w:val="22"/>
              </w:rPr>
            </w:pPr>
            <w:r w:rsidRPr="00E77F5B">
              <w:rPr>
                <w:rFonts w:ascii="Arial" w:hAnsi="Arial" w:cs="Arial"/>
                <w:b/>
                <w:bCs/>
                <w:kern w:val="2"/>
                <w:sz w:val="22"/>
                <w:szCs w:val="22"/>
              </w:rPr>
              <w:t>2. ATSAKINGI ASMENYS</w:t>
            </w:r>
          </w:p>
        </w:tc>
      </w:tr>
      <w:tr w:rsidR="005A5832" w:rsidRPr="00F27C1D" w14:paraId="23FACA64" w14:textId="77777777" w:rsidTr="0A4F9B39">
        <w:trPr>
          <w:trHeight w:val="300"/>
        </w:trPr>
        <w:tc>
          <w:tcPr>
            <w:tcW w:w="2704" w:type="dxa"/>
            <w:gridSpan w:val="2"/>
          </w:tcPr>
          <w:p w14:paraId="22BFAB2A" w14:textId="0A8FFEE5" w:rsidR="005A5832" w:rsidRPr="00E77F5B" w:rsidRDefault="00A10867">
            <w:pPr>
              <w:rPr>
                <w:rFonts w:ascii="Arial" w:hAnsi="Arial" w:cs="Arial"/>
                <w:b/>
                <w:bCs/>
                <w:kern w:val="2"/>
                <w:sz w:val="22"/>
                <w:szCs w:val="22"/>
              </w:rPr>
            </w:pPr>
            <w:r w:rsidRPr="00E77F5B">
              <w:rPr>
                <w:rFonts w:ascii="Arial" w:hAnsi="Arial" w:cs="Arial"/>
                <w:b/>
                <w:bCs/>
                <w:kern w:val="2"/>
                <w:sz w:val="22"/>
                <w:szCs w:val="22"/>
              </w:rPr>
              <w:t xml:space="preserve">2.1. Pirkėjo kontaktiniai asmenys, atsakingi už Sutarties vykdymą, Prekių priėmimą, Sąskaitų </w:t>
            </w:r>
            <w:r w:rsidR="00FD249D" w:rsidRPr="00E77F5B">
              <w:rPr>
                <w:rFonts w:ascii="Arial" w:hAnsi="Arial" w:cs="Arial"/>
                <w:b/>
                <w:bCs/>
                <w:kern w:val="2"/>
                <w:sz w:val="22"/>
                <w:szCs w:val="22"/>
              </w:rPr>
              <w:t xml:space="preserve">SABIS </w:t>
            </w:r>
            <w:r w:rsidRPr="00E77F5B">
              <w:rPr>
                <w:rFonts w:ascii="Arial" w:hAnsi="Arial" w:cs="Arial"/>
                <w:b/>
                <w:bCs/>
                <w:kern w:val="2"/>
                <w:sz w:val="22"/>
                <w:szCs w:val="22"/>
              </w:rPr>
              <w:t>priėmimą</w:t>
            </w:r>
          </w:p>
        </w:tc>
        <w:tc>
          <w:tcPr>
            <w:tcW w:w="6831" w:type="dxa"/>
            <w:gridSpan w:val="2"/>
          </w:tcPr>
          <w:p w14:paraId="2E162E4B" w14:textId="57ACA468" w:rsidR="005A5832" w:rsidRPr="00E77F5B" w:rsidRDefault="005A5832" w:rsidP="00E13A71">
            <w:pPr>
              <w:jc w:val="both"/>
              <w:rPr>
                <w:rFonts w:ascii="Arial" w:hAnsi="Arial" w:cs="Arial"/>
                <w:color w:val="4472C4"/>
                <w:kern w:val="2"/>
                <w:sz w:val="22"/>
                <w:szCs w:val="22"/>
              </w:rPr>
            </w:pPr>
          </w:p>
        </w:tc>
      </w:tr>
      <w:tr w:rsidR="00D2624C" w:rsidRPr="00F27C1D" w14:paraId="14B325BC" w14:textId="77777777" w:rsidTr="0A4F9B39">
        <w:trPr>
          <w:trHeight w:val="300"/>
        </w:trPr>
        <w:tc>
          <w:tcPr>
            <w:tcW w:w="2704" w:type="dxa"/>
            <w:gridSpan w:val="2"/>
          </w:tcPr>
          <w:p w14:paraId="67331B51"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2.2. Tiekėjo kontaktiniai asmenys, atsakingi už Sutarties vykdymą</w:t>
            </w:r>
          </w:p>
        </w:tc>
        <w:tc>
          <w:tcPr>
            <w:tcW w:w="6831" w:type="dxa"/>
            <w:gridSpan w:val="2"/>
          </w:tcPr>
          <w:p w14:paraId="2EABED16" w14:textId="30392AF5" w:rsidR="00D2624C" w:rsidRPr="00E77F5B" w:rsidRDefault="00D2624C" w:rsidP="00D2624C">
            <w:pPr>
              <w:jc w:val="both"/>
              <w:rPr>
                <w:rFonts w:ascii="Arial" w:hAnsi="Arial" w:cs="Arial"/>
                <w:color w:val="4472C4"/>
                <w:kern w:val="2"/>
                <w:sz w:val="22"/>
                <w:szCs w:val="22"/>
              </w:rPr>
            </w:pPr>
          </w:p>
        </w:tc>
      </w:tr>
      <w:tr w:rsidR="00D2624C" w:rsidRPr="00F27C1D" w14:paraId="27BA91BE" w14:textId="77777777" w:rsidTr="0A4F9B39">
        <w:trPr>
          <w:trHeight w:val="300"/>
        </w:trPr>
        <w:tc>
          <w:tcPr>
            <w:tcW w:w="9535" w:type="dxa"/>
            <w:gridSpan w:val="4"/>
          </w:tcPr>
          <w:p w14:paraId="37BB4E60"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lastRenderedPageBreak/>
              <w:t>3. SUTARTIES DALYKAS</w:t>
            </w:r>
          </w:p>
        </w:tc>
      </w:tr>
      <w:tr w:rsidR="00D2624C" w:rsidRPr="00F27C1D" w14:paraId="24E2C74E" w14:textId="77777777" w:rsidTr="0A4F9B39">
        <w:trPr>
          <w:trHeight w:val="300"/>
        </w:trPr>
        <w:tc>
          <w:tcPr>
            <w:tcW w:w="2704" w:type="dxa"/>
            <w:gridSpan w:val="2"/>
          </w:tcPr>
          <w:p w14:paraId="3B75E9D6"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3.1. Sutarties dalykas </w:t>
            </w:r>
          </w:p>
        </w:tc>
        <w:tc>
          <w:tcPr>
            <w:tcW w:w="6831" w:type="dxa"/>
            <w:gridSpan w:val="2"/>
          </w:tcPr>
          <w:p w14:paraId="52EAF3A5" w14:textId="1A8409A1" w:rsidR="00D2624C" w:rsidRPr="00E77F5B" w:rsidRDefault="00D2624C" w:rsidP="00D2624C">
            <w:pPr>
              <w:jc w:val="both"/>
              <w:rPr>
                <w:rFonts w:ascii="Arial" w:hAnsi="Arial" w:cs="Arial"/>
                <w:color w:val="4472C4"/>
                <w:kern w:val="2"/>
                <w:sz w:val="22"/>
                <w:szCs w:val="22"/>
              </w:rPr>
            </w:pPr>
            <w:r w:rsidRPr="00E77F5B">
              <w:rPr>
                <w:rFonts w:ascii="Arial" w:hAnsi="Arial" w:cs="Arial"/>
                <w:kern w:val="2"/>
                <w:sz w:val="22"/>
                <w:szCs w:val="22"/>
              </w:rPr>
              <w:t xml:space="preserve">Tiekėjas įsipareigoja Sutartyje ir jos prieduose numatytomis sąlygomis perduoti Vilniaus metodinio STEAM centro žvaigždžių salės projekcijų erdvės sistemos prekes (toliau </w:t>
            </w:r>
            <w:r w:rsidRPr="007A0E9D">
              <w:rPr>
                <w:rFonts w:ascii="Arial" w:hAnsi="Arial" w:cs="Arial"/>
                <w:color w:val="000000"/>
                <w:kern w:val="2"/>
                <w:sz w:val="22"/>
                <w:szCs w:val="22"/>
              </w:rPr>
              <w:t>–</w:t>
            </w:r>
            <w:r w:rsidRPr="00E77F5B">
              <w:rPr>
                <w:rFonts w:ascii="Arial" w:hAnsi="Arial" w:cs="Arial"/>
                <w:kern w:val="2"/>
                <w:sz w:val="22"/>
                <w:szCs w:val="22"/>
              </w:rPr>
              <w:t xml:space="preserve"> Prekės) ir suteikti su Prekių montavimu (įrengimu), parengimu eksploatacijai ir  mokymu eksploatuoti sistemą susijusias</w:t>
            </w:r>
            <w:r w:rsidRPr="00E77F5B">
              <w:rPr>
                <w:rFonts w:ascii="Arial" w:hAnsi="Arial" w:cs="Arial"/>
                <w:sz w:val="22"/>
                <w:szCs w:val="22"/>
              </w:rPr>
              <w:t xml:space="preserve"> </w:t>
            </w:r>
            <w:r w:rsidRPr="00E77F5B">
              <w:rPr>
                <w:rFonts w:ascii="Arial" w:hAnsi="Arial" w:cs="Arial"/>
                <w:kern w:val="2"/>
                <w:sz w:val="22"/>
                <w:szCs w:val="22"/>
              </w:rPr>
              <w:t xml:space="preserve">būtinas </w:t>
            </w:r>
            <w:r w:rsidRPr="00E77F5B">
              <w:rPr>
                <w:rFonts w:ascii="Arial" w:hAnsi="Arial" w:cs="Arial"/>
                <w:color w:val="000000"/>
                <w:kern w:val="2"/>
                <w:sz w:val="22"/>
                <w:szCs w:val="22"/>
              </w:rPr>
              <w:t>paslaugas, reikalingas Prek</w:t>
            </w:r>
            <w:r>
              <w:rPr>
                <w:rFonts w:ascii="Arial" w:hAnsi="Arial" w:cs="Arial"/>
                <w:color w:val="000000"/>
                <w:kern w:val="2"/>
                <w:sz w:val="22"/>
                <w:szCs w:val="22"/>
              </w:rPr>
              <w:t>ių</w:t>
            </w:r>
            <w:r w:rsidRPr="00E77F5B">
              <w:rPr>
                <w:rFonts w:ascii="Arial" w:hAnsi="Arial" w:cs="Arial"/>
                <w:color w:val="000000"/>
                <w:kern w:val="2"/>
                <w:sz w:val="22"/>
                <w:szCs w:val="22"/>
              </w:rPr>
              <w:t xml:space="preserve"> tinkamam naudojimui (toliau – su Prekėmis susijusios paslaugos).</w:t>
            </w:r>
            <w:r w:rsidRPr="00E77F5B">
              <w:rPr>
                <w:rFonts w:ascii="Arial" w:hAnsi="Arial" w:cs="Arial"/>
                <w:color w:val="4472C4"/>
                <w:kern w:val="2"/>
                <w:sz w:val="22"/>
                <w:szCs w:val="22"/>
              </w:rPr>
              <w:t xml:space="preserve"> </w:t>
            </w:r>
          </w:p>
          <w:p w14:paraId="3565FE8A" w14:textId="4E22806E" w:rsidR="00D2624C" w:rsidRPr="00E77F5B" w:rsidRDefault="00D2624C" w:rsidP="00D2624C">
            <w:pPr>
              <w:jc w:val="both"/>
              <w:rPr>
                <w:rFonts w:ascii="Arial" w:hAnsi="Arial" w:cs="Arial"/>
                <w:color w:val="000000"/>
                <w:kern w:val="2"/>
                <w:sz w:val="22"/>
                <w:szCs w:val="22"/>
              </w:rPr>
            </w:pPr>
            <w:r w:rsidRPr="00E77F5B">
              <w:rPr>
                <w:rFonts w:ascii="Arial" w:hAnsi="Arial" w:cs="Arial"/>
                <w:color w:val="000000"/>
                <w:kern w:val="2"/>
                <w:sz w:val="22"/>
                <w:szCs w:val="22"/>
              </w:rPr>
              <w:t>Išsamus Prekių ir su Prekėmis susijusių paslaugų aprašymas, ir kiti reikalavimai tiekiamoms Prekėms ir su Prekėmis susijusioms paslaugoms nustatyti Sutarties priede Nr. 1 „Techninė specifikacija“ (toliau – Techninė specifikacija) ir Sutarties priede Nr. 2 „Pasiūlymas“.</w:t>
            </w:r>
          </w:p>
        </w:tc>
      </w:tr>
      <w:tr w:rsidR="00D2624C" w:rsidRPr="00F27C1D" w14:paraId="0A38E76C" w14:textId="77777777" w:rsidTr="0A4F9B39">
        <w:trPr>
          <w:trHeight w:val="300"/>
        </w:trPr>
        <w:tc>
          <w:tcPr>
            <w:tcW w:w="2704" w:type="dxa"/>
            <w:gridSpan w:val="2"/>
          </w:tcPr>
          <w:p w14:paraId="2B04C6A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3.2. Pirkimo numeris</w:t>
            </w:r>
          </w:p>
        </w:tc>
        <w:tc>
          <w:tcPr>
            <w:tcW w:w="6831" w:type="dxa"/>
            <w:gridSpan w:val="2"/>
          </w:tcPr>
          <w:p w14:paraId="71454A1B" w14:textId="6B986357" w:rsidR="00D2624C" w:rsidRPr="00E77F5B" w:rsidRDefault="00D2624C" w:rsidP="00D2624C">
            <w:pPr>
              <w:rPr>
                <w:rFonts w:ascii="Arial" w:hAnsi="Arial" w:cs="Arial"/>
                <w:kern w:val="2"/>
                <w:sz w:val="22"/>
                <w:szCs w:val="22"/>
              </w:rPr>
            </w:pPr>
            <w:r w:rsidRPr="000837FA">
              <w:rPr>
                <w:rFonts w:ascii="Arial" w:hAnsi="Arial" w:cs="Arial"/>
                <w:kern w:val="2"/>
                <w:sz w:val="22"/>
                <w:szCs w:val="22"/>
              </w:rPr>
              <w:t>254382</w:t>
            </w:r>
          </w:p>
        </w:tc>
      </w:tr>
      <w:tr w:rsidR="00D2624C" w:rsidRPr="00F27C1D" w14:paraId="013441D7" w14:textId="77777777" w:rsidTr="0A4F9B39">
        <w:trPr>
          <w:trHeight w:val="300"/>
        </w:trPr>
        <w:tc>
          <w:tcPr>
            <w:tcW w:w="2704" w:type="dxa"/>
            <w:gridSpan w:val="2"/>
          </w:tcPr>
          <w:p w14:paraId="4412C638"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3.3. Informacija apie Europos Sąjungos lėšomis finansuojamą projektą arba kitą projektą</w:t>
            </w:r>
          </w:p>
        </w:tc>
        <w:tc>
          <w:tcPr>
            <w:tcW w:w="6831" w:type="dxa"/>
            <w:gridSpan w:val="2"/>
          </w:tcPr>
          <w:p w14:paraId="4480EBDC" w14:textId="772B485C" w:rsidR="00D2624C" w:rsidRPr="00E77F5B" w:rsidRDefault="00D2624C" w:rsidP="00D2624C">
            <w:pPr>
              <w:jc w:val="both"/>
              <w:rPr>
                <w:rFonts w:ascii="Arial" w:hAnsi="Arial" w:cs="Arial"/>
                <w:sz w:val="22"/>
                <w:szCs w:val="22"/>
              </w:rPr>
            </w:pPr>
            <w:r w:rsidRPr="00E77F5B">
              <w:rPr>
                <w:rFonts w:ascii="Arial" w:hAnsi="Arial" w:cs="Arial"/>
                <w:kern w:val="2"/>
                <w:sz w:val="22"/>
                <w:szCs w:val="22"/>
              </w:rPr>
              <w:t>Europos Sąjungos lėšomis bendrai finansuojamas</w:t>
            </w:r>
            <w:r w:rsidRPr="00E77F5B">
              <w:rPr>
                <w:rFonts w:ascii="Arial" w:hAnsi="Arial" w:cs="Arial"/>
                <w:sz w:val="22"/>
                <w:szCs w:val="22"/>
              </w:rPr>
              <w:t xml:space="preserve"> projektas „Specializuotos žvaigždžių laboratorijos Vilniaus metodiniame STEAM centre plėtra“, Nr. 10-064-P-0001.</w:t>
            </w:r>
          </w:p>
          <w:p w14:paraId="6C3FEF92" w14:textId="77777777" w:rsidR="00D2624C" w:rsidRPr="00E77F5B" w:rsidRDefault="00D2624C" w:rsidP="00D2624C">
            <w:pPr>
              <w:rPr>
                <w:rFonts w:ascii="Arial" w:hAnsi="Arial" w:cs="Arial"/>
                <w:kern w:val="2"/>
                <w:sz w:val="22"/>
                <w:szCs w:val="22"/>
              </w:rPr>
            </w:pPr>
          </w:p>
          <w:p w14:paraId="273040D7" w14:textId="565DB85C" w:rsidR="00D2624C" w:rsidRPr="00E77F5B" w:rsidRDefault="00D2624C" w:rsidP="00D2624C">
            <w:pPr>
              <w:rPr>
                <w:rFonts w:ascii="Arial" w:hAnsi="Arial" w:cs="Arial"/>
                <w:kern w:val="2"/>
                <w:sz w:val="22"/>
                <w:szCs w:val="22"/>
              </w:rPr>
            </w:pPr>
          </w:p>
        </w:tc>
      </w:tr>
      <w:tr w:rsidR="00D2624C" w:rsidRPr="00F27C1D" w14:paraId="28D39F64" w14:textId="77777777" w:rsidTr="0A4F9B39">
        <w:trPr>
          <w:trHeight w:val="300"/>
        </w:trPr>
        <w:tc>
          <w:tcPr>
            <w:tcW w:w="9535" w:type="dxa"/>
            <w:gridSpan w:val="4"/>
          </w:tcPr>
          <w:p w14:paraId="4CCE7E64"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4. PREKIŲ PRISTATYMO TERMINAI IR PREKIŲ PERDAVIMO - PRIĖMIMO TVARKA</w:t>
            </w:r>
          </w:p>
        </w:tc>
      </w:tr>
      <w:tr w:rsidR="00D2624C" w:rsidRPr="00F27C1D" w14:paraId="66FBD8DB" w14:textId="77777777" w:rsidTr="0A4F9B39">
        <w:trPr>
          <w:trHeight w:val="300"/>
        </w:trPr>
        <w:tc>
          <w:tcPr>
            <w:tcW w:w="2704" w:type="dxa"/>
            <w:gridSpan w:val="2"/>
          </w:tcPr>
          <w:p w14:paraId="00E67F27" w14:textId="499C8459"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4.1. Prekių pristatymo terminai, kai Prekės pristatomos dalimis</w:t>
            </w:r>
            <w:r w:rsidRPr="00E77F5B" w:rsidDel="00D8284C">
              <w:rPr>
                <w:rFonts w:ascii="Arial" w:hAnsi="Arial" w:cs="Arial"/>
                <w:b/>
                <w:bCs/>
                <w:kern w:val="2"/>
                <w:sz w:val="22"/>
                <w:szCs w:val="22"/>
              </w:rPr>
              <w:t xml:space="preserve"> </w:t>
            </w:r>
          </w:p>
          <w:p w14:paraId="1DEF1844" w14:textId="330333AE" w:rsidR="00D2624C" w:rsidRPr="00E77F5B" w:rsidRDefault="00D2624C" w:rsidP="00D2624C">
            <w:pPr>
              <w:rPr>
                <w:rFonts w:ascii="Arial" w:hAnsi="Arial" w:cs="Arial"/>
                <w:b/>
                <w:bCs/>
                <w:kern w:val="2"/>
                <w:sz w:val="22"/>
                <w:szCs w:val="22"/>
              </w:rPr>
            </w:pPr>
          </w:p>
        </w:tc>
        <w:tc>
          <w:tcPr>
            <w:tcW w:w="6831" w:type="dxa"/>
            <w:gridSpan w:val="2"/>
          </w:tcPr>
          <w:p w14:paraId="13129C5F" w14:textId="65A8C21C" w:rsidR="00D2624C" w:rsidRPr="00E77F5B" w:rsidRDefault="00D2624C" w:rsidP="00D2624C">
            <w:pPr>
              <w:jc w:val="both"/>
              <w:rPr>
                <w:rFonts w:ascii="Arial" w:hAnsi="Arial" w:cs="Arial"/>
                <w:kern w:val="2"/>
                <w:sz w:val="22"/>
                <w:szCs w:val="22"/>
              </w:rPr>
            </w:pPr>
            <w:r w:rsidRPr="00E77F5B">
              <w:rPr>
                <w:rFonts w:ascii="Arial" w:hAnsi="Arial" w:cs="Arial"/>
                <w:color w:val="000000"/>
                <w:kern w:val="2"/>
                <w:sz w:val="22"/>
                <w:szCs w:val="22"/>
              </w:rPr>
              <w:t xml:space="preserve">Prekės pristatomos ir su Prekėmis susijusios paslaugos </w:t>
            </w:r>
            <w:r w:rsidRPr="00E77F5B">
              <w:rPr>
                <w:rFonts w:ascii="Arial" w:hAnsi="Arial" w:cs="Arial"/>
                <w:kern w:val="2"/>
                <w:sz w:val="22"/>
                <w:szCs w:val="22"/>
              </w:rPr>
              <w:t xml:space="preserve">suteikiamos dalimis pagal </w:t>
            </w:r>
            <w:r w:rsidRPr="00E77F5B">
              <w:rPr>
                <w:rFonts w:ascii="Arial" w:hAnsi="Arial" w:cs="Arial"/>
                <w:sz w:val="22"/>
                <w:szCs w:val="22"/>
              </w:rPr>
              <w:t>Prekių tiekimo ir su Prekėmis susijusių paslaugų teikimo grafiką, Šalių suderintą Specialiųjų sąlygų 13.2 p</w:t>
            </w:r>
            <w:r>
              <w:rPr>
                <w:rFonts w:ascii="Arial" w:hAnsi="Arial" w:cs="Arial"/>
                <w:kern w:val="2"/>
                <w:sz w:val="22"/>
                <w:szCs w:val="22"/>
              </w:rPr>
              <w:t>unkte</w:t>
            </w:r>
            <w:r w:rsidRPr="00E77F5B">
              <w:rPr>
                <w:rFonts w:ascii="Arial" w:hAnsi="Arial" w:cs="Arial"/>
                <w:kern w:val="2"/>
                <w:sz w:val="22"/>
                <w:szCs w:val="22"/>
              </w:rPr>
              <w:t xml:space="preserve"> numatytais terminais, (toliau – Grafikas). </w:t>
            </w:r>
          </w:p>
          <w:p w14:paraId="53E3D8AA" w14:textId="11B655CC" w:rsidR="00D2624C" w:rsidRPr="00E77F5B" w:rsidRDefault="00D2624C" w:rsidP="00D2624C">
            <w:pPr>
              <w:jc w:val="both"/>
              <w:rPr>
                <w:rFonts w:ascii="Arial" w:hAnsi="Arial" w:cs="Arial"/>
                <w:sz w:val="22"/>
                <w:szCs w:val="22"/>
              </w:rPr>
            </w:pPr>
            <w:r w:rsidRPr="00E77F5B">
              <w:rPr>
                <w:rFonts w:ascii="Arial" w:hAnsi="Arial" w:cs="Arial"/>
                <w:kern w:val="2"/>
                <w:sz w:val="22"/>
                <w:szCs w:val="22"/>
              </w:rPr>
              <w:t xml:space="preserve">Tiekėjas visas Prekes pristatyti ir su Prekėmis susijusias paslaugas suteikti įsipareigoja </w:t>
            </w:r>
            <w:r w:rsidRPr="00E77F5B">
              <w:rPr>
                <w:rFonts w:ascii="Arial" w:hAnsi="Arial" w:cs="Arial"/>
                <w:b/>
                <w:kern w:val="2"/>
                <w:sz w:val="22"/>
                <w:szCs w:val="22"/>
              </w:rPr>
              <w:t>ne vėliau kaip per 1</w:t>
            </w:r>
            <w:r>
              <w:rPr>
                <w:rFonts w:ascii="Arial" w:hAnsi="Arial" w:cs="Arial"/>
                <w:b/>
                <w:kern w:val="2"/>
                <w:sz w:val="22"/>
                <w:szCs w:val="22"/>
              </w:rPr>
              <w:t>0</w:t>
            </w:r>
            <w:r w:rsidRPr="00E77F5B">
              <w:rPr>
                <w:rFonts w:ascii="Arial" w:hAnsi="Arial" w:cs="Arial"/>
                <w:b/>
                <w:kern w:val="2"/>
                <w:sz w:val="22"/>
                <w:szCs w:val="22"/>
              </w:rPr>
              <w:t xml:space="preserve"> </w:t>
            </w:r>
            <w:r>
              <w:rPr>
                <w:rFonts w:ascii="Arial" w:hAnsi="Arial" w:cs="Arial"/>
                <w:b/>
                <w:kern w:val="2"/>
                <w:sz w:val="22"/>
                <w:szCs w:val="22"/>
              </w:rPr>
              <w:t xml:space="preserve">(dešimt) </w:t>
            </w:r>
            <w:r w:rsidRPr="00E77F5B">
              <w:rPr>
                <w:rFonts w:ascii="Arial" w:hAnsi="Arial" w:cs="Arial"/>
                <w:b/>
                <w:kern w:val="2"/>
                <w:sz w:val="22"/>
                <w:szCs w:val="22"/>
              </w:rPr>
              <w:t>mėnesių</w:t>
            </w:r>
            <w:r w:rsidRPr="00E77F5B">
              <w:rPr>
                <w:rFonts w:ascii="Arial" w:hAnsi="Arial" w:cs="Arial"/>
                <w:kern w:val="2"/>
                <w:sz w:val="22"/>
                <w:szCs w:val="22"/>
              </w:rPr>
              <w:t xml:space="preserve"> </w:t>
            </w:r>
            <w:r w:rsidRPr="00E77F5B">
              <w:rPr>
                <w:rFonts w:ascii="Arial" w:hAnsi="Arial" w:cs="Arial"/>
                <w:color w:val="000000"/>
                <w:kern w:val="2"/>
                <w:sz w:val="22"/>
                <w:szCs w:val="22"/>
              </w:rPr>
              <w:t>nuo Sutarties įsigaliojimo dienos šiuo adresu:</w:t>
            </w:r>
            <w:r w:rsidRPr="00E77F5B">
              <w:rPr>
                <w:rFonts w:ascii="Arial" w:hAnsi="Arial" w:cs="Arial"/>
                <w:sz w:val="22"/>
                <w:szCs w:val="22"/>
              </w:rPr>
              <w:t xml:space="preserve"> </w:t>
            </w:r>
            <w:r w:rsidRPr="00E77F5B">
              <w:rPr>
                <w:rFonts w:ascii="Arial" w:hAnsi="Arial" w:cs="Arial"/>
                <w:color w:val="000000"/>
                <w:kern w:val="2"/>
                <w:sz w:val="22"/>
                <w:szCs w:val="22"/>
              </w:rPr>
              <w:t>Konstitucijos pr. 12A, Vilnius.</w:t>
            </w:r>
          </w:p>
        </w:tc>
      </w:tr>
      <w:tr w:rsidR="00D2624C" w:rsidRPr="00F27C1D" w14:paraId="419274F3" w14:textId="77777777" w:rsidTr="0A4F9B39">
        <w:trPr>
          <w:trHeight w:val="300"/>
        </w:trPr>
        <w:tc>
          <w:tcPr>
            <w:tcW w:w="2704" w:type="dxa"/>
            <w:gridSpan w:val="2"/>
          </w:tcPr>
          <w:p w14:paraId="463EF688"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4.2. Prekių (ar jų dalies) pristatymo termino pratęsimas</w:t>
            </w:r>
          </w:p>
        </w:tc>
        <w:tc>
          <w:tcPr>
            <w:tcW w:w="6831" w:type="dxa"/>
            <w:gridSpan w:val="2"/>
          </w:tcPr>
          <w:p w14:paraId="6170DB1B" w14:textId="48C7E853"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Tiekėjas turi teisę į Prekių pristatymo/</w:t>
            </w:r>
            <w:r w:rsidRPr="00E77F5B">
              <w:rPr>
                <w:rFonts w:ascii="Arial" w:hAnsi="Arial" w:cs="Arial"/>
                <w:sz w:val="22"/>
                <w:szCs w:val="22"/>
              </w:rPr>
              <w:t xml:space="preserve"> </w:t>
            </w:r>
            <w:r w:rsidRPr="00E77F5B">
              <w:rPr>
                <w:rFonts w:ascii="Arial" w:hAnsi="Arial" w:cs="Arial"/>
                <w:kern w:val="2"/>
                <w:sz w:val="22"/>
                <w:szCs w:val="22"/>
              </w:rPr>
              <w:t>su Prekėmis susijusių paslaugų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su Prekėmis susijusių paslaugų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w:t>
            </w:r>
            <w:r w:rsidRPr="00E77F5B">
              <w:rPr>
                <w:rFonts w:ascii="Arial" w:hAnsi="Arial" w:cs="Arial"/>
                <w:sz w:val="22"/>
                <w:szCs w:val="22"/>
              </w:rPr>
              <w:t xml:space="preserve"> </w:t>
            </w:r>
            <w:r w:rsidRPr="00E77F5B">
              <w:rPr>
                <w:rFonts w:ascii="Arial" w:hAnsi="Arial" w:cs="Arial"/>
                <w:kern w:val="2"/>
                <w:sz w:val="22"/>
                <w:szCs w:val="22"/>
              </w:rPr>
              <w:t>su Prekėmis susijusių paslaugų terminas gali būti pratęsiamas tik minėtų aplinkybių egzistavimo laikotarpiui, bet ne ilgiau nei 1 (vieno) mėnesio laikotarpiui.</w:t>
            </w:r>
          </w:p>
        </w:tc>
      </w:tr>
      <w:tr w:rsidR="00D2624C" w:rsidRPr="00F27C1D" w14:paraId="032E73A8" w14:textId="77777777" w:rsidTr="0A4F9B39">
        <w:trPr>
          <w:trHeight w:val="300"/>
        </w:trPr>
        <w:tc>
          <w:tcPr>
            <w:tcW w:w="2704" w:type="dxa"/>
            <w:gridSpan w:val="2"/>
          </w:tcPr>
          <w:p w14:paraId="2A9D5576"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4.3. Užsakymų teikimo tvarka</w:t>
            </w:r>
          </w:p>
        </w:tc>
        <w:tc>
          <w:tcPr>
            <w:tcW w:w="6831" w:type="dxa"/>
            <w:gridSpan w:val="2"/>
          </w:tcPr>
          <w:p w14:paraId="6796F11B" w14:textId="32528DDC" w:rsidR="00D2624C" w:rsidRPr="00E77F5B" w:rsidRDefault="00D2624C" w:rsidP="00D2624C">
            <w:pPr>
              <w:jc w:val="both"/>
              <w:rPr>
                <w:rFonts w:ascii="Arial" w:hAnsi="Arial" w:cs="Arial"/>
                <w:color w:val="000000"/>
                <w:kern w:val="2"/>
                <w:sz w:val="22"/>
                <w:szCs w:val="22"/>
              </w:rPr>
            </w:pPr>
            <w:r w:rsidRPr="00E77F5B">
              <w:rPr>
                <w:rFonts w:ascii="Arial" w:hAnsi="Arial" w:cs="Arial"/>
                <w:color w:val="000000"/>
                <w:kern w:val="2"/>
                <w:sz w:val="22"/>
                <w:szCs w:val="22"/>
              </w:rPr>
              <w:t>Užsakymai neteikiami.</w:t>
            </w:r>
          </w:p>
          <w:p w14:paraId="70E458C5" w14:textId="22D52FC9" w:rsidR="00D2624C" w:rsidRPr="00E77F5B" w:rsidRDefault="00D2624C" w:rsidP="00D2624C">
            <w:pPr>
              <w:jc w:val="both"/>
              <w:rPr>
                <w:rFonts w:ascii="Arial" w:hAnsi="Arial" w:cs="Arial"/>
                <w:kern w:val="2"/>
                <w:sz w:val="22"/>
                <w:szCs w:val="22"/>
              </w:rPr>
            </w:pPr>
            <w:r w:rsidRPr="00E77F5B">
              <w:rPr>
                <w:rFonts w:ascii="Arial" w:hAnsi="Arial" w:cs="Arial"/>
                <w:color w:val="000000"/>
                <w:kern w:val="2"/>
                <w:sz w:val="22"/>
                <w:szCs w:val="22"/>
              </w:rPr>
              <w:t xml:space="preserve">Prekės pristatomos ir su Prekėmis susijusios paslaugos </w:t>
            </w:r>
            <w:r w:rsidRPr="00E77F5B">
              <w:rPr>
                <w:rFonts w:ascii="Arial" w:hAnsi="Arial" w:cs="Arial"/>
                <w:kern w:val="2"/>
                <w:sz w:val="22"/>
                <w:szCs w:val="22"/>
              </w:rPr>
              <w:t xml:space="preserve">suteikiamos  pagal Grafiką. </w:t>
            </w:r>
          </w:p>
        </w:tc>
      </w:tr>
      <w:tr w:rsidR="00D2624C" w:rsidRPr="00F27C1D" w14:paraId="303641ED" w14:textId="77777777" w:rsidTr="0A4F9B39">
        <w:trPr>
          <w:trHeight w:val="300"/>
        </w:trPr>
        <w:tc>
          <w:tcPr>
            <w:tcW w:w="2704" w:type="dxa"/>
            <w:gridSpan w:val="2"/>
          </w:tcPr>
          <w:p w14:paraId="2817B1B3"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4.4. Dėl Prekių pristatymo dalimis vertės / apimties</w:t>
            </w:r>
          </w:p>
        </w:tc>
        <w:tc>
          <w:tcPr>
            <w:tcW w:w="6831" w:type="dxa"/>
            <w:gridSpan w:val="2"/>
          </w:tcPr>
          <w:p w14:paraId="3008E650"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60786413" w14:textId="77777777" w:rsidR="00D2624C" w:rsidRPr="00E77F5B" w:rsidRDefault="00D2624C" w:rsidP="00D2624C">
            <w:pPr>
              <w:rPr>
                <w:rFonts w:ascii="Arial" w:hAnsi="Arial" w:cs="Arial"/>
                <w:kern w:val="2"/>
                <w:sz w:val="22"/>
                <w:szCs w:val="22"/>
              </w:rPr>
            </w:pPr>
          </w:p>
          <w:p w14:paraId="23C74F34" w14:textId="13B1C14B" w:rsidR="00D2624C" w:rsidRPr="00E77F5B" w:rsidRDefault="00D2624C" w:rsidP="00D2624C">
            <w:pPr>
              <w:rPr>
                <w:rFonts w:ascii="Arial" w:hAnsi="Arial" w:cs="Arial"/>
                <w:kern w:val="2"/>
                <w:sz w:val="22"/>
                <w:szCs w:val="22"/>
              </w:rPr>
            </w:pPr>
          </w:p>
        </w:tc>
      </w:tr>
      <w:tr w:rsidR="00D2624C" w:rsidRPr="00F27C1D" w14:paraId="11268420" w14:textId="77777777" w:rsidTr="0A4F9B39">
        <w:trPr>
          <w:trHeight w:val="300"/>
        </w:trPr>
        <w:tc>
          <w:tcPr>
            <w:tcW w:w="2704" w:type="dxa"/>
            <w:gridSpan w:val="2"/>
          </w:tcPr>
          <w:p w14:paraId="2C8BF83E" w14:textId="77777777" w:rsidR="00D2624C" w:rsidRPr="00400059" w:rsidRDefault="00D2624C" w:rsidP="00D2624C">
            <w:pPr>
              <w:rPr>
                <w:rFonts w:ascii="Arial" w:hAnsi="Arial" w:cs="Arial"/>
                <w:b/>
                <w:bCs/>
                <w:kern w:val="2"/>
                <w:sz w:val="22"/>
                <w:szCs w:val="22"/>
              </w:rPr>
            </w:pPr>
            <w:r w:rsidRPr="00400059">
              <w:rPr>
                <w:rFonts w:ascii="Arial" w:hAnsi="Arial" w:cs="Arial"/>
                <w:b/>
                <w:bCs/>
                <w:kern w:val="2"/>
                <w:sz w:val="22"/>
                <w:szCs w:val="22"/>
              </w:rPr>
              <w:lastRenderedPageBreak/>
              <w:t xml:space="preserve">4.5. Kartu su Prekėmis pateikiami dokumentai </w:t>
            </w:r>
          </w:p>
        </w:tc>
        <w:tc>
          <w:tcPr>
            <w:tcW w:w="6831" w:type="dxa"/>
            <w:gridSpan w:val="2"/>
          </w:tcPr>
          <w:p w14:paraId="37FA1C90" w14:textId="3828A5A0" w:rsidR="00D2624C" w:rsidRPr="00400059" w:rsidRDefault="00D2624C" w:rsidP="00D2624C">
            <w:pPr>
              <w:jc w:val="both"/>
              <w:rPr>
                <w:rFonts w:ascii="Arial" w:hAnsi="Arial" w:cs="Arial"/>
                <w:kern w:val="2"/>
                <w:sz w:val="22"/>
                <w:szCs w:val="22"/>
              </w:rPr>
            </w:pPr>
            <w:r w:rsidRPr="00400059">
              <w:rPr>
                <w:rFonts w:ascii="Arial" w:hAnsi="Arial" w:cs="Arial"/>
                <w:kern w:val="2"/>
                <w:sz w:val="22"/>
                <w:szCs w:val="22"/>
              </w:rPr>
              <w:t xml:space="preserve">Kartu su Prekėmis  ir su Prekėmis susijusiomis paslaugomis pateikiami šie dokumentai: </w:t>
            </w:r>
            <w:r w:rsidRPr="00400059">
              <w:rPr>
                <w:rFonts w:ascii="Arial" w:hAnsi="Arial" w:cs="Arial"/>
                <w:sz w:val="22"/>
                <w:szCs w:val="22"/>
              </w:rPr>
              <w:t xml:space="preserve">Prekių </w:t>
            </w:r>
            <w:r w:rsidRPr="00400059">
              <w:rPr>
                <w:rFonts w:ascii="Arial" w:hAnsi="Arial" w:cs="Arial"/>
                <w:kern w:val="2"/>
                <w:sz w:val="22"/>
                <w:szCs w:val="22"/>
              </w:rPr>
              <w:t xml:space="preserve">ir su Prekėmis susijusių paslaugų </w:t>
            </w:r>
            <w:r w:rsidRPr="00400059">
              <w:rPr>
                <w:rFonts w:ascii="Arial" w:hAnsi="Arial" w:cs="Arial"/>
                <w:sz w:val="22"/>
                <w:szCs w:val="22"/>
              </w:rPr>
              <w:t xml:space="preserve">perdavimo-priėmimo aktas (-ai), Prekių naudojimo instrukcijos </w:t>
            </w:r>
            <w:r w:rsidRPr="00400059">
              <w:rPr>
                <w:rFonts w:ascii="Arial" w:hAnsi="Arial" w:cs="Arial"/>
                <w:kern w:val="2"/>
                <w:sz w:val="22"/>
                <w:szCs w:val="22"/>
              </w:rPr>
              <w:t>(kiti techninėje specifikacijoje nurodyti dokumentai). Tiekėjui nepateikus nurodytų dokumentų, laikoma, kad Prekės ir (ar) su Prekėmis susijusios paslaugos neatitinka Sutartyje nustatytų reikalavimų.</w:t>
            </w:r>
          </w:p>
        </w:tc>
      </w:tr>
      <w:tr w:rsidR="00D2624C" w:rsidRPr="00F27C1D" w14:paraId="6E2DC4A3" w14:textId="77777777" w:rsidTr="0A4F9B39">
        <w:trPr>
          <w:trHeight w:val="300"/>
        </w:trPr>
        <w:tc>
          <w:tcPr>
            <w:tcW w:w="9535" w:type="dxa"/>
            <w:gridSpan w:val="4"/>
          </w:tcPr>
          <w:p w14:paraId="0DA781DD"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5. SUTARTIES KAINA IR ATSISKAITYMO TVARKA</w:t>
            </w:r>
          </w:p>
        </w:tc>
      </w:tr>
      <w:tr w:rsidR="00D2624C" w:rsidRPr="00F27C1D" w14:paraId="51CDB777" w14:textId="77777777" w:rsidTr="0A4F9B39">
        <w:trPr>
          <w:trHeight w:val="300"/>
        </w:trPr>
        <w:tc>
          <w:tcPr>
            <w:tcW w:w="2704" w:type="dxa"/>
            <w:gridSpan w:val="2"/>
          </w:tcPr>
          <w:p w14:paraId="6CDD9ABF"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5.1. Sutarčiai taikomas kainos apskaičiavimo būdas</w:t>
            </w:r>
          </w:p>
        </w:tc>
        <w:tc>
          <w:tcPr>
            <w:tcW w:w="6831" w:type="dxa"/>
            <w:gridSpan w:val="2"/>
          </w:tcPr>
          <w:p w14:paraId="62D5CC4B" w14:textId="7DDE35D2" w:rsidR="00D2624C" w:rsidRPr="00E77F5B" w:rsidRDefault="00D2624C" w:rsidP="00D2624C">
            <w:pPr>
              <w:rPr>
                <w:rFonts w:ascii="Arial" w:hAnsi="Arial" w:cs="Arial"/>
                <w:kern w:val="2"/>
                <w:sz w:val="22"/>
                <w:szCs w:val="22"/>
              </w:rPr>
            </w:pPr>
            <w:r w:rsidRPr="00E77F5B">
              <w:rPr>
                <w:rFonts w:ascii="Arial" w:hAnsi="Arial" w:cs="Arial"/>
                <w:kern w:val="2"/>
                <w:sz w:val="22"/>
                <w:szCs w:val="22"/>
              </w:rPr>
              <w:t>Fiksuotos kainos kainodara</w:t>
            </w:r>
          </w:p>
          <w:p w14:paraId="3F0B4E82" w14:textId="77777777" w:rsidR="00D2624C" w:rsidRPr="00E77F5B" w:rsidRDefault="00D2624C" w:rsidP="00D2624C">
            <w:pPr>
              <w:rPr>
                <w:rFonts w:ascii="Arial" w:hAnsi="Arial" w:cs="Arial"/>
                <w:kern w:val="2"/>
                <w:sz w:val="22"/>
                <w:szCs w:val="22"/>
              </w:rPr>
            </w:pPr>
          </w:p>
          <w:p w14:paraId="28795564" w14:textId="29B816D1" w:rsidR="00D2624C" w:rsidRPr="00E77F5B" w:rsidRDefault="00D2624C" w:rsidP="00D2624C">
            <w:pPr>
              <w:rPr>
                <w:rFonts w:ascii="Arial" w:hAnsi="Arial" w:cs="Arial"/>
                <w:color w:val="4472C4"/>
                <w:kern w:val="2"/>
                <w:sz w:val="22"/>
                <w:szCs w:val="22"/>
              </w:rPr>
            </w:pPr>
          </w:p>
        </w:tc>
      </w:tr>
      <w:tr w:rsidR="00D2624C" w:rsidRPr="00F27C1D" w14:paraId="2CB812D6" w14:textId="77777777" w:rsidTr="0A4F9B39">
        <w:trPr>
          <w:trHeight w:val="300"/>
        </w:trPr>
        <w:tc>
          <w:tcPr>
            <w:tcW w:w="2704" w:type="dxa"/>
            <w:gridSpan w:val="2"/>
          </w:tcPr>
          <w:p w14:paraId="5C043DC6"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5.2. Pradinės Sutarties vertė ir Sutarties kaina, kai taikoma </w:t>
            </w:r>
            <w:r w:rsidRPr="00E77F5B">
              <w:rPr>
                <w:rFonts w:ascii="Arial" w:hAnsi="Arial" w:cs="Arial"/>
                <w:b/>
                <w:bCs/>
                <w:kern w:val="2"/>
                <w:sz w:val="22"/>
                <w:szCs w:val="22"/>
                <w:u w:val="single"/>
              </w:rPr>
              <w:t>fiksuotos kainos</w:t>
            </w:r>
            <w:r w:rsidRPr="00E77F5B">
              <w:rPr>
                <w:rFonts w:ascii="Arial" w:hAnsi="Arial" w:cs="Arial"/>
                <w:b/>
                <w:bCs/>
                <w:kern w:val="2"/>
                <w:sz w:val="22"/>
                <w:szCs w:val="22"/>
              </w:rPr>
              <w:t xml:space="preserve"> kainodara</w:t>
            </w:r>
          </w:p>
          <w:p w14:paraId="29C2C433" w14:textId="77777777" w:rsidR="00D2624C" w:rsidRPr="00E77F5B" w:rsidRDefault="00D2624C" w:rsidP="00D2624C">
            <w:pPr>
              <w:rPr>
                <w:rFonts w:ascii="Arial" w:hAnsi="Arial" w:cs="Arial"/>
                <w:b/>
                <w:bCs/>
                <w:kern w:val="2"/>
                <w:sz w:val="22"/>
                <w:szCs w:val="22"/>
              </w:rPr>
            </w:pPr>
          </w:p>
          <w:p w14:paraId="2FEDA841" w14:textId="77777777" w:rsidR="00D2624C" w:rsidRPr="00E77F5B" w:rsidRDefault="00D2624C" w:rsidP="00D2624C">
            <w:pPr>
              <w:rPr>
                <w:rFonts w:ascii="Arial" w:hAnsi="Arial" w:cs="Arial"/>
                <w:b/>
                <w:bCs/>
                <w:kern w:val="2"/>
                <w:sz w:val="22"/>
                <w:szCs w:val="22"/>
              </w:rPr>
            </w:pPr>
          </w:p>
          <w:p w14:paraId="4B5C8347" w14:textId="77777777" w:rsidR="00D2624C" w:rsidRPr="00E77F5B" w:rsidRDefault="00D2624C" w:rsidP="00D2624C">
            <w:pPr>
              <w:rPr>
                <w:rFonts w:ascii="Arial" w:hAnsi="Arial" w:cs="Arial"/>
                <w:b/>
                <w:bCs/>
                <w:kern w:val="2"/>
                <w:sz w:val="22"/>
                <w:szCs w:val="22"/>
              </w:rPr>
            </w:pPr>
          </w:p>
          <w:p w14:paraId="2766DC10" w14:textId="77777777" w:rsidR="00D2624C" w:rsidRPr="00E77F5B" w:rsidRDefault="00D2624C" w:rsidP="00D2624C">
            <w:pPr>
              <w:jc w:val="both"/>
              <w:rPr>
                <w:rFonts w:ascii="Arial" w:hAnsi="Arial" w:cs="Arial"/>
                <w:b/>
                <w:bCs/>
                <w:kern w:val="2"/>
                <w:sz w:val="22"/>
                <w:szCs w:val="22"/>
              </w:rPr>
            </w:pPr>
          </w:p>
        </w:tc>
        <w:tc>
          <w:tcPr>
            <w:tcW w:w="6831" w:type="dxa"/>
            <w:gridSpan w:val="2"/>
          </w:tcPr>
          <w:p w14:paraId="30152CA0" w14:textId="4BD98609"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Pradinės Sutarties vertė yra </w:t>
            </w:r>
            <w:r w:rsidRPr="001246DB">
              <w:rPr>
                <w:rFonts w:ascii="Arial" w:hAnsi="Arial" w:cs="Arial"/>
                <w:kern w:val="2"/>
                <w:sz w:val="22"/>
                <w:szCs w:val="22"/>
              </w:rPr>
              <w:t xml:space="preserve">1700000.00 </w:t>
            </w:r>
            <w:r w:rsidRPr="00E77F5B">
              <w:rPr>
                <w:rFonts w:ascii="Arial" w:hAnsi="Arial" w:cs="Arial"/>
                <w:kern w:val="2"/>
                <w:sz w:val="22"/>
                <w:szCs w:val="22"/>
              </w:rPr>
              <w:t xml:space="preserve">Eur, </w:t>
            </w:r>
            <w:r>
              <w:rPr>
                <w:rFonts w:ascii="Arial" w:hAnsi="Arial" w:cs="Arial"/>
                <w:kern w:val="2"/>
                <w:sz w:val="22"/>
                <w:szCs w:val="22"/>
              </w:rPr>
              <w:t>(v</w:t>
            </w:r>
            <w:r w:rsidRPr="0017228A">
              <w:rPr>
                <w:rFonts w:ascii="Arial" w:hAnsi="Arial" w:cs="Arial"/>
                <w:kern w:val="2"/>
                <w:sz w:val="22"/>
                <w:szCs w:val="22"/>
              </w:rPr>
              <w:t>ienas milijonas septyni šimtai tūkstančių eurų 0 ct</w:t>
            </w:r>
            <w:r>
              <w:rPr>
                <w:rFonts w:ascii="Arial" w:hAnsi="Arial" w:cs="Arial"/>
                <w:kern w:val="2"/>
                <w:sz w:val="22"/>
                <w:szCs w:val="22"/>
              </w:rPr>
              <w:t>)</w:t>
            </w:r>
            <w:r w:rsidRPr="0017228A">
              <w:rPr>
                <w:rFonts w:ascii="Arial" w:hAnsi="Arial" w:cs="Arial"/>
                <w:kern w:val="2"/>
                <w:sz w:val="22"/>
                <w:szCs w:val="22"/>
              </w:rPr>
              <w:t xml:space="preserve"> </w:t>
            </w:r>
            <w:r w:rsidRPr="00E77F5B">
              <w:rPr>
                <w:rFonts w:ascii="Arial" w:hAnsi="Arial" w:cs="Arial"/>
                <w:kern w:val="2"/>
                <w:sz w:val="22"/>
                <w:szCs w:val="22"/>
              </w:rPr>
              <w:t xml:space="preserve">be pridėtinės vertės mokesčio (toliau – PVM). </w:t>
            </w:r>
          </w:p>
          <w:p w14:paraId="375DD5A9" w14:textId="3B67A10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PVM sudaro</w:t>
            </w:r>
            <w:r>
              <w:rPr>
                <w:rFonts w:ascii="Arial" w:hAnsi="Arial" w:cs="Arial"/>
                <w:kern w:val="2"/>
                <w:sz w:val="22"/>
                <w:szCs w:val="22"/>
              </w:rPr>
              <w:t xml:space="preserve"> </w:t>
            </w:r>
            <w:r w:rsidRPr="005F3F30">
              <w:rPr>
                <w:rFonts w:ascii="Arial" w:hAnsi="Arial" w:cs="Arial"/>
                <w:kern w:val="2"/>
                <w:sz w:val="22"/>
                <w:szCs w:val="22"/>
              </w:rPr>
              <w:t>357000.00</w:t>
            </w:r>
            <w:r>
              <w:rPr>
                <w:rFonts w:ascii="Arial" w:hAnsi="Arial" w:cs="Arial"/>
                <w:kern w:val="2"/>
                <w:sz w:val="22"/>
                <w:szCs w:val="22"/>
              </w:rPr>
              <w:t xml:space="preserve"> </w:t>
            </w:r>
            <w:r w:rsidRPr="00E77F5B">
              <w:rPr>
                <w:rFonts w:ascii="Arial" w:hAnsi="Arial" w:cs="Arial"/>
                <w:kern w:val="2"/>
                <w:sz w:val="22"/>
                <w:szCs w:val="22"/>
              </w:rPr>
              <w:t xml:space="preserve">Eur, </w:t>
            </w:r>
            <w:r>
              <w:rPr>
                <w:rFonts w:ascii="Arial" w:hAnsi="Arial" w:cs="Arial"/>
                <w:kern w:val="2"/>
                <w:sz w:val="22"/>
                <w:szCs w:val="22"/>
              </w:rPr>
              <w:t>(</w:t>
            </w:r>
            <w:r w:rsidRPr="000834A4">
              <w:rPr>
                <w:rFonts w:ascii="Arial" w:hAnsi="Arial" w:cs="Arial"/>
                <w:kern w:val="2"/>
                <w:sz w:val="22"/>
                <w:szCs w:val="22"/>
              </w:rPr>
              <w:t>trys šimtai penkiasdešimt septyni tūkstančiai eurų 0 ct</w:t>
            </w:r>
            <w:r>
              <w:rPr>
                <w:rFonts w:ascii="Arial" w:hAnsi="Arial" w:cs="Arial"/>
                <w:kern w:val="2"/>
                <w:sz w:val="22"/>
                <w:szCs w:val="22"/>
              </w:rPr>
              <w:t>).</w:t>
            </w:r>
          </w:p>
          <w:p w14:paraId="25DA7E93" w14:textId="063BB051"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Sutarties kaina yra </w:t>
            </w:r>
            <w:r w:rsidRPr="001703EF">
              <w:rPr>
                <w:rFonts w:ascii="Arial" w:hAnsi="Arial" w:cs="Arial"/>
                <w:kern w:val="2"/>
                <w:sz w:val="22"/>
                <w:szCs w:val="22"/>
              </w:rPr>
              <w:t xml:space="preserve">2057000.00 </w:t>
            </w:r>
            <w:r w:rsidRPr="00E77F5B">
              <w:rPr>
                <w:rFonts w:ascii="Arial" w:hAnsi="Arial" w:cs="Arial"/>
                <w:kern w:val="2"/>
                <w:sz w:val="22"/>
                <w:szCs w:val="22"/>
              </w:rPr>
              <w:t xml:space="preserve">Eur, </w:t>
            </w:r>
            <w:r>
              <w:rPr>
                <w:rFonts w:ascii="Arial" w:hAnsi="Arial" w:cs="Arial"/>
                <w:kern w:val="2"/>
                <w:sz w:val="22"/>
                <w:szCs w:val="22"/>
              </w:rPr>
              <w:t>(</w:t>
            </w:r>
            <w:r w:rsidRPr="00924876">
              <w:rPr>
                <w:rFonts w:ascii="Arial" w:hAnsi="Arial" w:cs="Arial"/>
                <w:kern w:val="2"/>
                <w:sz w:val="22"/>
                <w:szCs w:val="22"/>
              </w:rPr>
              <w:t>du milijonai penkiasdešimt septyni tūkstančiai eurų 0 ct</w:t>
            </w:r>
            <w:r>
              <w:rPr>
                <w:rFonts w:ascii="Arial" w:hAnsi="Arial" w:cs="Arial"/>
                <w:kern w:val="2"/>
                <w:sz w:val="22"/>
                <w:szCs w:val="22"/>
              </w:rPr>
              <w:t xml:space="preserve">) </w:t>
            </w:r>
            <w:r w:rsidRPr="00E77F5B">
              <w:rPr>
                <w:rFonts w:ascii="Arial" w:hAnsi="Arial" w:cs="Arial"/>
                <w:kern w:val="2"/>
                <w:sz w:val="22"/>
                <w:szCs w:val="22"/>
              </w:rPr>
              <w:t>Eur su PVM.</w:t>
            </w:r>
          </w:p>
          <w:p w14:paraId="4C0A58B0" w14:textId="0607D8C1" w:rsidR="00D2624C" w:rsidRPr="00E77F5B" w:rsidRDefault="00D2624C" w:rsidP="00D2624C">
            <w:pPr>
              <w:jc w:val="both"/>
              <w:rPr>
                <w:rFonts w:ascii="Arial" w:hAnsi="Arial" w:cs="Arial"/>
                <w:kern w:val="2"/>
                <w:sz w:val="22"/>
                <w:szCs w:val="22"/>
              </w:rPr>
            </w:pPr>
            <w:r>
              <w:rPr>
                <w:rFonts w:ascii="Arial" w:hAnsi="Arial" w:cs="Arial"/>
                <w:kern w:val="2"/>
                <w:sz w:val="22"/>
                <w:szCs w:val="22"/>
              </w:rPr>
              <w:t>Prekių</w:t>
            </w:r>
            <w:r>
              <w:t xml:space="preserve"> </w:t>
            </w:r>
            <w:r w:rsidRPr="00CD00D5">
              <w:rPr>
                <w:rFonts w:ascii="Arial" w:hAnsi="Arial" w:cs="Arial"/>
                <w:kern w:val="2"/>
                <w:sz w:val="22"/>
                <w:szCs w:val="22"/>
              </w:rPr>
              <w:t>ir su Prekėmis susijusių paslaugų</w:t>
            </w:r>
            <w:r>
              <w:rPr>
                <w:rFonts w:ascii="Arial" w:hAnsi="Arial" w:cs="Arial"/>
                <w:kern w:val="2"/>
                <w:sz w:val="22"/>
                <w:szCs w:val="22"/>
              </w:rPr>
              <w:t xml:space="preserve"> įkainiai nurodyti Sutarties priede Nr. 2 „Pasiūlymas“. </w:t>
            </w:r>
          </w:p>
          <w:p w14:paraId="4A36A07F" w14:textId="2D790CEF" w:rsidR="00D2624C" w:rsidRPr="00E77F5B" w:rsidRDefault="00D2624C" w:rsidP="00D2624C">
            <w:pPr>
              <w:jc w:val="both"/>
              <w:rPr>
                <w:rFonts w:ascii="Arial" w:hAnsi="Arial" w:cs="Arial"/>
                <w:color w:val="FF0000"/>
                <w:kern w:val="2"/>
                <w:sz w:val="22"/>
                <w:szCs w:val="22"/>
              </w:rPr>
            </w:pPr>
            <w:r w:rsidRPr="00E77F5B">
              <w:rPr>
                <w:rStyle w:val="normaltextrun"/>
                <w:rFonts w:ascii="Arial" w:hAnsi="Arial" w:cs="Arial"/>
                <w:color w:val="000000"/>
                <w:sz w:val="22"/>
                <w:szCs w:val="22"/>
                <w:shd w:val="clear" w:color="auto" w:fill="FFFFFF"/>
              </w:rPr>
              <w:t>Šioje Sutartyje Pradinės Sutarties vertė yra lygi Tiekėjo pasiūlymo kainai be PVM, nurodytai už visą pirkimo dokumentuose ir Sutartyje nurodytą Prekių ir su Prekėmis susijusių paslaugų kiekį ir (ar) apimtį.</w:t>
            </w:r>
            <w:r w:rsidRPr="00E77F5B">
              <w:rPr>
                <w:rStyle w:val="eop"/>
                <w:rFonts w:ascii="Arial" w:hAnsi="Arial" w:cs="Arial"/>
                <w:color w:val="000000"/>
                <w:sz w:val="22"/>
                <w:szCs w:val="22"/>
                <w:shd w:val="clear" w:color="auto" w:fill="FFFFFF"/>
              </w:rPr>
              <w:t> </w:t>
            </w:r>
          </w:p>
        </w:tc>
      </w:tr>
      <w:tr w:rsidR="00D2624C" w:rsidRPr="00F27C1D" w14:paraId="66B13051" w14:textId="77777777" w:rsidTr="0A4F9B39">
        <w:trPr>
          <w:trHeight w:val="300"/>
        </w:trPr>
        <w:tc>
          <w:tcPr>
            <w:tcW w:w="2704" w:type="dxa"/>
            <w:gridSpan w:val="2"/>
          </w:tcPr>
          <w:p w14:paraId="4AFDEC4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5.3. Sutarties kainos / įkainių perskaičiavimas taikant </w:t>
            </w:r>
            <w:r w:rsidRPr="00E77F5B">
              <w:rPr>
                <w:rFonts w:ascii="Arial" w:hAnsi="Arial" w:cs="Arial"/>
                <w:b/>
                <w:bCs/>
                <w:kern w:val="2"/>
                <w:sz w:val="22"/>
                <w:szCs w:val="22"/>
                <w:u w:val="single"/>
              </w:rPr>
              <w:t>peržiūros</w:t>
            </w:r>
            <w:r w:rsidRPr="00E77F5B">
              <w:rPr>
                <w:rFonts w:ascii="Arial" w:hAnsi="Arial" w:cs="Arial"/>
                <w:b/>
                <w:bCs/>
                <w:kern w:val="2"/>
                <w:sz w:val="22"/>
                <w:szCs w:val="22"/>
              </w:rPr>
              <w:t xml:space="preserve"> taisykles</w:t>
            </w:r>
          </w:p>
          <w:p w14:paraId="0A5DD36F" w14:textId="77777777" w:rsidR="00D2624C" w:rsidRPr="00E77F5B" w:rsidRDefault="00D2624C" w:rsidP="00D2624C">
            <w:pPr>
              <w:rPr>
                <w:rFonts w:ascii="Arial" w:hAnsi="Arial" w:cs="Arial"/>
                <w:b/>
                <w:bCs/>
                <w:kern w:val="2"/>
                <w:sz w:val="22"/>
                <w:szCs w:val="22"/>
              </w:rPr>
            </w:pPr>
          </w:p>
          <w:p w14:paraId="4C84FDEC" w14:textId="77777777" w:rsidR="00D2624C" w:rsidRPr="00E77F5B" w:rsidRDefault="00D2624C" w:rsidP="00D2624C">
            <w:pPr>
              <w:rPr>
                <w:rFonts w:ascii="Arial" w:hAnsi="Arial" w:cs="Arial"/>
                <w:kern w:val="2"/>
                <w:sz w:val="22"/>
                <w:szCs w:val="22"/>
              </w:rPr>
            </w:pPr>
          </w:p>
        </w:tc>
        <w:tc>
          <w:tcPr>
            <w:tcW w:w="6831" w:type="dxa"/>
            <w:gridSpan w:val="2"/>
          </w:tcPr>
          <w:p w14:paraId="33605241"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Sutarties kaina / įkainiai bus perskaičiuojami:</w:t>
            </w:r>
          </w:p>
          <w:p w14:paraId="11406966"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5.3.1. dėl PVM tarifo pasikeitimo;</w:t>
            </w:r>
          </w:p>
          <w:p w14:paraId="7CEA8677" w14:textId="1B0632A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5.3.2.</w:t>
            </w:r>
            <w:r w:rsidRPr="0067683F">
              <w:rPr>
                <w:rFonts w:ascii="Arial" w:hAnsi="Arial" w:cs="Arial"/>
                <w:kern w:val="2"/>
                <w:sz w:val="22"/>
                <w:szCs w:val="22"/>
              </w:rPr>
              <w:t xml:space="preserve"> dėl kitų mokesčių, lemiančių Prekių kainos pokytį, pasikeitimo (</w:t>
            </w:r>
            <w:r>
              <w:rPr>
                <w:rFonts w:ascii="Arial" w:hAnsi="Arial" w:cs="Arial"/>
                <w:kern w:val="2"/>
                <w:sz w:val="22"/>
                <w:szCs w:val="22"/>
              </w:rPr>
              <w:t>t. y. muito mokesčio iš trečiųjų šalių į ES rinką ir (ar) Lietuvos Respubliką)</w:t>
            </w:r>
            <w:r w:rsidRPr="0067683F">
              <w:rPr>
                <w:rFonts w:ascii="Arial" w:hAnsi="Arial" w:cs="Arial"/>
                <w:kern w:val="2"/>
                <w:sz w:val="22"/>
                <w:szCs w:val="22"/>
              </w:rPr>
              <w:t>;</w:t>
            </w:r>
            <w:r w:rsidRPr="00E77F5B">
              <w:rPr>
                <w:rFonts w:ascii="Arial" w:hAnsi="Arial" w:cs="Arial"/>
                <w:kern w:val="2"/>
                <w:sz w:val="22"/>
                <w:szCs w:val="22"/>
              </w:rPr>
              <w:t xml:space="preserve"> </w:t>
            </w:r>
          </w:p>
          <w:p w14:paraId="6F18231A" w14:textId="0A66AD11" w:rsidR="00D2624C" w:rsidRPr="00E77F5B" w:rsidRDefault="00D2624C" w:rsidP="00D2624C">
            <w:pPr>
              <w:rPr>
                <w:rFonts w:ascii="Arial" w:hAnsi="Arial" w:cs="Arial"/>
                <w:kern w:val="2"/>
                <w:sz w:val="22"/>
                <w:szCs w:val="22"/>
              </w:rPr>
            </w:pPr>
            <w:r w:rsidRPr="00E77F5B">
              <w:rPr>
                <w:rFonts w:ascii="Arial" w:hAnsi="Arial" w:cs="Arial"/>
                <w:kern w:val="2"/>
                <w:sz w:val="22"/>
                <w:szCs w:val="22"/>
              </w:rPr>
              <w:t>5.3.3. dėl kainų lygio pokyčio;</w:t>
            </w:r>
          </w:p>
          <w:p w14:paraId="3B9B9184" w14:textId="08D48B51" w:rsidR="00D2624C" w:rsidRPr="00E77F5B" w:rsidRDefault="00D2624C" w:rsidP="00D2624C">
            <w:pPr>
              <w:rPr>
                <w:rFonts w:ascii="Arial" w:hAnsi="Arial" w:cs="Arial"/>
                <w:kern w:val="2"/>
                <w:sz w:val="22"/>
                <w:szCs w:val="22"/>
              </w:rPr>
            </w:pPr>
            <w:r w:rsidRPr="00E77F5B">
              <w:rPr>
                <w:rFonts w:ascii="Arial" w:hAnsi="Arial" w:cs="Arial"/>
                <w:kern w:val="2"/>
                <w:sz w:val="22"/>
                <w:szCs w:val="22"/>
              </w:rPr>
              <w:t>5.3.4. netaikoma.</w:t>
            </w:r>
          </w:p>
          <w:p w14:paraId="4C474F12" w14:textId="7FF7D2CD" w:rsidR="00D2624C" w:rsidRPr="00E77F5B" w:rsidRDefault="00D2624C" w:rsidP="00D2624C">
            <w:pPr>
              <w:rPr>
                <w:rFonts w:ascii="Arial" w:hAnsi="Arial" w:cs="Arial"/>
                <w:color w:val="FF0000"/>
                <w:kern w:val="2"/>
                <w:sz w:val="22"/>
                <w:szCs w:val="22"/>
              </w:rPr>
            </w:pPr>
          </w:p>
        </w:tc>
      </w:tr>
      <w:tr w:rsidR="00D2624C" w:rsidRPr="00F27C1D" w14:paraId="008DC4A4" w14:textId="77777777" w:rsidTr="0A4F9B39">
        <w:trPr>
          <w:trHeight w:val="300"/>
        </w:trPr>
        <w:tc>
          <w:tcPr>
            <w:tcW w:w="2704" w:type="dxa"/>
            <w:gridSpan w:val="2"/>
          </w:tcPr>
          <w:p w14:paraId="369777E8"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5.3.1. Sutarties kainos / įkainių peržiūra dėl PVM tarifo pasikeitimo</w:t>
            </w:r>
          </w:p>
        </w:tc>
        <w:tc>
          <w:tcPr>
            <w:tcW w:w="6831" w:type="dxa"/>
            <w:gridSpan w:val="2"/>
          </w:tcPr>
          <w:p w14:paraId="447BDC88" w14:textId="43C917C1"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Jeigu Sutarties vykdymo metu pasikeičia PVM mokėjimą reglamentuojantys teisės aktai, darantys tiesioginę įtaką Tiekėjo tiekiamų Prekių (įskaitant, su Prekėmis susijusių paslaugų, nurodytų Sutartyje ir (ar) jos prieduose) Sutartyje nurodytai kainai/įkainiams, Sutarties kaina / įkainiai perskaičiuojami nekeičiant Prekių/</w:t>
            </w:r>
            <w:r w:rsidRPr="00E77F5B">
              <w:rPr>
                <w:rFonts w:ascii="Arial" w:hAnsi="Arial" w:cs="Arial"/>
                <w:sz w:val="22"/>
                <w:szCs w:val="22"/>
              </w:rPr>
              <w:t xml:space="preserve"> </w:t>
            </w:r>
            <w:r w:rsidRPr="00E77F5B">
              <w:rPr>
                <w:rFonts w:ascii="Arial" w:hAnsi="Arial" w:cs="Arial"/>
                <w:kern w:val="2"/>
                <w:sz w:val="22"/>
                <w:szCs w:val="22"/>
              </w:rPr>
              <w:t xml:space="preserve">su Prekėmis susijusių paslaugų kainos / įkainio be PVM. </w:t>
            </w:r>
          </w:p>
          <w:p w14:paraId="7CD7DEDD" w14:textId="238D1BBE"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Perskaičiavimas įforminamas Susitarimu ne vėliau kaip per 30 (trisdešimt) kalendorinių dienų nuo PVM mokėjimą reglamentuojančių teisės aktų pasikeitimo, kuris tampa neatskiriama Sutarties dalimi. Perskaičiuota Sutarties kaina / Prekių (įskaitant, su Prekėmis susijusių paslaugų, nurodytų Sutartyje ir (ar) jos prieduose) įkainiai įforminami Susitarimu ir turi būti taikomi nuo naujo PVM įvedimo datos (nepriklausomai nuo to, kada pasirašytas Susitarimas).</w:t>
            </w:r>
          </w:p>
        </w:tc>
      </w:tr>
      <w:tr w:rsidR="00D2624C" w:rsidRPr="00F27C1D" w14:paraId="7008B01D" w14:textId="77777777" w:rsidTr="0A4F9B39">
        <w:trPr>
          <w:trHeight w:val="300"/>
        </w:trPr>
        <w:tc>
          <w:tcPr>
            <w:tcW w:w="2704" w:type="dxa"/>
            <w:gridSpan w:val="2"/>
          </w:tcPr>
          <w:p w14:paraId="59BD80E6" w14:textId="77777777" w:rsidR="00D2624C" w:rsidRPr="00E77F5B" w:rsidRDefault="00D2624C" w:rsidP="00D2624C">
            <w:pPr>
              <w:rPr>
                <w:rFonts w:ascii="Arial" w:hAnsi="Arial" w:cs="Arial"/>
                <w:kern w:val="2"/>
                <w:sz w:val="22"/>
                <w:szCs w:val="22"/>
              </w:rPr>
            </w:pPr>
            <w:r w:rsidRPr="00E77F5B">
              <w:rPr>
                <w:rFonts w:ascii="Arial" w:hAnsi="Arial" w:cs="Arial"/>
                <w:b/>
                <w:bCs/>
                <w:kern w:val="2"/>
                <w:sz w:val="22"/>
                <w:szCs w:val="22"/>
              </w:rPr>
              <w:t>5.3.2.</w:t>
            </w:r>
            <w:r w:rsidRPr="00E77F5B">
              <w:rPr>
                <w:rFonts w:ascii="Arial" w:hAnsi="Arial" w:cs="Arial"/>
                <w:kern w:val="2"/>
                <w:sz w:val="22"/>
                <w:szCs w:val="22"/>
              </w:rPr>
              <w:t xml:space="preserve"> </w:t>
            </w:r>
            <w:r w:rsidRPr="00E77F5B">
              <w:rPr>
                <w:rFonts w:ascii="Arial" w:hAnsi="Arial" w:cs="Arial"/>
                <w:b/>
                <w:bCs/>
                <w:kern w:val="2"/>
                <w:sz w:val="22"/>
                <w:szCs w:val="22"/>
              </w:rPr>
              <w:t xml:space="preserve">Sutarties kainos / įkainių peržiūra dėl kitų mokesčių, lemiančių </w:t>
            </w:r>
            <w:r w:rsidRPr="00E77F5B">
              <w:rPr>
                <w:rFonts w:ascii="Arial" w:hAnsi="Arial" w:cs="Arial"/>
                <w:b/>
                <w:bCs/>
                <w:kern w:val="2"/>
                <w:sz w:val="22"/>
                <w:szCs w:val="22"/>
              </w:rPr>
              <w:lastRenderedPageBreak/>
              <w:t>Prekių kainos pokytį, pasikeitimo</w:t>
            </w:r>
          </w:p>
        </w:tc>
        <w:tc>
          <w:tcPr>
            <w:tcW w:w="6831" w:type="dxa"/>
            <w:gridSpan w:val="2"/>
          </w:tcPr>
          <w:p w14:paraId="039FC776" w14:textId="1989A91D" w:rsidR="00D2624C" w:rsidRDefault="00D2624C" w:rsidP="00D2624C">
            <w:pPr>
              <w:jc w:val="both"/>
              <w:rPr>
                <w:rFonts w:ascii="Arial" w:hAnsi="Arial" w:cs="Arial"/>
                <w:kern w:val="2"/>
                <w:sz w:val="22"/>
                <w:szCs w:val="22"/>
              </w:rPr>
            </w:pPr>
            <w:r>
              <w:rPr>
                <w:rFonts w:ascii="Arial" w:hAnsi="Arial" w:cs="Arial"/>
                <w:kern w:val="2"/>
                <w:sz w:val="22"/>
                <w:szCs w:val="22"/>
              </w:rPr>
              <w:lastRenderedPageBreak/>
              <w:t>5</w:t>
            </w:r>
            <w:r w:rsidRPr="001F110B">
              <w:rPr>
                <w:rFonts w:ascii="Arial" w:hAnsi="Arial" w:cs="Arial"/>
                <w:kern w:val="2"/>
                <w:sz w:val="22"/>
                <w:szCs w:val="22"/>
              </w:rPr>
              <w:t>.3.2.1. Jeigu Sutarties vykdymo metu pasikeičia muito mokesči</w:t>
            </w:r>
            <w:r>
              <w:rPr>
                <w:rFonts w:ascii="Arial" w:hAnsi="Arial" w:cs="Arial"/>
                <w:kern w:val="2"/>
                <w:sz w:val="22"/>
                <w:szCs w:val="22"/>
              </w:rPr>
              <w:t>o</w:t>
            </w:r>
            <w:r w:rsidRPr="001F110B">
              <w:rPr>
                <w:rFonts w:ascii="Arial" w:hAnsi="Arial" w:cs="Arial"/>
                <w:kern w:val="2"/>
                <w:sz w:val="22"/>
                <w:szCs w:val="22"/>
              </w:rPr>
              <w:t xml:space="preserve"> </w:t>
            </w:r>
            <w:r w:rsidRPr="00296AA8">
              <w:rPr>
                <w:rFonts w:ascii="Arial" w:hAnsi="Arial" w:cs="Arial"/>
                <w:kern w:val="2"/>
                <w:sz w:val="22"/>
                <w:szCs w:val="22"/>
              </w:rPr>
              <w:t>mokėjimą</w:t>
            </w:r>
            <w:r w:rsidRPr="001F110B">
              <w:rPr>
                <w:rFonts w:ascii="Arial" w:hAnsi="Arial" w:cs="Arial"/>
                <w:kern w:val="2"/>
                <w:sz w:val="22"/>
                <w:szCs w:val="22"/>
              </w:rPr>
              <w:t xml:space="preserve"> iš trečiųjų šalių į ES rinką ir (ar) Lietuvos Respubliką reglamentuojantys teisės aktai, lemiantys Tiekėjo tiekiam</w:t>
            </w:r>
            <w:r>
              <w:rPr>
                <w:rFonts w:ascii="Arial" w:hAnsi="Arial" w:cs="Arial"/>
                <w:kern w:val="2"/>
                <w:sz w:val="22"/>
                <w:szCs w:val="22"/>
              </w:rPr>
              <w:t>oms</w:t>
            </w:r>
            <w:r w:rsidRPr="001F110B">
              <w:rPr>
                <w:rFonts w:ascii="Arial" w:hAnsi="Arial" w:cs="Arial"/>
                <w:kern w:val="2"/>
                <w:sz w:val="22"/>
                <w:szCs w:val="22"/>
              </w:rPr>
              <w:t xml:space="preserve"> Prek</w:t>
            </w:r>
            <w:r>
              <w:rPr>
                <w:rFonts w:ascii="Arial" w:hAnsi="Arial" w:cs="Arial"/>
                <w:kern w:val="2"/>
                <w:sz w:val="22"/>
                <w:szCs w:val="22"/>
              </w:rPr>
              <w:t>ėms</w:t>
            </w:r>
            <w:r w:rsidRPr="001F110B">
              <w:rPr>
                <w:rFonts w:ascii="Arial" w:hAnsi="Arial" w:cs="Arial"/>
                <w:kern w:val="2"/>
                <w:sz w:val="22"/>
                <w:szCs w:val="22"/>
              </w:rPr>
              <w:t>, nurodyt</w:t>
            </w:r>
            <w:r>
              <w:rPr>
                <w:rFonts w:ascii="Arial" w:hAnsi="Arial" w:cs="Arial"/>
                <w:kern w:val="2"/>
                <w:sz w:val="22"/>
                <w:szCs w:val="22"/>
              </w:rPr>
              <w:t>oms</w:t>
            </w:r>
            <w:r w:rsidRPr="001F110B">
              <w:rPr>
                <w:rFonts w:ascii="Arial" w:hAnsi="Arial" w:cs="Arial"/>
                <w:kern w:val="2"/>
                <w:sz w:val="22"/>
                <w:szCs w:val="22"/>
              </w:rPr>
              <w:t xml:space="preserve"> Sutarties Specialiųjų sąlygų 5.3.2.2 punkte, </w:t>
            </w:r>
            <w:r w:rsidRPr="003070D8">
              <w:rPr>
                <w:rFonts w:ascii="Arial" w:hAnsi="Arial" w:cs="Arial"/>
                <w:b/>
                <w:bCs/>
                <w:kern w:val="2"/>
                <w:sz w:val="22"/>
                <w:szCs w:val="22"/>
              </w:rPr>
              <w:lastRenderedPageBreak/>
              <w:t xml:space="preserve">taikomų muitų pokytį </w:t>
            </w:r>
            <w:r w:rsidRPr="00ED09A2">
              <w:rPr>
                <w:rFonts w:ascii="Arial" w:hAnsi="Arial" w:cs="Arial"/>
                <w:b/>
                <w:bCs/>
                <w:kern w:val="2"/>
                <w:sz w:val="22"/>
                <w:szCs w:val="22"/>
              </w:rPr>
              <w:t xml:space="preserve">virš </w:t>
            </w:r>
            <w:r w:rsidRPr="003070D8">
              <w:rPr>
                <w:rFonts w:ascii="Arial" w:hAnsi="Arial" w:cs="Arial"/>
                <w:b/>
                <w:bCs/>
                <w:kern w:val="2"/>
                <w:sz w:val="22"/>
                <w:szCs w:val="22"/>
              </w:rPr>
              <w:t>5 (penki</w:t>
            </w:r>
            <w:r w:rsidRPr="00ED09A2">
              <w:rPr>
                <w:rFonts w:ascii="Arial" w:hAnsi="Arial" w:cs="Arial"/>
                <w:b/>
                <w:bCs/>
                <w:kern w:val="2"/>
                <w:sz w:val="22"/>
                <w:szCs w:val="22"/>
              </w:rPr>
              <w:t>ų) procentų</w:t>
            </w:r>
            <w:r w:rsidRPr="00ED09A2">
              <w:rPr>
                <w:rFonts w:ascii="Arial" w:hAnsi="Arial" w:cs="Arial"/>
                <w:kern w:val="2"/>
                <w:sz w:val="22"/>
                <w:szCs w:val="22"/>
              </w:rPr>
              <w:t>,</w:t>
            </w:r>
            <w:r w:rsidRPr="00ED09A2">
              <w:rPr>
                <w:rFonts w:ascii="Arial" w:hAnsi="Arial" w:cs="Arial"/>
                <w:b/>
                <w:bCs/>
                <w:kern w:val="2"/>
                <w:sz w:val="22"/>
                <w:szCs w:val="22"/>
              </w:rPr>
              <w:t xml:space="preserve"> </w:t>
            </w:r>
            <w:r w:rsidRPr="001F110B">
              <w:rPr>
                <w:rFonts w:ascii="Arial" w:hAnsi="Arial" w:cs="Arial"/>
                <w:kern w:val="2"/>
                <w:sz w:val="22"/>
                <w:szCs w:val="22"/>
              </w:rPr>
              <w:t xml:space="preserve">tai Sutartyje </w:t>
            </w:r>
            <w:r>
              <w:rPr>
                <w:rFonts w:ascii="Arial" w:hAnsi="Arial" w:cs="Arial"/>
                <w:kern w:val="2"/>
                <w:sz w:val="22"/>
                <w:szCs w:val="22"/>
              </w:rPr>
              <w:t xml:space="preserve">ir </w:t>
            </w:r>
            <w:r w:rsidRPr="00EA01F5">
              <w:rPr>
                <w:rFonts w:ascii="Arial" w:hAnsi="Arial" w:cs="Arial"/>
                <w:kern w:val="2"/>
                <w:sz w:val="22"/>
                <w:szCs w:val="22"/>
              </w:rPr>
              <w:t>Sutarties priede Nr. 2 „Pasiūlymas“</w:t>
            </w:r>
            <w:r>
              <w:rPr>
                <w:rFonts w:ascii="Arial" w:hAnsi="Arial" w:cs="Arial"/>
                <w:kern w:val="2"/>
                <w:sz w:val="22"/>
                <w:szCs w:val="22"/>
              </w:rPr>
              <w:t xml:space="preserve"> </w:t>
            </w:r>
            <w:r w:rsidRPr="001F110B">
              <w:rPr>
                <w:rFonts w:ascii="Arial" w:hAnsi="Arial" w:cs="Arial"/>
                <w:kern w:val="2"/>
                <w:sz w:val="22"/>
                <w:szCs w:val="22"/>
              </w:rPr>
              <w:t>nurodyta</w:t>
            </w:r>
            <w:r>
              <w:rPr>
                <w:rFonts w:ascii="Arial" w:hAnsi="Arial" w:cs="Arial"/>
                <w:kern w:val="2"/>
                <w:sz w:val="22"/>
                <w:szCs w:val="22"/>
                <w:lang w:val="en-US"/>
              </w:rPr>
              <w:t>(-</w:t>
            </w:r>
            <w:proofErr w:type="spellStart"/>
            <w:r>
              <w:rPr>
                <w:rFonts w:ascii="Arial" w:hAnsi="Arial" w:cs="Arial"/>
                <w:kern w:val="2"/>
                <w:sz w:val="22"/>
                <w:szCs w:val="22"/>
                <w:lang w:val="en-US"/>
              </w:rPr>
              <w:t>i</w:t>
            </w:r>
            <w:proofErr w:type="spellEnd"/>
            <w:r>
              <w:rPr>
                <w:rFonts w:ascii="Arial" w:hAnsi="Arial" w:cs="Arial"/>
                <w:kern w:val="2"/>
                <w:sz w:val="22"/>
                <w:szCs w:val="22"/>
                <w:lang w:val="en-US"/>
              </w:rPr>
              <w:t>)</w:t>
            </w:r>
            <w:r w:rsidRPr="001F110B">
              <w:rPr>
                <w:rFonts w:ascii="Arial" w:hAnsi="Arial" w:cs="Arial"/>
                <w:kern w:val="2"/>
                <w:sz w:val="22"/>
                <w:szCs w:val="22"/>
              </w:rPr>
              <w:t xml:space="preserve"> Sutarties kaina</w:t>
            </w:r>
            <w:r w:rsidRPr="001F110B">
              <w:rPr>
                <w:rFonts w:ascii="Arial" w:hAnsi="Arial" w:cs="Arial"/>
                <w:sz w:val="22"/>
                <w:szCs w:val="22"/>
              </w:rPr>
              <w:t xml:space="preserve"> </w:t>
            </w:r>
            <w:r w:rsidRPr="001F110B">
              <w:rPr>
                <w:rFonts w:ascii="Arial" w:hAnsi="Arial" w:cs="Arial"/>
                <w:kern w:val="2"/>
                <w:sz w:val="22"/>
                <w:szCs w:val="22"/>
              </w:rPr>
              <w:t>/</w:t>
            </w:r>
            <w:r w:rsidRPr="001F110B">
              <w:rPr>
                <w:rFonts w:ascii="Arial" w:hAnsi="Arial" w:cs="Arial"/>
                <w:sz w:val="22"/>
                <w:szCs w:val="22"/>
              </w:rPr>
              <w:t xml:space="preserve"> </w:t>
            </w:r>
            <w:r w:rsidRPr="001F110B">
              <w:rPr>
                <w:rFonts w:ascii="Arial" w:hAnsi="Arial" w:cs="Arial"/>
                <w:kern w:val="2"/>
                <w:sz w:val="22"/>
                <w:szCs w:val="22"/>
              </w:rPr>
              <w:t>įkainiai dėl Tiekėjo tiekiamų Prekių, nurodytų Sutarties Specialiųjų sąlygų 5.3.2.2 punkte, perskaičiuojama</w:t>
            </w:r>
            <w:r>
              <w:rPr>
                <w:rFonts w:ascii="Arial" w:hAnsi="Arial" w:cs="Arial"/>
                <w:kern w:val="2"/>
                <w:sz w:val="22"/>
                <w:szCs w:val="22"/>
              </w:rPr>
              <w:t>(-i)</w:t>
            </w:r>
            <w:r w:rsidRPr="001F110B">
              <w:rPr>
                <w:rFonts w:ascii="Arial" w:hAnsi="Arial" w:cs="Arial"/>
                <w:kern w:val="2"/>
                <w:sz w:val="22"/>
                <w:szCs w:val="22"/>
              </w:rPr>
              <w:t xml:space="preserve"> juos atitinkamai didinant arba mažinant </w:t>
            </w:r>
            <w:r w:rsidRPr="003070D8">
              <w:rPr>
                <w:rFonts w:ascii="Arial" w:hAnsi="Arial" w:cs="Arial"/>
                <w:b/>
                <w:bCs/>
                <w:kern w:val="2"/>
                <w:sz w:val="22"/>
                <w:szCs w:val="22"/>
              </w:rPr>
              <w:t>pagal faktiškai Tiekėjo patirtas išlaidas už tiesioginius muito mokesčius</w:t>
            </w:r>
            <w:r>
              <w:rPr>
                <w:rFonts w:ascii="Arial" w:hAnsi="Arial" w:cs="Arial"/>
                <w:b/>
                <w:bCs/>
                <w:kern w:val="2"/>
                <w:sz w:val="22"/>
                <w:szCs w:val="22"/>
              </w:rPr>
              <w:t xml:space="preserve"> atitinkamai </w:t>
            </w:r>
            <w:r w:rsidRPr="00F17F86">
              <w:rPr>
                <w:rFonts w:ascii="Arial" w:hAnsi="Arial" w:cs="Arial"/>
                <w:b/>
                <w:bCs/>
                <w:kern w:val="2"/>
                <w:sz w:val="22"/>
                <w:szCs w:val="22"/>
              </w:rPr>
              <w:t>išskaičiuojant</w:t>
            </w:r>
            <w:r>
              <w:rPr>
                <w:rFonts w:ascii="Arial" w:hAnsi="Arial" w:cs="Arial"/>
                <w:b/>
                <w:bCs/>
                <w:kern w:val="2"/>
                <w:sz w:val="22"/>
                <w:szCs w:val="22"/>
              </w:rPr>
              <w:t xml:space="preserve"> </w:t>
            </w:r>
            <w:r w:rsidRPr="00F17F86">
              <w:rPr>
                <w:rFonts w:ascii="Arial" w:hAnsi="Arial" w:cs="Arial"/>
                <w:b/>
                <w:bCs/>
                <w:kern w:val="2"/>
                <w:sz w:val="22"/>
                <w:szCs w:val="22"/>
              </w:rPr>
              <w:t>5 (penkis) procentus muito pokyčio</w:t>
            </w:r>
            <w:r>
              <w:rPr>
                <w:rFonts w:ascii="Arial" w:hAnsi="Arial" w:cs="Arial"/>
                <w:b/>
                <w:bCs/>
                <w:kern w:val="2"/>
                <w:sz w:val="22"/>
                <w:szCs w:val="22"/>
              </w:rPr>
              <w:t xml:space="preserve"> </w:t>
            </w:r>
            <w:r w:rsidRPr="005A5FEC">
              <w:rPr>
                <w:rFonts w:ascii="Arial" w:hAnsi="Arial" w:cs="Arial"/>
                <w:kern w:val="2"/>
                <w:sz w:val="22"/>
                <w:szCs w:val="22"/>
              </w:rPr>
              <w:t>(</w:t>
            </w:r>
            <w:r>
              <w:rPr>
                <w:rFonts w:ascii="Arial" w:hAnsi="Arial" w:cs="Arial"/>
                <w:kern w:val="2"/>
                <w:sz w:val="22"/>
                <w:szCs w:val="22"/>
              </w:rPr>
              <w:t xml:space="preserve">t. y. </w:t>
            </w:r>
            <w:r w:rsidRPr="005A5FEC">
              <w:rPr>
                <w:rFonts w:ascii="Arial" w:hAnsi="Arial" w:cs="Arial"/>
                <w:kern w:val="2"/>
                <w:sz w:val="22"/>
                <w:szCs w:val="22"/>
              </w:rPr>
              <w:t>atimant</w:t>
            </w:r>
            <w:r w:rsidRPr="00F17F86">
              <w:rPr>
                <w:rFonts w:ascii="Arial" w:hAnsi="Arial" w:cs="Arial"/>
                <w:kern w:val="2"/>
                <w:sz w:val="22"/>
                <w:szCs w:val="22"/>
              </w:rPr>
              <w:t xml:space="preserve"> </w:t>
            </w:r>
            <w:r w:rsidRPr="00F24D1D">
              <w:rPr>
                <w:rFonts w:ascii="Arial" w:hAnsi="Arial" w:cs="Arial"/>
                <w:kern w:val="2"/>
                <w:sz w:val="22"/>
                <w:szCs w:val="22"/>
              </w:rPr>
              <w:t>5 (penkis) procentus</w:t>
            </w:r>
            <w:r>
              <w:rPr>
                <w:rFonts w:ascii="Arial" w:hAnsi="Arial" w:cs="Arial"/>
                <w:kern w:val="2"/>
                <w:sz w:val="22"/>
                <w:szCs w:val="22"/>
              </w:rPr>
              <w:t xml:space="preserve"> - </w:t>
            </w:r>
            <w:r w:rsidRPr="00F17F86">
              <w:rPr>
                <w:rFonts w:ascii="Arial" w:hAnsi="Arial" w:cs="Arial"/>
                <w:kern w:val="2"/>
                <w:sz w:val="22"/>
                <w:szCs w:val="22"/>
              </w:rPr>
              <w:t xml:space="preserve">jei muito mokestis didėja ir perskaičiavimas atliekamas Tiekėjo naudai </w:t>
            </w:r>
            <w:r w:rsidRPr="005A5FEC">
              <w:rPr>
                <w:rFonts w:ascii="Arial" w:hAnsi="Arial" w:cs="Arial"/>
                <w:kern w:val="2"/>
                <w:sz w:val="22"/>
                <w:szCs w:val="22"/>
              </w:rPr>
              <w:t>/ pridedant</w:t>
            </w:r>
            <w:r w:rsidRPr="00F17F86">
              <w:rPr>
                <w:rFonts w:ascii="Arial" w:hAnsi="Arial" w:cs="Arial"/>
                <w:kern w:val="2"/>
                <w:sz w:val="22"/>
                <w:szCs w:val="22"/>
              </w:rPr>
              <w:t xml:space="preserve"> </w:t>
            </w:r>
            <w:r w:rsidRPr="003E3E35">
              <w:rPr>
                <w:rFonts w:ascii="Arial" w:hAnsi="Arial" w:cs="Arial"/>
                <w:kern w:val="2"/>
                <w:sz w:val="22"/>
                <w:szCs w:val="22"/>
              </w:rPr>
              <w:t>5 (penkis) procentus</w:t>
            </w:r>
            <w:r>
              <w:rPr>
                <w:rFonts w:ascii="Arial" w:hAnsi="Arial" w:cs="Arial"/>
                <w:kern w:val="2"/>
                <w:sz w:val="22"/>
                <w:szCs w:val="22"/>
              </w:rPr>
              <w:t xml:space="preserve"> - </w:t>
            </w:r>
            <w:r w:rsidRPr="005A5FEC">
              <w:rPr>
                <w:rFonts w:ascii="Arial" w:hAnsi="Arial" w:cs="Arial"/>
                <w:kern w:val="2"/>
                <w:sz w:val="22"/>
                <w:szCs w:val="22"/>
              </w:rPr>
              <w:t>jei muito mokestis mažėja ir perskaičiavimas atliekamas Pirkėjo naudai)</w:t>
            </w:r>
            <w:r w:rsidRPr="00F17F86">
              <w:rPr>
                <w:rFonts w:ascii="Arial" w:hAnsi="Arial" w:cs="Arial"/>
                <w:b/>
                <w:bCs/>
                <w:kern w:val="2"/>
                <w:sz w:val="22"/>
                <w:szCs w:val="22"/>
              </w:rPr>
              <w:t xml:space="preserve">, kaip Sutarties </w:t>
            </w:r>
            <w:r>
              <w:rPr>
                <w:rFonts w:ascii="Arial" w:hAnsi="Arial" w:cs="Arial"/>
                <w:b/>
                <w:bCs/>
                <w:kern w:val="2"/>
                <w:sz w:val="22"/>
                <w:szCs w:val="22"/>
              </w:rPr>
              <w:t>Š</w:t>
            </w:r>
            <w:r w:rsidRPr="00F17F86">
              <w:rPr>
                <w:rFonts w:ascii="Arial" w:hAnsi="Arial" w:cs="Arial"/>
                <w:b/>
                <w:bCs/>
                <w:kern w:val="2"/>
                <w:sz w:val="22"/>
                <w:szCs w:val="22"/>
              </w:rPr>
              <w:t>alių prisiimama rizik</w:t>
            </w:r>
            <w:r>
              <w:rPr>
                <w:rFonts w:ascii="Arial" w:hAnsi="Arial" w:cs="Arial"/>
                <w:b/>
                <w:bCs/>
                <w:kern w:val="2"/>
                <w:sz w:val="22"/>
                <w:szCs w:val="22"/>
              </w:rPr>
              <w:t>a</w:t>
            </w:r>
            <w:r w:rsidRPr="00467CAF">
              <w:rPr>
                <w:rFonts w:ascii="Arial" w:hAnsi="Arial" w:cs="Arial"/>
                <w:kern w:val="2"/>
                <w:sz w:val="22"/>
                <w:szCs w:val="22"/>
              </w:rPr>
              <w:t>.</w:t>
            </w:r>
            <w:r w:rsidRPr="001F110B">
              <w:rPr>
                <w:rFonts w:ascii="Arial" w:hAnsi="Arial" w:cs="Arial"/>
                <w:kern w:val="2"/>
                <w:sz w:val="22"/>
                <w:szCs w:val="22"/>
              </w:rPr>
              <w:t xml:space="preserve"> </w:t>
            </w:r>
            <w:r>
              <w:rPr>
                <w:rFonts w:ascii="Arial" w:hAnsi="Arial" w:cs="Arial"/>
                <w:kern w:val="2"/>
                <w:sz w:val="22"/>
                <w:szCs w:val="22"/>
              </w:rPr>
              <w:t xml:space="preserve"> </w:t>
            </w:r>
          </w:p>
          <w:p w14:paraId="23B3BCDB" w14:textId="465C5E8E" w:rsidR="00D2624C" w:rsidRDefault="00D2624C" w:rsidP="00D2624C">
            <w:pPr>
              <w:jc w:val="both"/>
              <w:rPr>
                <w:rFonts w:ascii="Arial" w:hAnsi="Arial" w:cs="Arial"/>
                <w:b/>
                <w:bCs/>
                <w:kern w:val="2"/>
                <w:sz w:val="22"/>
                <w:szCs w:val="22"/>
              </w:rPr>
            </w:pPr>
            <w:r w:rsidRPr="00923AFD">
              <w:rPr>
                <w:rStyle w:val="normaltextrun"/>
                <w:rFonts w:ascii="Arial" w:hAnsi="Arial" w:cs="Arial"/>
                <w:sz w:val="22"/>
                <w:szCs w:val="22"/>
                <w:bdr w:val="none" w:sz="0" w:space="0" w:color="auto" w:frame="1"/>
              </w:rPr>
              <w:t>Tiekėjas privalo patirtas muito mokesči</w:t>
            </w:r>
            <w:r>
              <w:rPr>
                <w:rStyle w:val="normaltextrun"/>
                <w:rFonts w:ascii="Arial" w:hAnsi="Arial" w:cs="Arial"/>
                <w:sz w:val="22"/>
                <w:szCs w:val="22"/>
                <w:bdr w:val="none" w:sz="0" w:space="0" w:color="auto" w:frame="1"/>
              </w:rPr>
              <w:t>o</w:t>
            </w:r>
            <w:r w:rsidRPr="00923AFD">
              <w:rPr>
                <w:rStyle w:val="normaltextrun"/>
                <w:rFonts w:ascii="Arial" w:hAnsi="Arial" w:cs="Arial"/>
                <w:sz w:val="22"/>
                <w:szCs w:val="22"/>
                <w:bdr w:val="none" w:sz="0" w:space="0" w:color="auto" w:frame="1"/>
              </w:rPr>
              <w:t xml:space="preserve"> išlaidas </w:t>
            </w:r>
            <w:r>
              <w:rPr>
                <w:rStyle w:val="normaltextrun"/>
                <w:rFonts w:ascii="Arial" w:hAnsi="Arial" w:cs="Arial"/>
                <w:sz w:val="22"/>
                <w:szCs w:val="22"/>
                <w:bdr w:val="none" w:sz="0" w:space="0" w:color="auto" w:frame="1"/>
              </w:rPr>
              <w:t xml:space="preserve">pagrįsti </w:t>
            </w:r>
            <w:r w:rsidRPr="00923AFD">
              <w:rPr>
                <w:rStyle w:val="normaltextrun"/>
                <w:rFonts w:ascii="Arial" w:hAnsi="Arial" w:cs="Arial"/>
                <w:sz w:val="22"/>
                <w:szCs w:val="22"/>
                <w:bdr w:val="none" w:sz="0" w:space="0" w:color="auto" w:frame="1"/>
              </w:rPr>
              <w:t>dokumentais.</w:t>
            </w:r>
            <w:r w:rsidRPr="001F110B">
              <w:rPr>
                <w:rFonts w:ascii="Arial" w:hAnsi="Arial" w:cs="Arial"/>
                <w:kern w:val="2"/>
                <w:sz w:val="22"/>
                <w:szCs w:val="22"/>
              </w:rPr>
              <w:t xml:space="preserve"> Į šias išlaidas negali būti įtrauktas Tiekėjo pelnas. </w:t>
            </w:r>
            <w:r w:rsidRPr="00F942C1">
              <w:rPr>
                <w:rFonts w:ascii="Arial" w:hAnsi="Arial" w:cs="Arial"/>
                <w:kern w:val="2"/>
                <w:sz w:val="22"/>
                <w:szCs w:val="22"/>
              </w:rPr>
              <w:t xml:space="preserve">Išlaidas, kurios susijusios su kitomis </w:t>
            </w:r>
            <w:r>
              <w:rPr>
                <w:rFonts w:ascii="Arial" w:hAnsi="Arial" w:cs="Arial"/>
                <w:kern w:val="2"/>
                <w:sz w:val="22"/>
                <w:szCs w:val="22"/>
              </w:rPr>
              <w:t>T</w:t>
            </w:r>
            <w:r w:rsidRPr="00F942C1">
              <w:rPr>
                <w:rFonts w:ascii="Arial" w:hAnsi="Arial" w:cs="Arial"/>
                <w:kern w:val="2"/>
                <w:sz w:val="22"/>
                <w:szCs w:val="22"/>
              </w:rPr>
              <w:t>iekėjo veiklomis ar tiekėjo veiklomis pagal kitus užsakymus, tiekėjas apmoka pats</w:t>
            </w:r>
            <w:r>
              <w:rPr>
                <w:rFonts w:ascii="Arial" w:hAnsi="Arial" w:cs="Arial"/>
                <w:kern w:val="2"/>
                <w:sz w:val="22"/>
                <w:szCs w:val="22"/>
              </w:rPr>
              <w:t>.</w:t>
            </w:r>
          </w:p>
          <w:p w14:paraId="4160DFDF" w14:textId="77777777" w:rsidR="00D2624C" w:rsidRDefault="00D2624C" w:rsidP="00D2624C">
            <w:pPr>
              <w:jc w:val="both"/>
              <w:rPr>
                <w:rFonts w:ascii="Arial" w:hAnsi="Arial" w:cs="Arial"/>
                <w:kern w:val="2"/>
                <w:sz w:val="22"/>
                <w:szCs w:val="22"/>
              </w:rPr>
            </w:pPr>
            <w:r w:rsidRPr="00ED09A2">
              <w:rPr>
                <w:rFonts w:ascii="Arial" w:hAnsi="Arial" w:cs="Arial"/>
                <w:kern w:val="2"/>
                <w:sz w:val="22"/>
                <w:szCs w:val="22"/>
              </w:rPr>
              <w:t>Muitų pokytis iki 5 (penkių) procentų imtinai</w:t>
            </w:r>
            <w:r w:rsidRPr="00F17F86">
              <w:rPr>
                <w:rFonts w:ascii="Arial" w:hAnsi="Arial" w:cs="Arial"/>
                <w:kern w:val="2"/>
                <w:sz w:val="22"/>
                <w:szCs w:val="22"/>
              </w:rPr>
              <w:t xml:space="preserve"> yra Sutarties Šalių prisiimama rizika</w:t>
            </w:r>
            <w:r>
              <w:rPr>
                <w:rFonts w:ascii="Arial" w:hAnsi="Arial" w:cs="Arial"/>
                <w:kern w:val="2"/>
                <w:sz w:val="22"/>
                <w:szCs w:val="22"/>
              </w:rPr>
              <w:t>,</w:t>
            </w:r>
            <w:r w:rsidRPr="00F17F86">
              <w:rPr>
                <w:rFonts w:ascii="Arial" w:hAnsi="Arial" w:cs="Arial"/>
                <w:kern w:val="2"/>
                <w:sz w:val="22"/>
                <w:szCs w:val="22"/>
              </w:rPr>
              <w:t xml:space="preserve"> dėl kurios </w:t>
            </w:r>
            <w:r>
              <w:rPr>
                <w:rFonts w:ascii="Arial" w:hAnsi="Arial" w:cs="Arial"/>
                <w:kern w:val="2"/>
                <w:sz w:val="22"/>
                <w:szCs w:val="22"/>
              </w:rPr>
              <w:t xml:space="preserve">Sutarties kainos / įkainių </w:t>
            </w:r>
            <w:r w:rsidRPr="00F17F86">
              <w:rPr>
                <w:rFonts w:ascii="Arial" w:hAnsi="Arial" w:cs="Arial"/>
                <w:kern w:val="2"/>
                <w:sz w:val="22"/>
                <w:szCs w:val="22"/>
              </w:rPr>
              <w:t>perskaičiavimas netaikomas</w:t>
            </w:r>
            <w:r>
              <w:rPr>
                <w:rFonts w:ascii="Arial" w:hAnsi="Arial" w:cs="Arial"/>
                <w:kern w:val="2"/>
                <w:sz w:val="22"/>
                <w:szCs w:val="22"/>
              </w:rPr>
              <w:t>.</w:t>
            </w:r>
          </w:p>
          <w:p w14:paraId="3C793E56" w14:textId="77777777" w:rsidR="00D2624C" w:rsidRDefault="00D2624C" w:rsidP="00D2624C">
            <w:pPr>
              <w:jc w:val="both"/>
              <w:rPr>
                <w:rFonts w:ascii="Arial" w:hAnsi="Arial" w:cs="Arial"/>
                <w:kern w:val="2"/>
                <w:sz w:val="22"/>
                <w:szCs w:val="22"/>
              </w:rPr>
            </w:pPr>
            <w:r w:rsidRPr="001F110B">
              <w:rPr>
                <w:rFonts w:ascii="Arial" w:hAnsi="Arial" w:cs="Arial"/>
                <w:kern w:val="2"/>
                <w:sz w:val="22"/>
                <w:szCs w:val="22"/>
              </w:rPr>
              <w:t xml:space="preserve">Peržiūra įforminama Susitarimu, kuris tampa neatskiriama Sutarties dalimi. </w:t>
            </w:r>
          </w:p>
          <w:p w14:paraId="1259384B" w14:textId="15AA4BEB" w:rsidR="00D2624C" w:rsidRDefault="00D2624C" w:rsidP="00D2624C">
            <w:pPr>
              <w:jc w:val="both"/>
              <w:rPr>
                <w:rFonts w:ascii="Arial" w:hAnsi="Arial" w:cs="Arial"/>
                <w:kern w:val="2"/>
                <w:sz w:val="22"/>
                <w:szCs w:val="22"/>
              </w:rPr>
            </w:pPr>
            <w:r w:rsidRPr="001F110B">
              <w:rPr>
                <w:rFonts w:ascii="Arial" w:hAnsi="Arial" w:cs="Arial"/>
                <w:kern w:val="2"/>
                <w:sz w:val="22"/>
                <w:szCs w:val="22"/>
              </w:rPr>
              <w:t>Perskaičiuota (-</w:t>
            </w:r>
            <w:proofErr w:type="spellStart"/>
            <w:r w:rsidRPr="001F110B">
              <w:rPr>
                <w:rFonts w:ascii="Arial" w:hAnsi="Arial" w:cs="Arial"/>
                <w:kern w:val="2"/>
                <w:sz w:val="22"/>
                <w:szCs w:val="22"/>
              </w:rPr>
              <w:t>as</w:t>
            </w:r>
            <w:proofErr w:type="spellEnd"/>
            <w:r w:rsidRPr="001F110B">
              <w:rPr>
                <w:rFonts w:ascii="Arial" w:hAnsi="Arial" w:cs="Arial"/>
                <w:kern w:val="2"/>
                <w:sz w:val="22"/>
                <w:szCs w:val="22"/>
              </w:rPr>
              <w:t>) Sutarties kaina</w:t>
            </w:r>
            <w:r>
              <w:rPr>
                <w:rFonts w:ascii="Arial" w:hAnsi="Arial" w:cs="Arial"/>
                <w:kern w:val="2"/>
                <w:sz w:val="22"/>
                <w:szCs w:val="22"/>
              </w:rPr>
              <w:t xml:space="preserve"> </w:t>
            </w:r>
            <w:r w:rsidRPr="001F110B">
              <w:rPr>
                <w:rFonts w:ascii="Arial" w:hAnsi="Arial" w:cs="Arial"/>
                <w:kern w:val="2"/>
                <w:sz w:val="22"/>
                <w:szCs w:val="22"/>
              </w:rPr>
              <w:t>/</w:t>
            </w:r>
            <w:r>
              <w:rPr>
                <w:rFonts w:ascii="Arial" w:hAnsi="Arial" w:cs="Arial"/>
                <w:kern w:val="2"/>
                <w:sz w:val="22"/>
                <w:szCs w:val="22"/>
              </w:rPr>
              <w:t xml:space="preserve"> </w:t>
            </w:r>
            <w:r w:rsidRPr="001F110B">
              <w:rPr>
                <w:rFonts w:ascii="Arial" w:hAnsi="Arial" w:cs="Arial"/>
                <w:kern w:val="2"/>
                <w:sz w:val="22"/>
                <w:szCs w:val="22"/>
              </w:rPr>
              <w:t>įkainis taikoma (-</w:t>
            </w:r>
            <w:proofErr w:type="spellStart"/>
            <w:r w:rsidRPr="001F110B">
              <w:rPr>
                <w:rFonts w:ascii="Arial" w:hAnsi="Arial" w:cs="Arial"/>
                <w:kern w:val="2"/>
                <w:sz w:val="22"/>
                <w:szCs w:val="22"/>
              </w:rPr>
              <w:t>as</w:t>
            </w:r>
            <w:proofErr w:type="spellEnd"/>
            <w:r w:rsidRPr="001F110B">
              <w:rPr>
                <w:rFonts w:ascii="Arial" w:hAnsi="Arial" w:cs="Arial"/>
                <w:kern w:val="2"/>
                <w:sz w:val="22"/>
                <w:szCs w:val="22"/>
              </w:rPr>
              <w:t>) tik už tą Sutarties Specialiųjų sąlygų 5.3.2.2 punkte nurodytą Prekių dalį, kurios bus faktiškai apmokestintos</w:t>
            </w:r>
            <w:r>
              <w:rPr>
                <w:rFonts w:ascii="Arial" w:hAnsi="Arial" w:cs="Arial"/>
                <w:kern w:val="2"/>
                <w:sz w:val="22"/>
                <w:szCs w:val="22"/>
              </w:rPr>
              <w:t xml:space="preserve"> </w:t>
            </w:r>
            <w:r w:rsidRPr="00ED09A2">
              <w:rPr>
                <w:rFonts w:ascii="Arial" w:hAnsi="Arial" w:cs="Arial"/>
                <w:kern w:val="2"/>
                <w:sz w:val="22"/>
                <w:szCs w:val="22"/>
              </w:rPr>
              <w:t>muitais, kurių pokytis nuo Sutarties įsigaliojimo iki išmuitinimo dienos bus virš 5 (penkių) procentų,</w:t>
            </w:r>
            <w:r>
              <w:rPr>
                <w:rFonts w:ascii="Arial" w:hAnsi="Arial" w:cs="Arial"/>
                <w:kern w:val="2"/>
                <w:sz w:val="22"/>
                <w:szCs w:val="22"/>
              </w:rPr>
              <w:t xml:space="preserve"> pateikiant</w:t>
            </w:r>
            <w:r w:rsidRPr="001F110B">
              <w:rPr>
                <w:rFonts w:ascii="Arial" w:hAnsi="Arial" w:cs="Arial"/>
                <w:kern w:val="2"/>
                <w:sz w:val="22"/>
                <w:szCs w:val="22"/>
              </w:rPr>
              <w:t xml:space="preserve"> oficialius ES šalies muitinės </w:t>
            </w:r>
            <w:r>
              <w:rPr>
                <w:rFonts w:ascii="Arial" w:hAnsi="Arial" w:cs="Arial"/>
                <w:kern w:val="2"/>
                <w:sz w:val="22"/>
                <w:szCs w:val="22"/>
              </w:rPr>
              <w:t>dokumentus.</w:t>
            </w:r>
            <w:r w:rsidRPr="001F110B">
              <w:rPr>
                <w:rFonts w:ascii="Arial" w:hAnsi="Arial" w:cs="Arial"/>
                <w:kern w:val="2"/>
                <w:sz w:val="22"/>
                <w:szCs w:val="22"/>
              </w:rPr>
              <w:t xml:space="preserve"> </w:t>
            </w:r>
          </w:p>
          <w:p w14:paraId="03D160ED" w14:textId="0E8A4E38" w:rsidR="00D2624C" w:rsidRPr="001F110B" w:rsidRDefault="00D2624C" w:rsidP="00D2624C">
            <w:pPr>
              <w:jc w:val="both"/>
              <w:rPr>
                <w:rFonts w:ascii="Arial" w:hAnsi="Arial" w:cs="Arial"/>
                <w:kern w:val="2"/>
                <w:sz w:val="22"/>
                <w:szCs w:val="22"/>
              </w:rPr>
            </w:pPr>
            <w:r w:rsidRPr="00E77F5B">
              <w:rPr>
                <w:rFonts w:ascii="Arial" w:hAnsi="Arial" w:cs="Arial"/>
                <w:kern w:val="2"/>
                <w:sz w:val="22"/>
                <w:szCs w:val="22"/>
              </w:rPr>
              <w:t>Kaina</w:t>
            </w:r>
            <w:r>
              <w:rPr>
                <w:rFonts w:ascii="Arial" w:hAnsi="Arial" w:cs="Arial"/>
                <w:kern w:val="2"/>
                <w:sz w:val="22"/>
                <w:szCs w:val="22"/>
              </w:rPr>
              <w:t xml:space="preserve"> </w:t>
            </w:r>
            <w:r w:rsidRPr="00E77F5B">
              <w:rPr>
                <w:rFonts w:ascii="Arial" w:hAnsi="Arial" w:cs="Arial"/>
                <w:kern w:val="2"/>
                <w:sz w:val="22"/>
                <w:szCs w:val="22"/>
              </w:rPr>
              <w:t>/</w:t>
            </w:r>
            <w:r>
              <w:rPr>
                <w:rFonts w:ascii="Arial" w:hAnsi="Arial" w:cs="Arial"/>
                <w:kern w:val="2"/>
                <w:sz w:val="22"/>
                <w:szCs w:val="22"/>
              </w:rPr>
              <w:t xml:space="preserve"> </w:t>
            </w:r>
            <w:r w:rsidRPr="00E77F5B">
              <w:rPr>
                <w:rFonts w:ascii="Arial" w:hAnsi="Arial" w:cs="Arial"/>
                <w:kern w:val="2"/>
                <w:sz w:val="22"/>
                <w:szCs w:val="22"/>
              </w:rPr>
              <w:t>įkainiai peržiūrimi tik tai Sutarties daliai, kuri nėra išpirkta, t. y. Prekėms</w:t>
            </w:r>
            <w:r>
              <w:rPr>
                <w:rFonts w:ascii="Arial" w:hAnsi="Arial" w:cs="Arial"/>
                <w:kern w:val="2"/>
                <w:sz w:val="22"/>
                <w:szCs w:val="22"/>
              </w:rPr>
              <w:t>,</w:t>
            </w:r>
            <w:r w:rsidRPr="00E77F5B">
              <w:rPr>
                <w:rFonts w:ascii="Arial" w:hAnsi="Arial" w:cs="Arial"/>
                <w:kern w:val="2"/>
                <w:sz w:val="22"/>
                <w:szCs w:val="22"/>
              </w:rPr>
              <w:t xml:space="preserve"> </w:t>
            </w:r>
            <w:r w:rsidRPr="001F110B">
              <w:rPr>
                <w:rFonts w:ascii="Arial" w:hAnsi="Arial" w:cs="Arial"/>
                <w:kern w:val="2"/>
                <w:sz w:val="22"/>
                <w:szCs w:val="22"/>
              </w:rPr>
              <w:t>nurodyt</w:t>
            </w:r>
            <w:r>
              <w:rPr>
                <w:rFonts w:ascii="Arial" w:hAnsi="Arial" w:cs="Arial"/>
                <w:kern w:val="2"/>
                <w:sz w:val="22"/>
                <w:szCs w:val="22"/>
              </w:rPr>
              <w:t>oms</w:t>
            </w:r>
            <w:r w:rsidRPr="001F110B">
              <w:rPr>
                <w:rFonts w:ascii="Arial" w:hAnsi="Arial" w:cs="Arial"/>
                <w:kern w:val="2"/>
                <w:sz w:val="22"/>
                <w:szCs w:val="22"/>
              </w:rPr>
              <w:t xml:space="preserve"> Sutarties Specialiųjų sąlygų 5.3.2.2 punkte</w:t>
            </w:r>
            <w:r w:rsidRPr="00E77F5B">
              <w:rPr>
                <w:rFonts w:ascii="Arial" w:hAnsi="Arial" w:cs="Arial"/>
                <w:kern w:val="2"/>
                <w:sz w:val="22"/>
                <w:szCs w:val="22"/>
              </w:rPr>
              <w:t xml:space="preserve">, kurios nėra </w:t>
            </w:r>
            <w:r>
              <w:rPr>
                <w:rFonts w:ascii="Arial" w:hAnsi="Arial" w:cs="Arial"/>
                <w:kern w:val="2"/>
                <w:sz w:val="22"/>
                <w:szCs w:val="22"/>
              </w:rPr>
              <w:t xml:space="preserve">Pirkėjo </w:t>
            </w:r>
            <w:r w:rsidRPr="00E77F5B">
              <w:rPr>
                <w:rFonts w:ascii="Arial" w:hAnsi="Arial" w:cs="Arial"/>
                <w:kern w:val="2"/>
                <w:sz w:val="22"/>
                <w:szCs w:val="22"/>
              </w:rPr>
              <w:t xml:space="preserve">priimtos </w:t>
            </w:r>
            <w:r w:rsidRPr="004852C8">
              <w:rPr>
                <w:rFonts w:ascii="Arial" w:hAnsi="Arial" w:cs="Arial"/>
                <w:kern w:val="2"/>
                <w:sz w:val="22"/>
                <w:szCs w:val="22"/>
              </w:rPr>
              <w:t xml:space="preserve">perdavimo-priėmimo </w:t>
            </w:r>
            <w:r w:rsidRPr="00E77F5B">
              <w:rPr>
                <w:rFonts w:ascii="Arial" w:hAnsi="Arial" w:cs="Arial"/>
                <w:kern w:val="2"/>
                <w:sz w:val="22"/>
                <w:szCs w:val="22"/>
              </w:rPr>
              <w:t>aktu ir apmokėtos</w:t>
            </w:r>
            <w:r>
              <w:rPr>
                <w:rFonts w:ascii="Arial" w:hAnsi="Arial" w:cs="Arial"/>
                <w:kern w:val="2"/>
                <w:sz w:val="22"/>
                <w:szCs w:val="22"/>
              </w:rPr>
              <w:t>.</w:t>
            </w:r>
          </w:p>
          <w:p w14:paraId="1280291C" w14:textId="60A45416" w:rsidR="00D2624C" w:rsidRDefault="00D2624C" w:rsidP="00D2624C">
            <w:pPr>
              <w:jc w:val="both"/>
              <w:rPr>
                <w:rFonts w:ascii="Arial" w:hAnsi="Arial" w:cs="Arial"/>
                <w:kern w:val="2"/>
                <w:sz w:val="22"/>
                <w:szCs w:val="22"/>
              </w:rPr>
            </w:pPr>
            <w:r w:rsidRPr="00E77F5B">
              <w:rPr>
                <w:rFonts w:ascii="Arial" w:hAnsi="Arial" w:cs="Arial"/>
                <w:kern w:val="2"/>
                <w:sz w:val="22"/>
                <w:szCs w:val="22"/>
              </w:rPr>
              <w:t>Jeigu Prekių</w:t>
            </w:r>
            <w:r>
              <w:rPr>
                <w:rFonts w:ascii="Arial" w:hAnsi="Arial" w:cs="Arial"/>
                <w:kern w:val="2"/>
                <w:sz w:val="22"/>
                <w:szCs w:val="22"/>
              </w:rPr>
              <w:t xml:space="preserve">, </w:t>
            </w:r>
            <w:r w:rsidRPr="001F110B">
              <w:rPr>
                <w:rFonts w:ascii="Arial" w:hAnsi="Arial" w:cs="Arial"/>
                <w:kern w:val="2"/>
                <w:sz w:val="22"/>
                <w:szCs w:val="22"/>
              </w:rPr>
              <w:t>nurodyt</w:t>
            </w:r>
            <w:r>
              <w:rPr>
                <w:rFonts w:ascii="Arial" w:hAnsi="Arial" w:cs="Arial"/>
                <w:kern w:val="2"/>
                <w:sz w:val="22"/>
                <w:szCs w:val="22"/>
              </w:rPr>
              <w:t>ų</w:t>
            </w:r>
            <w:r w:rsidRPr="001F110B">
              <w:rPr>
                <w:rFonts w:ascii="Arial" w:hAnsi="Arial" w:cs="Arial"/>
                <w:kern w:val="2"/>
                <w:sz w:val="22"/>
                <w:szCs w:val="22"/>
              </w:rPr>
              <w:t xml:space="preserve"> Sutarties Specialiųjų sąlygų 5.3.2.2 punkte</w:t>
            </w:r>
            <w:r>
              <w:rPr>
                <w:rFonts w:ascii="Arial" w:hAnsi="Arial" w:cs="Arial"/>
                <w:kern w:val="2"/>
                <w:sz w:val="22"/>
                <w:szCs w:val="22"/>
              </w:rPr>
              <w:t>,</w:t>
            </w:r>
            <w:r w:rsidRPr="00E77F5B">
              <w:rPr>
                <w:rFonts w:ascii="Arial" w:hAnsi="Arial" w:cs="Arial"/>
                <w:kern w:val="2"/>
                <w:sz w:val="22"/>
                <w:szCs w:val="22"/>
              </w:rPr>
              <w:t xml:space="preserve"> tiekimas vėluoja dėl Tiekėjo kaltės, uždelstų  Prekių kaina</w:t>
            </w:r>
            <w:r>
              <w:rPr>
                <w:rFonts w:ascii="Arial" w:hAnsi="Arial" w:cs="Arial"/>
                <w:kern w:val="2"/>
                <w:sz w:val="22"/>
                <w:szCs w:val="22"/>
              </w:rPr>
              <w:t xml:space="preserve"> </w:t>
            </w:r>
            <w:r w:rsidRPr="00E77F5B">
              <w:rPr>
                <w:rFonts w:ascii="Arial" w:hAnsi="Arial" w:cs="Arial"/>
                <w:kern w:val="2"/>
                <w:sz w:val="22"/>
                <w:szCs w:val="22"/>
              </w:rPr>
              <w:t>/</w:t>
            </w:r>
            <w:r>
              <w:rPr>
                <w:rFonts w:ascii="Arial" w:hAnsi="Arial" w:cs="Arial"/>
                <w:kern w:val="2"/>
                <w:sz w:val="22"/>
                <w:szCs w:val="22"/>
              </w:rPr>
              <w:t xml:space="preserve"> </w:t>
            </w:r>
            <w:r w:rsidRPr="00E77F5B">
              <w:rPr>
                <w:rFonts w:ascii="Arial" w:hAnsi="Arial" w:cs="Arial"/>
                <w:kern w:val="2"/>
                <w:sz w:val="22"/>
                <w:szCs w:val="22"/>
              </w:rPr>
              <w:t xml:space="preserve">įkainiai nėra perskaičiuojami dėl </w:t>
            </w:r>
            <w:r w:rsidRPr="001F110B">
              <w:rPr>
                <w:rFonts w:ascii="Arial" w:hAnsi="Arial" w:cs="Arial"/>
                <w:kern w:val="2"/>
                <w:sz w:val="22"/>
                <w:szCs w:val="22"/>
              </w:rPr>
              <w:t>muito mokesči</w:t>
            </w:r>
            <w:r>
              <w:rPr>
                <w:rFonts w:ascii="Arial" w:hAnsi="Arial" w:cs="Arial"/>
                <w:kern w:val="2"/>
                <w:sz w:val="22"/>
                <w:szCs w:val="22"/>
              </w:rPr>
              <w:t>o</w:t>
            </w:r>
            <w:r w:rsidRPr="001F110B">
              <w:rPr>
                <w:rFonts w:ascii="Arial" w:hAnsi="Arial" w:cs="Arial"/>
                <w:kern w:val="2"/>
                <w:sz w:val="22"/>
                <w:szCs w:val="22"/>
              </w:rPr>
              <w:t xml:space="preserve"> </w:t>
            </w:r>
            <w:r w:rsidRPr="00E77F5B">
              <w:rPr>
                <w:rFonts w:ascii="Arial" w:hAnsi="Arial" w:cs="Arial"/>
                <w:kern w:val="2"/>
                <w:sz w:val="22"/>
                <w:szCs w:val="22"/>
              </w:rPr>
              <w:t xml:space="preserve">kilimo (negali būti didinami), tačiau yra perskaičiuojami dėl </w:t>
            </w:r>
            <w:r w:rsidRPr="001F110B">
              <w:rPr>
                <w:rFonts w:ascii="Arial" w:hAnsi="Arial" w:cs="Arial"/>
                <w:kern w:val="2"/>
                <w:sz w:val="22"/>
                <w:szCs w:val="22"/>
              </w:rPr>
              <w:t xml:space="preserve">muito mokesčių </w:t>
            </w:r>
            <w:r w:rsidRPr="00E77F5B">
              <w:rPr>
                <w:rFonts w:ascii="Arial" w:hAnsi="Arial" w:cs="Arial"/>
                <w:kern w:val="2"/>
                <w:sz w:val="22"/>
                <w:szCs w:val="22"/>
              </w:rPr>
              <w:t xml:space="preserve">kritimo (gali būti mažinami) </w:t>
            </w:r>
            <w:r>
              <w:rPr>
                <w:rFonts w:ascii="Arial" w:hAnsi="Arial" w:cs="Arial"/>
                <w:kern w:val="2"/>
                <w:sz w:val="22"/>
                <w:szCs w:val="22"/>
              </w:rPr>
              <w:t>anksčiau</w:t>
            </w:r>
            <w:r w:rsidRPr="00E77F5B">
              <w:rPr>
                <w:rFonts w:ascii="Arial" w:hAnsi="Arial" w:cs="Arial"/>
                <w:kern w:val="2"/>
                <w:sz w:val="22"/>
                <w:szCs w:val="22"/>
              </w:rPr>
              <w:t xml:space="preserve"> </w:t>
            </w:r>
            <w:r>
              <w:rPr>
                <w:rFonts w:ascii="Arial" w:hAnsi="Arial" w:cs="Arial"/>
                <w:kern w:val="2"/>
                <w:sz w:val="22"/>
                <w:szCs w:val="22"/>
              </w:rPr>
              <w:t xml:space="preserve">nustatyta </w:t>
            </w:r>
            <w:r w:rsidRPr="00E77F5B">
              <w:rPr>
                <w:rFonts w:ascii="Arial" w:hAnsi="Arial" w:cs="Arial"/>
                <w:kern w:val="2"/>
                <w:sz w:val="22"/>
                <w:szCs w:val="22"/>
              </w:rPr>
              <w:t>tvarka ir sąlygomis.</w:t>
            </w:r>
            <w:r>
              <w:rPr>
                <w:rFonts w:ascii="Arial" w:hAnsi="Arial" w:cs="Arial"/>
                <w:kern w:val="2"/>
                <w:sz w:val="22"/>
                <w:szCs w:val="22"/>
              </w:rPr>
              <w:t xml:space="preserve"> </w:t>
            </w:r>
          </w:p>
          <w:p w14:paraId="59B5D5D0" w14:textId="1B3ABC6A"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Šalis, siekianti Prek</w:t>
            </w:r>
            <w:r>
              <w:rPr>
                <w:rFonts w:ascii="Arial" w:hAnsi="Arial" w:cs="Arial"/>
                <w:kern w:val="2"/>
                <w:sz w:val="22"/>
                <w:szCs w:val="22"/>
              </w:rPr>
              <w:t>ių,</w:t>
            </w:r>
            <w:r w:rsidRPr="00E77F5B">
              <w:rPr>
                <w:rFonts w:ascii="Arial" w:hAnsi="Arial" w:cs="Arial"/>
                <w:kern w:val="2"/>
                <w:sz w:val="22"/>
                <w:szCs w:val="22"/>
              </w:rPr>
              <w:t xml:space="preserve"> </w:t>
            </w:r>
            <w:r w:rsidRPr="001F110B">
              <w:rPr>
                <w:rFonts w:ascii="Arial" w:hAnsi="Arial" w:cs="Arial"/>
                <w:kern w:val="2"/>
                <w:sz w:val="22"/>
                <w:szCs w:val="22"/>
              </w:rPr>
              <w:t>nurodyt</w:t>
            </w:r>
            <w:r>
              <w:rPr>
                <w:rFonts w:ascii="Arial" w:hAnsi="Arial" w:cs="Arial"/>
                <w:kern w:val="2"/>
                <w:sz w:val="22"/>
                <w:szCs w:val="22"/>
              </w:rPr>
              <w:t>ų</w:t>
            </w:r>
            <w:r w:rsidRPr="001F110B">
              <w:rPr>
                <w:rFonts w:ascii="Arial" w:hAnsi="Arial" w:cs="Arial"/>
                <w:kern w:val="2"/>
                <w:sz w:val="22"/>
                <w:szCs w:val="22"/>
              </w:rPr>
              <w:t xml:space="preserve"> Sutarties Specialiųjų sąlygų 5.3.2.2 punkte</w:t>
            </w:r>
            <w:r>
              <w:rPr>
                <w:rFonts w:ascii="Arial" w:hAnsi="Arial" w:cs="Arial"/>
                <w:kern w:val="2"/>
                <w:sz w:val="22"/>
                <w:szCs w:val="22"/>
              </w:rPr>
              <w:t>,</w:t>
            </w:r>
            <w:r w:rsidRPr="00E77F5B">
              <w:rPr>
                <w:rFonts w:ascii="Arial" w:hAnsi="Arial" w:cs="Arial"/>
                <w:kern w:val="2"/>
                <w:sz w:val="22"/>
                <w:szCs w:val="22"/>
              </w:rPr>
              <w:t xml:space="preserve"> įkainių</w:t>
            </w:r>
            <w:r>
              <w:rPr>
                <w:rFonts w:ascii="Arial" w:hAnsi="Arial" w:cs="Arial"/>
                <w:kern w:val="2"/>
                <w:sz w:val="22"/>
                <w:szCs w:val="22"/>
              </w:rPr>
              <w:t xml:space="preserve"> </w:t>
            </w:r>
            <w:r w:rsidRPr="00E77F5B">
              <w:rPr>
                <w:rFonts w:ascii="Arial" w:hAnsi="Arial" w:cs="Arial"/>
                <w:kern w:val="2"/>
                <w:sz w:val="22"/>
                <w:szCs w:val="22"/>
              </w:rPr>
              <w:t>/</w:t>
            </w:r>
            <w:r>
              <w:rPr>
                <w:rFonts w:ascii="Arial" w:hAnsi="Arial" w:cs="Arial"/>
                <w:kern w:val="2"/>
                <w:sz w:val="22"/>
                <w:szCs w:val="22"/>
              </w:rPr>
              <w:t xml:space="preserve"> </w:t>
            </w:r>
            <w:r w:rsidRPr="00E77F5B">
              <w:rPr>
                <w:rFonts w:ascii="Arial" w:hAnsi="Arial" w:cs="Arial"/>
                <w:kern w:val="2"/>
                <w:sz w:val="22"/>
                <w:szCs w:val="22"/>
              </w:rPr>
              <w:t>kainos peržiūros, privalo raštu kreiptis į kitą Šalį ir prašyme</w:t>
            </w:r>
            <w:r>
              <w:rPr>
                <w:rFonts w:ascii="Arial" w:hAnsi="Arial" w:cs="Arial"/>
                <w:kern w:val="2"/>
                <w:sz w:val="22"/>
                <w:szCs w:val="22"/>
              </w:rPr>
              <w:t xml:space="preserve"> motyvuotai</w:t>
            </w:r>
            <w:r w:rsidRPr="00E77F5B">
              <w:rPr>
                <w:rFonts w:ascii="Arial" w:hAnsi="Arial" w:cs="Arial"/>
                <w:kern w:val="2"/>
                <w:sz w:val="22"/>
                <w:szCs w:val="22"/>
              </w:rPr>
              <w:t xml:space="preserve"> pateikti visą reikalingą informaciją: Sutarties pavadinimą, numerį, datą, neperduotų ir neapmokėtų Prekių</w:t>
            </w:r>
            <w:r>
              <w:rPr>
                <w:rFonts w:ascii="Arial" w:hAnsi="Arial" w:cs="Arial"/>
                <w:kern w:val="2"/>
                <w:sz w:val="22"/>
                <w:szCs w:val="22"/>
              </w:rPr>
              <w:t xml:space="preserve">, </w:t>
            </w:r>
            <w:r w:rsidRPr="001F110B">
              <w:rPr>
                <w:rFonts w:ascii="Arial" w:hAnsi="Arial" w:cs="Arial"/>
                <w:kern w:val="2"/>
                <w:sz w:val="22"/>
                <w:szCs w:val="22"/>
              </w:rPr>
              <w:t>nurodyt</w:t>
            </w:r>
            <w:r>
              <w:rPr>
                <w:rFonts w:ascii="Arial" w:hAnsi="Arial" w:cs="Arial"/>
                <w:kern w:val="2"/>
                <w:sz w:val="22"/>
                <w:szCs w:val="22"/>
              </w:rPr>
              <w:t>ų</w:t>
            </w:r>
            <w:r w:rsidRPr="001F110B">
              <w:rPr>
                <w:rFonts w:ascii="Arial" w:hAnsi="Arial" w:cs="Arial"/>
                <w:kern w:val="2"/>
                <w:sz w:val="22"/>
                <w:szCs w:val="22"/>
              </w:rPr>
              <w:t xml:space="preserve"> Sutarties Specialiųjų sąlygų 5.3.2.2 punkte</w:t>
            </w:r>
            <w:r w:rsidRPr="00E77F5B">
              <w:rPr>
                <w:rFonts w:ascii="Arial" w:hAnsi="Arial" w:cs="Arial"/>
                <w:kern w:val="2"/>
                <w:sz w:val="22"/>
                <w:szCs w:val="22"/>
              </w:rPr>
              <w:t xml:space="preserve"> sąrašą su </w:t>
            </w:r>
            <w:r>
              <w:rPr>
                <w:rFonts w:ascii="Arial" w:hAnsi="Arial" w:cs="Arial"/>
                <w:kern w:val="2"/>
                <w:sz w:val="22"/>
                <w:szCs w:val="22"/>
              </w:rPr>
              <w:t xml:space="preserve">konkrečiais </w:t>
            </w:r>
            <w:r w:rsidRPr="00E77F5B">
              <w:rPr>
                <w:rFonts w:ascii="Arial" w:hAnsi="Arial" w:cs="Arial"/>
                <w:kern w:val="2"/>
                <w:sz w:val="22"/>
                <w:szCs w:val="22"/>
              </w:rPr>
              <w:t xml:space="preserve">kiekiais, </w:t>
            </w:r>
            <w:r>
              <w:rPr>
                <w:rFonts w:ascii="Arial" w:hAnsi="Arial" w:cs="Arial"/>
                <w:kern w:val="2"/>
                <w:sz w:val="22"/>
                <w:szCs w:val="22"/>
              </w:rPr>
              <w:t xml:space="preserve">oficialias nuorodas į </w:t>
            </w:r>
            <w:r w:rsidRPr="001F110B">
              <w:rPr>
                <w:rFonts w:ascii="Arial" w:hAnsi="Arial" w:cs="Arial"/>
                <w:kern w:val="2"/>
                <w:sz w:val="22"/>
                <w:szCs w:val="22"/>
              </w:rPr>
              <w:t>muito mokesči</w:t>
            </w:r>
            <w:r>
              <w:rPr>
                <w:rFonts w:ascii="Arial" w:hAnsi="Arial" w:cs="Arial"/>
                <w:kern w:val="2"/>
                <w:sz w:val="22"/>
                <w:szCs w:val="22"/>
              </w:rPr>
              <w:t>o</w:t>
            </w:r>
            <w:r w:rsidRPr="001F110B">
              <w:rPr>
                <w:rFonts w:ascii="Arial" w:hAnsi="Arial" w:cs="Arial"/>
                <w:kern w:val="2"/>
                <w:sz w:val="22"/>
                <w:szCs w:val="22"/>
              </w:rPr>
              <w:t xml:space="preserve"> </w:t>
            </w:r>
            <w:r w:rsidRPr="00296AA8">
              <w:rPr>
                <w:rFonts w:ascii="Arial" w:hAnsi="Arial" w:cs="Arial"/>
                <w:kern w:val="2"/>
                <w:sz w:val="22"/>
                <w:szCs w:val="22"/>
              </w:rPr>
              <w:t>mokėjimą</w:t>
            </w:r>
            <w:r w:rsidRPr="001F110B">
              <w:rPr>
                <w:rFonts w:ascii="Arial" w:hAnsi="Arial" w:cs="Arial"/>
                <w:kern w:val="2"/>
                <w:sz w:val="22"/>
                <w:szCs w:val="22"/>
              </w:rPr>
              <w:t xml:space="preserve"> iš trečiųjų šalių į ES rinką ir (ar) Lietuvos Respubliką reglamentuojan</w:t>
            </w:r>
            <w:r>
              <w:rPr>
                <w:rFonts w:ascii="Arial" w:hAnsi="Arial" w:cs="Arial"/>
                <w:kern w:val="2"/>
                <w:sz w:val="22"/>
                <w:szCs w:val="22"/>
              </w:rPr>
              <w:t>čių</w:t>
            </w:r>
            <w:r w:rsidRPr="001F110B">
              <w:rPr>
                <w:rFonts w:ascii="Arial" w:hAnsi="Arial" w:cs="Arial"/>
                <w:kern w:val="2"/>
                <w:sz w:val="22"/>
                <w:szCs w:val="22"/>
              </w:rPr>
              <w:t xml:space="preserve"> teisės akt</w:t>
            </w:r>
            <w:r>
              <w:rPr>
                <w:rFonts w:ascii="Arial" w:hAnsi="Arial" w:cs="Arial"/>
                <w:kern w:val="2"/>
                <w:sz w:val="22"/>
                <w:szCs w:val="22"/>
              </w:rPr>
              <w:t xml:space="preserve">ų pasikeitimą, naujai įvestų muitų įtaką ir </w:t>
            </w:r>
            <w:r w:rsidRPr="00ED09A2">
              <w:rPr>
                <w:rFonts w:ascii="Arial" w:hAnsi="Arial" w:cs="Arial"/>
                <w:kern w:val="2"/>
                <w:sz w:val="22"/>
                <w:szCs w:val="22"/>
              </w:rPr>
              <w:t>nustatytą konkretaus muito pokytį procentais,</w:t>
            </w:r>
            <w:r>
              <w:rPr>
                <w:rFonts w:ascii="Arial" w:hAnsi="Arial" w:cs="Arial"/>
                <w:kern w:val="2"/>
                <w:sz w:val="22"/>
                <w:szCs w:val="22"/>
              </w:rPr>
              <w:t xml:space="preserve"> faktiškai patirta</w:t>
            </w:r>
            <w:r>
              <w:rPr>
                <w:kern w:val="2"/>
              </w:rPr>
              <w:t>s</w:t>
            </w:r>
            <w:r>
              <w:rPr>
                <w:rFonts w:ascii="Arial" w:hAnsi="Arial" w:cs="Arial"/>
                <w:kern w:val="2"/>
                <w:sz w:val="22"/>
                <w:szCs w:val="22"/>
              </w:rPr>
              <w:t xml:space="preserve"> </w:t>
            </w:r>
            <w:r w:rsidRPr="00037865">
              <w:rPr>
                <w:rStyle w:val="normaltextrun"/>
                <w:rFonts w:ascii="Arial" w:hAnsi="Arial" w:cs="Arial"/>
                <w:sz w:val="22"/>
                <w:szCs w:val="22"/>
                <w:bdr w:val="none" w:sz="0" w:space="0" w:color="auto" w:frame="1"/>
              </w:rPr>
              <w:t xml:space="preserve"> muito mokesčių išlaidas patvirtin</w:t>
            </w:r>
            <w:r>
              <w:rPr>
                <w:rStyle w:val="normaltextrun"/>
                <w:rFonts w:ascii="Arial" w:hAnsi="Arial" w:cs="Arial"/>
                <w:sz w:val="22"/>
                <w:szCs w:val="22"/>
                <w:bdr w:val="none" w:sz="0" w:space="0" w:color="auto" w:frame="1"/>
              </w:rPr>
              <w:t>ančius dokumentus</w:t>
            </w:r>
            <w:r w:rsidRPr="00E77F5B">
              <w:rPr>
                <w:rFonts w:ascii="Arial" w:hAnsi="Arial" w:cs="Arial"/>
                <w:kern w:val="2"/>
                <w:sz w:val="22"/>
                <w:szCs w:val="22"/>
              </w:rPr>
              <w:t>, kit</w:t>
            </w:r>
            <w:r>
              <w:rPr>
                <w:rFonts w:ascii="Arial" w:hAnsi="Arial" w:cs="Arial"/>
                <w:kern w:val="2"/>
                <w:sz w:val="22"/>
                <w:szCs w:val="22"/>
              </w:rPr>
              <w:t>ą</w:t>
            </w:r>
            <w:r w:rsidRPr="00E77F5B">
              <w:rPr>
                <w:rFonts w:ascii="Arial" w:hAnsi="Arial" w:cs="Arial"/>
                <w:kern w:val="2"/>
                <w:sz w:val="22"/>
                <w:szCs w:val="22"/>
              </w:rPr>
              <w:t xml:space="preserve"> svarb</w:t>
            </w:r>
            <w:r>
              <w:rPr>
                <w:rFonts w:ascii="Arial" w:hAnsi="Arial" w:cs="Arial"/>
                <w:kern w:val="2"/>
                <w:sz w:val="22"/>
                <w:szCs w:val="22"/>
              </w:rPr>
              <w:t>ią</w:t>
            </w:r>
            <w:r w:rsidRPr="00E77F5B">
              <w:rPr>
                <w:rFonts w:ascii="Arial" w:hAnsi="Arial" w:cs="Arial"/>
                <w:kern w:val="2"/>
                <w:sz w:val="22"/>
                <w:szCs w:val="22"/>
              </w:rPr>
              <w:t xml:space="preserve"> informacij</w:t>
            </w:r>
            <w:r>
              <w:rPr>
                <w:rFonts w:ascii="Arial" w:hAnsi="Arial" w:cs="Arial"/>
                <w:kern w:val="2"/>
                <w:sz w:val="22"/>
                <w:szCs w:val="22"/>
              </w:rPr>
              <w:t>ą</w:t>
            </w:r>
            <w:r w:rsidRPr="00E77F5B">
              <w:rPr>
                <w:rFonts w:ascii="Arial" w:hAnsi="Arial" w:cs="Arial"/>
                <w:kern w:val="2"/>
                <w:sz w:val="22"/>
                <w:szCs w:val="22"/>
              </w:rPr>
              <w:t>.</w:t>
            </w:r>
          </w:p>
          <w:p w14:paraId="2FD860B5" w14:textId="35C3FFC4" w:rsidR="00D2624C" w:rsidRDefault="00D2624C" w:rsidP="00D2624C">
            <w:pPr>
              <w:jc w:val="both"/>
              <w:rPr>
                <w:rFonts w:ascii="Arial" w:hAnsi="Arial" w:cs="Arial"/>
                <w:kern w:val="2"/>
                <w:sz w:val="22"/>
                <w:szCs w:val="22"/>
              </w:rPr>
            </w:pPr>
            <w:r w:rsidRPr="00E77F5B">
              <w:rPr>
                <w:rFonts w:ascii="Arial" w:hAnsi="Arial" w:cs="Arial"/>
                <w:kern w:val="2"/>
                <w:sz w:val="22"/>
                <w:szCs w:val="22"/>
              </w:rPr>
              <w:t>Susitarimas turi būti sudarytas per 15 (penkiolika) darbo dienų nuo Šalies pateikto tinkamo prašymo per</w:t>
            </w:r>
            <w:r>
              <w:rPr>
                <w:rFonts w:ascii="Arial" w:hAnsi="Arial" w:cs="Arial"/>
                <w:kern w:val="2"/>
                <w:sz w:val="22"/>
                <w:szCs w:val="22"/>
              </w:rPr>
              <w:t xml:space="preserve">žiūrėti </w:t>
            </w:r>
            <w:r w:rsidRPr="00E77F5B">
              <w:rPr>
                <w:rFonts w:ascii="Arial" w:hAnsi="Arial" w:cs="Arial"/>
                <w:kern w:val="2"/>
                <w:sz w:val="22"/>
                <w:szCs w:val="22"/>
              </w:rPr>
              <w:t>Prekių</w:t>
            </w:r>
            <w:r>
              <w:rPr>
                <w:rFonts w:ascii="Arial" w:hAnsi="Arial" w:cs="Arial"/>
                <w:kern w:val="2"/>
                <w:sz w:val="22"/>
                <w:szCs w:val="22"/>
              </w:rPr>
              <w:t xml:space="preserve">, </w:t>
            </w:r>
            <w:r w:rsidRPr="001F110B">
              <w:rPr>
                <w:rFonts w:ascii="Arial" w:hAnsi="Arial" w:cs="Arial"/>
                <w:kern w:val="2"/>
                <w:sz w:val="22"/>
                <w:szCs w:val="22"/>
              </w:rPr>
              <w:t>nurodyt</w:t>
            </w:r>
            <w:r>
              <w:rPr>
                <w:rFonts w:ascii="Arial" w:hAnsi="Arial" w:cs="Arial"/>
                <w:kern w:val="2"/>
                <w:sz w:val="22"/>
                <w:szCs w:val="22"/>
              </w:rPr>
              <w:t>ų</w:t>
            </w:r>
            <w:r w:rsidRPr="001F110B">
              <w:rPr>
                <w:rFonts w:ascii="Arial" w:hAnsi="Arial" w:cs="Arial"/>
                <w:kern w:val="2"/>
                <w:sz w:val="22"/>
                <w:szCs w:val="22"/>
              </w:rPr>
              <w:t xml:space="preserve"> Sutarties Specialiųjų sąlygų 5.3.2.2 punkte</w:t>
            </w:r>
            <w:r>
              <w:rPr>
                <w:rFonts w:ascii="Arial" w:hAnsi="Arial" w:cs="Arial"/>
                <w:kern w:val="2"/>
                <w:sz w:val="22"/>
                <w:szCs w:val="22"/>
              </w:rPr>
              <w:t>,</w:t>
            </w:r>
            <w:r w:rsidRPr="00E77F5B">
              <w:rPr>
                <w:rFonts w:ascii="Arial" w:hAnsi="Arial" w:cs="Arial"/>
                <w:kern w:val="2"/>
                <w:sz w:val="22"/>
                <w:szCs w:val="22"/>
              </w:rPr>
              <w:t xml:space="preserve"> kainą</w:t>
            </w:r>
            <w:r>
              <w:rPr>
                <w:rFonts w:ascii="Arial" w:hAnsi="Arial" w:cs="Arial"/>
                <w:kern w:val="2"/>
                <w:sz w:val="22"/>
                <w:szCs w:val="22"/>
              </w:rPr>
              <w:t xml:space="preserve"> </w:t>
            </w:r>
            <w:r w:rsidRPr="00E77F5B">
              <w:rPr>
                <w:rFonts w:ascii="Arial" w:hAnsi="Arial" w:cs="Arial"/>
                <w:kern w:val="2"/>
                <w:sz w:val="22"/>
                <w:szCs w:val="22"/>
              </w:rPr>
              <w:t>/</w:t>
            </w:r>
            <w:r>
              <w:rPr>
                <w:rFonts w:ascii="Arial" w:hAnsi="Arial" w:cs="Arial"/>
                <w:kern w:val="2"/>
                <w:sz w:val="22"/>
                <w:szCs w:val="22"/>
              </w:rPr>
              <w:t xml:space="preserve"> </w:t>
            </w:r>
            <w:r w:rsidRPr="00E77F5B">
              <w:rPr>
                <w:rFonts w:ascii="Arial" w:hAnsi="Arial" w:cs="Arial"/>
                <w:kern w:val="2"/>
                <w:sz w:val="22"/>
                <w:szCs w:val="22"/>
              </w:rPr>
              <w:t>įkainius gavimo dienos.</w:t>
            </w:r>
          </w:p>
          <w:p w14:paraId="1B02D8EC" w14:textId="77777777" w:rsidR="00D2624C" w:rsidRPr="00F17F86" w:rsidRDefault="00D2624C" w:rsidP="00D2624C">
            <w:pPr>
              <w:jc w:val="both"/>
              <w:rPr>
                <w:rFonts w:ascii="Arial" w:hAnsi="Arial" w:cs="Arial"/>
                <w:kern w:val="2"/>
                <w:sz w:val="22"/>
                <w:szCs w:val="22"/>
              </w:rPr>
            </w:pPr>
          </w:p>
          <w:p w14:paraId="57488F0E" w14:textId="7E242AD2" w:rsidR="00D2624C" w:rsidRPr="008A1CA4" w:rsidRDefault="00D2624C" w:rsidP="00D2624C">
            <w:pPr>
              <w:jc w:val="both"/>
              <w:rPr>
                <w:rFonts w:ascii="Arial" w:hAnsi="Arial" w:cs="Arial"/>
                <w:kern w:val="2"/>
                <w:sz w:val="22"/>
                <w:szCs w:val="22"/>
              </w:rPr>
            </w:pPr>
            <w:r w:rsidRPr="00F17F86">
              <w:rPr>
                <w:rFonts w:ascii="Arial" w:hAnsi="Arial" w:cs="Arial"/>
                <w:kern w:val="2"/>
                <w:sz w:val="22"/>
                <w:szCs w:val="22"/>
              </w:rPr>
              <w:lastRenderedPageBreak/>
              <w:t>5.3.</w:t>
            </w:r>
            <w:r w:rsidRPr="008A1CA4">
              <w:rPr>
                <w:rFonts w:ascii="Arial" w:hAnsi="Arial" w:cs="Arial"/>
                <w:kern w:val="2"/>
                <w:sz w:val="22"/>
                <w:szCs w:val="22"/>
              </w:rPr>
              <w:t>2.2. Š</w:t>
            </w:r>
            <w:r w:rsidRPr="00F24D1D">
              <w:rPr>
                <w:rFonts w:ascii="Arial" w:hAnsi="Arial" w:cs="Arial"/>
                <w:kern w:val="2"/>
                <w:sz w:val="22"/>
                <w:szCs w:val="22"/>
              </w:rPr>
              <w:t>alys susitaria, kad</w:t>
            </w:r>
            <w:r w:rsidRPr="008A1CA4">
              <w:rPr>
                <w:kern w:val="2"/>
              </w:rPr>
              <w:t xml:space="preserve"> </w:t>
            </w:r>
            <w:r w:rsidRPr="008A1CA4">
              <w:rPr>
                <w:rFonts w:ascii="Arial" w:hAnsi="Arial" w:cs="Arial"/>
                <w:kern w:val="2"/>
                <w:sz w:val="22"/>
                <w:szCs w:val="22"/>
              </w:rPr>
              <w:t>Sutarties kaina / įkainiai pagal Sutarties Specialiųjų sąlygų 5.3.2.1 punktą perskaičiuojami dėl Sutarties priede Nr. 2 „Pasiūlymas“ nurodytų Prekių:</w:t>
            </w:r>
          </w:p>
          <w:p w14:paraId="15A4E434" w14:textId="77777777" w:rsidR="00D2624C" w:rsidRPr="008A1CA4" w:rsidRDefault="00D2624C" w:rsidP="00D2624C">
            <w:pPr>
              <w:jc w:val="both"/>
              <w:rPr>
                <w:rFonts w:ascii="Arial" w:hAnsi="Arial" w:cs="Arial"/>
                <w:kern w:val="2"/>
                <w:sz w:val="22"/>
                <w:szCs w:val="22"/>
              </w:rPr>
            </w:pPr>
            <w:r w:rsidRPr="008A1CA4">
              <w:rPr>
                <w:rFonts w:ascii="Arial" w:hAnsi="Arial" w:cs="Arial"/>
                <w:kern w:val="2"/>
                <w:sz w:val="22"/>
                <w:szCs w:val="22"/>
              </w:rPr>
              <w:t>5.3.2.2.1. Kupolas (ekranas) (Prekės nomenklatūrinis kodas - 90106000);</w:t>
            </w:r>
          </w:p>
          <w:p w14:paraId="71D369BE" w14:textId="77777777" w:rsidR="00D2624C" w:rsidRPr="00F24D1D" w:rsidRDefault="00D2624C" w:rsidP="00D2624C">
            <w:pPr>
              <w:jc w:val="both"/>
              <w:rPr>
                <w:rFonts w:ascii="Arial" w:hAnsi="Arial" w:cs="Arial"/>
                <w:kern w:val="2"/>
                <w:sz w:val="22"/>
                <w:szCs w:val="22"/>
              </w:rPr>
            </w:pPr>
            <w:r w:rsidRPr="00F24D1D">
              <w:rPr>
                <w:rFonts w:ascii="Arial" w:hAnsi="Arial" w:cs="Arial"/>
                <w:kern w:val="2"/>
                <w:sz w:val="22"/>
                <w:szCs w:val="22"/>
              </w:rPr>
              <w:t>5.3.2.2.2. Kita projekcijų erdvės kompiuterinė ir techninė įranga (Prekės nomenklatūrinis kodas -  8471490000).</w:t>
            </w:r>
          </w:p>
          <w:p w14:paraId="516D7AB1" w14:textId="61EE36A1" w:rsidR="00D2624C" w:rsidRPr="00E77F5B" w:rsidRDefault="00D2624C" w:rsidP="00D2624C">
            <w:pPr>
              <w:rPr>
                <w:rFonts w:ascii="Arial" w:hAnsi="Arial" w:cs="Arial"/>
                <w:kern w:val="2"/>
                <w:sz w:val="22"/>
                <w:szCs w:val="22"/>
              </w:rPr>
            </w:pPr>
          </w:p>
        </w:tc>
      </w:tr>
      <w:tr w:rsidR="00D2624C" w:rsidRPr="00F27C1D" w14:paraId="757D254E" w14:textId="77777777" w:rsidTr="0A4F9B39">
        <w:trPr>
          <w:trHeight w:val="300"/>
        </w:trPr>
        <w:tc>
          <w:tcPr>
            <w:tcW w:w="2704" w:type="dxa"/>
            <w:gridSpan w:val="2"/>
          </w:tcPr>
          <w:p w14:paraId="1859443F" w14:textId="3BB6EE0C"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lastRenderedPageBreak/>
              <w:t>5.3.3. Sutarties kainos / įkainių peržiūra dėl kainų lygio pokyčio</w:t>
            </w:r>
          </w:p>
          <w:p w14:paraId="7C2740B2" w14:textId="23B3A0F4" w:rsidR="00D2624C" w:rsidRPr="00E77F5B" w:rsidRDefault="00D2624C" w:rsidP="00D2624C">
            <w:pPr>
              <w:rPr>
                <w:rFonts w:ascii="Arial" w:hAnsi="Arial" w:cs="Arial"/>
                <w:b/>
                <w:bCs/>
                <w:kern w:val="2"/>
                <w:sz w:val="22"/>
                <w:szCs w:val="22"/>
                <w:lang w:val="en-US"/>
              </w:rPr>
            </w:pPr>
          </w:p>
        </w:tc>
        <w:tc>
          <w:tcPr>
            <w:tcW w:w="6831" w:type="dxa"/>
            <w:gridSpan w:val="2"/>
          </w:tcPr>
          <w:p w14:paraId="734FD01A" w14:textId="776E1EA3"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5.3.3.1. Pirmasis kainos/įkainių be PVM perskaičiavimas gali būti atliekamas įsigaliojus Sutarčiai pagal vienos iš Sutarties Šalių rašytinį prašymą, tačiau ne anksčiau kaip po 6 (šešių) mėnesių nuo Pirkime nustatytos galutinių pasiūlymų pateikimo dienos.  Įkainių perskaičiavimo periodiškumas – ne dažniau kaip kas 6 (šešis) mėnesius po paskutinio Sutarties kainos/įkainių perskaičiavimo (Paskutiniu sutarties įkainių perskaičiavimu laikomas paskutinio susitarimo dėl Sutarties įkainių peržiūros (toliau – susitarimas) įsigaliojimo diena).</w:t>
            </w:r>
          </w:p>
          <w:p w14:paraId="51649216" w14:textId="6D20F411"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5.3.3.2. Kaina/įkainiai peržiūrimi tik tai Sutarties daliai, kuri nėra išpirkta, t. y. Prekėms ir (ar) su Prekėmis susijusioms paslaugoms, kurios nėra priimtos aktu ir apmokėtos. Vėlesnis kainos/įkainių perskaičiavimas negali apimti laikotarpio, už kurį jau buvo atliktas perskaičiavimas. </w:t>
            </w:r>
          </w:p>
          <w:p w14:paraId="4565A1DF" w14:textId="2C098E6D"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5.3.3.3. Jeigu Prekių tiekimas ir (ar) su Prekėmis susijusių paslaugų teikimas vėluoja dėl Tiekėjo kaltės, uždelstų  Prekių ir (ar) su Prekėmis susijusių paslaugų kaina/įkainiai nėra perskaičiuojami dėl kainų lygio kilimo (negali būti didinami), tačiau yra perskaičiuojami dėl kainų lygio kritimo (gali būti mažinami) toliau nustatyta tvarka ir sąlygomis.</w:t>
            </w:r>
          </w:p>
          <w:p w14:paraId="4835A9AA" w14:textId="543AF3E4"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5.3.3.4. Po to, kai Šalys sudaro susitarimą, perskaičiuoti kaina/įkainiai be PVM taikomi Prekėms ir (ar) su Prekėmis susijusioms paslaugoms, kurios nebuvo faktiškai priimtos pagal aktą ir apmokėtos iki Šalies prašymo kitai Šaliai peržiūrėti įkainius gavimo dienos.</w:t>
            </w:r>
          </w:p>
          <w:p w14:paraId="0DAAA9E1" w14:textId="74AB659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5.3.3.5. Atlikdamos perskaičiavimą Šalys vadovaujasi Valstybės duomenų agentūros (Lietuvos statistikos departamento) viešai Oficialiosios statistikos portale paskelbtais Rodiklių duomenų bazės duomenimis pagal toliau nurodytus kriterijus, iš kitos Šalies nereikalaudamos pateikti oficialaus Valstybės duomenų agentūros ar kitos institucijos išduoto dokumento ar patvirtinimo.</w:t>
            </w:r>
          </w:p>
          <w:p w14:paraId="6DE74407" w14:textId="6E65440B"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5.3.3.6. Sutarties kaina/įkainiai be PVM perskaičiuojami procedūroje nurodytu periodiškumu pagal Valstybės duomenų agentūros kas mėnesį skelbiamo Vartotojų kainų indeksą: „Vartojimo prekės ir paslaugos“ (toliau – Indeksas) (pasirenkamas bendras „Vartojimo prekės ir paslaugos“ (galima peržiūrėti čia  https://osp.stat.gov.lt/statistiniu-rodikliu-analize#/ tiksliau </w:t>
            </w:r>
            <w:hyperlink r:id="rId10" w:anchor="/https://osp.stat.gov.lt/statistiniu-rodikliu-analize" w:history="1">
              <w:r w:rsidRPr="00E77F5B">
                <w:rPr>
                  <w:rStyle w:val="Hyperlink"/>
                  <w:rFonts w:ascii="Arial" w:hAnsi="Arial" w:cs="Arial"/>
                  <w:kern w:val="2"/>
                  <w:sz w:val="22"/>
                  <w:szCs w:val="22"/>
                </w:rPr>
                <w:t>https://osp.stat.gov.lt/statistiniu-rodikliu-analize#/https://osp.stat.gov.lt/statistiniu-rodikliu-analize#/</w:t>
              </w:r>
            </w:hyperlink>
            <w:r w:rsidRPr="00E77F5B">
              <w:rPr>
                <w:rFonts w:ascii="Arial" w:hAnsi="Arial" w:cs="Arial"/>
                <w:kern w:val="2"/>
                <w:sz w:val="22"/>
                <w:szCs w:val="22"/>
              </w:rPr>
              <w:t xml:space="preserve">) </w:t>
            </w:r>
          </w:p>
          <w:p w14:paraId="511E3BE9" w14:textId="3DF0534E"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5.3.3.7. Indekso pokyčio koeficientas (K) apskaičiuojamas: </w:t>
            </w:r>
          </w:p>
          <w:p w14:paraId="0FED2EEB" w14:textId="0A2263E2"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lastRenderedPageBreak/>
              <w:t xml:space="preserve">Sutarties Šalys patvirtina, jog prisiima 0,05 kainų Indekso pokyčio koeficiento padidėjimo ir (ar) sumažėjimo riziką. Sutarties kainos/įkainių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192D959C" w14:textId="4D396DD5"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Jeigu, atlikus skaičiavimus toliau procedūroje nurodyta tvarka, (K)&gt;1,05 arba (K)&lt;0,95, tai yra perskaičiuojami faktiškai nepriimtų ir neapmokėtų Prekių ir (ar) su Prekėmis susijusių paslaugų kaina/įkainiai be PVM, kurie dauginami iš patikslinto Indekso pokyčio koeficiento (KD; KM).</w:t>
            </w:r>
          </w:p>
          <w:p w14:paraId="04D149E8"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Peržiūra vykdoma pagal formules:</w:t>
            </w:r>
          </w:p>
          <w:p w14:paraId="6C0D00A7"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K = (</w:t>
            </w:r>
            <w:proofErr w:type="spellStart"/>
            <w:r w:rsidRPr="00E77F5B">
              <w:rPr>
                <w:rFonts w:ascii="Arial" w:hAnsi="Arial" w:cs="Arial"/>
                <w:kern w:val="2"/>
                <w:sz w:val="22"/>
                <w:szCs w:val="22"/>
              </w:rPr>
              <w:t>IPb</w:t>
            </w:r>
            <w:proofErr w:type="spellEnd"/>
            <w:r w:rsidRPr="00E77F5B">
              <w:rPr>
                <w:rFonts w:ascii="Arial" w:hAnsi="Arial" w:cs="Arial"/>
                <w:kern w:val="2"/>
                <w:sz w:val="22"/>
                <w:szCs w:val="22"/>
              </w:rPr>
              <w:t xml:space="preserve"> / </w:t>
            </w:r>
            <w:proofErr w:type="spellStart"/>
            <w:r w:rsidRPr="00E77F5B">
              <w:rPr>
                <w:rFonts w:ascii="Arial" w:hAnsi="Arial" w:cs="Arial"/>
                <w:kern w:val="2"/>
                <w:sz w:val="22"/>
                <w:szCs w:val="22"/>
              </w:rPr>
              <w:t>IPr</w:t>
            </w:r>
            <w:proofErr w:type="spellEnd"/>
            <w:r w:rsidRPr="00E77F5B">
              <w:rPr>
                <w:rFonts w:ascii="Arial" w:hAnsi="Arial" w:cs="Arial"/>
                <w:kern w:val="2"/>
                <w:sz w:val="22"/>
                <w:szCs w:val="22"/>
              </w:rPr>
              <w:t>)</w:t>
            </w:r>
          </w:p>
          <w:p w14:paraId="49DEE96C"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Kur:</w:t>
            </w:r>
            <w:r w:rsidRPr="00E77F5B">
              <w:rPr>
                <w:rFonts w:ascii="Arial" w:hAnsi="Arial" w:cs="Arial"/>
                <w:kern w:val="2"/>
                <w:sz w:val="22"/>
                <w:szCs w:val="22"/>
              </w:rPr>
              <w:tab/>
            </w:r>
          </w:p>
          <w:p w14:paraId="07ADBDAA"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K – Indekso pokyčio koeficientas, kuris nurodomas ir taikomas 4 (keturių) skaičių po kablelio tikslumu;</w:t>
            </w:r>
          </w:p>
          <w:p w14:paraId="2F51C5AD" w14:textId="77777777" w:rsidR="00D2624C" w:rsidRPr="00E77F5B" w:rsidRDefault="00D2624C" w:rsidP="00D2624C">
            <w:pPr>
              <w:jc w:val="both"/>
              <w:rPr>
                <w:rFonts w:ascii="Arial" w:hAnsi="Arial" w:cs="Arial"/>
                <w:kern w:val="2"/>
                <w:sz w:val="22"/>
                <w:szCs w:val="22"/>
              </w:rPr>
            </w:pPr>
            <w:proofErr w:type="spellStart"/>
            <w:r w:rsidRPr="00E77F5B">
              <w:rPr>
                <w:rFonts w:ascii="Arial" w:hAnsi="Arial" w:cs="Arial"/>
                <w:kern w:val="2"/>
                <w:sz w:val="22"/>
                <w:szCs w:val="22"/>
              </w:rPr>
              <w:t>IPr</w:t>
            </w:r>
            <w:proofErr w:type="spellEnd"/>
            <w:r w:rsidRPr="00E77F5B">
              <w:rPr>
                <w:rFonts w:ascii="Arial" w:hAnsi="Arial" w:cs="Arial"/>
                <w:kern w:val="2"/>
                <w:sz w:val="22"/>
                <w:szCs w:val="22"/>
              </w:rPr>
              <w:t xml:space="preserve"> – Indekso reikšmė skelbta laikotarpio pradžioje, t. y. galutinių pasiūlymų teikimo termino pabaigos  mėnesį nurodytas Indeksas (taikoma visais perskaičiavimo atvejais, perskaičiuojant pirmą ir sekančius kartus);</w:t>
            </w:r>
          </w:p>
          <w:p w14:paraId="6F194A0C" w14:textId="1AC54B4D" w:rsidR="00D2624C" w:rsidRPr="00E77F5B" w:rsidRDefault="00D2624C" w:rsidP="00D2624C">
            <w:pPr>
              <w:jc w:val="both"/>
              <w:rPr>
                <w:rFonts w:ascii="Arial" w:hAnsi="Arial" w:cs="Arial"/>
                <w:kern w:val="2"/>
                <w:sz w:val="22"/>
                <w:szCs w:val="22"/>
              </w:rPr>
            </w:pPr>
            <w:proofErr w:type="spellStart"/>
            <w:r w:rsidRPr="00E77F5B">
              <w:rPr>
                <w:rFonts w:ascii="Arial" w:hAnsi="Arial" w:cs="Arial"/>
                <w:kern w:val="2"/>
                <w:sz w:val="22"/>
                <w:szCs w:val="22"/>
              </w:rPr>
              <w:t>IPb</w:t>
            </w:r>
            <w:proofErr w:type="spellEnd"/>
            <w:r w:rsidRPr="00E77F5B">
              <w:rPr>
                <w:rFonts w:ascii="Arial" w:hAnsi="Arial" w:cs="Arial"/>
                <w:kern w:val="2"/>
                <w:sz w:val="22"/>
                <w:szCs w:val="22"/>
              </w:rPr>
              <w:t xml:space="preserve"> – Indekso reikšmė skelbta laikotarpio pabaigoje, t. y. Sutarties šalies rašytinio prašymo (kai įgyta tokia teisė pagal procedūros nuostatas), peržiūrėti Sutarties kaina/įkainius, gavimo dieną paskelbtas  Indeksas.</w:t>
            </w:r>
          </w:p>
          <w:p w14:paraId="383AA426"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Jei K yra didesnis nei 1,05, tuomet yra atimama 0,05 jo dalis ir apskaičiuojamas patikslintas Indekso pokyčio koeficientas KD: </w:t>
            </w:r>
          </w:p>
          <w:p w14:paraId="3CB80DF6"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KD = K – 0,05</w:t>
            </w:r>
          </w:p>
          <w:p w14:paraId="7BFC6D21"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Jei K yra mažesnis nei 0,95, tuomet yra pridedama 0,05 jo dalis ir apskaičiuojamas patikslintas Indekso pokyčio koeficientas KM: </w:t>
            </w:r>
          </w:p>
          <w:p w14:paraId="1DF3983B"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KM = K + 0,05</w:t>
            </w:r>
          </w:p>
          <w:p w14:paraId="2523D20C"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Kur:</w:t>
            </w:r>
          </w:p>
          <w:p w14:paraId="6A3DDC31"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KD; KM – patikslinto Indekso pokyčio koeficientai. </w:t>
            </w:r>
          </w:p>
          <w:p w14:paraId="623528BA" w14:textId="77777777" w:rsidR="00D2624C" w:rsidRPr="00E77F5B" w:rsidRDefault="00D2624C" w:rsidP="00D2624C">
            <w:pPr>
              <w:jc w:val="both"/>
              <w:rPr>
                <w:rFonts w:ascii="Arial" w:hAnsi="Arial" w:cs="Arial"/>
                <w:kern w:val="2"/>
                <w:sz w:val="22"/>
                <w:szCs w:val="22"/>
              </w:rPr>
            </w:pPr>
          </w:p>
          <w:p w14:paraId="04BBD8BB" w14:textId="2F37619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5.3.3.8. Dėl perskaičiuotų Sutarties kainos/įkainių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(KD, KM), perskaičiuoti fiksuoti įkainiai/kaina, perskaičiuota Sutarties kaina be PVM (pradinė sutarties vertė, jei ji keičiama) bei kita perskaičiavimui reikšminga informacija.</w:t>
            </w:r>
          </w:p>
          <w:p w14:paraId="3B7F6B49" w14:textId="77777777" w:rsidR="00D2624C" w:rsidRPr="00E77F5B" w:rsidRDefault="00D2624C" w:rsidP="00D2624C">
            <w:pPr>
              <w:jc w:val="both"/>
              <w:rPr>
                <w:rFonts w:ascii="Arial" w:hAnsi="Arial" w:cs="Arial"/>
                <w:kern w:val="2"/>
                <w:sz w:val="22"/>
                <w:szCs w:val="22"/>
              </w:rPr>
            </w:pPr>
          </w:p>
          <w:p w14:paraId="22439701" w14:textId="1565E56C"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5.3.3.9. Šalis, siekianti įkainių/kainos peržiūros, privalo raštu kreiptis į kitą Šalį ir prašyme pateikti visą reikalingą informaciją: Sutarties pavadinimą, numerį, datą, neperduotų ir neapmokėtų Prekių ir (ar) su Prekėmis susijusių paslaugų sąrašą su kiekiais, Indekso reikšmes </w:t>
            </w:r>
            <w:r w:rsidRPr="00E77F5B">
              <w:rPr>
                <w:rFonts w:ascii="Arial" w:hAnsi="Arial" w:cs="Arial"/>
                <w:kern w:val="2"/>
                <w:sz w:val="22"/>
                <w:szCs w:val="22"/>
              </w:rPr>
              <w:lastRenderedPageBreak/>
              <w:t>su nuorodomis į viešus šaltinius Valstybės duomenų agentūros  Oficialiosios statistikos portale, kita svarbi informacija (ir Pirkėjo prašoma informacija, dokumentacija). Prašyme Šalis neturi teisės nurodyti kito Indekso ar prašyti perskaičiavimo pagal kitą Indeksą, nei nurodytas šioje procedūroje.</w:t>
            </w:r>
          </w:p>
          <w:p w14:paraId="1604BFC8" w14:textId="77777777" w:rsidR="00D2624C" w:rsidRPr="00E77F5B" w:rsidRDefault="00D2624C" w:rsidP="00D2624C">
            <w:pPr>
              <w:jc w:val="both"/>
              <w:rPr>
                <w:rFonts w:ascii="Arial" w:hAnsi="Arial" w:cs="Arial"/>
                <w:kern w:val="2"/>
                <w:sz w:val="22"/>
                <w:szCs w:val="22"/>
              </w:rPr>
            </w:pPr>
          </w:p>
          <w:p w14:paraId="09D2C285" w14:textId="011F2313" w:rsidR="00D2624C" w:rsidRPr="00E77F5B" w:rsidRDefault="00D2624C" w:rsidP="00D2624C">
            <w:pPr>
              <w:jc w:val="both"/>
              <w:rPr>
                <w:rFonts w:ascii="Arial" w:hAnsi="Arial" w:cs="Arial"/>
                <w:color w:val="4472C4"/>
                <w:kern w:val="2"/>
                <w:sz w:val="22"/>
                <w:szCs w:val="22"/>
              </w:rPr>
            </w:pPr>
            <w:r w:rsidRPr="00E77F5B">
              <w:rPr>
                <w:rFonts w:ascii="Arial" w:hAnsi="Arial" w:cs="Arial"/>
                <w:kern w:val="2"/>
                <w:sz w:val="22"/>
                <w:szCs w:val="22"/>
              </w:rPr>
              <w:t>5.3.3.10. Susitarimas turi būti sudarytas per 15 (penkiolika) darbo dienų nuo Šalies pateikto tinkamo prašymo perskaičiuoti kainą/įkainius gavimo dienos.</w:t>
            </w:r>
          </w:p>
        </w:tc>
      </w:tr>
      <w:tr w:rsidR="00D2624C" w:rsidRPr="00F27C1D" w14:paraId="74BA9B8D" w14:textId="77777777" w:rsidTr="0A4F9B39">
        <w:trPr>
          <w:trHeight w:val="300"/>
        </w:trPr>
        <w:tc>
          <w:tcPr>
            <w:tcW w:w="2704" w:type="dxa"/>
            <w:gridSpan w:val="2"/>
          </w:tcPr>
          <w:p w14:paraId="5D0D1BFE"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5AF7C673"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6E85082F" w14:textId="77777777" w:rsidR="00D2624C" w:rsidRPr="00E77F5B" w:rsidRDefault="00D2624C" w:rsidP="00D2624C">
            <w:pPr>
              <w:rPr>
                <w:rFonts w:ascii="Arial" w:hAnsi="Arial" w:cs="Arial"/>
                <w:kern w:val="2"/>
                <w:sz w:val="22"/>
                <w:szCs w:val="22"/>
              </w:rPr>
            </w:pPr>
          </w:p>
          <w:p w14:paraId="1605B9EE" w14:textId="6E0450B2" w:rsidR="00D2624C" w:rsidRPr="00E77F5B" w:rsidRDefault="00D2624C" w:rsidP="00D2624C">
            <w:pPr>
              <w:rPr>
                <w:rFonts w:ascii="Arial" w:hAnsi="Arial" w:cs="Arial"/>
                <w:kern w:val="2"/>
                <w:sz w:val="22"/>
                <w:szCs w:val="22"/>
              </w:rPr>
            </w:pPr>
          </w:p>
        </w:tc>
      </w:tr>
      <w:tr w:rsidR="00D2624C" w:rsidRPr="00F27C1D" w14:paraId="4F931B75" w14:textId="77777777" w:rsidTr="0A4F9B39">
        <w:trPr>
          <w:trHeight w:val="300"/>
        </w:trPr>
        <w:tc>
          <w:tcPr>
            <w:tcW w:w="2704" w:type="dxa"/>
            <w:gridSpan w:val="2"/>
          </w:tcPr>
          <w:p w14:paraId="35EE63FD"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5.4. Sutarties kainos / įkainių apskaičiavimas taikant </w:t>
            </w:r>
            <w:r w:rsidRPr="00E77F5B">
              <w:rPr>
                <w:rFonts w:ascii="Arial" w:hAnsi="Arial" w:cs="Arial"/>
                <w:b/>
                <w:bCs/>
                <w:kern w:val="2"/>
                <w:sz w:val="22"/>
                <w:szCs w:val="22"/>
                <w:u w:val="single"/>
              </w:rPr>
              <w:t>kiekio (apimties)</w:t>
            </w:r>
            <w:r w:rsidRPr="00E77F5B">
              <w:rPr>
                <w:rFonts w:ascii="Arial" w:hAnsi="Arial" w:cs="Arial"/>
                <w:b/>
                <w:bCs/>
                <w:kern w:val="2"/>
                <w:sz w:val="22"/>
                <w:szCs w:val="22"/>
              </w:rPr>
              <w:t xml:space="preserve"> keitimo taisykles</w:t>
            </w:r>
          </w:p>
        </w:tc>
        <w:tc>
          <w:tcPr>
            <w:tcW w:w="6831" w:type="dxa"/>
            <w:gridSpan w:val="2"/>
          </w:tcPr>
          <w:p w14:paraId="157EACD1"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37B8817A" w14:textId="77777777" w:rsidR="00D2624C" w:rsidRPr="00E77F5B" w:rsidRDefault="00D2624C" w:rsidP="00D2624C">
            <w:pPr>
              <w:rPr>
                <w:rFonts w:ascii="Arial" w:hAnsi="Arial" w:cs="Arial"/>
                <w:kern w:val="2"/>
                <w:sz w:val="22"/>
                <w:szCs w:val="22"/>
              </w:rPr>
            </w:pPr>
          </w:p>
          <w:p w14:paraId="559BA844" w14:textId="63A9114B" w:rsidR="00D2624C" w:rsidRPr="00E77F5B" w:rsidRDefault="00D2624C" w:rsidP="00D2624C">
            <w:pPr>
              <w:rPr>
                <w:rFonts w:ascii="Arial" w:hAnsi="Arial" w:cs="Arial"/>
                <w:kern w:val="2"/>
                <w:sz w:val="22"/>
                <w:szCs w:val="22"/>
              </w:rPr>
            </w:pPr>
          </w:p>
        </w:tc>
      </w:tr>
      <w:tr w:rsidR="00D2624C" w:rsidRPr="00F27C1D" w14:paraId="3085D988" w14:textId="77777777" w:rsidTr="0A4F9B39">
        <w:trPr>
          <w:trHeight w:val="300"/>
        </w:trPr>
        <w:tc>
          <w:tcPr>
            <w:tcW w:w="2704" w:type="dxa"/>
            <w:gridSpan w:val="2"/>
          </w:tcPr>
          <w:p w14:paraId="599140C7" w14:textId="77777777" w:rsidR="00D2624C" w:rsidRPr="00400059" w:rsidRDefault="00D2624C" w:rsidP="00D2624C">
            <w:pPr>
              <w:rPr>
                <w:rFonts w:ascii="Arial" w:hAnsi="Arial" w:cs="Arial"/>
                <w:b/>
                <w:bCs/>
                <w:kern w:val="2"/>
                <w:sz w:val="22"/>
                <w:szCs w:val="22"/>
              </w:rPr>
            </w:pPr>
            <w:r w:rsidRPr="00400059">
              <w:rPr>
                <w:rFonts w:ascii="Arial" w:hAnsi="Arial" w:cs="Arial"/>
                <w:b/>
                <w:bCs/>
                <w:kern w:val="2"/>
                <w:sz w:val="22"/>
                <w:szCs w:val="22"/>
              </w:rPr>
              <w:t>5.5. Atsiskaitymo su Tiekėju terminas ir tvarka</w:t>
            </w:r>
          </w:p>
        </w:tc>
        <w:tc>
          <w:tcPr>
            <w:tcW w:w="6831" w:type="dxa"/>
            <w:gridSpan w:val="2"/>
          </w:tcPr>
          <w:p w14:paraId="1F937872" w14:textId="1A478E74" w:rsidR="00D2624C" w:rsidRPr="00400059" w:rsidRDefault="00D2624C" w:rsidP="00D2624C">
            <w:pPr>
              <w:jc w:val="both"/>
              <w:rPr>
                <w:rFonts w:ascii="Arial" w:hAnsi="Arial" w:cs="Arial"/>
                <w:kern w:val="2"/>
                <w:sz w:val="22"/>
                <w:szCs w:val="22"/>
              </w:rPr>
            </w:pPr>
            <w:r w:rsidRPr="00400059">
              <w:rPr>
                <w:rFonts w:ascii="Arial" w:hAnsi="Arial" w:cs="Arial"/>
                <w:kern w:val="2"/>
                <w:sz w:val="22"/>
                <w:szCs w:val="22"/>
              </w:rPr>
              <w:t xml:space="preserve">Pirkėjas atsiskaito su Tiekėju ne vėliau kaip per </w:t>
            </w:r>
            <w:r>
              <w:rPr>
                <w:rFonts w:ascii="Arial" w:hAnsi="Arial" w:cs="Arial"/>
                <w:kern w:val="2"/>
                <w:sz w:val="22"/>
                <w:szCs w:val="22"/>
              </w:rPr>
              <w:t>6</w:t>
            </w:r>
            <w:r w:rsidRPr="00400059">
              <w:rPr>
                <w:rFonts w:ascii="Arial" w:hAnsi="Arial" w:cs="Arial"/>
                <w:kern w:val="2"/>
                <w:sz w:val="22"/>
                <w:szCs w:val="22"/>
              </w:rPr>
              <w:t>0 (</w:t>
            </w:r>
            <w:r>
              <w:rPr>
                <w:rFonts w:ascii="Arial" w:hAnsi="Arial" w:cs="Arial"/>
                <w:kern w:val="2"/>
                <w:sz w:val="22"/>
                <w:szCs w:val="22"/>
              </w:rPr>
              <w:t>šešias</w:t>
            </w:r>
            <w:r w:rsidRPr="00400059">
              <w:rPr>
                <w:rFonts w:ascii="Arial" w:hAnsi="Arial" w:cs="Arial"/>
                <w:kern w:val="2"/>
                <w:sz w:val="22"/>
                <w:szCs w:val="22"/>
              </w:rPr>
              <w:t>dešimt) kalendorinių dienų nuo Sąskaitos už atitinkamą etapą gavimo dienos.</w:t>
            </w:r>
          </w:p>
          <w:p w14:paraId="39551175" w14:textId="77777777" w:rsidR="00D2624C" w:rsidRPr="00400059" w:rsidRDefault="00D2624C" w:rsidP="00D2624C">
            <w:pPr>
              <w:jc w:val="both"/>
              <w:rPr>
                <w:rFonts w:ascii="Arial" w:hAnsi="Arial" w:cs="Arial"/>
                <w:kern w:val="2"/>
                <w:sz w:val="22"/>
                <w:szCs w:val="22"/>
              </w:rPr>
            </w:pPr>
          </w:p>
          <w:p w14:paraId="2784E931" w14:textId="22914448" w:rsidR="00D2624C" w:rsidRPr="00400059" w:rsidRDefault="00D2624C" w:rsidP="00D2624C">
            <w:pPr>
              <w:spacing w:after="120"/>
              <w:jc w:val="both"/>
              <w:rPr>
                <w:rFonts w:ascii="Arial" w:hAnsi="Arial" w:cs="Arial"/>
                <w:b/>
                <w:bCs/>
                <w:sz w:val="22"/>
                <w:szCs w:val="22"/>
              </w:rPr>
            </w:pPr>
            <w:r w:rsidRPr="00400059">
              <w:rPr>
                <w:rFonts w:ascii="Arial" w:hAnsi="Arial" w:cs="Arial"/>
                <w:b/>
                <w:bCs/>
                <w:kern w:val="2"/>
                <w:sz w:val="22"/>
                <w:szCs w:val="22"/>
              </w:rPr>
              <w:t>Atsiskaitymo etapais tvarka ir sąlygos:</w:t>
            </w:r>
          </w:p>
          <w:p w14:paraId="6B4DE54D" w14:textId="4630C026" w:rsidR="00D2624C" w:rsidRDefault="00D2624C" w:rsidP="00D2624C">
            <w:pPr>
              <w:spacing w:after="120"/>
              <w:jc w:val="both"/>
              <w:rPr>
                <w:rFonts w:ascii="Arial" w:hAnsi="Arial" w:cs="Arial"/>
                <w:sz w:val="22"/>
                <w:szCs w:val="22"/>
              </w:rPr>
            </w:pPr>
            <w:r w:rsidRPr="00400059">
              <w:rPr>
                <w:rFonts w:ascii="Arial" w:hAnsi="Arial" w:cs="Arial"/>
                <w:b/>
                <w:bCs/>
                <w:sz w:val="22"/>
                <w:szCs w:val="22"/>
              </w:rPr>
              <w:t>1 etapas</w:t>
            </w:r>
            <w:r w:rsidRPr="00400059">
              <w:rPr>
                <w:rFonts w:ascii="Arial" w:hAnsi="Arial" w:cs="Arial"/>
                <w:sz w:val="22"/>
                <w:szCs w:val="22"/>
              </w:rPr>
              <w:t xml:space="preserve"> </w:t>
            </w:r>
            <w:r>
              <w:rPr>
                <w:rFonts w:ascii="Arial" w:hAnsi="Arial" w:cs="Arial"/>
                <w:sz w:val="22"/>
                <w:szCs w:val="22"/>
              </w:rPr>
              <w:t>–</w:t>
            </w:r>
            <w:r w:rsidRPr="00400059">
              <w:rPr>
                <w:rFonts w:ascii="Arial" w:hAnsi="Arial" w:cs="Arial"/>
                <w:sz w:val="22"/>
                <w:szCs w:val="22"/>
              </w:rPr>
              <w:t xml:space="preserve"> </w:t>
            </w:r>
            <w:r>
              <w:rPr>
                <w:rFonts w:ascii="Arial" w:hAnsi="Arial" w:cs="Arial"/>
                <w:sz w:val="22"/>
                <w:szCs w:val="22"/>
              </w:rPr>
              <w:t>už tinkamai p</w:t>
            </w:r>
            <w:r w:rsidRPr="00EF45A5">
              <w:rPr>
                <w:rFonts w:ascii="Arial" w:hAnsi="Arial" w:cs="Arial"/>
                <w:sz w:val="22"/>
                <w:szCs w:val="22"/>
              </w:rPr>
              <w:t>ristatytas ir sumontuotas</w:t>
            </w:r>
            <w:r>
              <w:rPr>
                <w:rFonts w:ascii="Arial" w:hAnsi="Arial" w:cs="Arial"/>
                <w:sz w:val="22"/>
                <w:szCs w:val="22"/>
              </w:rPr>
              <w:t xml:space="preserve"> Prekes, nurodytas </w:t>
            </w:r>
            <w:r w:rsidRPr="00EF45A5">
              <w:rPr>
                <w:rFonts w:ascii="Arial" w:hAnsi="Arial" w:cs="Arial"/>
                <w:sz w:val="22"/>
                <w:szCs w:val="22"/>
              </w:rPr>
              <w:t xml:space="preserve"> </w:t>
            </w:r>
            <w:r>
              <w:rPr>
                <w:rFonts w:ascii="Arial" w:hAnsi="Arial" w:cs="Arial"/>
                <w:sz w:val="22"/>
                <w:szCs w:val="22"/>
              </w:rPr>
              <w:t>Sutarties Priede Nr. 1 „</w:t>
            </w:r>
            <w:r w:rsidRPr="00EF45A5">
              <w:rPr>
                <w:rFonts w:ascii="Arial" w:hAnsi="Arial" w:cs="Arial"/>
                <w:sz w:val="22"/>
                <w:szCs w:val="22"/>
              </w:rPr>
              <w:t>Techninė specifikacij</w:t>
            </w:r>
            <w:r>
              <w:rPr>
                <w:rFonts w:ascii="Arial" w:hAnsi="Arial" w:cs="Arial"/>
                <w:sz w:val="22"/>
                <w:szCs w:val="22"/>
              </w:rPr>
              <w:t xml:space="preserve">a“ </w:t>
            </w:r>
            <w:r w:rsidRPr="00EF45A5">
              <w:rPr>
                <w:rFonts w:ascii="Arial" w:hAnsi="Arial" w:cs="Arial"/>
                <w:sz w:val="22"/>
                <w:szCs w:val="22"/>
              </w:rPr>
              <w:t>1 lentelės 1 punkte (1. Kupolas (ekranas)</w:t>
            </w:r>
            <w:r>
              <w:rPr>
                <w:rFonts w:ascii="Arial" w:hAnsi="Arial" w:cs="Arial"/>
                <w:sz w:val="22"/>
                <w:szCs w:val="22"/>
              </w:rPr>
              <w:t>) sumokama 70 procentų šių Prekių vertės Eur su PVM pagal Sutarties priede Nr. 2 „Pasiūlymas“ nurodytus įkainius;</w:t>
            </w:r>
          </w:p>
          <w:p w14:paraId="55C644F1" w14:textId="06EE22D2" w:rsidR="00D2624C" w:rsidRPr="00400059" w:rsidRDefault="00D2624C" w:rsidP="00D2624C">
            <w:pPr>
              <w:spacing w:after="120"/>
              <w:jc w:val="both"/>
              <w:rPr>
                <w:rFonts w:ascii="Arial" w:hAnsi="Arial" w:cs="Arial"/>
                <w:sz w:val="22"/>
                <w:szCs w:val="22"/>
              </w:rPr>
            </w:pPr>
            <w:r w:rsidRPr="00400059">
              <w:rPr>
                <w:rFonts w:ascii="Arial" w:hAnsi="Arial" w:cs="Arial"/>
                <w:b/>
                <w:bCs/>
                <w:sz w:val="22"/>
                <w:szCs w:val="22"/>
              </w:rPr>
              <w:t>2 etapas</w:t>
            </w:r>
            <w:r w:rsidRPr="00400059">
              <w:rPr>
                <w:rFonts w:ascii="Arial" w:hAnsi="Arial" w:cs="Arial"/>
                <w:sz w:val="22"/>
                <w:szCs w:val="22"/>
              </w:rPr>
              <w:t xml:space="preserve"> </w:t>
            </w:r>
            <w:r w:rsidRPr="009E71E5">
              <w:rPr>
                <w:rFonts w:ascii="Arial" w:hAnsi="Arial" w:cs="Arial"/>
                <w:sz w:val="22"/>
                <w:szCs w:val="22"/>
              </w:rPr>
              <w:t>–</w:t>
            </w:r>
            <w:r>
              <w:rPr>
                <w:rFonts w:ascii="Arial" w:hAnsi="Arial" w:cs="Arial"/>
                <w:sz w:val="22"/>
                <w:szCs w:val="22"/>
              </w:rPr>
              <w:t xml:space="preserve"> </w:t>
            </w:r>
            <w:r w:rsidRPr="0093381F">
              <w:rPr>
                <w:rFonts w:ascii="Arial" w:hAnsi="Arial" w:cs="Arial"/>
                <w:sz w:val="22"/>
                <w:szCs w:val="22"/>
              </w:rPr>
              <w:t xml:space="preserve">už tinkamai pristatytas ir sumontuotas Prekes, nurodytas </w:t>
            </w:r>
            <w:r w:rsidRPr="00681EC2">
              <w:rPr>
                <w:rFonts w:ascii="Arial" w:hAnsi="Arial" w:cs="Arial"/>
                <w:sz w:val="22"/>
                <w:szCs w:val="22"/>
              </w:rPr>
              <w:t xml:space="preserve">Sutarties Priede Nr. 1 „Techninė specifikacija“ </w:t>
            </w:r>
            <w:r w:rsidRPr="0093381F">
              <w:rPr>
                <w:rFonts w:ascii="Arial" w:hAnsi="Arial" w:cs="Arial"/>
                <w:sz w:val="22"/>
                <w:szCs w:val="22"/>
              </w:rPr>
              <w:t xml:space="preserve">1 lentelės 2, 3, 4 punktuose (2. Projekcijų erdvės kompiuterinė ir techninė įranga; 3. Žvaigždžių atvaizdavimo įrenginys (angl. </w:t>
            </w:r>
            <w:proofErr w:type="spellStart"/>
            <w:r w:rsidRPr="0093381F">
              <w:rPr>
                <w:rFonts w:ascii="Arial" w:hAnsi="Arial" w:cs="Arial"/>
                <w:sz w:val="22"/>
                <w:szCs w:val="22"/>
              </w:rPr>
              <w:t>starball</w:t>
            </w:r>
            <w:proofErr w:type="spellEnd"/>
            <w:r w:rsidRPr="0093381F">
              <w:rPr>
                <w:rFonts w:ascii="Arial" w:hAnsi="Arial" w:cs="Arial"/>
                <w:sz w:val="22"/>
                <w:szCs w:val="22"/>
              </w:rPr>
              <w:t>); 4. Projekcijų erdvės (Planetariumo) programinė įranga))</w:t>
            </w:r>
            <w:r>
              <w:t xml:space="preserve"> </w:t>
            </w:r>
            <w:r w:rsidRPr="00A3417D">
              <w:rPr>
                <w:rFonts w:ascii="Arial" w:hAnsi="Arial" w:cs="Arial"/>
                <w:sz w:val="22"/>
                <w:szCs w:val="22"/>
              </w:rPr>
              <w:t>sumokama 70 procentų šių Prekių vertės</w:t>
            </w:r>
            <w:r>
              <w:t xml:space="preserve"> </w:t>
            </w:r>
            <w:r w:rsidRPr="000B1A40">
              <w:rPr>
                <w:rFonts w:ascii="Arial" w:hAnsi="Arial" w:cs="Arial"/>
                <w:sz w:val="22"/>
                <w:szCs w:val="22"/>
              </w:rPr>
              <w:t>Eur su PVM</w:t>
            </w:r>
            <w:r>
              <w:t xml:space="preserve"> </w:t>
            </w:r>
            <w:r w:rsidRPr="0093381F">
              <w:rPr>
                <w:rFonts w:ascii="Arial" w:hAnsi="Arial" w:cs="Arial"/>
                <w:sz w:val="22"/>
                <w:szCs w:val="22"/>
              </w:rPr>
              <w:t>pagal Sutarties priede Nr. 2</w:t>
            </w:r>
            <w:r>
              <w:rPr>
                <w:rFonts w:ascii="Arial" w:hAnsi="Arial" w:cs="Arial"/>
                <w:sz w:val="22"/>
                <w:szCs w:val="22"/>
              </w:rPr>
              <w:t xml:space="preserve"> </w:t>
            </w:r>
            <w:r w:rsidRPr="00964090">
              <w:rPr>
                <w:rFonts w:ascii="Arial" w:hAnsi="Arial" w:cs="Arial"/>
                <w:sz w:val="22"/>
                <w:szCs w:val="22"/>
              </w:rPr>
              <w:t xml:space="preserve">„Pasiūlymas“ </w:t>
            </w:r>
            <w:r w:rsidRPr="0093381F">
              <w:rPr>
                <w:rFonts w:ascii="Arial" w:hAnsi="Arial" w:cs="Arial"/>
                <w:sz w:val="22"/>
                <w:szCs w:val="22"/>
              </w:rPr>
              <w:t xml:space="preserve"> nurodytus įkainius;</w:t>
            </w:r>
            <w:r>
              <w:rPr>
                <w:rFonts w:ascii="Arial" w:hAnsi="Arial" w:cs="Arial"/>
                <w:sz w:val="22"/>
                <w:szCs w:val="22"/>
              </w:rPr>
              <w:t xml:space="preserve"> </w:t>
            </w:r>
          </w:p>
          <w:p w14:paraId="5EC62130" w14:textId="78BA82FD" w:rsidR="00D2624C" w:rsidRDefault="00D2624C" w:rsidP="00D2624C">
            <w:pPr>
              <w:spacing w:after="120"/>
              <w:jc w:val="both"/>
              <w:rPr>
                <w:rFonts w:ascii="Arial" w:hAnsi="Arial" w:cs="Arial"/>
                <w:sz w:val="22"/>
                <w:szCs w:val="22"/>
              </w:rPr>
            </w:pPr>
            <w:r w:rsidRPr="00400059">
              <w:rPr>
                <w:rFonts w:ascii="Arial" w:hAnsi="Arial" w:cs="Arial"/>
                <w:b/>
                <w:bCs/>
                <w:sz w:val="22"/>
                <w:szCs w:val="22"/>
              </w:rPr>
              <w:t>3 etapas</w:t>
            </w:r>
            <w:r w:rsidRPr="00400059">
              <w:rPr>
                <w:rFonts w:ascii="Arial" w:hAnsi="Arial" w:cs="Arial"/>
                <w:sz w:val="22"/>
                <w:szCs w:val="22"/>
              </w:rPr>
              <w:t xml:space="preserve"> </w:t>
            </w:r>
            <w:r>
              <w:rPr>
                <w:rFonts w:ascii="Arial" w:hAnsi="Arial" w:cs="Arial"/>
                <w:sz w:val="22"/>
                <w:szCs w:val="22"/>
              </w:rPr>
              <w:t>–</w:t>
            </w:r>
            <w:r w:rsidRPr="00400059">
              <w:rPr>
                <w:rFonts w:ascii="Arial" w:hAnsi="Arial" w:cs="Arial"/>
                <w:sz w:val="22"/>
                <w:szCs w:val="22"/>
              </w:rPr>
              <w:t xml:space="preserve"> </w:t>
            </w:r>
            <w:r w:rsidRPr="00A3417D">
              <w:rPr>
                <w:rFonts w:ascii="Arial" w:hAnsi="Arial" w:cs="Arial"/>
                <w:sz w:val="22"/>
                <w:szCs w:val="22"/>
              </w:rPr>
              <w:t>už tinkamai pristatytas ir sumontuotas Prekes, nurodytas</w:t>
            </w:r>
            <w:r>
              <w:rPr>
                <w:rFonts w:ascii="Arial" w:hAnsi="Arial" w:cs="Arial"/>
                <w:sz w:val="22"/>
                <w:szCs w:val="22"/>
              </w:rPr>
              <w:t xml:space="preserve"> </w:t>
            </w:r>
            <w:r w:rsidRPr="00681EC2">
              <w:rPr>
                <w:rFonts w:ascii="Arial" w:hAnsi="Arial" w:cs="Arial"/>
                <w:sz w:val="22"/>
                <w:szCs w:val="22"/>
              </w:rPr>
              <w:t xml:space="preserve">Sutarties Priede Nr. 1 „Techninė specifikacija“ </w:t>
            </w:r>
            <w:r w:rsidRPr="00FB41DB">
              <w:rPr>
                <w:rFonts w:ascii="Arial" w:hAnsi="Arial" w:cs="Arial"/>
                <w:sz w:val="22"/>
                <w:szCs w:val="22"/>
              </w:rPr>
              <w:t>1 lentelės 5, 6 punktuose (5. Įgarsinimo įranga; 6. Apšvietimo įranga) sumokama 70 procentų šių Prekių vertės</w:t>
            </w:r>
            <w:r>
              <w:t xml:space="preserve"> </w:t>
            </w:r>
            <w:r w:rsidRPr="000B1A40">
              <w:rPr>
                <w:rFonts w:ascii="Arial" w:hAnsi="Arial" w:cs="Arial"/>
                <w:sz w:val="22"/>
                <w:szCs w:val="22"/>
              </w:rPr>
              <w:t>Eur su PVM</w:t>
            </w:r>
            <w:r w:rsidRPr="00FB41DB">
              <w:rPr>
                <w:rFonts w:ascii="Arial" w:hAnsi="Arial" w:cs="Arial"/>
                <w:sz w:val="22"/>
                <w:szCs w:val="22"/>
              </w:rPr>
              <w:t xml:space="preserve"> pagal Sutarties priede Nr. 2</w:t>
            </w:r>
            <w:r>
              <w:rPr>
                <w:rFonts w:ascii="Arial" w:hAnsi="Arial" w:cs="Arial"/>
                <w:sz w:val="22"/>
                <w:szCs w:val="22"/>
              </w:rPr>
              <w:t xml:space="preserve"> </w:t>
            </w:r>
            <w:r w:rsidRPr="00964090">
              <w:rPr>
                <w:rFonts w:ascii="Arial" w:hAnsi="Arial" w:cs="Arial"/>
                <w:sz w:val="22"/>
                <w:szCs w:val="22"/>
              </w:rPr>
              <w:t xml:space="preserve">„Pasiūlymas“ </w:t>
            </w:r>
            <w:r w:rsidRPr="00FB41DB">
              <w:rPr>
                <w:rFonts w:ascii="Arial" w:hAnsi="Arial" w:cs="Arial"/>
                <w:sz w:val="22"/>
                <w:szCs w:val="22"/>
              </w:rPr>
              <w:t xml:space="preserve"> nurodytus įkainius;</w:t>
            </w:r>
          </w:p>
          <w:p w14:paraId="0D1D1A47" w14:textId="60DA40CB" w:rsidR="00D2624C" w:rsidRPr="00400059" w:rsidRDefault="00D2624C" w:rsidP="00D2624C">
            <w:pPr>
              <w:spacing w:after="120"/>
              <w:jc w:val="both"/>
              <w:rPr>
                <w:rFonts w:ascii="Arial" w:hAnsi="Arial" w:cs="Arial"/>
                <w:color w:val="000000"/>
                <w:kern w:val="2"/>
                <w:sz w:val="22"/>
                <w:szCs w:val="22"/>
                <w:shd w:val="clear" w:color="auto" w:fill="FFFFFF"/>
              </w:rPr>
            </w:pPr>
            <w:r w:rsidRPr="00807BC1">
              <w:rPr>
                <w:rFonts w:ascii="Arial" w:hAnsi="Arial" w:cs="Arial"/>
                <w:b/>
                <w:bCs/>
                <w:sz w:val="22"/>
                <w:szCs w:val="22"/>
              </w:rPr>
              <w:t>4 etapas</w:t>
            </w:r>
            <w:r w:rsidRPr="00A3417D">
              <w:rPr>
                <w:rFonts w:ascii="Arial" w:hAnsi="Arial" w:cs="Arial"/>
                <w:sz w:val="22"/>
                <w:szCs w:val="22"/>
              </w:rPr>
              <w:t xml:space="preserve"> – </w:t>
            </w:r>
            <w:r w:rsidRPr="00400059">
              <w:rPr>
                <w:rFonts w:ascii="Arial" w:hAnsi="Arial" w:cs="Arial"/>
                <w:sz w:val="22"/>
                <w:szCs w:val="22"/>
              </w:rPr>
              <w:t>likusi neapmokėta</w:t>
            </w:r>
            <w:r>
              <w:rPr>
                <w:rFonts w:ascii="Arial" w:hAnsi="Arial" w:cs="Arial"/>
                <w:sz w:val="22"/>
                <w:szCs w:val="22"/>
              </w:rPr>
              <w:t xml:space="preserve"> Sutarties kainos dalis</w:t>
            </w:r>
            <w:r w:rsidRPr="00400059">
              <w:rPr>
                <w:rFonts w:ascii="Arial" w:hAnsi="Arial" w:cs="Arial"/>
                <w:sz w:val="22"/>
                <w:szCs w:val="22"/>
              </w:rPr>
              <w:t xml:space="preserve"> sumokama pristačius visas Prekes ir suteikus visas su Prekėmis susijusias paslaugas (parengus eksploatacijai, įvykdžius apmokymus</w:t>
            </w:r>
            <w:r>
              <w:rPr>
                <w:rFonts w:ascii="Arial" w:hAnsi="Arial" w:cs="Arial"/>
                <w:sz w:val="22"/>
                <w:szCs w:val="22"/>
              </w:rPr>
              <w:t xml:space="preserve">, </w:t>
            </w:r>
            <w:r w:rsidRPr="00033096">
              <w:rPr>
                <w:rFonts w:ascii="Arial" w:hAnsi="Arial" w:cs="Arial"/>
                <w:sz w:val="22"/>
                <w:szCs w:val="22"/>
              </w:rPr>
              <w:t xml:space="preserve">atlikus </w:t>
            </w:r>
            <w:r w:rsidRPr="00AA4BE4">
              <w:rPr>
                <w:rFonts w:ascii="Arial" w:hAnsi="Arial" w:cs="Arial"/>
                <w:sz w:val="22"/>
                <w:szCs w:val="22"/>
              </w:rPr>
              <w:t>visos sistemos patikrinimą</w:t>
            </w:r>
            <w:r>
              <w:rPr>
                <w:rFonts w:ascii="Arial" w:hAnsi="Arial" w:cs="Arial"/>
                <w:sz w:val="22"/>
                <w:szCs w:val="22"/>
              </w:rPr>
              <w:t xml:space="preserve"> </w:t>
            </w:r>
            <w:r w:rsidRPr="00400059">
              <w:rPr>
                <w:rFonts w:ascii="Arial" w:hAnsi="Arial" w:cs="Arial"/>
                <w:sz w:val="22"/>
                <w:szCs w:val="22"/>
              </w:rPr>
              <w:t>ir Pirkėjui priėmus sistemą, t. y. pasirašius galutinį perdavimo-priėmimo aktą).</w:t>
            </w:r>
          </w:p>
        </w:tc>
      </w:tr>
      <w:tr w:rsidR="00D2624C" w:rsidRPr="00F27C1D" w14:paraId="6DD26F3F" w14:textId="77777777" w:rsidTr="0A4F9B39">
        <w:trPr>
          <w:trHeight w:val="300"/>
        </w:trPr>
        <w:tc>
          <w:tcPr>
            <w:tcW w:w="2704" w:type="dxa"/>
            <w:gridSpan w:val="2"/>
          </w:tcPr>
          <w:p w14:paraId="19F6F1AD" w14:textId="77777777" w:rsidR="00D2624C" w:rsidRPr="00400059" w:rsidRDefault="00D2624C" w:rsidP="00D2624C">
            <w:pPr>
              <w:rPr>
                <w:rFonts w:ascii="Arial" w:hAnsi="Arial" w:cs="Arial"/>
                <w:b/>
                <w:bCs/>
                <w:kern w:val="2"/>
                <w:sz w:val="22"/>
                <w:szCs w:val="22"/>
              </w:rPr>
            </w:pPr>
            <w:r w:rsidRPr="00400059">
              <w:rPr>
                <w:rFonts w:ascii="Arial" w:hAnsi="Arial" w:cs="Arial"/>
                <w:b/>
                <w:bCs/>
                <w:kern w:val="2"/>
                <w:sz w:val="22"/>
                <w:szCs w:val="22"/>
              </w:rPr>
              <w:t>5.6. Avansas</w:t>
            </w:r>
          </w:p>
        </w:tc>
        <w:tc>
          <w:tcPr>
            <w:tcW w:w="6831" w:type="dxa"/>
            <w:gridSpan w:val="2"/>
          </w:tcPr>
          <w:p w14:paraId="7DDBA193" w14:textId="1F797EFD" w:rsidR="00D2624C" w:rsidRPr="00400059" w:rsidRDefault="00D2624C" w:rsidP="00D2624C">
            <w:pPr>
              <w:spacing w:line="259" w:lineRule="auto"/>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Netaikoma </w:t>
            </w:r>
          </w:p>
        </w:tc>
      </w:tr>
      <w:tr w:rsidR="00D2624C" w:rsidRPr="00F27C1D" w14:paraId="6FFE37AC" w14:textId="77777777" w:rsidTr="0A4F9B39">
        <w:trPr>
          <w:trHeight w:val="300"/>
        </w:trPr>
        <w:tc>
          <w:tcPr>
            <w:tcW w:w="2704" w:type="dxa"/>
            <w:gridSpan w:val="2"/>
          </w:tcPr>
          <w:p w14:paraId="3D02C4FD"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lastRenderedPageBreak/>
              <w:t>5.7. Avanso užtikrinimas</w:t>
            </w:r>
          </w:p>
        </w:tc>
        <w:tc>
          <w:tcPr>
            <w:tcW w:w="6831" w:type="dxa"/>
            <w:gridSpan w:val="2"/>
          </w:tcPr>
          <w:p w14:paraId="11256229" w14:textId="525FBC4B" w:rsidR="00D2624C" w:rsidRPr="00E77F5B" w:rsidRDefault="00D2624C" w:rsidP="00D2624C">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Netaikoma </w:t>
            </w:r>
          </w:p>
          <w:p w14:paraId="21BD2341" w14:textId="4BDD3A43" w:rsidR="00D2624C" w:rsidRPr="00E77F5B" w:rsidRDefault="00D2624C" w:rsidP="00D2624C">
            <w:pPr>
              <w:jc w:val="both"/>
              <w:rPr>
                <w:rFonts w:ascii="Arial" w:hAnsi="Arial" w:cs="Arial"/>
                <w:kern w:val="2"/>
                <w:sz w:val="22"/>
                <w:szCs w:val="22"/>
              </w:rPr>
            </w:pPr>
          </w:p>
        </w:tc>
      </w:tr>
      <w:tr w:rsidR="00D2624C" w:rsidRPr="00F27C1D" w14:paraId="5D5A0B57" w14:textId="77777777" w:rsidTr="0A4F9B39">
        <w:trPr>
          <w:trHeight w:val="300"/>
        </w:trPr>
        <w:tc>
          <w:tcPr>
            <w:tcW w:w="9535" w:type="dxa"/>
            <w:gridSpan w:val="4"/>
          </w:tcPr>
          <w:p w14:paraId="06AAB122"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6. PREKIŲ KOKYBĖ IR GARANTINIAI ĮSIPAREIGOJIMAI</w:t>
            </w:r>
          </w:p>
        </w:tc>
      </w:tr>
      <w:tr w:rsidR="00D2624C" w:rsidRPr="00F27C1D" w14:paraId="66F80CA3" w14:textId="77777777" w:rsidTr="0A4F9B39">
        <w:trPr>
          <w:trHeight w:val="300"/>
        </w:trPr>
        <w:tc>
          <w:tcPr>
            <w:tcW w:w="2704" w:type="dxa"/>
            <w:gridSpan w:val="2"/>
          </w:tcPr>
          <w:p w14:paraId="6271E5F7"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6.1. Garantinis terminas</w:t>
            </w:r>
          </w:p>
        </w:tc>
        <w:tc>
          <w:tcPr>
            <w:tcW w:w="6831" w:type="dxa"/>
            <w:gridSpan w:val="2"/>
          </w:tcPr>
          <w:p w14:paraId="49589925" w14:textId="095DA4BE"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Prekėms </w:t>
            </w:r>
            <w:r w:rsidRPr="00E77F5B">
              <w:rPr>
                <w:rFonts w:ascii="Arial" w:hAnsi="Arial" w:cs="Arial"/>
                <w:color w:val="000000"/>
                <w:kern w:val="2"/>
                <w:sz w:val="22"/>
                <w:szCs w:val="22"/>
                <w:shd w:val="clear" w:color="auto" w:fill="FFFFFF"/>
              </w:rPr>
              <w:t xml:space="preserve">ir su Prekėmis susijusioms paslaugoms </w:t>
            </w:r>
            <w:r w:rsidRPr="00E77F5B">
              <w:rPr>
                <w:rFonts w:ascii="Arial" w:hAnsi="Arial" w:cs="Arial"/>
                <w:kern w:val="2"/>
                <w:sz w:val="22"/>
                <w:szCs w:val="22"/>
              </w:rPr>
              <w:t xml:space="preserve">nustatomas Tiekėjo pasiūlytas arba Prekių gamintojo taikomas Garantinis terminas, tačiau bet kokiu atveju </w:t>
            </w:r>
            <w:r w:rsidRPr="00E77F5B">
              <w:rPr>
                <w:rFonts w:ascii="Arial" w:hAnsi="Arial" w:cs="Arial"/>
                <w:b/>
                <w:bCs/>
                <w:kern w:val="2"/>
                <w:sz w:val="22"/>
                <w:szCs w:val="22"/>
              </w:rPr>
              <w:t>ne trumpesnis kaip</w:t>
            </w:r>
            <w:r w:rsidRPr="00E77F5B">
              <w:rPr>
                <w:rFonts w:ascii="Arial" w:hAnsi="Arial" w:cs="Arial"/>
                <w:kern w:val="2"/>
                <w:sz w:val="22"/>
                <w:szCs w:val="22"/>
              </w:rPr>
              <w:t xml:space="preserve"> nurodytas</w:t>
            </w:r>
            <w:r w:rsidRPr="00E77F5B">
              <w:rPr>
                <w:rFonts w:ascii="Arial" w:hAnsi="Arial" w:cs="Arial"/>
                <w:sz w:val="22"/>
                <w:szCs w:val="22"/>
              </w:rPr>
              <w:t xml:space="preserve"> </w:t>
            </w:r>
            <w:r w:rsidRPr="00E77F5B">
              <w:rPr>
                <w:rFonts w:ascii="Arial" w:hAnsi="Arial" w:cs="Arial"/>
                <w:kern w:val="2"/>
                <w:sz w:val="22"/>
                <w:szCs w:val="22"/>
              </w:rPr>
              <w:t xml:space="preserve">Techninės specifikacijos 1 lentelės 7 skyriuje. Garantinis terminas, skaičiuojamas nuo galutinio Prekių </w:t>
            </w:r>
            <w:r w:rsidRPr="00E77F5B">
              <w:rPr>
                <w:rFonts w:ascii="Arial" w:hAnsi="Arial" w:cs="Arial"/>
                <w:color w:val="000000"/>
                <w:kern w:val="2"/>
                <w:sz w:val="22"/>
                <w:szCs w:val="22"/>
                <w:shd w:val="clear" w:color="auto" w:fill="FFFFFF"/>
              </w:rPr>
              <w:t xml:space="preserve">ir su Prekėmis susijusių paslaugų </w:t>
            </w:r>
            <w:r w:rsidRPr="00E77F5B">
              <w:rPr>
                <w:rFonts w:ascii="Arial" w:hAnsi="Arial" w:cs="Arial"/>
                <w:kern w:val="2"/>
                <w:sz w:val="22"/>
                <w:szCs w:val="22"/>
              </w:rPr>
              <w:t xml:space="preserve">perdavimo–priėmimo akto ar Sąskaitos (kai Prekių </w:t>
            </w:r>
            <w:r w:rsidRPr="00E77F5B">
              <w:rPr>
                <w:rFonts w:ascii="Arial" w:hAnsi="Arial" w:cs="Arial"/>
                <w:color w:val="000000"/>
                <w:kern w:val="2"/>
                <w:sz w:val="22"/>
                <w:szCs w:val="22"/>
                <w:shd w:val="clear" w:color="auto" w:fill="FFFFFF"/>
              </w:rPr>
              <w:t xml:space="preserve">ir su Prekėmis susijusių paslaugų </w:t>
            </w:r>
            <w:r w:rsidRPr="00E77F5B">
              <w:rPr>
                <w:rFonts w:ascii="Arial" w:hAnsi="Arial" w:cs="Arial"/>
                <w:kern w:val="2"/>
                <w:sz w:val="22"/>
                <w:szCs w:val="22"/>
              </w:rPr>
              <w:t>perdavimo–priėmimo aktas nėra pasirašomas) pasirašymo dienos.</w:t>
            </w:r>
          </w:p>
        </w:tc>
      </w:tr>
      <w:tr w:rsidR="00D2624C" w:rsidRPr="00F27C1D" w14:paraId="55BD0AF8" w14:textId="77777777" w:rsidTr="0A4F9B39">
        <w:trPr>
          <w:trHeight w:val="300"/>
        </w:trPr>
        <w:tc>
          <w:tcPr>
            <w:tcW w:w="2704" w:type="dxa"/>
            <w:gridSpan w:val="2"/>
          </w:tcPr>
          <w:p w14:paraId="5509AE2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6.2. Garantinė priežiūra</w:t>
            </w:r>
          </w:p>
        </w:tc>
        <w:tc>
          <w:tcPr>
            <w:tcW w:w="6831" w:type="dxa"/>
            <w:gridSpan w:val="2"/>
          </w:tcPr>
          <w:p w14:paraId="55EF4902" w14:textId="6885B09D"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Garantinio termino laikotarpiu Tiekėjas, gavęs pranešimą apie Prekės trūkumus, turi atvykti </w:t>
            </w:r>
            <w:r w:rsidRPr="00E77F5B">
              <w:rPr>
                <w:rFonts w:ascii="Arial" w:hAnsi="Arial" w:cs="Arial"/>
                <w:b/>
                <w:bCs/>
                <w:kern w:val="2"/>
                <w:sz w:val="22"/>
                <w:szCs w:val="22"/>
              </w:rPr>
              <w:t>ne vėliau kaip</w:t>
            </w:r>
            <w:r w:rsidRPr="00E77F5B">
              <w:rPr>
                <w:rFonts w:ascii="Arial" w:hAnsi="Arial" w:cs="Arial"/>
                <w:kern w:val="2"/>
                <w:sz w:val="22"/>
                <w:szCs w:val="22"/>
              </w:rPr>
              <w:t xml:space="preserve"> per 3 (tris) kalendorines dienas nuo pranešimo apie trūkumus Tiekėjui gavimo.</w:t>
            </w:r>
          </w:p>
          <w:p w14:paraId="1030894F" w14:textId="7A896A39" w:rsidR="00D2624C" w:rsidRPr="00E77F5B" w:rsidRDefault="00D2624C" w:rsidP="00D2624C">
            <w:pPr>
              <w:jc w:val="both"/>
              <w:rPr>
                <w:rFonts w:ascii="Arial" w:hAnsi="Arial" w:cs="Arial"/>
                <w:color w:val="4472C4"/>
                <w:kern w:val="2"/>
                <w:sz w:val="22"/>
                <w:szCs w:val="22"/>
              </w:rPr>
            </w:pPr>
            <w:r w:rsidRPr="00E77F5B">
              <w:rPr>
                <w:rFonts w:ascii="Arial" w:hAnsi="Arial" w:cs="Arial"/>
                <w:kern w:val="2"/>
                <w:sz w:val="22"/>
                <w:szCs w:val="22"/>
              </w:rPr>
              <w:t>Tiekėjas privalo pašalinti trūkumus ne vėliau kaip per 5 (penkias) kalendorines dienas nuo pranešimo apie trūkumus Tiekėjui gavimo.</w:t>
            </w:r>
          </w:p>
          <w:p w14:paraId="31104EA7" w14:textId="77777777" w:rsidR="00D2624C" w:rsidRPr="00E77F5B" w:rsidRDefault="00D2624C" w:rsidP="00D2624C">
            <w:pPr>
              <w:jc w:val="both"/>
              <w:rPr>
                <w:rFonts w:ascii="Arial" w:hAnsi="Arial" w:cs="Arial"/>
                <w:color w:val="4472C4"/>
                <w:kern w:val="2"/>
                <w:sz w:val="22"/>
                <w:szCs w:val="22"/>
              </w:rPr>
            </w:pPr>
          </w:p>
          <w:p w14:paraId="59A623EC"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Prekių trūkumų nustatymo bei šalinimo tvarka nustatyta Bendrųjų sąlygų 7 skyriuje.</w:t>
            </w:r>
          </w:p>
        </w:tc>
      </w:tr>
      <w:tr w:rsidR="00D2624C" w:rsidRPr="00F27C1D" w14:paraId="443A29DA" w14:textId="77777777" w:rsidTr="0A4F9B39">
        <w:trPr>
          <w:trHeight w:val="300"/>
        </w:trPr>
        <w:tc>
          <w:tcPr>
            <w:tcW w:w="9535" w:type="dxa"/>
            <w:gridSpan w:val="4"/>
          </w:tcPr>
          <w:p w14:paraId="505ABE0F"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7. SUTARTIES VYKDYMUI PASITELKIAMI SUBTIEKĖJAI</w:t>
            </w:r>
          </w:p>
        </w:tc>
      </w:tr>
      <w:tr w:rsidR="00D2624C" w:rsidRPr="00F27C1D" w14:paraId="38FED2A2" w14:textId="77777777" w:rsidTr="0A4F9B39">
        <w:trPr>
          <w:trHeight w:val="300"/>
        </w:trPr>
        <w:tc>
          <w:tcPr>
            <w:tcW w:w="2704" w:type="dxa"/>
            <w:gridSpan w:val="2"/>
          </w:tcPr>
          <w:p w14:paraId="06647953"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Sutarties vykdymui pasitelkiami subtiekėjai ir (ar) specialistai</w:t>
            </w:r>
          </w:p>
        </w:tc>
        <w:tc>
          <w:tcPr>
            <w:tcW w:w="6831" w:type="dxa"/>
            <w:gridSpan w:val="2"/>
          </w:tcPr>
          <w:p w14:paraId="578F128F" w14:textId="3FD9168B" w:rsidR="00EE5918" w:rsidRPr="00E77F5B" w:rsidRDefault="00D2624C" w:rsidP="00EE5918">
            <w:pPr>
              <w:jc w:val="both"/>
              <w:rPr>
                <w:rFonts w:ascii="Arial" w:hAnsi="Arial" w:cs="Arial"/>
                <w:b/>
                <w:bCs/>
                <w:kern w:val="2"/>
                <w:sz w:val="22"/>
                <w:szCs w:val="22"/>
              </w:rPr>
            </w:pPr>
            <w:r w:rsidRPr="00E77F5B">
              <w:rPr>
                <w:rFonts w:ascii="Arial" w:hAnsi="Arial" w:cs="Arial"/>
                <w:kern w:val="2"/>
                <w:sz w:val="22"/>
                <w:szCs w:val="22"/>
              </w:rPr>
              <w:t xml:space="preserve">Sutarties vykdymui </w:t>
            </w:r>
            <w:r w:rsidR="001D2136">
              <w:rPr>
                <w:rFonts w:ascii="Arial" w:hAnsi="Arial" w:cs="Arial"/>
                <w:kern w:val="2"/>
                <w:sz w:val="22"/>
                <w:szCs w:val="22"/>
              </w:rPr>
              <w:t xml:space="preserve">pasitelkiamas subtiekėjas - </w:t>
            </w:r>
            <w:proofErr w:type="spellStart"/>
            <w:r w:rsidR="00EE5918" w:rsidRPr="00EE5918">
              <w:rPr>
                <w:rFonts w:ascii="Arial" w:hAnsi="Arial" w:cs="Arial"/>
                <w:sz w:val="22"/>
                <w:szCs w:val="22"/>
              </w:rPr>
              <w:t>Skypoint</w:t>
            </w:r>
            <w:proofErr w:type="spellEnd"/>
            <w:r w:rsidR="00EE5918" w:rsidRPr="00EE5918">
              <w:rPr>
                <w:rFonts w:ascii="Arial" w:hAnsi="Arial" w:cs="Arial"/>
                <w:sz w:val="22"/>
                <w:szCs w:val="22"/>
              </w:rPr>
              <w:t xml:space="preserve"> </w:t>
            </w:r>
            <w:proofErr w:type="spellStart"/>
            <w:r w:rsidR="00EE5918" w:rsidRPr="00EE5918">
              <w:rPr>
                <w:rFonts w:ascii="Arial" w:hAnsi="Arial" w:cs="Arial"/>
                <w:sz w:val="22"/>
                <w:szCs w:val="22"/>
              </w:rPr>
              <w:t>srl</w:t>
            </w:r>
            <w:proofErr w:type="spellEnd"/>
            <w:r w:rsidR="00EE5918" w:rsidRPr="00EE5918">
              <w:rPr>
                <w:rFonts w:ascii="Arial" w:hAnsi="Arial" w:cs="Arial"/>
                <w:sz w:val="22"/>
                <w:szCs w:val="22"/>
              </w:rPr>
              <w:t>.</w:t>
            </w:r>
            <w:r w:rsidR="00EE5918">
              <w:t xml:space="preserve"> </w:t>
            </w:r>
          </w:p>
          <w:p w14:paraId="12CC0C41" w14:textId="3AFA62CE" w:rsidR="00D2624C" w:rsidRPr="00E77F5B" w:rsidRDefault="00D2624C" w:rsidP="00D2624C">
            <w:pPr>
              <w:jc w:val="both"/>
              <w:rPr>
                <w:rFonts w:ascii="Arial" w:hAnsi="Arial" w:cs="Arial"/>
                <w:b/>
                <w:bCs/>
                <w:kern w:val="2"/>
                <w:sz w:val="22"/>
                <w:szCs w:val="22"/>
              </w:rPr>
            </w:pPr>
          </w:p>
        </w:tc>
      </w:tr>
      <w:tr w:rsidR="00D2624C" w:rsidRPr="00F27C1D" w14:paraId="0AD12AD8" w14:textId="77777777" w:rsidTr="0A4F9B39">
        <w:trPr>
          <w:trHeight w:val="300"/>
        </w:trPr>
        <w:tc>
          <w:tcPr>
            <w:tcW w:w="9535" w:type="dxa"/>
            <w:gridSpan w:val="4"/>
          </w:tcPr>
          <w:p w14:paraId="22E37376"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8. PRIEVOLIŲ PAGAL SUTARTĮ ĮVYKDYMO UŽTIKRINIMAS</w:t>
            </w:r>
          </w:p>
        </w:tc>
      </w:tr>
      <w:tr w:rsidR="00D2624C" w:rsidRPr="00F27C1D" w14:paraId="6A143C16" w14:textId="77777777" w:rsidTr="0A4F9B39">
        <w:trPr>
          <w:trHeight w:val="300"/>
        </w:trPr>
        <w:tc>
          <w:tcPr>
            <w:tcW w:w="2704" w:type="dxa"/>
            <w:gridSpan w:val="2"/>
          </w:tcPr>
          <w:p w14:paraId="1565640F"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8.1. Prievolių pagal Sutartį įvykdymo užtikrinimas</w:t>
            </w:r>
          </w:p>
        </w:tc>
        <w:tc>
          <w:tcPr>
            <w:tcW w:w="6831" w:type="dxa"/>
            <w:gridSpan w:val="2"/>
          </w:tcPr>
          <w:p w14:paraId="6A0E0E5F" w14:textId="7327808D" w:rsidR="00D2624C" w:rsidRPr="00E77F5B" w:rsidRDefault="00D2624C" w:rsidP="00D2624C">
            <w:pPr>
              <w:rPr>
                <w:rFonts w:ascii="Arial" w:hAnsi="Arial" w:cs="Arial"/>
                <w:kern w:val="2"/>
                <w:sz w:val="22"/>
                <w:szCs w:val="22"/>
              </w:rPr>
            </w:pPr>
            <w:r w:rsidRPr="00E77F5B">
              <w:rPr>
                <w:rFonts w:ascii="Arial" w:hAnsi="Arial" w:cs="Arial"/>
                <w:kern w:val="2"/>
                <w:sz w:val="22"/>
                <w:szCs w:val="22"/>
              </w:rPr>
              <w:t>Netesybomis (delspinigiais, bauda)</w:t>
            </w:r>
          </w:p>
          <w:p w14:paraId="642E94ED" w14:textId="1D356A47" w:rsidR="00D2624C" w:rsidRPr="00E77F5B" w:rsidRDefault="00D2624C" w:rsidP="00D2624C">
            <w:pPr>
              <w:rPr>
                <w:rFonts w:ascii="Arial" w:hAnsi="Arial" w:cs="Arial"/>
                <w:kern w:val="2"/>
                <w:sz w:val="22"/>
                <w:szCs w:val="22"/>
              </w:rPr>
            </w:pPr>
          </w:p>
        </w:tc>
      </w:tr>
      <w:tr w:rsidR="00D2624C" w:rsidRPr="00F27C1D" w14:paraId="006EC443" w14:textId="77777777" w:rsidTr="0A4F9B39">
        <w:trPr>
          <w:trHeight w:val="300"/>
        </w:trPr>
        <w:tc>
          <w:tcPr>
            <w:tcW w:w="2704" w:type="dxa"/>
            <w:gridSpan w:val="2"/>
          </w:tcPr>
          <w:p w14:paraId="2551F8BA"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8.2. Sutarties įvykdymo užtikrinimo pateikimas </w:t>
            </w:r>
          </w:p>
        </w:tc>
        <w:tc>
          <w:tcPr>
            <w:tcW w:w="6831" w:type="dxa"/>
            <w:gridSpan w:val="2"/>
          </w:tcPr>
          <w:p w14:paraId="5AEEBC0D" w14:textId="56DE2F2B"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10574E98" w14:textId="4666ECF8" w:rsidR="00D2624C" w:rsidRPr="00E77F5B" w:rsidRDefault="00D2624C" w:rsidP="00D2624C">
            <w:pPr>
              <w:rPr>
                <w:rFonts w:ascii="Arial" w:hAnsi="Arial" w:cs="Arial"/>
                <w:kern w:val="2"/>
                <w:sz w:val="22"/>
                <w:szCs w:val="22"/>
              </w:rPr>
            </w:pPr>
          </w:p>
        </w:tc>
      </w:tr>
      <w:tr w:rsidR="00D2624C" w:rsidRPr="00F27C1D" w14:paraId="2A0F28C9" w14:textId="77777777" w:rsidTr="0A4F9B39">
        <w:trPr>
          <w:trHeight w:val="300"/>
        </w:trPr>
        <w:tc>
          <w:tcPr>
            <w:tcW w:w="9535" w:type="dxa"/>
            <w:gridSpan w:val="4"/>
          </w:tcPr>
          <w:p w14:paraId="346BE3CE" w14:textId="77777777" w:rsidR="00D2624C" w:rsidRPr="00E77F5B" w:rsidRDefault="00D2624C" w:rsidP="00D2624C">
            <w:pPr>
              <w:ind w:firstLine="720"/>
              <w:jc w:val="center"/>
              <w:rPr>
                <w:rFonts w:ascii="Arial" w:hAnsi="Arial" w:cs="Arial"/>
                <w:b/>
                <w:bCs/>
                <w:kern w:val="2"/>
                <w:sz w:val="22"/>
                <w:szCs w:val="22"/>
              </w:rPr>
            </w:pPr>
            <w:r w:rsidRPr="00E77F5B">
              <w:rPr>
                <w:rFonts w:ascii="Arial" w:hAnsi="Arial" w:cs="Arial"/>
                <w:b/>
                <w:bCs/>
                <w:kern w:val="2"/>
                <w:sz w:val="22"/>
                <w:szCs w:val="22"/>
              </w:rPr>
              <w:t>9. ŠALIŲ ATSAKOMYBĖ</w:t>
            </w:r>
            <w:r w:rsidRPr="00E77F5B">
              <w:rPr>
                <w:rFonts w:ascii="Arial" w:hAnsi="Arial" w:cs="Arial"/>
                <w:b/>
                <w:bCs/>
                <w:kern w:val="2"/>
                <w:sz w:val="22"/>
                <w:szCs w:val="22"/>
              </w:rPr>
              <w:tab/>
            </w:r>
          </w:p>
        </w:tc>
      </w:tr>
      <w:tr w:rsidR="00D2624C" w:rsidRPr="00F27C1D" w14:paraId="1A114427" w14:textId="77777777" w:rsidTr="0A4F9B39">
        <w:trPr>
          <w:trHeight w:val="300"/>
        </w:trPr>
        <w:tc>
          <w:tcPr>
            <w:tcW w:w="2704" w:type="dxa"/>
            <w:gridSpan w:val="2"/>
          </w:tcPr>
          <w:p w14:paraId="229C68EC"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9.1. Pirkėjui taikomos netesybos už mokėjimų pagal Sutartį vėlavimą</w:t>
            </w:r>
          </w:p>
        </w:tc>
        <w:tc>
          <w:tcPr>
            <w:tcW w:w="6831" w:type="dxa"/>
            <w:gridSpan w:val="2"/>
          </w:tcPr>
          <w:p w14:paraId="35A51B33" w14:textId="142E6E19" w:rsidR="00D2624C" w:rsidRPr="00E77F5B" w:rsidRDefault="00D2624C" w:rsidP="00D2624C">
            <w:pPr>
              <w:jc w:val="both"/>
              <w:rPr>
                <w:rFonts w:ascii="Arial" w:hAnsi="Arial" w:cs="Arial"/>
                <w:color w:val="000000"/>
                <w:kern w:val="2"/>
                <w:sz w:val="22"/>
                <w:szCs w:val="22"/>
              </w:rPr>
            </w:pPr>
            <w:r w:rsidRPr="00E77F5B">
              <w:rPr>
                <w:rFonts w:ascii="Arial" w:hAnsi="Arial" w:cs="Arial"/>
                <w:color w:val="000000"/>
                <w:kern w:val="2"/>
                <w:sz w:val="22"/>
                <w:szCs w:val="22"/>
              </w:rPr>
              <w:t xml:space="preserve">Jei Pirkėjas, gavęs tinkamai pateiktą ir užpildytą Sąskaitą, uždelsia atsiskaityti už tinkamai Tiekėjo  perduotas kokybiškas Prekes ir suteiktas su Prekėmis susijusias paslaugas per Sutartyje nurodytą terminą, Tiekėjas nuo kitos nei nustatytas terminas dienos </w:t>
            </w:r>
            <w:r w:rsidRPr="00E77F5B">
              <w:rPr>
                <w:rFonts w:ascii="Arial" w:hAnsi="Arial" w:cs="Arial"/>
                <w:kern w:val="2"/>
                <w:sz w:val="22"/>
                <w:szCs w:val="22"/>
              </w:rPr>
              <w:t>skaičiuoja Pirkėjui 0,02 (dvi šimtosios) procento dydžio delspinigius nuo neapmokėtos sumos be PVM už kiekvieną vėlavimo dieną.</w:t>
            </w:r>
          </w:p>
        </w:tc>
      </w:tr>
      <w:tr w:rsidR="00D2624C" w:rsidRPr="00F27C1D" w14:paraId="5EF37789" w14:textId="77777777" w:rsidTr="0A4F9B39">
        <w:trPr>
          <w:trHeight w:val="300"/>
        </w:trPr>
        <w:tc>
          <w:tcPr>
            <w:tcW w:w="2704" w:type="dxa"/>
            <w:gridSpan w:val="2"/>
          </w:tcPr>
          <w:p w14:paraId="237050BB"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9.2. Tiekėjui taikomos netesybos</w:t>
            </w:r>
          </w:p>
        </w:tc>
        <w:tc>
          <w:tcPr>
            <w:tcW w:w="6831" w:type="dxa"/>
            <w:gridSpan w:val="2"/>
          </w:tcPr>
          <w:p w14:paraId="3D593E10" w14:textId="77777777" w:rsidR="00D2624C" w:rsidRPr="00E77F5B" w:rsidRDefault="00D2624C" w:rsidP="00D2624C">
            <w:pPr>
              <w:jc w:val="both"/>
              <w:rPr>
                <w:rFonts w:ascii="Arial" w:hAnsi="Arial" w:cs="Arial"/>
                <w:color w:val="000000"/>
                <w:kern w:val="2"/>
                <w:sz w:val="22"/>
                <w:szCs w:val="22"/>
              </w:rPr>
            </w:pPr>
            <w:r w:rsidRPr="00E77F5B">
              <w:rPr>
                <w:rFonts w:ascii="Arial" w:hAnsi="Arial" w:cs="Arial"/>
                <w:color w:val="000000"/>
                <w:kern w:val="2"/>
                <w:sz w:val="22"/>
                <w:szCs w:val="22"/>
              </w:rPr>
              <w:t xml:space="preserve"> 9</w:t>
            </w:r>
            <w:r w:rsidRPr="00E77F5B">
              <w:rPr>
                <w:rFonts w:ascii="Arial" w:hAnsi="Arial" w:cs="Arial"/>
                <w:color w:val="000000"/>
                <w:kern w:val="2"/>
                <w:sz w:val="22"/>
                <w:szCs w:val="22"/>
                <w:lang w:val="en-US"/>
              </w:rPr>
              <w:t>.</w:t>
            </w:r>
            <w:r w:rsidRPr="00E77F5B">
              <w:rPr>
                <w:rFonts w:ascii="Arial" w:hAnsi="Arial" w:cs="Arial"/>
                <w:kern w:val="2"/>
                <w:sz w:val="22"/>
                <w:szCs w:val="22"/>
                <w:lang w:val="en-US"/>
              </w:rPr>
              <w:t xml:space="preserve">2.1. </w:t>
            </w:r>
            <w:r w:rsidRPr="00E77F5B">
              <w:rPr>
                <w:rFonts w:ascii="Arial" w:hAnsi="Arial" w:cs="Arial"/>
                <w:kern w:val="2"/>
                <w:sz w:val="22"/>
                <w:szCs w:val="22"/>
              </w:rPr>
              <w:t xml:space="preserve">Jeigu Tiekėjas vėluoja vykdyti užsakymą, tiekti Prekes ir teikti </w:t>
            </w:r>
            <w:r w:rsidRPr="00E77F5B">
              <w:rPr>
                <w:rFonts w:ascii="Arial" w:hAnsi="Arial" w:cs="Arial"/>
                <w:color w:val="000000"/>
                <w:kern w:val="2"/>
                <w:sz w:val="22"/>
                <w:szCs w:val="22"/>
              </w:rPr>
              <w:t>su Prekėmis susijusias paslaugas</w:t>
            </w:r>
            <w:r w:rsidRPr="00E77F5B">
              <w:rPr>
                <w:rFonts w:ascii="Arial" w:hAnsi="Arial" w:cs="Arial"/>
                <w:kern w:val="2"/>
                <w:sz w:val="22"/>
                <w:szCs w:val="22"/>
              </w:rPr>
              <w:t xml:space="preserve"> ar ištaisyti jų trūkumus arba nevykdo kitų sutartinių įsipareigojimų, Pirkėjas nuo kitos nei nustatytas terminas dienos Tiekėjui skaičiuoja 0,02 (dvi šimtosios) procento  dydžio delspinigius už kiekvieną uždelstą dieną nuo laiku neperduotų Prekių, nesuteiktų </w:t>
            </w:r>
            <w:r w:rsidRPr="00E77F5B">
              <w:rPr>
                <w:rFonts w:ascii="Arial" w:hAnsi="Arial" w:cs="Arial"/>
                <w:color w:val="000000"/>
                <w:kern w:val="2"/>
                <w:sz w:val="22"/>
                <w:szCs w:val="22"/>
              </w:rPr>
              <w:t>su Prekėmis susijusių paslaugų</w:t>
            </w:r>
            <w:r w:rsidRPr="00E77F5B">
              <w:rPr>
                <w:rFonts w:ascii="Arial" w:hAnsi="Arial" w:cs="Arial"/>
                <w:kern w:val="2"/>
                <w:sz w:val="22"/>
                <w:szCs w:val="22"/>
              </w:rPr>
              <w:t xml:space="preserve"> ar Prekių ir/ar </w:t>
            </w:r>
            <w:r w:rsidRPr="00E77F5B">
              <w:rPr>
                <w:rFonts w:ascii="Arial" w:hAnsi="Arial" w:cs="Arial"/>
                <w:color w:val="000000"/>
                <w:kern w:val="2"/>
                <w:sz w:val="22"/>
                <w:szCs w:val="22"/>
              </w:rPr>
              <w:t>su Prekėmis susijusių paslaugų</w:t>
            </w:r>
            <w:r w:rsidRPr="00E77F5B">
              <w:rPr>
                <w:rFonts w:ascii="Arial" w:hAnsi="Arial" w:cs="Arial"/>
                <w:kern w:val="2"/>
                <w:sz w:val="22"/>
                <w:szCs w:val="22"/>
              </w:rPr>
              <w:t>, turinčių trūkumų, kainos be PVM. </w:t>
            </w:r>
          </w:p>
          <w:p w14:paraId="23AEC7D4" w14:textId="77777777" w:rsidR="00D2624C" w:rsidRPr="00E77F5B" w:rsidRDefault="00D2624C" w:rsidP="00D2624C">
            <w:pPr>
              <w:jc w:val="both"/>
              <w:rPr>
                <w:rFonts w:ascii="Arial" w:hAnsi="Arial" w:cs="Arial"/>
                <w:color w:val="000000"/>
                <w:kern w:val="2"/>
                <w:sz w:val="22"/>
                <w:szCs w:val="22"/>
              </w:rPr>
            </w:pPr>
            <w:r w:rsidRPr="00E77F5B">
              <w:rPr>
                <w:rFonts w:ascii="Arial" w:hAnsi="Arial" w:cs="Arial"/>
                <w:color w:val="000000"/>
                <w:kern w:val="2"/>
                <w:sz w:val="22"/>
                <w:szCs w:val="22"/>
              </w:rPr>
              <w:t xml:space="preserve"> </w:t>
            </w:r>
          </w:p>
          <w:p w14:paraId="5A0DD00D" w14:textId="0334C598" w:rsidR="00D2624C" w:rsidRPr="00E77F5B" w:rsidRDefault="00D2624C" w:rsidP="00D2624C">
            <w:pPr>
              <w:jc w:val="both"/>
              <w:rPr>
                <w:rFonts w:ascii="Arial" w:hAnsi="Arial" w:cs="Arial"/>
                <w:b/>
                <w:bCs/>
                <w:kern w:val="2"/>
                <w:sz w:val="22"/>
                <w:szCs w:val="22"/>
              </w:rPr>
            </w:pPr>
            <w:r w:rsidRPr="00E77F5B">
              <w:rPr>
                <w:rFonts w:ascii="Arial" w:hAnsi="Arial" w:cs="Arial"/>
                <w:color w:val="000000"/>
                <w:kern w:val="2"/>
                <w:sz w:val="22"/>
                <w:szCs w:val="22"/>
              </w:rPr>
              <w:t>9.2.2.</w:t>
            </w:r>
            <w:r w:rsidRPr="00E77F5B">
              <w:rPr>
                <w:rFonts w:ascii="Arial" w:hAnsi="Arial" w:cs="Arial"/>
                <w:color w:val="000000"/>
                <w:kern w:val="2"/>
                <w:sz w:val="22"/>
                <w:szCs w:val="22"/>
                <w:lang w:val="en-US"/>
              </w:rPr>
              <w:t xml:space="preserve"> </w:t>
            </w:r>
            <w:r w:rsidRPr="00E77F5B">
              <w:rPr>
                <w:rFonts w:ascii="Arial" w:hAnsi="Arial" w:cs="Arial"/>
                <w:color w:val="000000"/>
                <w:kern w:val="2"/>
                <w:sz w:val="22"/>
                <w:szCs w:val="22"/>
              </w:rPr>
              <w:t>Tiekėjas privalo sumokėti Pirkėjui netesybas per 15 kalendorių dienų nuo Pirkėjo pareikalavimo.</w:t>
            </w:r>
          </w:p>
        </w:tc>
      </w:tr>
      <w:tr w:rsidR="00D2624C" w:rsidRPr="00F27C1D" w14:paraId="5B1931A2" w14:textId="77777777" w:rsidTr="0A4F9B39">
        <w:trPr>
          <w:trHeight w:val="300"/>
        </w:trPr>
        <w:tc>
          <w:tcPr>
            <w:tcW w:w="2704" w:type="dxa"/>
            <w:gridSpan w:val="2"/>
          </w:tcPr>
          <w:p w14:paraId="3D3DA36D"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lastRenderedPageBreak/>
              <w:t>9.3. Tiekėjui / Pirkėjui taikoma bauda nutraukus Sutartį dėl esminio Sutarties pažeidimo</w:t>
            </w:r>
          </w:p>
        </w:tc>
        <w:tc>
          <w:tcPr>
            <w:tcW w:w="6831" w:type="dxa"/>
            <w:gridSpan w:val="2"/>
          </w:tcPr>
          <w:p w14:paraId="68247E96" w14:textId="58AF0173"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Nutraukus Sutartį dėl esminio Sutarties pažeidimo, nustatyto Sutarties Specialiosiose sąlygose, mokama 5</w:t>
            </w:r>
            <w:r w:rsidRPr="00E77F5B">
              <w:rPr>
                <w:rFonts w:ascii="Arial" w:hAnsi="Arial" w:cs="Arial"/>
                <w:color w:val="4472C4"/>
                <w:kern w:val="2"/>
                <w:sz w:val="22"/>
                <w:szCs w:val="22"/>
              </w:rPr>
              <w:t xml:space="preserve"> </w:t>
            </w:r>
            <w:r w:rsidRPr="00E77F5B">
              <w:rPr>
                <w:rFonts w:ascii="Arial" w:hAnsi="Arial" w:cs="Arial"/>
                <w:kern w:val="2"/>
                <w:sz w:val="22"/>
                <w:szCs w:val="22"/>
              </w:rPr>
              <w:t xml:space="preserve">procentų dydžio bauda nuo Pradinės Sutarties vertės be PVM, nurodytos Specialiųjų sąlygų 5.2 punkte. </w:t>
            </w:r>
          </w:p>
        </w:tc>
      </w:tr>
      <w:tr w:rsidR="00D2624C" w:rsidRPr="00F27C1D" w14:paraId="790CD769" w14:textId="77777777" w:rsidTr="0A4F9B39">
        <w:trPr>
          <w:trHeight w:val="300"/>
        </w:trPr>
        <w:tc>
          <w:tcPr>
            <w:tcW w:w="2704" w:type="dxa"/>
            <w:gridSpan w:val="2"/>
          </w:tcPr>
          <w:p w14:paraId="7091F85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F09E9C" w14:textId="77777777" w:rsidR="00D2624C" w:rsidRPr="00E77F5B" w:rsidRDefault="00D2624C" w:rsidP="00D2624C">
            <w:pPr>
              <w:rPr>
                <w:rFonts w:ascii="Arial" w:hAnsi="Arial" w:cs="Arial"/>
                <w:color w:val="000000"/>
                <w:kern w:val="2"/>
                <w:sz w:val="22"/>
                <w:szCs w:val="22"/>
              </w:rPr>
            </w:pPr>
            <w:r w:rsidRPr="00E77F5B">
              <w:rPr>
                <w:rFonts w:ascii="Arial" w:hAnsi="Arial" w:cs="Arial"/>
                <w:color w:val="000000"/>
                <w:kern w:val="2"/>
                <w:sz w:val="22"/>
                <w:szCs w:val="22"/>
              </w:rPr>
              <w:t>Netaikoma</w:t>
            </w:r>
          </w:p>
          <w:p w14:paraId="6C019651" w14:textId="77777777" w:rsidR="00D2624C" w:rsidRPr="00E77F5B" w:rsidRDefault="00D2624C" w:rsidP="00D2624C">
            <w:pPr>
              <w:rPr>
                <w:rFonts w:ascii="Arial" w:hAnsi="Arial" w:cs="Arial"/>
                <w:kern w:val="2"/>
                <w:sz w:val="22"/>
                <w:szCs w:val="22"/>
              </w:rPr>
            </w:pPr>
          </w:p>
          <w:p w14:paraId="6637783E" w14:textId="77777777" w:rsidR="00D2624C" w:rsidRPr="00E77F5B" w:rsidRDefault="00D2624C" w:rsidP="00D2624C">
            <w:pPr>
              <w:rPr>
                <w:rFonts w:ascii="Arial" w:hAnsi="Arial" w:cs="Arial"/>
                <w:kern w:val="2"/>
                <w:sz w:val="22"/>
                <w:szCs w:val="22"/>
              </w:rPr>
            </w:pPr>
          </w:p>
        </w:tc>
      </w:tr>
      <w:tr w:rsidR="00D2624C" w:rsidRPr="00F27C1D" w14:paraId="1F37940A" w14:textId="77777777" w:rsidTr="0A4F9B39">
        <w:trPr>
          <w:trHeight w:val="300"/>
        </w:trPr>
        <w:tc>
          <w:tcPr>
            <w:tcW w:w="2704" w:type="dxa"/>
            <w:gridSpan w:val="2"/>
          </w:tcPr>
          <w:p w14:paraId="7CB0BEC4" w14:textId="77777777" w:rsidR="00D2624C" w:rsidRPr="00E77F5B" w:rsidRDefault="00D2624C" w:rsidP="00D2624C">
            <w:pPr>
              <w:rPr>
                <w:rFonts w:ascii="Arial" w:hAnsi="Arial" w:cs="Arial"/>
                <w:b/>
                <w:kern w:val="2"/>
                <w:sz w:val="22"/>
                <w:szCs w:val="22"/>
              </w:rPr>
            </w:pPr>
            <w:r w:rsidRPr="00E77F5B">
              <w:rPr>
                <w:rFonts w:ascii="Arial" w:hAnsi="Arial" w:cs="Arial"/>
                <w:b/>
                <w:kern w:val="2"/>
                <w:sz w:val="22"/>
                <w:szCs w:val="22"/>
              </w:rPr>
              <w:t>9.5. Tiekėjui taikomos baudos dėl aplinkosauginių ir (arba) socialinių kriterijų nesilaikymo</w:t>
            </w:r>
          </w:p>
        </w:tc>
        <w:tc>
          <w:tcPr>
            <w:tcW w:w="6831" w:type="dxa"/>
            <w:gridSpan w:val="2"/>
          </w:tcPr>
          <w:p w14:paraId="080D828A" w14:textId="01016151" w:rsidR="00D2624C" w:rsidRPr="00E77F5B" w:rsidRDefault="00D2624C" w:rsidP="00D2624C">
            <w:pPr>
              <w:jc w:val="both"/>
              <w:rPr>
                <w:rFonts w:ascii="Arial" w:hAnsi="Arial" w:cs="Arial"/>
                <w:color w:val="000000"/>
                <w:kern w:val="2"/>
                <w:sz w:val="22"/>
                <w:szCs w:val="22"/>
              </w:rPr>
            </w:pPr>
            <w:r w:rsidRPr="00E77F5B">
              <w:rPr>
                <w:rFonts w:ascii="Arial" w:hAnsi="Arial" w:cs="Arial"/>
                <w:color w:val="000000"/>
                <w:kern w:val="2"/>
                <w:sz w:val="22"/>
                <w:szCs w:val="22"/>
              </w:rPr>
              <w:t>100 (vienas šimtas eurų ir 00 ct) Eur dydžio bauda už kiekvieną Sutarties Specialiųjų sąlygų 12 skyriuje nustatytą atvejį.</w:t>
            </w:r>
          </w:p>
          <w:p w14:paraId="69DC8A8F" w14:textId="77777777" w:rsidR="00D2624C" w:rsidRPr="00E77F5B" w:rsidRDefault="00D2624C" w:rsidP="00D2624C">
            <w:pPr>
              <w:rPr>
                <w:rFonts w:ascii="Arial" w:hAnsi="Arial" w:cs="Arial"/>
                <w:kern w:val="2"/>
                <w:sz w:val="22"/>
                <w:szCs w:val="22"/>
              </w:rPr>
            </w:pPr>
          </w:p>
          <w:p w14:paraId="38689562" w14:textId="75CDB2C1" w:rsidR="00D2624C" w:rsidRPr="00E77F5B" w:rsidRDefault="00D2624C" w:rsidP="00D2624C">
            <w:pPr>
              <w:rPr>
                <w:rFonts w:ascii="Arial" w:hAnsi="Arial" w:cs="Arial"/>
                <w:color w:val="4472C4"/>
                <w:kern w:val="2"/>
                <w:sz w:val="22"/>
                <w:szCs w:val="22"/>
              </w:rPr>
            </w:pPr>
          </w:p>
        </w:tc>
      </w:tr>
      <w:tr w:rsidR="00D2624C" w:rsidRPr="00F27C1D" w14:paraId="03A4E7F2" w14:textId="77777777" w:rsidTr="0A4F9B39">
        <w:trPr>
          <w:trHeight w:val="300"/>
        </w:trPr>
        <w:tc>
          <w:tcPr>
            <w:tcW w:w="2704" w:type="dxa"/>
            <w:gridSpan w:val="2"/>
          </w:tcPr>
          <w:p w14:paraId="3237096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9.6. Tiekėjui / Pirkėjui taikoma bauda dėl konfidencialumo reikalavimų nesilaikymo</w:t>
            </w:r>
          </w:p>
        </w:tc>
        <w:tc>
          <w:tcPr>
            <w:tcW w:w="6831" w:type="dxa"/>
            <w:gridSpan w:val="2"/>
          </w:tcPr>
          <w:p w14:paraId="04701F4B"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5C6D2B2E" w14:textId="77777777" w:rsidR="00D2624C" w:rsidRPr="00E77F5B" w:rsidRDefault="00D2624C" w:rsidP="00D2624C">
            <w:pPr>
              <w:rPr>
                <w:rFonts w:ascii="Arial" w:hAnsi="Arial" w:cs="Arial"/>
                <w:color w:val="4472C4"/>
                <w:kern w:val="2"/>
                <w:sz w:val="22"/>
                <w:szCs w:val="22"/>
              </w:rPr>
            </w:pPr>
          </w:p>
          <w:p w14:paraId="3D4B0FAB" w14:textId="25980588" w:rsidR="00D2624C" w:rsidRPr="00E77F5B" w:rsidRDefault="00D2624C" w:rsidP="00D2624C">
            <w:pPr>
              <w:rPr>
                <w:rFonts w:ascii="Arial" w:hAnsi="Arial" w:cs="Arial"/>
                <w:color w:val="4472C4"/>
                <w:kern w:val="2"/>
                <w:sz w:val="22"/>
                <w:szCs w:val="22"/>
              </w:rPr>
            </w:pPr>
          </w:p>
        </w:tc>
      </w:tr>
      <w:tr w:rsidR="00D2624C" w:rsidRPr="00F27C1D" w14:paraId="477D45E3" w14:textId="77777777" w:rsidTr="0A4F9B39">
        <w:trPr>
          <w:trHeight w:val="300"/>
        </w:trPr>
        <w:tc>
          <w:tcPr>
            <w:tcW w:w="2704" w:type="dxa"/>
            <w:gridSpan w:val="2"/>
          </w:tcPr>
          <w:p w14:paraId="6862D3B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9.7. Tiekėjui taikomos netesybos dėl pirkimo dokumentuose nustatytų kokybinių kriterijų </w:t>
            </w:r>
            <w:proofErr w:type="spellStart"/>
            <w:r w:rsidRPr="00E77F5B">
              <w:rPr>
                <w:rFonts w:ascii="Arial" w:hAnsi="Arial" w:cs="Arial"/>
                <w:b/>
                <w:bCs/>
                <w:kern w:val="2"/>
                <w:sz w:val="22"/>
                <w:szCs w:val="22"/>
              </w:rPr>
              <w:t>nepasiekimo</w:t>
            </w:r>
            <w:proofErr w:type="spellEnd"/>
            <w:r w:rsidRPr="00E77F5B">
              <w:rPr>
                <w:rFonts w:ascii="Arial" w:hAnsi="Arial" w:cs="Arial"/>
                <w:b/>
                <w:bCs/>
                <w:kern w:val="2"/>
                <w:sz w:val="22"/>
                <w:szCs w:val="22"/>
              </w:rPr>
              <w:t xml:space="preserve"> Sutarties vykdymo metu</w:t>
            </w:r>
          </w:p>
        </w:tc>
        <w:tc>
          <w:tcPr>
            <w:tcW w:w="6831" w:type="dxa"/>
            <w:gridSpan w:val="2"/>
          </w:tcPr>
          <w:p w14:paraId="74D5C1EB" w14:textId="381203DA" w:rsidR="00D2624C" w:rsidRPr="00E77F5B" w:rsidRDefault="00D2624C" w:rsidP="00D2624C">
            <w:pPr>
              <w:rPr>
                <w:rFonts w:ascii="Arial" w:hAnsi="Arial" w:cs="Arial"/>
                <w:color w:val="4472C4"/>
                <w:kern w:val="2"/>
                <w:sz w:val="22"/>
                <w:szCs w:val="22"/>
              </w:rPr>
            </w:pPr>
            <w:r w:rsidRPr="00E77F5B">
              <w:rPr>
                <w:rFonts w:ascii="Arial" w:hAnsi="Arial" w:cs="Arial"/>
                <w:kern w:val="2"/>
                <w:sz w:val="22"/>
                <w:szCs w:val="22"/>
              </w:rPr>
              <w:t xml:space="preserve">Taikoma atsakomybė pagal bendras Sutartyje nurodytas sąlygas. </w:t>
            </w:r>
          </w:p>
        </w:tc>
      </w:tr>
      <w:tr w:rsidR="00D2624C" w:rsidRPr="00F27C1D" w14:paraId="3BE8B5A3" w14:textId="77777777" w:rsidTr="0A4F9B39">
        <w:trPr>
          <w:trHeight w:val="300"/>
        </w:trPr>
        <w:tc>
          <w:tcPr>
            <w:tcW w:w="2704" w:type="dxa"/>
            <w:gridSpan w:val="2"/>
          </w:tcPr>
          <w:p w14:paraId="2BEEF680" w14:textId="77777777" w:rsidR="00D2624C" w:rsidRPr="00E77F5B" w:rsidRDefault="00D2624C" w:rsidP="00D2624C">
            <w:pPr>
              <w:rPr>
                <w:rFonts w:ascii="Arial" w:hAnsi="Arial" w:cs="Arial"/>
                <w:b/>
                <w:bCs/>
                <w:kern w:val="2"/>
                <w:sz w:val="22"/>
                <w:szCs w:val="22"/>
                <w:lang w:val="en-US"/>
              </w:rPr>
            </w:pPr>
            <w:r w:rsidRPr="00E77F5B">
              <w:rPr>
                <w:rFonts w:ascii="Arial" w:hAnsi="Arial" w:cs="Arial"/>
                <w:b/>
                <w:bCs/>
                <w:kern w:val="2"/>
                <w:sz w:val="22"/>
                <w:szCs w:val="22"/>
                <w:lang w:val="en-US"/>
              </w:rPr>
              <w:t xml:space="preserve">9.8. </w:t>
            </w:r>
            <w:r w:rsidRPr="00E77F5B">
              <w:rPr>
                <w:rFonts w:ascii="Arial" w:hAnsi="Arial" w:cs="Arial"/>
                <w:b/>
                <w:bCs/>
                <w:kern w:val="2"/>
                <w:sz w:val="22"/>
                <w:szCs w:val="22"/>
              </w:rPr>
              <w:t>Tiekėjui taikomos netesybos dėl Sutarties įvykdymo užtikrinimo nepratęsimo</w:t>
            </w:r>
          </w:p>
        </w:tc>
        <w:tc>
          <w:tcPr>
            <w:tcW w:w="6831" w:type="dxa"/>
            <w:gridSpan w:val="2"/>
          </w:tcPr>
          <w:p w14:paraId="09734899"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26B4BC9F" w14:textId="77777777" w:rsidR="00D2624C" w:rsidRPr="00E77F5B" w:rsidRDefault="00D2624C" w:rsidP="00D2624C">
            <w:pPr>
              <w:rPr>
                <w:rFonts w:ascii="Arial" w:hAnsi="Arial" w:cs="Arial"/>
                <w:color w:val="4472C4"/>
                <w:kern w:val="2"/>
                <w:sz w:val="22"/>
                <w:szCs w:val="22"/>
              </w:rPr>
            </w:pPr>
          </w:p>
          <w:p w14:paraId="1CA9DF50" w14:textId="7AA45B0A" w:rsidR="00D2624C" w:rsidRPr="00E77F5B" w:rsidRDefault="00D2624C" w:rsidP="00D2624C">
            <w:pPr>
              <w:rPr>
                <w:rFonts w:ascii="Arial" w:hAnsi="Arial" w:cs="Arial"/>
                <w:color w:val="4472C4"/>
                <w:kern w:val="2"/>
                <w:sz w:val="22"/>
                <w:szCs w:val="22"/>
              </w:rPr>
            </w:pPr>
          </w:p>
        </w:tc>
      </w:tr>
      <w:tr w:rsidR="00D2624C" w:rsidRPr="00F27C1D" w14:paraId="1D1352FA" w14:textId="77777777" w:rsidTr="0A4F9B39">
        <w:trPr>
          <w:trHeight w:val="300"/>
        </w:trPr>
        <w:tc>
          <w:tcPr>
            <w:tcW w:w="2704" w:type="dxa"/>
            <w:gridSpan w:val="2"/>
          </w:tcPr>
          <w:p w14:paraId="698D032E" w14:textId="77777777" w:rsidR="00D2624C" w:rsidRPr="00E77F5B" w:rsidRDefault="00D2624C" w:rsidP="00D2624C">
            <w:pPr>
              <w:rPr>
                <w:rFonts w:ascii="Arial" w:hAnsi="Arial" w:cs="Arial"/>
                <w:b/>
                <w:kern w:val="2"/>
                <w:sz w:val="22"/>
                <w:szCs w:val="22"/>
                <w:lang w:val="en-US"/>
              </w:rPr>
            </w:pPr>
            <w:r w:rsidRPr="00E77F5B">
              <w:rPr>
                <w:rFonts w:ascii="Arial" w:hAnsi="Arial" w:cs="Arial"/>
                <w:b/>
                <w:kern w:val="2"/>
                <w:sz w:val="22"/>
                <w:szCs w:val="22"/>
                <w:lang w:val="en-US"/>
              </w:rPr>
              <w:t xml:space="preserve">9.9. </w:t>
            </w:r>
            <w:r w:rsidRPr="00E77F5B">
              <w:rPr>
                <w:rFonts w:ascii="Arial" w:hAnsi="Arial" w:cs="Arial"/>
                <w:b/>
                <w:kern w:val="2"/>
                <w:sz w:val="22"/>
                <w:szCs w:val="22"/>
              </w:rPr>
              <w:t>Kitos netesybos</w:t>
            </w:r>
          </w:p>
        </w:tc>
        <w:tc>
          <w:tcPr>
            <w:tcW w:w="6831" w:type="dxa"/>
            <w:gridSpan w:val="2"/>
          </w:tcPr>
          <w:p w14:paraId="3E1C7A6C"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61BFFB2A" w14:textId="78D08942" w:rsidR="00D2624C" w:rsidRPr="00E77F5B" w:rsidRDefault="00D2624C" w:rsidP="00D2624C">
            <w:pPr>
              <w:rPr>
                <w:rFonts w:ascii="Arial" w:hAnsi="Arial" w:cs="Arial"/>
                <w:color w:val="4472C4"/>
                <w:kern w:val="2"/>
                <w:sz w:val="22"/>
                <w:szCs w:val="22"/>
              </w:rPr>
            </w:pPr>
          </w:p>
        </w:tc>
      </w:tr>
      <w:tr w:rsidR="00D2624C" w:rsidRPr="00F27C1D" w14:paraId="349ED525" w14:textId="77777777" w:rsidTr="0A4F9B39">
        <w:trPr>
          <w:trHeight w:val="300"/>
        </w:trPr>
        <w:tc>
          <w:tcPr>
            <w:tcW w:w="9535" w:type="dxa"/>
            <w:gridSpan w:val="4"/>
          </w:tcPr>
          <w:p w14:paraId="0962F6B3"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10. SUTARTIES GALIOJIMAS IR KEITIMAS</w:t>
            </w:r>
          </w:p>
        </w:tc>
      </w:tr>
      <w:tr w:rsidR="00D2624C" w:rsidRPr="00F27C1D" w14:paraId="0E4FF933" w14:textId="77777777" w:rsidTr="0A4F9B39">
        <w:trPr>
          <w:trHeight w:val="300"/>
        </w:trPr>
        <w:tc>
          <w:tcPr>
            <w:tcW w:w="2704" w:type="dxa"/>
            <w:gridSpan w:val="2"/>
          </w:tcPr>
          <w:p w14:paraId="4C63B50C"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10.1. Sutarties sudarymas ir įsigaliojimas</w:t>
            </w:r>
          </w:p>
        </w:tc>
        <w:tc>
          <w:tcPr>
            <w:tcW w:w="6831" w:type="dxa"/>
            <w:gridSpan w:val="2"/>
          </w:tcPr>
          <w:p w14:paraId="513510DF"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Ši Sutartis laikoma sudaryta ir įsigalioja nuo Sutarties pasirašymo dienos (antrosios Šalies pasirašymo dieną).</w:t>
            </w:r>
          </w:p>
          <w:p w14:paraId="7BD509D5" w14:textId="3E44E696" w:rsidR="00D2624C" w:rsidRPr="00E77F5B" w:rsidRDefault="00D2624C" w:rsidP="00D2624C">
            <w:pPr>
              <w:jc w:val="both"/>
              <w:rPr>
                <w:rFonts w:ascii="Arial" w:hAnsi="Arial" w:cs="Arial"/>
                <w:color w:val="FF0000"/>
                <w:kern w:val="2"/>
                <w:sz w:val="22"/>
                <w:szCs w:val="22"/>
              </w:rPr>
            </w:pPr>
            <w:r w:rsidRPr="00E77F5B">
              <w:rPr>
                <w:rFonts w:ascii="Arial" w:hAnsi="Arial" w:cs="Arial"/>
                <w:color w:val="000000"/>
                <w:kern w:val="2"/>
                <w:sz w:val="22"/>
                <w:szCs w:val="22"/>
              </w:rPr>
              <w:t xml:space="preserve">Sutartis galioja iki visiško prievolių įvykdymo, bet jos terminas negali būti ilgesnis </w:t>
            </w:r>
            <w:r w:rsidRPr="00400059">
              <w:rPr>
                <w:rFonts w:ascii="Arial" w:hAnsi="Arial" w:cs="Arial"/>
                <w:color w:val="000000"/>
                <w:kern w:val="2"/>
                <w:sz w:val="22"/>
                <w:szCs w:val="22"/>
              </w:rPr>
              <w:t>kaip 1</w:t>
            </w:r>
            <w:r>
              <w:rPr>
                <w:rFonts w:ascii="Arial" w:hAnsi="Arial" w:cs="Arial"/>
                <w:color w:val="000000"/>
                <w:kern w:val="2"/>
                <w:sz w:val="22"/>
                <w:szCs w:val="22"/>
              </w:rPr>
              <w:t>5</w:t>
            </w:r>
            <w:r w:rsidRPr="00400059">
              <w:rPr>
                <w:rFonts w:ascii="Arial" w:hAnsi="Arial" w:cs="Arial"/>
                <w:color w:val="000000"/>
                <w:kern w:val="2"/>
                <w:sz w:val="22"/>
                <w:szCs w:val="22"/>
              </w:rPr>
              <w:t xml:space="preserve"> (</w:t>
            </w:r>
            <w:r>
              <w:rPr>
                <w:rFonts w:ascii="Arial" w:hAnsi="Arial" w:cs="Arial"/>
                <w:color w:val="000000"/>
                <w:kern w:val="2"/>
                <w:sz w:val="22"/>
                <w:szCs w:val="22"/>
              </w:rPr>
              <w:t>penkio</w:t>
            </w:r>
            <w:r w:rsidRPr="00400059">
              <w:rPr>
                <w:rFonts w:ascii="Arial" w:hAnsi="Arial" w:cs="Arial"/>
                <w:color w:val="000000"/>
                <w:kern w:val="2"/>
                <w:sz w:val="22"/>
                <w:szCs w:val="22"/>
              </w:rPr>
              <w:t>lika) mėnesių.</w:t>
            </w:r>
            <w:r w:rsidRPr="00E77F5B">
              <w:rPr>
                <w:rFonts w:ascii="Arial" w:hAnsi="Arial" w:cs="Arial"/>
                <w:color w:val="000000"/>
                <w:kern w:val="2"/>
                <w:sz w:val="22"/>
                <w:szCs w:val="22"/>
              </w:rPr>
              <w:t xml:space="preserve"> </w:t>
            </w:r>
          </w:p>
          <w:p w14:paraId="1FD9EAAB" w14:textId="77777777" w:rsidR="00D2624C" w:rsidRPr="00E77F5B" w:rsidRDefault="00D2624C" w:rsidP="00D2624C">
            <w:pPr>
              <w:rPr>
                <w:rFonts w:ascii="Arial" w:hAnsi="Arial" w:cs="Arial"/>
                <w:color w:val="4472C4"/>
                <w:kern w:val="2"/>
                <w:sz w:val="22"/>
                <w:szCs w:val="22"/>
              </w:rPr>
            </w:pPr>
          </w:p>
          <w:p w14:paraId="130051D4" w14:textId="0887D902" w:rsidR="00D2624C" w:rsidRPr="00E77F5B" w:rsidRDefault="00D2624C" w:rsidP="00D2624C">
            <w:pPr>
              <w:rPr>
                <w:rFonts w:ascii="Arial" w:hAnsi="Arial" w:cs="Arial"/>
                <w:color w:val="4472C4"/>
                <w:kern w:val="2"/>
                <w:sz w:val="22"/>
                <w:szCs w:val="22"/>
              </w:rPr>
            </w:pPr>
          </w:p>
        </w:tc>
      </w:tr>
      <w:tr w:rsidR="00D2624C" w:rsidRPr="00F27C1D" w14:paraId="40DB3A24" w14:textId="77777777" w:rsidTr="0A4F9B39">
        <w:trPr>
          <w:trHeight w:val="300"/>
        </w:trPr>
        <w:tc>
          <w:tcPr>
            <w:tcW w:w="2704" w:type="dxa"/>
            <w:gridSpan w:val="2"/>
          </w:tcPr>
          <w:p w14:paraId="2D17E26F"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10.2. Sutarties galiojimo termino pratęsimas</w:t>
            </w:r>
          </w:p>
        </w:tc>
        <w:tc>
          <w:tcPr>
            <w:tcW w:w="6831" w:type="dxa"/>
            <w:gridSpan w:val="2"/>
          </w:tcPr>
          <w:p w14:paraId="08568C0D"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7B478C63" w14:textId="77777777" w:rsidR="00D2624C" w:rsidRPr="00E77F5B" w:rsidRDefault="00D2624C" w:rsidP="00D2624C">
            <w:pPr>
              <w:rPr>
                <w:rFonts w:ascii="Arial" w:hAnsi="Arial" w:cs="Arial"/>
                <w:kern w:val="2"/>
                <w:sz w:val="22"/>
                <w:szCs w:val="22"/>
              </w:rPr>
            </w:pPr>
          </w:p>
          <w:p w14:paraId="17054957" w14:textId="1CCCFB86" w:rsidR="00D2624C" w:rsidRPr="00E77F5B" w:rsidRDefault="00D2624C" w:rsidP="00D2624C">
            <w:pPr>
              <w:rPr>
                <w:rFonts w:ascii="Arial" w:hAnsi="Arial" w:cs="Arial"/>
                <w:kern w:val="2"/>
                <w:sz w:val="22"/>
                <w:szCs w:val="22"/>
              </w:rPr>
            </w:pPr>
          </w:p>
        </w:tc>
      </w:tr>
      <w:tr w:rsidR="00D2624C" w:rsidRPr="00F27C1D" w14:paraId="2F4817F4" w14:textId="77777777" w:rsidTr="0A4F9B39">
        <w:trPr>
          <w:trHeight w:val="300"/>
        </w:trPr>
        <w:tc>
          <w:tcPr>
            <w:tcW w:w="9535" w:type="dxa"/>
            <w:gridSpan w:val="4"/>
          </w:tcPr>
          <w:p w14:paraId="35523F03"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lastRenderedPageBreak/>
              <w:t>11. SUTARTIES NUTRAUKIMAS</w:t>
            </w:r>
          </w:p>
        </w:tc>
      </w:tr>
      <w:tr w:rsidR="00D2624C" w:rsidRPr="00F27C1D" w14:paraId="48E233E9" w14:textId="77777777" w:rsidTr="0A4F9B39">
        <w:trPr>
          <w:trHeight w:val="300"/>
        </w:trPr>
        <w:tc>
          <w:tcPr>
            <w:tcW w:w="2532" w:type="dxa"/>
          </w:tcPr>
          <w:p w14:paraId="7BCBB88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11.1. Sutarties nutraukimo pagrindai</w:t>
            </w:r>
          </w:p>
        </w:tc>
        <w:tc>
          <w:tcPr>
            <w:tcW w:w="7003" w:type="dxa"/>
            <w:gridSpan w:val="3"/>
          </w:tcPr>
          <w:p w14:paraId="517287BA"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Sutartis gali būti nutraukiama rašytiniu Šalių susitarimu arba vienašališkai, Bendrosiose sąlygose nustatyta tvarka.</w:t>
            </w:r>
          </w:p>
          <w:p w14:paraId="31CDDA70" w14:textId="77777777" w:rsidR="00D2624C" w:rsidRPr="00E77F5B" w:rsidRDefault="00D2624C" w:rsidP="00D2624C">
            <w:pPr>
              <w:rPr>
                <w:rFonts w:ascii="Arial" w:hAnsi="Arial" w:cs="Arial"/>
                <w:kern w:val="2"/>
                <w:sz w:val="22"/>
                <w:szCs w:val="22"/>
              </w:rPr>
            </w:pPr>
          </w:p>
          <w:p w14:paraId="62E6BCB4" w14:textId="3C0F2356" w:rsidR="00D2624C" w:rsidRPr="00E77F5B" w:rsidRDefault="00D2624C" w:rsidP="00D2624C">
            <w:pPr>
              <w:rPr>
                <w:rFonts w:ascii="Arial" w:hAnsi="Arial" w:cs="Arial"/>
                <w:color w:val="4472C4"/>
                <w:kern w:val="2"/>
                <w:sz w:val="22"/>
                <w:szCs w:val="22"/>
              </w:rPr>
            </w:pPr>
          </w:p>
        </w:tc>
      </w:tr>
      <w:tr w:rsidR="00D2624C" w:rsidRPr="00F27C1D" w14:paraId="10624109" w14:textId="77777777" w:rsidTr="0A4F9B39">
        <w:trPr>
          <w:trHeight w:val="300"/>
        </w:trPr>
        <w:tc>
          <w:tcPr>
            <w:tcW w:w="2532" w:type="dxa"/>
          </w:tcPr>
          <w:p w14:paraId="28EE486A"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11.2. Esminiai Sutarties pažeidimai</w:t>
            </w:r>
          </w:p>
          <w:p w14:paraId="585CCB05" w14:textId="77777777" w:rsidR="00D2624C" w:rsidRPr="00E77F5B" w:rsidRDefault="00D2624C" w:rsidP="00D2624C">
            <w:pPr>
              <w:rPr>
                <w:rFonts w:ascii="Arial" w:hAnsi="Arial" w:cs="Arial"/>
                <w:b/>
                <w:bCs/>
                <w:kern w:val="2"/>
                <w:sz w:val="22"/>
                <w:szCs w:val="22"/>
              </w:rPr>
            </w:pPr>
          </w:p>
        </w:tc>
        <w:tc>
          <w:tcPr>
            <w:tcW w:w="7003" w:type="dxa"/>
            <w:gridSpan w:val="3"/>
          </w:tcPr>
          <w:p w14:paraId="48442ED1" w14:textId="77777777"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11.2.1. jeigu Tiekėjas nevykdo prisiimtų įsipareigojimų už Sutartyje nustatytą Sutarties kainą / įkainius;</w:t>
            </w:r>
          </w:p>
          <w:p w14:paraId="7AC4DEC4" w14:textId="33C59321" w:rsidR="00D2624C" w:rsidRPr="00E77F5B" w:rsidRDefault="00D2624C" w:rsidP="00D2624C">
            <w:pPr>
              <w:spacing w:line="257" w:lineRule="auto"/>
              <w:jc w:val="both"/>
              <w:rPr>
                <w:rFonts w:ascii="Arial" w:eastAsia="Arial" w:hAnsi="Arial" w:cs="Arial"/>
                <w:kern w:val="2"/>
                <w:sz w:val="22"/>
                <w:szCs w:val="22"/>
                <w:lang w:val="lt"/>
              </w:rPr>
            </w:pPr>
            <w:r w:rsidRPr="00E77F5B">
              <w:rPr>
                <w:rFonts w:ascii="Arial" w:eastAsia="Arial" w:hAnsi="Arial" w:cs="Arial"/>
                <w:kern w:val="2"/>
                <w:sz w:val="22"/>
                <w:szCs w:val="22"/>
                <w:lang w:val="lt"/>
              </w:rPr>
              <w:t>11.2.2. jeigu Tiekėjas nesilaiko Sutartyje nustatytų Prekių tiekimo ir (ar) su Prekėmis susijusių paslaugų teikimo terminų 2 (du) kartus iš eilės arba vėluoja pristatyti Prekes ir (ar) suteikti su Prekėmis susijusias paslaugas daugiau nei Sutartyje nustatytas Prekių pristatymo ir (ar) su Prekėmis susijusių paslaugų suteikimo terminas;</w:t>
            </w:r>
          </w:p>
          <w:p w14:paraId="6DA2F30C" w14:textId="3DAA33CD" w:rsidR="00D2624C" w:rsidRPr="00E77F5B" w:rsidRDefault="00D2624C" w:rsidP="00D2624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77F5B">
              <w:rPr>
                <w:rFonts w:ascii="Arial" w:eastAsia="Arial" w:hAnsi="Arial" w:cs="Arial"/>
                <w:kern w:val="2"/>
                <w:sz w:val="22"/>
                <w:szCs w:val="22"/>
                <w:lang w:val="lt"/>
              </w:rPr>
              <w:t>11.2.3. jeigu Tiekėjas pažeidžia Prekių pristatymo ir (ar) su Prekėmis susijusių paslaugų teikimo terminus ir priskaičiuotų netesybų už vėlavimą suma viršija 20 (dvidešimt) proc. Pradinės sutarties vertės;</w:t>
            </w:r>
          </w:p>
          <w:p w14:paraId="1F52F84A" w14:textId="262A9119" w:rsidR="00D2624C" w:rsidRPr="00E77F5B" w:rsidRDefault="00D2624C" w:rsidP="00D2624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77F5B">
              <w:rPr>
                <w:rFonts w:ascii="Arial" w:eastAsia="Arial" w:hAnsi="Arial" w:cs="Arial"/>
                <w:kern w:val="2"/>
                <w:sz w:val="22"/>
                <w:szCs w:val="22"/>
                <w:lang w:val="lt"/>
              </w:rPr>
              <w:t>11.2.4. Tiekėjas pažeidžia Prekių pristatymo ir (ar) su Prekėmis susijusių paslaugų teikimo terminus ir dėl Prekių pristatymo ir (ar) su Prekėmis susijusių paslaugų teikimo vėlavimo Prekės (</w:t>
            </w:r>
            <w:r w:rsidRPr="00E77F5B">
              <w:rPr>
                <w:rFonts w:ascii="Arial" w:hAnsi="Arial" w:cs="Arial"/>
                <w:kern w:val="2"/>
                <w:sz w:val="22"/>
                <w:szCs w:val="22"/>
              </w:rPr>
              <w:t>įskaitant, su Prekėmis susijusias paslaugas, nurodytas Sutartyje ir (ar) jos prieduose)</w:t>
            </w:r>
            <w:r w:rsidRPr="00E77F5B">
              <w:rPr>
                <w:rFonts w:ascii="Arial" w:eastAsia="Arial" w:hAnsi="Arial" w:cs="Arial"/>
                <w:kern w:val="2"/>
                <w:sz w:val="22"/>
                <w:szCs w:val="22"/>
                <w:lang w:val="lt"/>
              </w:rPr>
              <w:t xml:space="preserve"> tampa nebereikalingos;</w:t>
            </w:r>
          </w:p>
          <w:p w14:paraId="5BB02AAE" w14:textId="04CE922D" w:rsidR="00D2624C" w:rsidRPr="00E77F5B" w:rsidRDefault="00D2624C" w:rsidP="00D2624C">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E77F5B">
              <w:rPr>
                <w:rFonts w:ascii="Arial" w:eastAsia="Arial" w:hAnsi="Arial" w:cs="Arial"/>
                <w:kern w:val="2"/>
                <w:sz w:val="22"/>
                <w:szCs w:val="22"/>
                <w:lang w:val="lt"/>
              </w:rPr>
              <w:t>11.2.5</w:t>
            </w:r>
            <w:r>
              <w:rPr>
                <w:rFonts w:ascii="Arial" w:eastAsia="Arial" w:hAnsi="Arial" w:cs="Arial"/>
                <w:kern w:val="2"/>
                <w:sz w:val="22"/>
                <w:szCs w:val="22"/>
                <w:lang w:val="lt"/>
              </w:rPr>
              <w:t>.</w:t>
            </w:r>
            <w:r w:rsidRPr="00E77F5B">
              <w:rPr>
                <w:rFonts w:ascii="Arial" w:eastAsia="Arial" w:hAnsi="Arial" w:cs="Arial"/>
                <w:kern w:val="2"/>
                <w:sz w:val="22"/>
                <w:szCs w:val="22"/>
                <w:lang w:val="lt"/>
              </w:rPr>
              <w:t xml:space="preserve"> jeigu Tiekėjas nesilaiko pasiūlyme nurodytų  kokybinių kriterijų parametrų.</w:t>
            </w:r>
          </w:p>
        </w:tc>
      </w:tr>
      <w:tr w:rsidR="00D2624C" w:rsidRPr="00F27C1D" w14:paraId="6D5E5CD6" w14:textId="77777777" w:rsidTr="0A4F9B39">
        <w:trPr>
          <w:trHeight w:val="300"/>
        </w:trPr>
        <w:tc>
          <w:tcPr>
            <w:tcW w:w="9535" w:type="dxa"/>
            <w:gridSpan w:val="4"/>
          </w:tcPr>
          <w:p w14:paraId="2465B85C" w14:textId="77777777" w:rsidR="00D2624C" w:rsidRPr="00E77F5B" w:rsidRDefault="00D2624C" w:rsidP="00D2624C">
            <w:pPr>
              <w:jc w:val="center"/>
              <w:rPr>
                <w:rFonts w:ascii="Arial" w:hAnsi="Arial" w:cs="Arial"/>
                <w:kern w:val="2"/>
                <w:sz w:val="22"/>
                <w:szCs w:val="22"/>
              </w:rPr>
            </w:pPr>
            <w:r w:rsidRPr="00E77F5B">
              <w:rPr>
                <w:rFonts w:ascii="Arial" w:hAnsi="Arial" w:cs="Arial"/>
                <w:b/>
                <w:bCs/>
                <w:kern w:val="2"/>
                <w:sz w:val="22"/>
                <w:szCs w:val="22"/>
              </w:rPr>
              <w:t xml:space="preserve">12. APLINKOSAUGINIAI IR SOCIALINIAI KRITERIJAI </w:t>
            </w:r>
            <w:r w:rsidRPr="00E77F5B">
              <w:rPr>
                <w:rFonts w:ascii="Arial" w:hAnsi="Arial" w:cs="Arial"/>
                <w:kern w:val="2"/>
                <w:sz w:val="22"/>
                <w:szCs w:val="22"/>
              </w:rPr>
              <w:t>(taikoma, jeigu aplinkosauginiai ir (arba) socialiniai kriterijai nustatomi kaip Sutarties vykdymo sąlygos)</w:t>
            </w:r>
          </w:p>
        </w:tc>
      </w:tr>
      <w:tr w:rsidR="00D2624C" w:rsidRPr="00F27C1D" w14:paraId="4A83C996" w14:textId="77777777" w:rsidTr="0A4F9B39">
        <w:trPr>
          <w:trHeight w:val="300"/>
        </w:trPr>
        <w:tc>
          <w:tcPr>
            <w:tcW w:w="2532" w:type="dxa"/>
          </w:tcPr>
          <w:p w14:paraId="581C7F84"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12.1. Aplinkosauginių kriterijų nustatymo teisinis pagrindas</w:t>
            </w:r>
          </w:p>
        </w:tc>
        <w:tc>
          <w:tcPr>
            <w:tcW w:w="7003" w:type="dxa"/>
            <w:gridSpan w:val="3"/>
          </w:tcPr>
          <w:p w14:paraId="5854DBDE" w14:textId="744EEA75" w:rsidR="00D2624C" w:rsidRPr="00E77F5B" w:rsidRDefault="00D2624C" w:rsidP="00D2624C">
            <w:pPr>
              <w:jc w:val="both"/>
              <w:rPr>
                <w:rFonts w:ascii="Arial" w:hAnsi="Arial" w:cs="Arial"/>
                <w:b/>
                <w:bCs/>
                <w:kern w:val="2"/>
                <w:sz w:val="22"/>
                <w:szCs w:val="22"/>
              </w:rPr>
            </w:pPr>
            <w:r w:rsidRPr="00E77F5B">
              <w:rPr>
                <w:rFonts w:ascii="Arial" w:hAnsi="Arial" w:cs="Arial"/>
                <w:spacing w:val="2"/>
                <w:sz w:val="22"/>
                <w:szCs w:val="22"/>
                <w:shd w:val="clear" w:color="auto" w:fill="FFFFFF"/>
              </w:rPr>
              <w:t xml:space="preserve">Pirkimas laikomas žaliuoju pirkimu, nes tiekiamoms ir įrengiamoms Prekėms (kurių vertė sudaro daugiau kaip 50 procentų visos pirkimo vertės) vadovaujantis </w:t>
            </w:r>
            <w:r w:rsidRPr="00E77F5B">
              <w:rPr>
                <w:rFonts w:ascii="Arial" w:hAnsi="Arial" w:cs="Arial"/>
                <w:sz w:val="22"/>
                <w:szCs w:val="22"/>
                <w:lang w:eastAsia="lt-LT"/>
              </w:rPr>
              <w:t>Aplinkos apsaugos kriterijų taikymo, vykdant žaliuosius pirkimus, tvarkos aprašo</w:t>
            </w:r>
            <w:r w:rsidRPr="00E77F5B">
              <w:rPr>
                <w:rFonts w:ascii="Arial" w:hAnsi="Arial" w:cs="Arial"/>
                <w:sz w:val="22"/>
                <w:szCs w:val="22"/>
              </w:rPr>
              <w:t>, patvirtinto Lietuvos Respublikos aplinkos ministro 2011 birželio 28 d. įsakymu Nr. D1-508 (Lietuvos Respublikos aplinkos ministro 2022 m. gruodžio 13 d. įsakymo Nr. D1-401 redakcija) (toliau – Aprašas) 4.4.4.4 p. yra nustatyti aplinkos apsaugos kriterijai susiję su pirkimo objektu – perkama prekė yra tvirta, ilgaamžė, funkcionali, ji ar jos sudedamosios dalys tinka naudoti daug kartų ir (ar) lengvai pataisomos, ir (ar) pakeičiamos</w:t>
            </w:r>
            <w:r w:rsidRPr="00E77F5B">
              <w:rPr>
                <w:rFonts w:ascii="Arial" w:hAnsi="Arial" w:cs="Arial"/>
                <w:b/>
                <w:bCs/>
                <w:sz w:val="22"/>
                <w:szCs w:val="22"/>
              </w:rPr>
              <w:t xml:space="preserve"> </w:t>
            </w:r>
            <w:r w:rsidRPr="00E77F5B">
              <w:rPr>
                <w:rFonts w:ascii="Arial" w:hAnsi="Arial" w:cs="Arial"/>
                <w:sz w:val="22"/>
                <w:szCs w:val="22"/>
              </w:rPr>
              <w:t xml:space="preserve">(Techninės specifikacijos 1 lentelės 7.3 p. „Kupolui (ekranui) ir jį sudarantiems visiems komponentams ir dalims gamintojas suteikia ne trumpesnę kaip </w:t>
            </w:r>
            <w:r w:rsidRPr="0065557C" w:rsidDel="00C26E3C">
              <w:rPr>
                <w:rFonts w:ascii="Arial" w:hAnsi="Arial" w:cs="Arial"/>
                <w:sz w:val="22"/>
                <w:szCs w:val="22"/>
              </w:rPr>
              <w:t xml:space="preserve">60 (šešiasdešimties) mėnesių </w:t>
            </w:r>
            <w:r w:rsidRPr="00E77F5B">
              <w:rPr>
                <w:rFonts w:ascii="Arial" w:hAnsi="Arial" w:cs="Arial"/>
                <w:sz w:val="22"/>
                <w:szCs w:val="22"/>
              </w:rPr>
              <w:t>garantiją“,</w:t>
            </w:r>
            <w:r w:rsidRPr="00E77F5B">
              <w:rPr>
                <w:rFonts w:ascii="Arial" w:hAnsi="Arial" w:cs="Arial"/>
                <w:b/>
                <w:bCs/>
                <w:sz w:val="22"/>
                <w:szCs w:val="22"/>
              </w:rPr>
              <w:t xml:space="preserve"> </w:t>
            </w:r>
            <w:r w:rsidRPr="00E77F5B">
              <w:rPr>
                <w:rFonts w:ascii="Arial" w:hAnsi="Arial" w:cs="Arial"/>
                <w:sz w:val="22"/>
                <w:szCs w:val="22"/>
              </w:rPr>
              <w:t xml:space="preserve">7.2 p. „Vaizdo projektoriams Tiekėjas ir (arba) gamintojas suteikia ne trumpesnę kaip 60 (šešiasdešimties) mėnesių garantiją“), be to, perkama programinė įranga (Techninės specifikacijos 1 lentelės 4 p.), kuri pagal Aprašo 4.4.3 p. yra nesusijusi su materialaus objekto sukūrimu ir dėl jos nėra numatomas reikšmingas neigiamas poveikis aplinkai, objekto sudėtinėms dalims taip pat taikomi Aprašo 2 priedo 4 skyriaus reikalavimai „Kompiuteriai ir planšetės“, 6 skyriaus reikalavimai „Televizoriai ir monitoriai“, pakuotėms taikomi reikalavimai pagal Aprašo 2 priedo 2 skyriaus „Pakuotės“ reikalavimus. </w:t>
            </w:r>
          </w:p>
        </w:tc>
      </w:tr>
      <w:tr w:rsidR="00D2624C" w:rsidRPr="00F27C1D" w14:paraId="7AF7E838" w14:textId="77777777" w:rsidTr="0A4F9B39">
        <w:trPr>
          <w:trHeight w:val="300"/>
        </w:trPr>
        <w:tc>
          <w:tcPr>
            <w:tcW w:w="2532" w:type="dxa"/>
          </w:tcPr>
          <w:p w14:paraId="3CD95596" w14:textId="77777777" w:rsidR="00D2624C" w:rsidRPr="00E77F5B" w:rsidRDefault="00D2624C" w:rsidP="00D2624C">
            <w:pPr>
              <w:rPr>
                <w:rFonts w:ascii="Arial" w:hAnsi="Arial" w:cs="Arial"/>
                <w:b/>
                <w:bCs/>
                <w:kern w:val="2"/>
                <w:sz w:val="22"/>
                <w:szCs w:val="22"/>
                <w:highlight w:val="yellow"/>
              </w:rPr>
            </w:pPr>
            <w:r w:rsidRPr="00400059">
              <w:rPr>
                <w:rFonts w:ascii="Arial" w:hAnsi="Arial" w:cs="Arial"/>
                <w:b/>
                <w:bCs/>
                <w:kern w:val="2"/>
                <w:sz w:val="22"/>
                <w:szCs w:val="22"/>
              </w:rPr>
              <w:lastRenderedPageBreak/>
              <w:t xml:space="preserve">12.2. </w:t>
            </w:r>
            <w:r w:rsidRPr="00400059">
              <w:rPr>
                <w:rFonts w:ascii="Arial" w:hAnsi="Arial" w:cs="Arial"/>
                <w:b/>
                <w:bCs/>
                <w:color w:val="000000"/>
                <w:kern w:val="2"/>
                <w:sz w:val="22"/>
                <w:szCs w:val="22"/>
                <w:shd w:val="clear" w:color="auto" w:fill="FFFFFF"/>
              </w:rPr>
              <w:t>Su Prekių pakuotėmis susiję aplinkosauginiai kriterijai</w:t>
            </w:r>
            <w:r w:rsidRPr="00400059">
              <w:rPr>
                <w:rFonts w:ascii="Arial" w:hAnsi="Arial" w:cs="Arial"/>
                <w:b/>
                <w:bCs/>
                <w:kern w:val="2"/>
                <w:sz w:val="22"/>
                <w:szCs w:val="22"/>
              </w:rPr>
              <w:t xml:space="preserve"> </w:t>
            </w:r>
          </w:p>
        </w:tc>
        <w:tc>
          <w:tcPr>
            <w:tcW w:w="7003" w:type="dxa"/>
            <w:gridSpan w:val="3"/>
          </w:tcPr>
          <w:p w14:paraId="0AF5BDE4" w14:textId="061A4B34" w:rsidR="00D2624C" w:rsidRPr="00E77F5B" w:rsidRDefault="00D2624C" w:rsidP="00D2624C">
            <w:pPr>
              <w:jc w:val="both"/>
              <w:rPr>
                <w:rFonts w:ascii="Arial" w:hAnsi="Arial" w:cs="Arial"/>
                <w:color w:val="FF0000"/>
                <w:kern w:val="2"/>
                <w:sz w:val="22"/>
                <w:szCs w:val="22"/>
                <w:highlight w:val="yellow"/>
                <w:shd w:val="clear" w:color="auto" w:fill="FFFFFF"/>
              </w:rPr>
            </w:pPr>
            <w:r w:rsidRPr="00E77F5B">
              <w:rPr>
                <w:rFonts w:ascii="Arial" w:hAnsi="Arial" w:cs="Arial"/>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77F5B">
              <w:rPr>
                <w:rFonts w:ascii="Arial" w:hAnsi="Arial" w:cs="Arial"/>
                <w:kern w:val="2"/>
                <w:sz w:val="22"/>
                <w:szCs w:val="22"/>
                <w:shd w:val="clear" w:color="auto" w:fill="FFFFFF"/>
              </w:rPr>
              <w:t>perdirbamumą</w:t>
            </w:r>
            <w:proofErr w:type="spellEnd"/>
            <w:r w:rsidRPr="00E77F5B">
              <w:rPr>
                <w:rFonts w:ascii="Arial" w:hAnsi="Arial" w:cs="Arial"/>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10828A14" w14:textId="3DF12951" w:rsidR="00D2624C" w:rsidRPr="00E77F5B" w:rsidRDefault="00D2624C" w:rsidP="00D2624C">
            <w:pPr>
              <w:jc w:val="both"/>
              <w:rPr>
                <w:rFonts w:ascii="Arial" w:hAnsi="Arial" w:cs="Arial"/>
                <w:color w:val="008080"/>
                <w:sz w:val="22"/>
                <w:szCs w:val="22"/>
                <w:highlight w:val="yellow"/>
              </w:rPr>
            </w:pPr>
          </w:p>
        </w:tc>
      </w:tr>
      <w:tr w:rsidR="00D2624C" w:rsidRPr="00F27C1D" w14:paraId="73D4994C" w14:textId="77777777" w:rsidTr="0A4F9B39">
        <w:trPr>
          <w:trHeight w:val="300"/>
        </w:trPr>
        <w:tc>
          <w:tcPr>
            <w:tcW w:w="2532" w:type="dxa"/>
          </w:tcPr>
          <w:p w14:paraId="1394AD13"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12.3. </w:t>
            </w:r>
            <w:r w:rsidRPr="00E77F5B">
              <w:rPr>
                <w:rFonts w:ascii="Arial" w:hAnsi="Arial" w:cs="Arial"/>
                <w:b/>
                <w:bCs/>
                <w:kern w:val="2"/>
                <w:sz w:val="22"/>
                <w:szCs w:val="22"/>
                <w:shd w:val="clear" w:color="auto" w:fill="FFFFFF"/>
              </w:rPr>
              <w:t>Su Prekių pristatymu susiję aplinkosauginiai kriterijai</w:t>
            </w:r>
            <w:r w:rsidRPr="00E77F5B">
              <w:rPr>
                <w:rFonts w:ascii="Arial" w:hAnsi="Arial" w:cs="Arial"/>
                <w:color w:val="008080"/>
                <w:kern w:val="2"/>
                <w:sz w:val="22"/>
                <w:szCs w:val="22"/>
                <w:u w:val="single"/>
                <w:shd w:val="clear" w:color="auto" w:fill="FFFFFF"/>
              </w:rPr>
              <w:t xml:space="preserve"> </w:t>
            </w:r>
          </w:p>
        </w:tc>
        <w:tc>
          <w:tcPr>
            <w:tcW w:w="7003" w:type="dxa"/>
            <w:gridSpan w:val="3"/>
          </w:tcPr>
          <w:p w14:paraId="19E8FF8A" w14:textId="77777777" w:rsidR="00D2624C" w:rsidRPr="00E77F5B" w:rsidRDefault="00D2624C" w:rsidP="00D2624C">
            <w:pPr>
              <w:rPr>
                <w:rFonts w:ascii="Arial" w:hAnsi="Arial" w:cs="Arial"/>
                <w:kern w:val="2"/>
                <w:sz w:val="22"/>
                <w:szCs w:val="22"/>
              </w:rPr>
            </w:pPr>
            <w:r w:rsidRPr="00E77F5B">
              <w:rPr>
                <w:rFonts w:ascii="Arial" w:hAnsi="Arial" w:cs="Arial"/>
                <w:kern w:val="2"/>
                <w:sz w:val="22"/>
                <w:szCs w:val="22"/>
              </w:rPr>
              <w:t>Netaikoma</w:t>
            </w:r>
          </w:p>
          <w:p w14:paraId="1AA00510" w14:textId="77777777" w:rsidR="00D2624C" w:rsidRPr="00E77F5B" w:rsidRDefault="00D2624C" w:rsidP="00D2624C">
            <w:pPr>
              <w:rPr>
                <w:rFonts w:ascii="Arial" w:hAnsi="Arial" w:cs="Arial"/>
                <w:kern w:val="2"/>
                <w:sz w:val="22"/>
                <w:szCs w:val="22"/>
              </w:rPr>
            </w:pPr>
          </w:p>
          <w:p w14:paraId="5F12EB2A" w14:textId="4CD81257" w:rsidR="00D2624C" w:rsidRPr="00E77F5B" w:rsidRDefault="00D2624C" w:rsidP="00D2624C">
            <w:pPr>
              <w:rPr>
                <w:rFonts w:ascii="Arial" w:hAnsi="Arial" w:cs="Arial"/>
                <w:sz w:val="22"/>
                <w:szCs w:val="22"/>
              </w:rPr>
            </w:pPr>
          </w:p>
        </w:tc>
      </w:tr>
      <w:tr w:rsidR="00D2624C" w:rsidRPr="00F27C1D" w14:paraId="04FF6072" w14:textId="77777777" w:rsidTr="0A4F9B39">
        <w:trPr>
          <w:trHeight w:val="300"/>
        </w:trPr>
        <w:tc>
          <w:tcPr>
            <w:tcW w:w="2532" w:type="dxa"/>
          </w:tcPr>
          <w:p w14:paraId="3E0A0028"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12.4. </w:t>
            </w:r>
            <w:r w:rsidRPr="00E77F5B">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E77F5B">
              <w:rPr>
                <w:rFonts w:ascii="Arial" w:hAnsi="Arial" w:cs="Arial"/>
                <w:b/>
                <w:kern w:val="2"/>
                <w:sz w:val="22"/>
                <w:szCs w:val="22"/>
                <w:shd w:val="clear" w:color="auto" w:fill="FFFFFF"/>
              </w:rPr>
              <w:t>riterijai</w:t>
            </w:r>
          </w:p>
        </w:tc>
        <w:tc>
          <w:tcPr>
            <w:tcW w:w="7003" w:type="dxa"/>
            <w:gridSpan w:val="3"/>
          </w:tcPr>
          <w:p w14:paraId="5BAEB56C" w14:textId="4069A91F"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Netaikoma</w:t>
            </w:r>
          </w:p>
          <w:p w14:paraId="3C4D854B" w14:textId="6E2F567B" w:rsidR="00D2624C" w:rsidRPr="00E77F5B" w:rsidRDefault="00D2624C" w:rsidP="00D2624C">
            <w:pPr>
              <w:jc w:val="both"/>
              <w:rPr>
                <w:rFonts w:ascii="Arial" w:hAnsi="Arial" w:cs="Arial"/>
                <w:kern w:val="2"/>
                <w:sz w:val="22"/>
                <w:szCs w:val="22"/>
              </w:rPr>
            </w:pPr>
          </w:p>
        </w:tc>
      </w:tr>
      <w:tr w:rsidR="00D2624C" w:rsidRPr="00F27C1D" w14:paraId="05396C51" w14:textId="77777777" w:rsidTr="0A4F9B39">
        <w:trPr>
          <w:trHeight w:val="300"/>
        </w:trPr>
        <w:tc>
          <w:tcPr>
            <w:tcW w:w="2532" w:type="dxa"/>
          </w:tcPr>
          <w:p w14:paraId="5423B2DB"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12.5. Su perkamomis Prekėmis susiję socialiniai kriterijai</w:t>
            </w:r>
          </w:p>
        </w:tc>
        <w:tc>
          <w:tcPr>
            <w:tcW w:w="7003" w:type="dxa"/>
            <w:gridSpan w:val="3"/>
          </w:tcPr>
          <w:p w14:paraId="7891534C" w14:textId="77777777" w:rsidR="00D2624C" w:rsidRPr="00E77F5B" w:rsidRDefault="00D2624C" w:rsidP="00D2624C">
            <w:pPr>
              <w:rPr>
                <w:rFonts w:ascii="Arial" w:hAnsi="Arial" w:cs="Arial"/>
                <w:color w:val="000000"/>
                <w:kern w:val="2"/>
                <w:sz w:val="22"/>
                <w:szCs w:val="22"/>
                <w:shd w:val="clear" w:color="auto" w:fill="FFFFFF"/>
              </w:rPr>
            </w:pPr>
            <w:r w:rsidRPr="00E77F5B">
              <w:rPr>
                <w:rFonts w:ascii="Arial" w:hAnsi="Arial" w:cs="Arial"/>
                <w:color w:val="000000"/>
                <w:kern w:val="2"/>
                <w:sz w:val="22"/>
                <w:szCs w:val="22"/>
                <w:shd w:val="clear" w:color="auto" w:fill="FFFFFF"/>
              </w:rPr>
              <w:t>Netaikoma</w:t>
            </w:r>
          </w:p>
          <w:p w14:paraId="7A357F58" w14:textId="77777777" w:rsidR="00D2624C" w:rsidRPr="00E77F5B" w:rsidRDefault="00D2624C" w:rsidP="00D2624C">
            <w:pPr>
              <w:rPr>
                <w:rFonts w:ascii="Arial" w:hAnsi="Arial" w:cs="Arial"/>
                <w:color w:val="000000"/>
                <w:kern w:val="2"/>
                <w:sz w:val="22"/>
                <w:szCs w:val="22"/>
                <w:shd w:val="clear" w:color="auto" w:fill="FFFFFF"/>
              </w:rPr>
            </w:pPr>
          </w:p>
          <w:p w14:paraId="35F4A3B7" w14:textId="1618AEE3" w:rsidR="00D2624C" w:rsidRPr="00E77F5B" w:rsidRDefault="00D2624C" w:rsidP="00D2624C">
            <w:pPr>
              <w:rPr>
                <w:rFonts w:ascii="Arial" w:hAnsi="Arial" w:cs="Arial"/>
                <w:color w:val="0070C0"/>
                <w:kern w:val="2"/>
                <w:sz w:val="22"/>
                <w:szCs w:val="22"/>
              </w:rPr>
            </w:pPr>
          </w:p>
        </w:tc>
      </w:tr>
      <w:tr w:rsidR="00D2624C" w:rsidRPr="00F27C1D" w14:paraId="101FA02D" w14:textId="77777777" w:rsidTr="0A4F9B39">
        <w:trPr>
          <w:trHeight w:val="300"/>
        </w:trPr>
        <w:tc>
          <w:tcPr>
            <w:tcW w:w="9535" w:type="dxa"/>
            <w:gridSpan w:val="4"/>
          </w:tcPr>
          <w:p w14:paraId="06FD01D2"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 xml:space="preserve">13. BENDRŲJŲ SĄLYGŲ PAKEITIMAI IR PAPILDYMAI </w:t>
            </w:r>
          </w:p>
          <w:p w14:paraId="333B9714" w14:textId="77777777" w:rsidR="00D2624C" w:rsidRPr="00E77F5B" w:rsidRDefault="00D2624C" w:rsidP="00D2624C">
            <w:pPr>
              <w:jc w:val="center"/>
              <w:rPr>
                <w:rFonts w:ascii="Arial" w:hAnsi="Arial" w:cs="Arial"/>
                <w:kern w:val="2"/>
                <w:sz w:val="22"/>
                <w:szCs w:val="22"/>
              </w:rPr>
            </w:pPr>
            <w:r w:rsidRPr="00E77F5B">
              <w:rPr>
                <w:rFonts w:ascii="Arial" w:hAnsi="Arial" w:cs="Arial"/>
                <w:kern w:val="2"/>
                <w:sz w:val="22"/>
                <w:szCs w:val="22"/>
              </w:rPr>
              <w:t xml:space="preserve">(jeigu būtina dėl konkretaus Sutarties dalyko specifikos) </w:t>
            </w:r>
          </w:p>
        </w:tc>
      </w:tr>
      <w:tr w:rsidR="00D2624C" w:rsidRPr="00F27C1D" w14:paraId="416D6D97" w14:textId="77777777" w:rsidTr="0A4F9B39">
        <w:trPr>
          <w:trHeight w:val="300"/>
        </w:trPr>
        <w:tc>
          <w:tcPr>
            <w:tcW w:w="2532" w:type="dxa"/>
          </w:tcPr>
          <w:p w14:paraId="2850A3E2" w14:textId="77777777"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 xml:space="preserve">13.1. </w:t>
            </w:r>
          </w:p>
        </w:tc>
        <w:tc>
          <w:tcPr>
            <w:tcW w:w="7003" w:type="dxa"/>
            <w:gridSpan w:val="3"/>
          </w:tcPr>
          <w:p w14:paraId="34768231" w14:textId="51CDC261"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Sutarties Bendrosiose sąlygose nurodytos alternatyvios nuostatos (su prierašu „jei taikoma“ ir pan.) taikomos tik tokiu atveju, jeigu jos konkrečiai aprašomos Sutarties Specialiosiose sąlygose. </w:t>
            </w:r>
          </w:p>
        </w:tc>
      </w:tr>
      <w:tr w:rsidR="00D2624C" w:rsidRPr="00F27C1D" w14:paraId="625543A5" w14:textId="77777777" w:rsidTr="0A4F9B39">
        <w:trPr>
          <w:trHeight w:val="300"/>
        </w:trPr>
        <w:tc>
          <w:tcPr>
            <w:tcW w:w="2532" w:type="dxa"/>
          </w:tcPr>
          <w:p w14:paraId="1CF136DD" w14:textId="2459ECB8" w:rsidR="00D2624C" w:rsidRPr="00E77F5B" w:rsidRDefault="00D2624C" w:rsidP="00D2624C">
            <w:pPr>
              <w:rPr>
                <w:rFonts w:ascii="Arial" w:hAnsi="Arial" w:cs="Arial"/>
                <w:b/>
                <w:bCs/>
                <w:kern w:val="2"/>
                <w:sz w:val="22"/>
                <w:szCs w:val="22"/>
              </w:rPr>
            </w:pPr>
            <w:r w:rsidRPr="00E77F5B">
              <w:rPr>
                <w:rFonts w:ascii="Arial" w:hAnsi="Arial" w:cs="Arial"/>
                <w:b/>
                <w:bCs/>
                <w:kern w:val="2"/>
                <w:sz w:val="22"/>
                <w:szCs w:val="22"/>
              </w:rPr>
              <w:t>13.2</w:t>
            </w:r>
            <w:r>
              <w:rPr>
                <w:rFonts w:ascii="Arial" w:hAnsi="Arial" w:cs="Arial"/>
                <w:b/>
                <w:bCs/>
                <w:kern w:val="2"/>
                <w:sz w:val="22"/>
                <w:szCs w:val="22"/>
              </w:rPr>
              <w:t>.</w:t>
            </w:r>
            <w:r w:rsidRPr="00E77F5B">
              <w:rPr>
                <w:rFonts w:ascii="Arial" w:hAnsi="Arial" w:cs="Arial"/>
                <w:b/>
                <w:bCs/>
                <w:kern w:val="2"/>
                <w:sz w:val="22"/>
                <w:szCs w:val="22"/>
              </w:rPr>
              <w:t xml:space="preserve"> </w:t>
            </w:r>
          </w:p>
        </w:tc>
        <w:tc>
          <w:tcPr>
            <w:tcW w:w="7003" w:type="dxa"/>
            <w:gridSpan w:val="3"/>
          </w:tcPr>
          <w:p w14:paraId="6CD27EBF" w14:textId="5CA2B2BB" w:rsidR="00D2624C" w:rsidRPr="00E77F5B" w:rsidRDefault="00D2624C" w:rsidP="00D2624C">
            <w:pPr>
              <w:jc w:val="both"/>
              <w:rPr>
                <w:rFonts w:ascii="Arial" w:hAnsi="Arial" w:cs="Arial"/>
                <w:kern w:val="2"/>
                <w:sz w:val="22"/>
                <w:szCs w:val="22"/>
              </w:rPr>
            </w:pPr>
            <w:r w:rsidRPr="00E77F5B">
              <w:rPr>
                <w:rFonts w:ascii="Arial" w:hAnsi="Arial" w:cs="Arial"/>
                <w:kern w:val="2"/>
                <w:sz w:val="22"/>
                <w:szCs w:val="22"/>
              </w:rPr>
              <w:t xml:space="preserve">Šalys susitaria </w:t>
            </w:r>
            <w:r w:rsidRPr="005C037F">
              <w:rPr>
                <w:rFonts w:ascii="Arial" w:hAnsi="Arial" w:cs="Arial"/>
                <w:kern w:val="2"/>
                <w:sz w:val="22"/>
                <w:szCs w:val="22"/>
              </w:rPr>
              <w:t xml:space="preserve">pakeisti </w:t>
            </w:r>
            <w:r w:rsidRPr="00E77F5B">
              <w:rPr>
                <w:rFonts w:ascii="Arial" w:hAnsi="Arial" w:cs="Arial"/>
                <w:kern w:val="2"/>
                <w:sz w:val="22"/>
                <w:szCs w:val="22"/>
              </w:rPr>
              <w:t>sutarties Bendrųjų sąlygų 8.1.2</w:t>
            </w:r>
            <w:r>
              <w:rPr>
                <w:rFonts w:ascii="Arial" w:hAnsi="Arial" w:cs="Arial"/>
                <w:kern w:val="2"/>
                <w:sz w:val="22"/>
                <w:szCs w:val="22"/>
              </w:rPr>
              <w:t>.</w:t>
            </w:r>
            <w:r w:rsidRPr="00E77F5B">
              <w:rPr>
                <w:rFonts w:ascii="Arial" w:hAnsi="Arial" w:cs="Arial"/>
                <w:kern w:val="2"/>
                <w:sz w:val="22"/>
                <w:szCs w:val="22"/>
              </w:rPr>
              <w:t xml:space="preserve"> punktą</w:t>
            </w:r>
            <w:r>
              <w:rPr>
                <w:rFonts w:ascii="Arial" w:hAnsi="Arial" w:cs="Arial"/>
                <w:kern w:val="2"/>
                <w:sz w:val="22"/>
                <w:szCs w:val="22"/>
              </w:rPr>
              <w:t xml:space="preserve"> ir </w:t>
            </w:r>
            <w:r w:rsidRPr="00061A27">
              <w:rPr>
                <w:rFonts w:ascii="Arial" w:hAnsi="Arial" w:cs="Arial"/>
                <w:kern w:val="2"/>
                <w:sz w:val="22"/>
                <w:szCs w:val="22"/>
              </w:rPr>
              <w:t>išdėstyti jį nauja redakcija</w:t>
            </w:r>
            <w:r w:rsidRPr="00E77F5B">
              <w:rPr>
                <w:rFonts w:ascii="Arial" w:hAnsi="Arial" w:cs="Arial"/>
                <w:kern w:val="2"/>
                <w:sz w:val="22"/>
                <w:szCs w:val="22"/>
              </w:rPr>
              <w:t>: „</w:t>
            </w:r>
            <w:r w:rsidRPr="00E77F5B">
              <w:rPr>
                <w:rFonts w:ascii="Arial" w:hAnsi="Arial" w:cs="Arial"/>
                <w:sz w:val="22"/>
                <w:szCs w:val="22"/>
              </w:rPr>
              <w:t>Tiekėjas privalo ne vėliau kaip per 15 (penkiolika) darbo dienų nuo Sutarties įsigaliojimo parengti ir pateikti Pirkėjui suderinimui Sutarties vykdymo (Prekių tiekimo ir su Prekėmis susijusių paslaugų teikimo) grafiką.“</w:t>
            </w:r>
          </w:p>
        </w:tc>
      </w:tr>
      <w:tr w:rsidR="00D2624C" w:rsidRPr="00F27C1D" w14:paraId="35B97F10" w14:textId="77777777" w:rsidTr="0A4F9B39">
        <w:trPr>
          <w:trHeight w:val="300"/>
        </w:trPr>
        <w:tc>
          <w:tcPr>
            <w:tcW w:w="9535" w:type="dxa"/>
            <w:gridSpan w:val="4"/>
          </w:tcPr>
          <w:p w14:paraId="01F882AB"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14. SUTARTIES PRIEDAI</w:t>
            </w:r>
          </w:p>
        </w:tc>
      </w:tr>
      <w:tr w:rsidR="00D2624C" w:rsidRPr="00F27C1D" w14:paraId="3E25388D" w14:textId="77777777" w:rsidTr="0A4F9B39">
        <w:trPr>
          <w:trHeight w:val="300"/>
        </w:trPr>
        <w:tc>
          <w:tcPr>
            <w:tcW w:w="2532" w:type="dxa"/>
          </w:tcPr>
          <w:p w14:paraId="284C5159"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14.1. Priedas Nr. 1</w:t>
            </w:r>
          </w:p>
        </w:tc>
        <w:tc>
          <w:tcPr>
            <w:tcW w:w="7003" w:type="dxa"/>
            <w:gridSpan w:val="3"/>
          </w:tcPr>
          <w:p w14:paraId="12D98738" w14:textId="152FEE7C" w:rsidR="00D2624C" w:rsidRPr="00E77F5B" w:rsidRDefault="00D2624C" w:rsidP="00D2624C">
            <w:pPr>
              <w:rPr>
                <w:rFonts w:ascii="Arial" w:hAnsi="Arial" w:cs="Arial"/>
                <w:b/>
                <w:bCs/>
                <w:kern w:val="2"/>
                <w:sz w:val="22"/>
                <w:szCs w:val="22"/>
              </w:rPr>
            </w:pPr>
            <w:r w:rsidRPr="00E77F5B">
              <w:rPr>
                <w:rFonts w:ascii="Arial" w:hAnsi="Arial" w:cs="Arial"/>
                <w:sz w:val="22"/>
                <w:szCs w:val="22"/>
              </w:rPr>
              <w:t>Techninė specifikacija</w:t>
            </w:r>
          </w:p>
        </w:tc>
      </w:tr>
      <w:tr w:rsidR="00D2624C" w:rsidRPr="00F27C1D" w14:paraId="57A3D481" w14:textId="77777777" w:rsidTr="0A4F9B39">
        <w:trPr>
          <w:trHeight w:val="300"/>
        </w:trPr>
        <w:tc>
          <w:tcPr>
            <w:tcW w:w="2532" w:type="dxa"/>
          </w:tcPr>
          <w:p w14:paraId="34F73E75"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14.2. Priedas Nr. 2</w:t>
            </w:r>
          </w:p>
        </w:tc>
        <w:tc>
          <w:tcPr>
            <w:tcW w:w="7003" w:type="dxa"/>
            <w:gridSpan w:val="3"/>
          </w:tcPr>
          <w:p w14:paraId="0C23E20D" w14:textId="6ADCC81C" w:rsidR="00D2624C" w:rsidRPr="00E77F5B" w:rsidRDefault="00D2624C" w:rsidP="00D2624C">
            <w:pPr>
              <w:rPr>
                <w:rFonts w:ascii="Arial" w:hAnsi="Arial" w:cs="Arial"/>
                <w:b/>
                <w:bCs/>
                <w:kern w:val="2"/>
                <w:sz w:val="22"/>
                <w:szCs w:val="22"/>
              </w:rPr>
            </w:pPr>
            <w:r w:rsidRPr="00E77F5B">
              <w:rPr>
                <w:rFonts w:ascii="Arial" w:hAnsi="Arial" w:cs="Arial"/>
                <w:sz w:val="22"/>
                <w:szCs w:val="22"/>
              </w:rPr>
              <w:t>Pasiūlymas</w:t>
            </w:r>
          </w:p>
        </w:tc>
      </w:tr>
      <w:tr w:rsidR="00D2624C" w:rsidRPr="00F27C1D" w14:paraId="287302D9" w14:textId="77777777" w:rsidTr="0A4F9B39">
        <w:tc>
          <w:tcPr>
            <w:tcW w:w="9535" w:type="dxa"/>
            <w:gridSpan w:val="4"/>
          </w:tcPr>
          <w:p w14:paraId="5ACDE910"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15. ŠALIŲ ATSTOVŲ PARAŠAI</w:t>
            </w:r>
          </w:p>
        </w:tc>
      </w:tr>
      <w:tr w:rsidR="00D2624C" w:rsidRPr="00F27C1D" w14:paraId="5DD56C93" w14:textId="77777777" w:rsidTr="0A4F9B39">
        <w:tc>
          <w:tcPr>
            <w:tcW w:w="4788" w:type="dxa"/>
            <w:gridSpan w:val="3"/>
          </w:tcPr>
          <w:p w14:paraId="5F411838"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PIRKĖJAS</w:t>
            </w:r>
          </w:p>
        </w:tc>
        <w:tc>
          <w:tcPr>
            <w:tcW w:w="4747" w:type="dxa"/>
          </w:tcPr>
          <w:p w14:paraId="5F4B10EE" w14:textId="77777777" w:rsidR="00D2624C" w:rsidRPr="00E77F5B" w:rsidRDefault="00D2624C" w:rsidP="00D2624C">
            <w:pPr>
              <w:jc w:val="center"/>
              <w:rPr>
                <w:rFonts w:ascii="Arial" w:hAnsi="Arial" w:cs="Arial"/>
                <w:b/>
                <w:bCs/>
                <w:kern w:val="2"/>
                <w:sz w:val="22"/>
                <w:szCs w:val="22"/>
              </w:rPr>
            </w:pPr>
            <w:r w:rsidRPr="00E77F5B">
              <w:rPr>
                <w:rFonts w:ascii="Arial" w:hAnsi="Arial" w:cs="Arial"/>
                <w:b/>
                <w:bCs/>
                <w:kern w:val="2"/>
                <w:sz w:val="22"/>
                <w:szCs w:val="22"/>
              </w:rPr>
              <w:t>TIEKĖJAS</w:t>
            </w:r>
          </w:p>
        </w:tc>
      </w:tr>
      <w:tr w:rsidR="00D2624C" w:rsidRPr="00F27C1D" w14:paraId="19408ACE" w14:textId="77777777" w:rsidTr="0A4F9B39">
        <w:tc>
          <w:tcPr>
            <w:tcW w:w="4788" w:type="dxa"/>
            <w:gridSpan w:val="3"/>
          </w:tcPr>
          <w:p w14:paraId="5FB335BE" w14:textId="71ADD4B4" w:rsidR="00D2624C" w:rsidRPr="00E77F5B" w:rsidRDefault="00D2624C" w:rsidP="00D2624C">
            <w:pPr>
              <w:jc w:val="center"/>
              <w:rPr>
                <w:rFonts w:ascii="Arial" w:hAnsi="Arial" w:cs="Arial"/>
                <w:color w:val="4472C4"/>
                <w:kern w:val="2"/>
                <w:sz w:val="22"/>
                <w:szCs w:val="22"/>
              </w:rPr>
            </w:pPr>
            <w:r w:rsidRPr="00E77F5B">
              <w:rPr>
                <w:rFonts w:ascii="Arial" w:hAnsi="Arial" w:cs="Arial"/>
                <w:kern w:val="2"/>
                <w:sz w:val="22"/>
                <w:szCs w:val="22"/>
              </w:rPr>
              <w:lastRenderedPageBreak/>
              <w:t>Kancleris Raimundas Balčiūnaitis</w:t>
            </w:r>
          </w:p>
        </w:tc>
        <w:tc>
          <w:tcPr>
            <w:tcW w:w="4747" w:type="dxa"/>
          </w:tcPr>
          <w:p w14:paraId="79219AE7" w14:textId="7372AD0A" w:rsidR="00D2624C" w:rsidRPr="001B659A" w:rsidRDefault="00D2624C" w:rsidP="00D2624C">
            <w:pPr>
              <w:jc w:val="center"/>
              <w:rPr>
                <w:rFonts w:ascii="Arial" w:hAnsi="Arial" w:cs="Arial"/>
                <w:kern w:val="2"/>
                <w:sz w:val="22"/>
                <w:szCs w:val="22"/>
              </w:rPr>
            </w:pPr>
            <w:r w:rsidRPr="001B659A">
              <w:rPr>
                <w:rFonts w:ascii="Arial" w:hAnsi="Arial" w:cs="Arial"/>
                <w:kern w:val="2"/>
                <w:sz w:val="22"/>
                <w:szCs w:val="22"/>
              </w:rPr>
              <w:t xml:space="preserve">Direktorius Robertas </w:t>
            </w:r>
            <w:proofErr w:type="spellStart"/>
            <w:r w:rsidRPr="001B659A">
              <w:rPr>
                <w:rFonts w:ascii="Arial" w:hAnsi="Arial" w:cs="Arial"/>
                <w:kern w:val="2"/>
                <w:sz w:val="22"/>
                <w:szCs w:val="22"/>
              </w:rPr>
              <w:t>Lučinskas</w:t>
            </w:r>
            <w:proofErr w:type="spellEnd"/>
          </w:p>
        </w:tc>
      </w:tr>
      <w:tr w:rsidR="00D2624C" w:rsidRPr="00F27C1D" w14:paraId="0DDC9B69" w14:textId="77777777" w:rsidTr="0A4F9B39">
        <w:tc>
          <w:tcPr>
            <w:tcW w:w="4788" w:type="dxa"/>
            <w:gridSpan w:val="3"/>
          </w:tcPr>
          <w:p w14:paraId="5CCAB5CE" w14:textId="0ADEF010" w:rsidR="00D2624C" w:rsidRPr="00E77F5B" w:rsidRDefault="00D2624C" w:rsidP="00D2624C">
            <w:pPr>
              <w:jc w:val="center"/>
              <w:rPr>
                <w:rFonts w:ascii="Arial" w:hAnsi="Arial" w:cs="Arial"/>
                <w:b/>
                <w:bCs/>
                <w:color w:val="4472C4"/>
                <w:kern w:val="2"/>
                <w:sz w:val="22"/>
                <w:szCs w:val="22"/>
              </w:rPr>
            </w:pPr>
            <w:r w:rsidRPr="00E77F5B">
              <w:rPr>
                <w:rFonts w:ascii="Arial" w:hAnsi="Arial" w:cs="Arial"/>
                <w:kern w:val="2"/>
                <w:sz w:val="22"/>
                <w:szCs w:val="22"/>
              </w:rPr>
              <w:t>Pasirašoma el. parašu </w:t>
            </w:r>
          </w:p>
        </w:tc>
        <w:tc>
          <w:tcPr>
            <w:tcW w:w="4747" w:type="dxa"/>
          </w:tcPr>
          <w:p w14:paraId="0994004F" w14:textId="19CDF666" w:rsidR="00D2624C" w:rsidRPr="00E77F5B" w:rsidRDefault="00D2624C" w:rsidP="00D2624C">
            <w:pPr>
              <w:jc w:val="center"/>
              <w:rPr>
                <w:rFonts w:ascii="Arial" w:hAnsi="Arial" w:cs="Arial"/>
                <w:b/>
                <w:bCs/>
                <w:color w:val="4472C4"/>
                <w:kern w:val="2"/>
                <w:sz w:val="22"/>
                <w:szCs w:val="22"/>
              </w:rPr>
            </w:pPr>
            <w:r w:rsidRPr="00E77F5B">
              <w:rPr>
                <w:rFonts w:ascii="Arial" w:hAnsi="Arial" w:cs="Arial"/>
                <w:kern w:val="2"/>
                <w:sz w:val="22"/>
                <w:szCs w:val="22"/>
              </w:rPr>
              <w:t>Pasirašoma el. parašu </w:t>
            </w:r>
          </w:p>
        </w:tc>
      </w:tr>
    </w:tbl>
    <w:p w14:paraId="6342D446" w14:textId="77777777" w:rsidR="005A5832" w:rsidRPr="00E77F5B" w:rsidRDefault="00A10867">
      <w:pPr>
        <w:jc w:val="center"/>
        <w:rPr>
          <w:rFonts w:ascii="Arial" w:hAnsi="Arial" w:cs="Arial"/>
          <w:sz w:val="22"/>
          <w:szCs w:val="22"/>
        </w:rPr>
      </w:pPr>
      <w:r w:rsidRPr="00E77F5B">
        <w:rPr>
          <w:rFonts w:ascii="Arial" w:hAnsi="Arial" w:cs="Arial"/>
          <w:color w:val="000000"/>
          <w:sz w:val="22"/>
          <w:szCs w:val="22"/>
        </w:rPr>
        <w:t>_______________</w:t>
      </w:r>
    </w:p>
    <w:sectPr w:rsidR="005A5832" w:rsidRPr="00E77F5B"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5FE2" w14:textId="77777777" w:rsidR="00E43B8C" w:rsidRDefault="00E43B8C">
      <w:pPr>
        <w:rPr>
          <w:kern w:val="2"/>
          <w:sz w:val="22"/>
          <w:szCs w:val="22"/>
          <w:lang w:val="en-US"/>
        </w:rPr>
      </w:pPr>
      <w:r>
        <w:rPr>
          <w:kern w:val="2"/>
          <w:sz w:val="22"/>
          <w:szCs w:val="22"/>
          <w:lang w:val="en-US"/>
        </w:rPr>
        <w:separator/>
      </w:r>
    </w:p>
  </w:endnote>
  <w:endnote w:type="continuationSeparator" w:id="0">
    <w:p w14:paraId="601360A2" w14:textId="77777777" w:rsidR="00E43B8C" w:rsidRDefault="00E43B8C">
      <w:pPr>
        <w:rPr>
          <w:kern w:val="2"/>
          <w:sz w:val="22"/>
          <w:szCs w:val="22"/>
          <w:lang w:val="en-US"/>
        </w:rPr>
      </w:pPr>
      <w:r>
        <w:rPr>
          <w:kern w:val="2"/>
          <w:sz w:val="22"/>
          <w:szCs w:val="22"/>
          <w:lang w:val="en-US"/>
        </w:rPr>
        <w:continuationSeparator/>
      </w:r>
    </w:p>
  </w:endnote>
  <w:endnote w:type="continuationNotice" w:id="1">
    <w:p w14:paraId="57019D67" w14:textId="77777777" w:rsidR="00E43B8C" w:rsidRDefault="00E43B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1B87" w14:textId="77777777" w:rsidR="00E43B8C" w:rsidRDefault="00E43B8C">
      <w:pPr>
        <w:rPr>
          <w:kern w:val="2"/>
          <w:sz w:val="22"/>
          <w:szCs w:val="22"/>
          <w:lang w:val="en-US"/>
        </w:rPr>
      </w:pPr>
      <w:r>
        <w:rPr>
          <w:kern w:val="2"/>
          <w:sz w:val="22"/>
          <w:szCs w:val="22"/>
          <w:lang w:val="en-US"/>
        </w:rPr>
        <w:separator/>
      </w:r>
    </w:p>
  </w:footnote>
  <w:footnote w:type="continuationSeparator" w:id="0">
    <w:p w14:paraId="5A777DCB" w14:textId="77777777" w:rsidR="00E43B8C" w:rsidRDefault="00E43B8C">
      <w:pPr>
        <w:rPr>
          <w:kern w:val="2"/>
          <w:sz w:val="22"/>
          <w:szCs w:val="22"/>
          <w:lang w:val="en-US"/>
        </w:rPr>
      </w:pPr>
      <w:r>
        <w:rPr>
          <w:kern w:val="2"/>
          <w:sz w:val="22"/>
          <w:szCs w:val="22"/>
          <w:lang w:val="en-US"/>
        </w:rPr>
        <w:continuationSeparator/>
      </w:r>
    </w:p>
  </w:footnote>
  <w:footnote w:type="continuationNotice" w:id="1">
    <w:p w14:paraId="68D47AEB" w14:textId="77777777" w:rsidR="00E43B8C" w:rsidRDefault="00E43B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E77F5B" w:rsidRDefault="00A10867" w:rsidP="00A10867">
    <w:pPr>
      <w:tabs>
        <w:tab w:val="center" w:pos="4819"/>
        <w:tab w:val="right" w:pos="9638"/>
      </w:tabs>
      <w:jc w:val="center"/>
      <w:rPr>
        <w:rFonts w:ascii="Arial" w:hAnsi="Arial" w:cs="Arial"/>
        <w:sz w:val="22"/>
        <w:szCs w:val="22"/>
      </w:rPr>
    </w:pPr>
    <w:r w:rsidRPr="00E77F5B">
      <w:rPr>
        <w:rFonts w:ascii="Arial" w:hAnsi="Arial" w:cs="Arial"/>
        <w:sz w:val="22"/>
        <w:szCs w:val="22"/>
      </w:rPr>
      <w:fldChar w:fldCharType="begin"/>
    </w:r>
    <w:r w:rsidRPr="00E77F5B">
      <w:rPr>
        <w:rFonts w:ascii="Arial" w:hAnsi="Arial" w:cs="Arial"/>
        <w:sz w:val="22"/>
        <w:szCs w:val="22"/>
      </w:rPr>
      <w:instrText>PAGE   \* MERGEFORMAT</w:instrText>
    </w:r>
    <w:r w:rsidRPr="00E77F5B">
      <w:rPr>
        <w:rFonts w:ascii="Arial" w:hAnsi="Arial" w:cs="Arial"/>
        <w:sz w:val="22"/>
        <w:szCs w:val="22"/>
      </w:rPr>
      <w:fldChar w:fldCharType="separate"/>
    </w:r>
    <w:r w:rsidRPr="00E77F5B">
      <w:rPr>
        <w:rFonts w:ascii="Arial" w:hAnsi="Arial" w:cs="Arial"/>
        <w:noProof/>
        <w:sz w:val="22"/>
        <w:szCs w:val="22"/>
      </w:rPr>
      <w:t>23</w:t>
    </w:r>
    <w:r w:rsidRPr="00E77F5B">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01"/>
    <w:rsid w:val="00006528"/>
    <w:rsid w:val="00010445"/>
    <w:rsid w:val="0001250D"/>
    <w:rsid w:val="0003160A"/>
    <w:rsid w:val="00033096"/>
    <w:rsid w:val="00033F27"/>
    <w:rsid w:val="00044E17"/>
    <w:rsid w:val="00047312"/>
    <w:rsid w:val="00050868"/>
    <w:rsid w:val="00061A27"/>
    <w:rsid w:val="00061F4D"/>
    <w:rsid w:val="00063146"/>
    <w:rsid w:val="000635DC"/>
    <w:rsid w:val="000667BB"/>
    <w:rsid w:val="000676CA"/>
    <w:rsid w:val="00071E03"/>
    <w:rsid w:val="00073B8A"/>
    <w:rsid w:val="000834A4"/>
    <w:rsid w:val="000837FA"/>
    <w:rsid w:val="000911B3"/>
    <w:rsid w:val="000928A0"/>
    <w:rsid w:val="000A1242"/>
    <w:rsid w:val="000A366D"/>
    <w:rsid w:val="000A59AB"/>
    <w:rsid w:val="000A7C74"/>
    <w:rsid w:val="000B1471"/>
    <w:rsid w:val="000B1A40"/>
    <w:rsid w:val="000B1E1F"/>
    <w:rsid w:val="000B1F1D"/>
    <w:rsid w:val="000C2DB2"/>
    <w:rsid w:val="000C6FB6"/>
    <w:rsid w:val="000D18C2"/>
    <w:rsid w:val="000D3DCE"/>
    <w:rsid w:val="000D61A9"/>
    <w:rsid w:val="000D669F"/>
    <w:rsid w:val="000E3C6B"/>
    <w:rsid w:val="000F2380"/>
    <w:rsid w:val="001103C6"/>
    <w:rsid w:val="00114F0A"/>
    <w:rsid w:val="001246DB"/>
    <w:rsid w:val="001362E0"/>
    <w:rsid w:val="00137C89"/>
    <w:rsid w:val="001426F5"/>
    <w:rsid w:val="001434CF"/>
    <w:rsid w:val="001443C0"/>
    <w:rsid w:val="001523BC"/>
    <w:rsid w:val="00155EA0"/>
    <w:rsid w:val="001649C9"/>
    <w:rsid w:val="001703EF"/>
    <w:rsid w:val="0017228A"/>
    <w:rsid w:val="0018296B"/>
    <w:rsid w:val="0018599E"/>
    <w:rsid w:val="00187E75"/>
    <w:rsid w:val="00193DA4"/>
    <w:rsid w:val="001B1E6F"/>
    <w:rsid w:val="001B659A"/>
    <w:rsid w:val="001C3BC2"/>
    <w:rsid w:val="001C3D33"/>
    <w:rsid w:val="001C7948"/>
    <w:rsid w:val="001D1C75"/>
    <w:rsid w:val="001D2136"/>
    <w:rsid w:val="001D5A98"/>
    <w:rsid w:val="001D6AFE"/>
    <w:rsid w:val="001D6BEC"/>
    <w:rsid w:val="001D7C9F"/>
    <w:rsid w:val="001E2199"/>
    <w:rsid w:val="001E5292"/>
    <w:rsid w:val="002065BC"/>
    <w:rsid w:val="002203A0"/>
    <w:rsid w:val="00241633"/>
    <w:rsid w:val="0026163B"/>
    <w:rsid w:val="00276604"/>
    <w:rsid w:val="00282E56"/>
    <w:rsid w:val="0028670B"/>
    <w:rsid w:val="00297F1F"/>
    <w:rsid w:val="002A25F4"/>
    <w:rsid w:val="002A2785"/>
    <w:rsid w:val="002A3658"/>
    <w:rsid w:val="002C32E3"/>
    <w:rsid w:val="002F113B"/>
    <w:rsid w:val="002F157F"/>
    <w:rsid w:val="002F1B7C"/>
    <w:rsid w:val="002F380E"/>
    <w:rsid w:val="002F6865"/>
    <w:rsid w:val="002F76D5"/>
    <w:rsid w:val="002F7A88"/>
    <w:rsid w:val="00311078"/>
    <w:rsid w:val="00311539"/>
    <w:rsid w:val="00320A5A"/>
    <w:rsid w:val="003257DC"/>
    <w:rsid w:val="00333FB1"/>
    <w:rsid w:val="003354F7"/>
    <w:rsid w:val="003364F2"/>
    <w:rsid w:val="00340870"/>
    <w:rsid w:val="00353AB8"/>
    <w:rsid w:val="003541B5"/>
    <w:rsid w:val="00365428"/>
    <w:rsid w:val="00367E33"/>
    <w:rsid w:val="0037183B"/>
    <w:rsid w:val="003940C4"/>
    <w:rsid w:val="003B1834"/>
    <w:rsid w:val="003B5AF4"/>
    <w:rsid w:val="003C26CB"/>
    <w:rsid w:val="003D61F8"/>
    <w:rsid w:val="003D7CCD"/>
    <w:rsid w:val="003E25F2"/>
    <w:rsid w:val="003E3244"/>
    <w:rsid w:val="003E445A"/>
    <w:rsid w:val="003E503F"/>
    <w:rsid w:val="00400059"/>
    <w:rsid w:val="00410301"/>
    <w:rsid w:val="004113B0"/>
    <w:rsid w:val="00412174"/>
    <w:rsid w:val="00416E79"/>
    <w:rsid w:val="00420E34"/>
    <w:rsid w:val="004224BB"/>
    <w:rsid w:val="004275F5"/>
    <w:rsid w:val="00432E2D"/>
    <w:rsid w:val="004350BF"/>
    <w:rsid w:val="00441739"/>
    <w:rsid w:val="00445313"/>
    <w:rsid w:val="0044571C"/>
    <w:rsid w:val="0045055A"/>
    <w:rsid w:val="004613B4"/>
    <w:rsid w:val="0048428C"/>
    <w:rsid w:val="004852C8"/>
    <w:rsid w:val="00486CFF"/>
    <w:rsid w:val="00487F1C"/>
    <w:rsid w:val="004913C5"/>
    <w:rsid w:val="00496F2C"/>
    <w:rsid w:val="004B2EB5"/>
    <w:rsid w:val="004B64A2"/>
    <w:rsid w:val="004B6DE1"/>
    <w:rsid w:val="004C373B"/>
    <w:rsid w:val="004D03DA"/>
    <w:rsid w:val="004D0910"/>
    <w:rsid w:val="004D721B"/>
    <w:rsid w:val="004E47D1"/>
    <w:rsid w:val="004E5E7C"/>
    <w:rsid w:val="004F0529"/>
    <w:rsid w:val="004F1765"/>
    <w:rsid w:val="00514AB1"/>
    <w:rsid w:val="00532282"/>
    <w:rsid w:val="00533A9B"/>
    <w:rsid w:val="005560AD"/>
    <w:rsid w:val="00556A64"/>
    <w:rsid w:val="0056749C"/>
    <w:rsid w:val="00581977"/>
    <w:rsid w:val="0058423F"/>
    <w:rsid w:val="005862BD"/>
    <w:rsid w:val="005A5832"/>
    <w:rsid w:val="005B3D9E"/>
    <w:rsid w:val="005C037F"/>
    <w:rsid w:val="005C1449"/>
    <w:rsid w:val="005C1E10"/>
    <w:rsid w:val="005E06B6"/>
    <w:rsid w:val="005F3F30"/>
    <w:rsid w:val="005F5423"/>
    <w:rsid w:val="005F5B23"/>
    <w:rsid w:val="005F5C73"/>
    <w:rsid w:val="005F6785"/>
    <w:rsid w:val="005F77EB"/>
    <w:rsid w:val="0060083D"/>
    <w:rsid w:val="00601623"/>
    <w:rsid w:val="00610E83"/>
    <w:rsid w:val="006141E9"/>
    <w:rsid w:val="006320E2"/>
    <w:rsid w:val="0063381D"/>
    <w:rsid w:val="00637152"/>
    <w:rsid w:val="0064026D"/>
    <w:rsid w:val="0064060B"/>
    <w:rsid w:val="00644381"/>
    <w:rsid w:val="0065557C"/>
    <w:rsid w:val="0067228A"/>
    <w:rsid w:val="006755ED"/>
    <w:rsid w:val="00677B61"/>
    <w:rsid w:val="00681EC2"/>
    <w:rsid w:val="00683AD1"/>
    <w:rsid w:val="00687DEB"/>
    <w:rsid w:val="006A089B"/>
    <w:rsid w:val="006A1961"/>
    <w:rsid w:val="006A61DD"/>
    <w:rsid w:val="006A65A1"/>
    <w:rsid w:val="006B38B3"/>
    <w:rsid w:val="006B69C1"/>
    <w:rsid w:val="006B7605"/>
    <w:rsid w:val="006C2922"/>
    <w:rsid w:val="006C3EA2"/>
    <w:rsid w:val="006D13E1"/>
    <w:rsid w:val="006D6C45"/>
    <w:rsid w:val="006D6F4E"/>
    <w:rsid w:val="006E0670"/>
    <w:rsid w:val="006F5829"/>
    <w:rsid w:val="006F68B5"/>
    <w:rsid w:val="006F6B48"/>
    <w:rsid w:val="006F7289"/>
    <w:rsid w:val="007122DA"/>
    <w:rsid w:val="00715BB1"/>
    <w:rsid w:val="00773416"/>
    <w:rsid w:val="00777F21"/>
    <w:rsid w:val="007818B8"/>
    <w:rsid w:val="00786322"/>
    <w:rsid w:val="007A006C"/>
    <w:rsid w:val="007A63F7"/>
    <w:rsid w:val="007B68A4"/>
    <w:rsid w:val="007C1E03"/>
    <w:rsid w:val="007D13F7"/>
    <w:rsid w:val="007E0454"/>
    <w:rsid w:val="007E0A8F"/>
    <w:rsid w:val="007F48C2"/>
    <w:rsid w:val="00807BC1"/>
    <w:rsid w:val="00812FB4"/>
    <w:rsid w:val="0081421C"/>
    <w:rsid w:val="00815632"/>
    <w:rsid w:val="0081627E"/>
    <w:rsid w:val="008216F6"/>
    <w:rsid w:val="00832F5A"/>
    <w:rsid w:val="008331EF"/>
    <w:rsid w:val="00835361"/>
    <w:rsid w:val="00850CEC"/>
    <w:rsid w:val="00852295"/>
    <w:rsid w:val="00855FCF"/>
    <w:rsid w:val="00865EDF"/>
    <w:rsid w:val="008703C7"/>
    <w:rsid w:val="00870DFA"/>
    <w:rsid w:val="00874DE0"/>
    <w:rsid w:val="00884AF7"/>
    <w:rsid w:val="008935D4"/>
    <w:rsid w:val="0089360A"/>
    <w:rsid w:val="00896F69"/>
    <w:rsid w:val="0089771F"/>
    <w:rsid w:val="008A1CA4"/>
    <w:rsid w:val="008A4FD8"/>
    <w:rsid w:val="008B1D97"/>
    <w:rsid w:val="008C1E3A"/>
    <w:rsid w:val="008C3863"/>
    <w:rsid w:val="008C7DA1"/>
    <w:rsid w:val="008D4F11"/>
    <w:rsid w:val="008E3BF5"/>
    <w:rsid w:val="008E4367"/>
    <w:rsid w:val="008E51CF"/>
    <w:rsid w:val="008E6CC7"/>
    <w:rsid w:val="008F01A9"/>
    <w:rsid w:val="00916346"/>
    <w:rsid w:val="00924876"/>
    <w:rsid w:val="0093381F"/>
    <w:rsid w:val="0093784B"/>
    <w:rsid w:val="00942052"/>
    <w:rsid w:val="00942A77"/>
    <w:rsid w:val="00943DB7"/>
    <w:rsid w:val="00946972"/>
    <w:rsid w:val="009542BE"/>
    <w:rsid w:val="00961A62"/>
    <w:rsid w:val="00962215"/>
    <w:rsid w:val="00964090"/>
    <w:rsid w:val="00965605"/>
    <w:rsid w:val="00966177"/>
    <w:rsid w:val="00966976"/>
    <w:rsid w:val="009753FC"/>
    <w:rsid w:val="00984C3F"/>
    <w:rsid w:val="009853BB"/>
    <w:rsid w:val="0099389F"/>
    <w:rsid w:val="009976EC"/>
    <w:rsid w:val="009A2AFF"/>
    <w:rsid w:val="009A4315"/>
    <w:rsid w:val="009A7ED0"/>
    <w:rsid w:val="009C28A0"/>
    <w:rsid w:val="009C6BD2"/>
    <w:rsid w:val="009D0FB3"/>
    <w:rsid w:val="009D3969"/>
    <w:rsid w:val="009D4EC3"/>
    <w:rsid w:val="009E2DF6"/>
    <w:rsid w:val="009E3FFB"/>
    <w:rsid w:val="009E4C03"/>
    <w:rsid w:val="009E5777"/>
    <w:rsid w:val="009E71E5"/>
    <w:rsid w:val="009F3258"/>
    <w:rsid w:val="00A10867"/>
    <w:rsid w:val="00A22530"/>
    <w:rsid w:val="00A24AFD"/>
    <w:rsid w:val="00A26571"/>
    <w:rsid w:val="00A3417D"/>
    <w:rsid w:val="00A3538D"/>
    <w:rsid w:val="00A4468E"/>
    <w:rsid w:val="00A469CE"/>
    <w:rsid w:val="00A55C72"/>
    <w:rsid w:val="00A66D51"/>
    <w:rsid w:val="00A82744"/>
    <w:rsid w:val="00A95830"/>
    <w:rsid w:val="00A95FBB"/>
    <w:rsid w:val="00AA3293"/>
    <w:rsid w:val="00AA369F"/>
    <w:rsid w:val="00AA436A"/>
    <w:rsid w:val="00AA4BE4"/>
    <w:rsid w:val="00AA6177"/>
    <w:rsid w:val="00AB18EE"/>
    <w:rsid w:val="00AB2084"/>
    <w:rsid w:val="00AB41EA"/>
    <w:rsid w:val="00AB7D3A"/>
    <w:rsid w:val="00AC380E"/>
    <w:rsid w:val="00AC6782"/>
    <w:rsid w:val="00AD02C7"/>
    <w:rsid w:val="00AD18F9"/>
    <w:rsid w:val="00AD3441"/>
    <w:rsid w:val="00AD7DD9"/>
    <w:rsid w:val="00AE0F2D"/>
    <w:rsid w:val="00AF236B"/>
    <w:rsid w:val="00AF429F"/>
    <w:rsid w:val="00B04AAD"/>
    <w:rsid w:val="00B17620"/>
    <w:rsid w:val="00B32922"/>
    <w:rsid w:val="00B3678C"/>
    <w:rsid w:val="00B44B7E"/>
    <w:rsid w:val="00B45D53"/>
    <w:rsid w:val="00B52DEF"/>
    <w:rsid w:val="00B55208"/>
    <w:rsid w:val="00B671B9"/>
    <w:rsid w:val="00B67587"/>
    <w:rsid w:val="00B67E0E"/>
    <w:rsid w:val="00B71A57"/>
    <w:rsid w:val="00B73AE9"/>
    <w:rsid w:val="00B77244"/>
    <w:rsid w:val="00B92EA6"/>
    <w:rsid w:val="00B968C6"/>
    <w:rsid w:val="00BA3FA5"/>
    <w:rsid w:val="00BB6923"/>
    <w:rsid w:val="00BB7E9E"/>
    <w:rsid w:val="00BC1F47"/>
    <w:rsid w:val="00BC3FC7"/>
    <w:rsid w:val="00BD23EA"/>
    <w:rsid w:val="00BE19AB"/>
    <w:rsid w:val="00BE2642"/>
    <w:rsid w:val="00BE415F"/>
    <w:rsid w:val="00BF3476"/>
    <w:rsid w:val="00BF7E47"/>
    <w:rsid w:val="00C001FA"/>
    <w:rsid w:val="00C104B1"/>
    <w:rsid w:val="00C163A7"/>
    <w:rsid w:val="00C22BD7"/>
    <w:rsid w:val="00C22DDA"/>
    <w:rsid w:val="00C26E3C"/>
    <w:rsid w:val="00C31B35"/>
    <w:rsid w:val="00C32808"/>
    <w:rsid w:val="00C40748"/>
    <w:rsid w:val="00C42D80"/>
    <w:rsid w:val="00C532E2"/>
    <w:rsid w:val="00C56872"/>
    <w:rsid w:val="00C60A6B"/>
    <w:rsid w:val="00C63C3B"/>
    <w:rsid w:val="00C65ED5"/>
    <w:rsid w:val="00C772B1"/>
    <w:rsid w:val="00C86488"/>
    <w:rsid w:val="00C93F43"/>
    <w:rsid w:val="00CB09DA"/>
    <w:rsid w:val="00CB3DEA"/>
    <w:rsid w:val="00CC31BF"/>
    <w:rsid w:val="00CC5C37"/>
    <w:rsid w:val="00CC6556"/>
    <w:rsid w:val="00CC7B77"/>
    <w:rsid w:val="00CD00D5"/>
    <w:rsid w:val="00CD110C"/>
    <w:rsid w:val="00CE0534"/>
    <w:rsid w:val="00CE43C8"/>
    <w:rsid w:val="00CE4FC2"/>
    <w:rsid w:val="00D00266"/>
    <w:rsid w:val="00D016FD"/>
    <w:rsid w:val="00D039BF"/>
    <w:rsid w:val="00D04253"/>
    <w:rsid w:val="00D24A27"/>
    <w:rsid w:val="00D2624C"/>
    <w:rsid w:val="00D50023"/>
    <w:rsid w:val="00D50B2A"/>
    <w:rsid w:val="00D51429"/>
    <w:rsid w:val="00D51AD3"/>
    <w:rsid w:val="00D54470"/>
    <w:rsid w:val="00D774DA"/>
    <w:rsid w:val="00D8284C"/>
    <w:rsid w:val="00D8365D"/>
    <w:rsid w:val="00D83D9A"/>
    <w:rsid w:val="00D94C13"/>
    <w:rsid w:val="00D97A78"/>
    <w:rsid w:val="00DA5527"/>
    <w:rsid w:val="00DA5953"/>
    <w:rsid w:val="00DA6CF7"/>
    <w:rsid w:val="00DB4471"/>
    <w:rsid w:val="00DB45FF"/>
    <w:rsid w:val="00DC5D3A"/>
    <w:rsid w:val="00DC5D72"/>
    <w:rsid w:val="00DD1444"/>
    <w:rsid w:val="00DE6EF3"/>
    <w:rsid w:val="00DF19FF"/>
    <w:rsid w:val="00DF24DE"/>
    <w:rsid w:val="00E0413C"/>
    <w:rsid w:val="00E0508C"/>
    <w:rsid w:val="00E05579"/>
    <w:rsid w:val="00E11DB0"/>
    <w:rsid w:val="00E13A71"/>
    <w:rsid w:val="00E23F8F"/>
    <w:rsid w:val="00E34B45"/>
    <w:rsid w:val="00E36EC8"/>
    <w:rsid w:val="00E3743D"/>
    <w:rsid w:val="00E376F9"/>
    <w:rsid w:val="00E413A1"/>
    <w:rsid w:val="00E43B8C"/>
    <w:rsid w:val="00E454E4"/>
    <w:rsid w:val="00E462CB"/>
    <w:rsid w:val="00E50EFD"/>
    <w:rsid w:val="00E50F7D"/>
    <w:rsid w:val="00E524A6"/>
    <w:rsid w:val="00E53455"/>
    <w:rsid w:val="00E5458A"/>
    <w:rsid w:val="00E60D13"/>
    <w:rsid w:val="00E77F5B"/>
    <w:rsid w:val="00E853EA"/>
    <w:rsid w:val="00E861BE"/>
    <w:rsid w:val="00E91FFC"/>
    <w:rsid w:val="00E926EF"/>
    <w:rsid w:val="00EA37B4"/>
    <w:rsid w:val="00EB22AE"/>
    <w:rsid w:val="00EC0E05"/>
    <w:rsid w:val="00EC1894"/>
    <w:rsid w:val="00ED0EB4"/>
    <w:rsid w:val="00ED44C4"/>
    <w:rsid w:val="00EE436F"/>
    <w:rsid w:val="00EE5918"/>
    <w:rsid w:val="00EE6BD3"/>
    <w:rsid w:val="00EF1964"/>
    <w:rsid w:val="00EF45A5"/>
    <w:rsid w:val="00EF6CCF"/>
    <w:rsid w:val="00EF72BC"/>
    <w:rsid w:val="00F05536"/>
    <w:rsid w:val="00F16D1F"/>
    <w:rsid w:val="00F16D49"/>
    <w:rsid w:val="00F24D1D"/>
    <w:rsid w:val="00F2569C"/>
    <w:rsid w:val="00F27C1D"/>
    <w:rsid w:val="00F32194"/>
    <w:rsid w:val="00F4278C"/>
    <w:rsid w:val="00F46906"/>
    <w:rsid w:val="00F471F5"/>
    <w:rsid w:val="00F510FB"/>
    <w:rsid w:val="00F56B23"/>
    <w:rsid w:val="00F639D1"/>
    <w:rsid w:val="00F66FCB"/>
    <w:rsid w:val="00F719C4"/>
    <w:rsid w:val="00F733D8"/>
    <w:rsid w:val="00F8344A"/>
    <w:rsid w:val="00F84D4E"/>
    <w:rsid w:val="00F85B65"/>
    <w:rsid w:val="00F909AD"/>
    <w:rsid w:val="00F942A4"/>
    <w:rsid w:val="00F942C1"/>
    <w:rsid w:val="00FA0F3D"/>
    <w:rsid w:val="00FB1D7F"/>
    <w:rsid w:val="00FB41DB"/>
    <w:rsid w:val="00FC318F"/>
    <w:rsid w:val="00FD142D"/>
    <w:rsid w:val="00FD249D"/>
    <w:rsid w:val="00FD2CF0"/>
    <w:rsid w:val="00FD31B5"/>
    <w:rsid w:val="00FD778F"/>
    <w:rsid w:val="00FE1274"/>
    <w:rsid w:val="00FF53F2"/>
    <w:rsid w:val="07B85058"/>
    <w:rsid w:val="08B8DEB5"/>
    <w:rsid w:val="0A4F9B39"/>
    <w:rsid w:val="123CBBBB"/>
    <w:rsid w:val="1B77A5FD"/>
    <w:rsid w:val="332E1160"/>
    <w:rsid w:val="35C1FD5A"/>
    <w:rsid w:val="3848AFC9"/>
    <w:rsid w:val="44885360"/>
    <w:rsid w:val="4A5CBDBB"/>
    <w:rsid w:val="4C19060D"/>
    <w:rsid w:val="52B734FC"/>
    <w:rsid w:val="5699847F"/>
    <w:rsid w:val="5B96E5C3"/>
    <w:rsid w:val="5C34A137"/>
    <w:rsid w:val="666E7F05"/>
    <w:rsid w:val="6EE2B7FD"/>
    <w:rsid w:val="6F524FEE"/>
    <w:rsid w:val="74AB56F3"/>
    <w:rsid w:val="757628F5"/>
    <w:rsid w:val="79D0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16D49"/>
    <w:rPr>
      <w:color w:val="0563C1" w:themeColor="hyperlink"/>
      <w:u w:val="single"/>
    </w:rPr>
  </w:style>
  <w:style w:type="character" w:customStyle="1" w:styleId="normaltextrun">
    <w:name w:val="normaltextrun"/>
    <w:basedOn w:val="DefaultParagraphFont"/>
    <w:rsid w:val="00B45D53"/>
  </w:style>
  <w:style w:type="character" w:customStyle="1" w:styleId="eop">
    <w:name w:val="eop"/>
    <w:basedOn w:val="DefaultParagraphFont"/>
    <w:rsid w:val="00B45D53"/>
  </w:style>
  <w:style w:type="paragraph" w:styleId="Header">
    <w:name w:val="header"/>
    <w:basedOn w:val="Normal"/>
    <w:link w:val="HeaderChar"/>
    <w:semiHidden/>
    <w:unhideWhenUsed/>
    <w:rsid w:val="0044571C"/>
    <w:pPr>
      <w:tabs>
        <w:tab w:val="center" w:pos="4819"/>
        <w:tab w:val="right" w:pos="9638"/>
      </w:tabs>
    </w:pPr>
  </w:style>
  <w:style w:type="character" w:customStyle="1" w:styleId="HeaderChar">
    <w:name w:val="Header Char"/>
    <w:basedOn w:val="DefaultParagraphFont"/>
    <w:link w:val="Header"/>
    <w:semiHidden/>
    <w:rsid w:val="0044571C"/>
  </w:style>
  <w:style w:type="paragraph" w:styleId="Footer">
    <w:name w:val="footer"/>
    <w:basedOn w:val="Normal"/>
    <w:link w:val="FooterChar"/>
    <w:semiHidden/>
    <w:unhideWhenUsed/>
    <w:rsid w:val="0044571C"/>
    <w:pPr>
      <w:tabs>
        <w:tab w:val="center" w:pos="4819"/>
        <w:tab w:val="right" w:pos="9638"/>
      </w:tabs>
    </w:pPr>
  </w:style>
  <w:style w:type="character" w:customStyle="1" w:styleId="FooterChar">
    <w:name w:val="Footer Char"/>
    <w:basedOn w:val="DefaultParagraphFont"/>
    <w:link w:val="Footer"/>
    <w:semiHidden/>
    <w:rsid w:val="0044571C"/>
  </w:style>
  <w:style w:type="character" w:styleId="CommentReference">
    <w:name w:val="annotation reference"/>
    <w:basedOn w:val="DefaultParagraphFont"/>
    <w:semiHidden/>
    <w:unhideWhenUsed/>
    <w:rsid w:val="003B1834"/>
    <w:rPr>
      <w:sz w:val="16"/>
      <w:szCs w:val="16"/>
    </w:rPr>
  </w:style>
  <w:style w:type="paragraph" w:styleId="CommentText">
    <w:name w:val="annotation text"/>
    <w:basedOn w:val="Normal"/>
    <w:link w:val="CommentTextChar"/>
    <w:semiHidden/>
    <w:unhideWhenUsed/>
    <w:rsid w:val="003B1834"/>
    <w:rPr>
      <w:sz w:val="20"/>
    </w:rPr>
  </w:style>
  <w:style w:type="character" w:customStyle="1" w:styleId="CommentTextChar">
    <w:name w:val="Comment Text Char"/>
    <w:basedOn w:val="DefaultParagraphFont"/>
    <w:link w:val="CommentText"/>
    <w:semiHidden/>
    <w:rsid w:val="003B1834"/>
    <w:rPr>
      <w:sz w:val="20"/>
    </w:rPr>
  </w:style>
  <w:style w:type="paragraph" w:styleId="CommentSubject">
    <w:name w:val="annotation subject"/>
    <w:basedOn w:val="CommentText"/>
    <w:next w:val="CommentText"/>
    <w:link w:val="CommentSubjectChar"/>
    <w:semiHidden/>
    <w:unhideWhenUsed/>
    <w:rsid w:val="003B1834"/>
    <w:rPr>
      <w:b/>
      <w:bCs/>
    </w:rPr>
  </w:style>
  <w:style w:type="character" w:customStyle="1" w:styleId="CommentSubjectChar">
    <w:name w:val="Comment Subject Char"/>
    <w:basedOn w:val="CommentTextChar"/>
    <w:link w:val="CommentSubject"/>
    <w:semiHidden/>
    <w:rsid w:val="003B183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7972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867A9E84-F19B-4B3B-9BA3-E1DC51E7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3369</Words>
  <Characters>23646</Characters>
  <Application>Microsoft Office Word</Application>
  <DocSecurity>0</DocSecurity>
  <Lines>197</Lines>
  <Paragraphs>53</Paragraphs>
  <ScaleCrop>false</ScaleCrop>
  <Company>VPT</Company>
  <LinksUpToDate>false</LinksUpToDate>
  <CharactersWithSpaces>26962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Author</cp:lastModifiedBy>
  <cp:revision>409</cp:revision>
  <dcterms:created xsi:type="dcterms:W3CDTF">2024-02-09T05:02:00Z</dcterms:created>
  <dcterms:modified xsi:type="dcterms:W3CDTF">2025-03-25T13:00:00Z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