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ADD9B" w14:textId="01131C85" w:rsidR="00FC4E4D" w:rsidRPr="00A30D81" w:rsidRDefault="00FC4E4D" w:rsidP="00FC4E4D">
      <w:pPr>
        <w:suppressAutoHyphens/>
        <w:ind w:left="1296" w:firstLine="1296"/>
        <w:rPr>
          <w:lang w:eastAsia="zh-CN"/>
        </w:rPr>
      </w:pPr>
      <w:r>
        <w:rPr>
          <w:lang w:eastAsia="zh-CN"/>
        </w:rPr>
        <w:t>2025</w:t>
      </w:r>
      <w:r w:rsidRPr="00A30D81">
        <w:rPr>
          <w:lang w:eastAsia="zh-CN"/>
        </w:rPr>
        <w:t xml:space="preserve"> m. ......………… d. viešojo pirkimo-pardavimo sutarties Nr. ……</w:t>
      </w:r>
    </w:p>
    <w:p w14:paraId="71446FE1" w14:textId="77777777" w:rsidR="00FC4E4D" w:rsidRPr="00A30D81" w:rsidRDefault="00FC4E4D" w:rsidP="00FC4E4D">
      <w:pPr>
        <w:suppressAutoHyphens/>
        <w:ind w:left="3827" w:firstLine="3949"/>
        <w:rPr>
          <w:lang w:eastAsia="zh-CN"/>
        </w:rPr>
      </w:pPr>
      <w:r w:rsidRPr="00A30D81">
        <w:rPr>
          <w:lang w:eastAsia="zh-CN"/>
        </w:rPr>
        <w:t xml:space="preserve">     1 priedas</w:t>
      </w:r>
    </w:p>
    <w:p w14:paraId="13EDF190" w14:textId="77777777" w:rsidR="00BC5EA2" w:rsidRDefault="00BC5EA2" w:rsidP="00BC5EA2">
      <w:pPr>
        <w:suppressAutoHyphens/>
        <w:overflowPunct w:val="0"/>
        <w:autoSpaceDE w:val="0"/>
        <w:jc w:val="center"/>
        <w:textAlignment w:val="baseline"/>
        <w:rPr>
          <w:rFonts w:eastAsia="SimSun"/>
          <w:b/>
          <w:sz w:val="28"/>
          <w:szCs w:val="28"/>
          <w:lang w:eastAsia="ar-SA"/>
        </w:rPr>
      </w:pPr>
    </w:p>
    <w:p w14:paraId="2A58D76A" w14:textId="77777777" w:rsidR="00BC5EA2" w:rsidRDefault="00BC5EA2" w:rsidP="00BC5EA2">
      <w:pPr>
        <w:jc w:val="center"/>
        <w:rPr>
          <w:b/>
        </w:rPr>
      </w:pPr>
      <w:r>
        <w:rPr>
          <w:b/>
        </w:rPr>
        <w:t>„</w:t>
      </w:r>
      <w:r w:rsidRPr="00917AC9">
        <w:rPr>
          <w:b/>
        </w:rPr>
        <w:t>TECHNINĖ SPECIFIKACIJ</w:t>
      </w:r>
      <w:r>
        <w:rPr>
          <w:b/>
        </w:rPr>
        <w:t>A“</w:t>
      </w:r>
    </w:p>
    <w:p w14:paraId="73033BA5" w14:textId="77777777" w:rsidR="00BC5EA2" w:rsidRDefault="00BC5EA2" w:rsidP="00BA53C0">
      <w:pPr>
        <w:rPr>
          <w:b/>
        </w:rPr>
      </w:pPr>
    </w:p>
    <w:p w14:paraId="25E485AF" w14:textId="2D98E85B" w:rsidR="009A4AC8" w:rsidRPr="00A17BAE" w:rsidRDefault="009A4AC8" w:rsidP="009A4AC8">
      <w:pPr>
        <w:pStyle w:val="Title"/>
      </w:pPr>
      <w:r w:rsidRPr="00A17BAE">
        <w:t>TECHNINĖ SPECIFIKACIJA ČIUŽINIUI</w:t>
      </w:r>
    </w:p>
    <w:p w14:paraId="4AE940F9" w14:textId="77777777" w:rsidR="009A4AC8" w:rsidRPr="00A17BAE" w:rsidRDefault="009A4AC8" w:rsidP="009A4AC8">
      <w:pPr>
        <w:rPr>
          <w:b/>
        </w:rPr>
      </w:pPr>
    </w:p>
    <w:p w14:paraId="716E6559" w14:textId="77777777" w:rsidR="009A4AC8" w:rsidRPr="00844586" w:rsidRDefault="009A4AC8" w:rsidP="009A4AC8">
      <w:pPr>
        <w:keepNext/>
        <w:spacing w:before="120" w:after="120"/>
        <w:ind w:left="720"/>
        <w:jc w:val="center"/>
        <w:outlineLvl w:val="1"/>
        <w:rPr>
          <w:b/>
          <w:bCs/>
        </w:rPr>
      </w:pPr>
      <w:r w:rsidRPr="00844586">
        <w:rPr>
          <w:b/>
          <w:bCs/>
        </w:rPr>
        <w:t>I SKYRIUS</w:t>
      </w:r>
      <w:r w:rsidRPr="00844586">
        <w:rPr>
          <w:b/>
          <w:bCs/>
        </w:rPr>
        <w:br/>
        <w:t>BENDROSIOS NUOSTATOS</w:t>
      </w:r>
    </w:p>
    <w:p w14:paraId="3332FFD1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 w:rsidRPr="00874DBF">
        <w:t>Perkančioji organizacija ketina įsigyti čiužinius, tolygiai paskirstančius</w:t>
      </w:r>
      <w:r>
        <w:t xml:space="preserve">/prisitaikančius prie žmogaus kūno formų ir svorio, suteikiančios tvirtą pagrindą bei </w:t>
      </w:r>
      <w:r w:rsidRPr="009433C8">
        <w:t>užtikrinančius taisyklingą stuburo atramą</w:t>
      </w:r>
      <w:r w:rsidRPr="00874DBF">
        <w:t xml:space="preserve"> miego metu</w:t>
      </w:r>
      <w:r>
        <w:t>.</w:t>
      </w:r>
    </w:p>
    <w:p w14:paraId="468CD1C3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 w:rsidRPr="00874DBF">
        <w:t xml:space="preserve">Čiužiniai </w:t>
      </w:r>
      <w:r w:rsidRPr="00874DBF">
        <w:rPr>
          <w:lang w:eastAsia="lt-LT"/>
        </w:rPr>
        <w:t>turi</w:t>
      </w:r>
      <w:r w:rsidRPr="00874DBF">
        <w:t xml:space="preserve"> būti nauji, simetriški, išlaikantis stabilią formą eksploatacijos metu.</w:t>
      </w:r>
    </w:p>
    <w:p w14:paraId="235801B4" w14:textId="77777777" w:rsidR="009A4AC8" w:rsidRPr="00874DBF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rPr>
          <w:bCs/>
        </w:rPr>
        <w:t>Čiužinių</w:t>
      </w:r>
      <w:r w:rsidRPr="00A62D3D">
        <w:rPr>
          <w:bCs/>
        </w:rPr>
        <w:t xml:space="preserve"> </w:t>
      </w:r>
      <w:r w:rsidRPr="00A62D3D">
        <w:t>gamybai naudojama</w:t>
      </w:r>
      <w:r>
        <w:t>s užvalkalo audinys</w:t>
      </w:r>
      <w:r w:rsidRPr="00A62D3D">
        <w:t xml:space="preserve"> turi atitikti minimalius aplinkos apsaugos kriterijus, nustatytus Aplinkos apsaugos kriterijų taikymo, vykdant žaliuosius pirkimus, tvarkos aprašo, patvirtinto Lietuvos Respublikos aplinkos ministro </w:t>
      </w:r>
      <w:r w:rsidRPr="00B73A94">
        <w:t>2011 m. birželio 28 d. įsakym</w:t>
      </w:r>
      <w:r>
        <w:t>u</w:t>
      </w:r>
      <w:r w:rsidRPr="00B73A94">
        <w:t xml:space="preserve"> Nr. D1-508 „Dėl aplinkos apsaugos kriterijų taikymo, vykdant žaliuosius pirkimus, tvarkos aprašo </w:t>
      </w:r>
      <w:r w:rsidRPr="00294D30">
        <w:t>patvirtinimo“</w:t>
      </w:r>
      <w:r w:rsidRPr="00A62D3D">
        <w:t xml:space="preserve">, </w:t>
      </w:r>
      <w:r w:rsidRPr="006F098F">
        <w:t>2 priedo</w:t>
      </w:r>
      <w:r w:rsidRPr="00A62D3D">
        <w:t xml:space="preserve"> IX skyriuje „Tekstilės gaminiai“</w:t>
      </w:r>
    </w:p>
    <w:p w14:paraId="02462465" w14:textId="77777777" w:rsidR="009A4AC8" w:rsidRPr="00844586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>Čiužinių</w:t>
      </w:r>
      <w:r w:rsidRPr="00844586">
        <w:t xml:space="preserve"> kokybės garantijos terminas – ne mažiau kaip </w:t>
      </w:r>
      <w:r w:rsidRPr="00AA363D">
        <w:t>24 mėnesių aktyvios eksploatacijos sąlygomis, kuris skaičiuojamas nuo prekių išdavimo iš Pirkėjo sandėlio dienos, ir 36</w:t>
      </w:r>
      <w:r w:rsidRPr="00844586">
        <w:t xml:space="preserve"> mėnesiai nuo prekių priėmimo į sandėlį dokumentų pasirašymo dienos.</w:t>
      </w:r>
    </w:p>
    <w:p w14:paraId="57EEED8A" w14:textId="77777777" w:rsidR="009A4AC8" w:rsidRDefault="009A4AC8" w:rsidP="009A4AC8">
      <w:pPr>
        <w:spacing w:before="120"/>
        <w:jc w:val="center"/>
        <w:rPr>
          <w:b/>
          <w:color w:val="000000"/>
        </w:rPr>
      </w:pPr>
    </w:p>
    <w:p w14:paraId="041B9F7B" w14:textId="77777777" w:rsidR="009A4AC8" w:rsidRPr="00844586" w:rsidRDefault="009A4AC8" w:rsidP="009A4AC8">
      <w:pPr>
        <w:spacing w:before="120"/>
        <w:jc w:val="center"/>
        <w:rPr>
          <w:b/>
          <w:color w:val="000000"/>
        </w:rPr>
      </w:pPr>
      <w:r w:rsidRPr="00844586">
        <w:rPr>
          <w:b/>
          <w:color w:val="000000"/>
        </w:rPr>
        <w:t>II SKYRIUS</w:t>
      </w:r>
    </w:p>
    <w:p w14:paraId="32C1DBB8" w14:textId="77777777" w:rsidR="009A4AC8" w:rsidRPr="00844586" w:rsidRDefault="009A4AC8" w:rsidP="009A4AC8">
      <w:pPr>
        <w:spacing w:after="120"/>
        <w:jc w:val="center"/>
        <w:rPr>
          <w:b/>
          <w:color w:val="000000"/>
        </w:rPr>
      </w:pPr>
      <w:r w:rsidRPr="00844586">
        <w:rPr>
          <w:b/>
          <w:color w:val="000000"/>
        </w:rPr>
        <w:t>TECHNINIAI REIKALAVIMAI</w:t>
      </w:r>
    </w:p>
    <w:p w14:paraId="5216F7DC" w14:textId="77777777" w:rsidR="009A4AC8" w:rsidRPr="00CF2E9D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>Čiužinio dydis 195 ×</w:t>
      </w:r>
      <w:r w:rsidRPr="00CF2E9D">
        <w:t xml:space="preserve"> </w:t>
      </w:r>
      <w:r>
        <w:t>75</w:t>
      </w:r>
      <w:r w:rsidRPr="00CF2E9D">
        <w:t xml:space="preserve"> (</w:t>
      </w:r>
      <w:r>
        <w:t>±</w:t>
      </w:r>
      <w:r w:rsidRPr="00CF2E9D">
        <w:t xml:space="preserve"> 1</w:t>
      </w:r>
      <w:r>
        <w:t>)</w:t>
      </w:r>
      <w:r w:rsidRPr="00CF2E9D">
        <w:t xml:space="preserve"> cm. </w:t>
      </w:r>
      <w:r>
        <w:t>Esant poreikiui, gali būti užsakoma pagaminti 210 × 75 (±</w:t>
      </w:r>
      <w:r w:rsidRPr="00CF2E9D">
        <w:t xml:space="preserve"> 1</w:t>
      </w:r>
      <w:r>
        <w:t>) cm dydžio čiužinių.</w:t>
      </w:r>
    </w:p>
    <w:p w14:paraId="562FA0D7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 xml:space="preserve">Čiužinį sudaro </w:t>
      </w:r>
      <w:r w:rsidRPr="00A12C81">
        <w:t>pagrindas</w:t>
      </w:r>
      <w:r>
        <w:t>, iš visų pusių apdengtas nuimamu užvalkalu.</w:t>
      </w:r>
    </w:p>
    <w:p w14:paraId="7C3A43D9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>P</w:t>
      </w:r>
      <w:r w:rsidRPr="00A12C81">
        <w:t>agrindas –</w:t>
      </w:r>
      <w:r>
        <w:t xml:space="preserve"> stačiakampio formos, </w:t>
      </w:r>
      <w:r w:rsidRPr="00F41BBC">
        <w:t xml:space="preserve">ne mažiau </w:t>
      </w:r>
      <w:r>
        <w:t>12</w:t>
      </w:r>
      <w:r w:rsidRPr="00F41BBC">
        <w:t xml:space="preserve"> cm (leidžiama 10% paklaida į didesnę pusę)</w:t>
      </w:r>
      <w:r>
        <w:t xml:space="preserve"> storio, </w:t>
      </w:r>
      <w:r w:rsidRPr="00A12C81">
        <w:t xml:space="preserve">iš </w:t>
      </w:r>
      <w:r>
        <w:t>laidaus orui</w:t>
      </w:r>
      <w:r w:rsidRPr="00A43DC3">
        <w:t>, elastingo putų poliuretano</w:t>
      </w:r>
      <w:r>
        <w:t xml:space="preserve"> </w:t>
      </w:r>
      <w:r w:rsidRPr="00A12C81">
        <w:t xml:space="preserve">(arba lygiavertės čiužinių gamyboje naudojamos medžiagos), kurio tankis </w:t>
      </w:r>
      <w:r>
        <w:t xml:space="preserve">ne mažesnis kaip 30 </w:t>
      </w:r>
      <w:r w:rsidRPr="00A12C81">
        <w:t>kg/m</w:t>
      </w:r>
      <w:r w:rsidRPr="00A76006">
        <w:rPr>
          <w:vertAlign w:val="superscript"/>
        </w:rPr>
        <w:t>3</w:t>
      </w:r>
      <w:r>
        <w:t xml:space="preserve">. </w:t>
      </w:r>
    </w:p>
    <w:p w14:paraId="6249E3AD" w14:textId="77777777" w:rsidR="009A4AC8" w:rsidRPr="00F41BBC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>P</w:t>
      </w:r>
      <w:r w:rsidRPr="00F41BBC">
        <w:t xml:space="preserve">agrindo ortopedinė apkrova </w:t>
      </w:r>
      <w:r>
        <w:t>(1 žmogui) –</w:t>
      </w:r>
      <w:r w:rsidRPr="00F41BBC">
        <w:t xml:space="preserve"> </w:t>
      </w:r>
      <w:r>
        <w:t xml:space="preserve">iki </w:t>
      </w:r>
      <w:r w:rsidRPr="00F41BBC">
        <w:t>150 kg.</w:t>
      </w:r>
    </w:p>
    <w:p w14:paraId="47B049D3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>Už</w:t>
      </w:r>
      <w:r w:rsidRPr="00F41BBC">
        <w:t xml:space="preserve">valkalas </w:t>
      </w:r>
      <w:r w:rsidRPr="00A12C81">
        <w:t>–</w:t>
      </w:r>
      <w:r>
        <w:t xml:space="preserve"> atsparus </w:t>
      </w:r>
      <w:r w:rsidRPr="00F41BBC">
        <w:t>daugkartiniam skalbimui</w:t>
      </w:r>
      <w:r>
        <w:t>,</w:t>
      </w:r>
      <w:r w:rsidRPr="00F41BBC">
        <w:t xml:space="preserve"> pasiūtas iš </w:t>
      </w:r>
      <w:r w:rsidRPr="00A76006">
        <w:t xml:space="preserve">tamsesnės </w:t>
      </w:r>
      <w:r>
        <w:t>žalios/rudos/pilkos ar kitos darbinio pavyzdžio derinimo metu</w:t>
      </w:r>
      <w:r w:rsidRPr="00A76006">
        <w:t xml:space="preserve"> </w:t>
      </w:r>
      <w:r>
        <w:t xml:space="preserve">suderintos tamsesnės </w:t>
      </w:r>
      <w:r w:rsidRPr="00A76006">
        <w:t>pastelin</w:t>
      </w:r>
      <w:r>
        <w:t xml:space="preserve">ės spalvos, </w:t>
      </w:r>
      <w:proofErr w:type="spellStart"/>
      <w:r w:rsidRPr="00F41BBC">
        <w:t>mišriapluoščio</w:t>
      </w:r>
      <w:proofErr w:type="spellEnd"/>
      <w:r w:rsidRPr="00F41BBC">
        <w:t xml:space="preserve"> audinio, sudygsniuoto su </w:t>
      </w:r>
      <w:r>
        <w:t xml:space="preserve">neaustine sintetine putlia medžiaga </w:t>
      </w:r>
      <w:r w:rsidRPr="00AB3D74">
        <w:t>(arba lygiaverte),</w:t>
      </w:r>
      <w:r>
        <w:t xml:space="preserve"> kurios </w:t>
      </w:r>
      <w:r w:rsidRPr="00F41BBC">
        <w:t xml:space="preserve">paviršiaus tankis 140 </w:t>
      </w:r>
      <w:r>
        <w:t>(</w:t>
      </w:r>
      <w:r w:rsidRPr="00F41BBC">
        <w:t>± 20</w:t>
      </w:r>
      <w:r>
        <w:t>)</w:t>
      </w:r>
      <w:r w:rsidRPr="00F41BBC">
        <w:t xml:space="preserve"> g/m</w:t>
      </w:r>
      <w:r w:rsidRPr="00F41BBC">
        <w:rPr>
          <w:vertAlign w:val="superscript"/>
        </w:rPr>
        <w:t>2</w:t>
      </w:r>
      <w:r>
        <w:t>.</w:t>
      </w:r>
    </w:p>
    <w:p w14:paraId="510D05A8" w14:textId="77777777" w:rsidR="009A4AC8" w:rsidRPr="00F41BBC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>Už</w:t>
      </w:r>
      <w:r w:rsidRPr="00F41BBC">
        <w:t xml:space="preserve">valkalo audinys </w:t>
      </w:r>
      <w:r>
        <w:t xml:space="preserve">(nedygsniuotas) </w:t>
      </w:r>
      <w:r w:rsidRPr="00F41BBC">
        <w:t>turi atitikti lentelėje pateiktus reikalavimus.</w:t>
      </w:r>
    </w:p>
    <w:p w14:paraId="7B9EEE58" w14:textId="77777777" w:rsidR="009A4AC8" w:rsidRPr="00F41BBC" w:rsidRDefault="009A4AC8" w:rsidP="009A4AC8">
      <w:pPr>
        <w:jc w:val="right"/>
      </w:pPr>
      <w:r w:rsidRPr="00F41BBC">
        <w:t>lentelė</w:t>
      </w:r>
    </w:p>
    <w:p w14:paraId="1B2AB0E3" w14:textId="77777777" w:rsidR="009A4AC8" w:rsidRPr="00C85C80" w:rsidRDefault="009A4AC8" w:rsidP="009A4AC8">
      <w:pPr>
        <w:jc w:val="center"/>
        <w:rPr>
          <w:b/>
          <w:lang w:val="en-US"/>
        </w:rPr>
      </w:pPr>
      <w:r>
        <w:rPr>
          <w:b/>
        </w:rPr>
        <w:t>UŽ</w:t>
      </w:r>
      <w:r w:rsidRPr="00A17BAE">
        <w:rPr>
          <w:b/>
        </w:rPr>
        <w:t>VALKALO AUDINIO TECHNINĖS CHARAKTERISTIKOS</w:t>
      </w:r>
    </w:p>
    <w:p w14:paraId="4FD0C550" w14:textId="77777777" w:rsidR="009A4AC8" w:rsidRPr="00C27ACA" w:rsidRDefault="009A4AC8" w:rsidP="009A4AC8">
      <w:pPr>
        <w:jc w:val="right"/>
        <w:rPr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701"/>
        <w:gridCol w:w="3543"/>
      </w:tblGrid>
      <w:tr w:rsidR="009A4AC8" w:rsidRPr="00287EB2" w14:paraId="43A27B7A" w14:textId="77777777" w:rsidTr="00E510A5">
        <w:tc>
          <w:tcPr>
            <w:tcW w:w="709" w:type="dxa"/>
            <w:vAlign w:val="center"/>
          </w:tcPr>
          <w:p w14:paraId="172E6788" w14:textId="77777777" w:rsidR="009A4AC8" w:rsidRPr="00F41BBC" w:rsidRDefault="009A4AC8" w:rsidP="00E510A5">
            <w:pPr>
              <w:pStyle w:val="Title"/>
            </w:pPr>
            <w:r w:rsidRPr="00F41BBC">
              <w:t>Eil.</w:t>
            </w:r>
          </w:p>
          <w:p w14:paraId="6A467B3C" w14:textId="77777777" w:rsidR="009A4AC8" w:rsidRPr="00F41BBC" w:rsidRDefault="009A4AC8" w:rsidP="00E510A5">
            <w:pPr>
              <w:pStyle w:val="Title"/>
              <w:ind w:left="-107" w:right="-106"/>
            </w:pPr>
            <w:r w:rsidRPr="00F41BBC">
              <w:t>Nr.</w:t>
            </w:r>
          </w:p>
        </w:tc>
        <w:tc>
          <w:tcPr>
            <w:tcW w:w="3686" w:type="dxa"/>
            <w:vAlign w:val="center"/>
          </w:tcPr>
          <w:p w14:paraId="2CF29ACB" w14:textId="77777777" w:rsidR="009A4AC8" w:rsidRPr="00F41BBC" w:rsidRDefault="009A4AC8" w:rsidP="00E510A5">
            <w:pPr>
              <w:pStyle w:val="Title"/>
            </w:pPr>
            <w:r w:rsidRPr="00F41BBC">
              <w:t>Rodiklio pavadinimas, dimensija</w:t>
            </w:r>
          </w:p>
        </w:tc>
        <w:tc>
          <w:tcPr>
            <w:tcW w:w="1701" w:type="dxa"/>
            <w:vAlign w:val="center"/>
          </w:tcPr>
          <w:p w14:paraId="72292A18" w14:textId="77777777" w:rsidR="009A4AC8" w:rsidRPr="00F41BBC" w:rsidRDefault="009A4AC8" w:rsidP="00E510A5">
            <w:pPr>
              <w:pStyle w:val="Title"/>
            </w:pPr>
            <w:r w:rsidRPr="00F41BBC">
              <w:t>Rodiklio reikšmė</w:t>
            </w:r>
          </w:p>
        </w:tc>
        <w:tc>
          <w:tcPr>
            <w:tcW w:w="3543" w:type="dxa"/>
            <w:vAlign w:val="center"/>
          </w:tcPr>
          <w:p w14:paraId="3040DE72" w14:textId="77777777" w:rsidR="009A4AC8" w:rsidRPr="00F41BBC" w:rsidRDefault="009A4AC8" w:rsidP="00E510A5">
            <w:pPr>
              <w:pStyle w:val="Title"/>
            </w:pPr>
            <w:r w:rsidRPr="00F41BBC">
              <w:t>Bandymų metodo žymuo</w:t>
            </w:r>
          </w:p>
        </w:tc>
      </w:tr>
      <w:tr w:rsidR="009A4AC8" w:rsidRPr="00287EB2" w14:paraId="52DB3676" w14:textId="77777777" w:rsidTr="00E510A5">
        <w:tc>
          <w:tcPr>
            <w:tcW w:w="709" w:type="dxa"/>
            <w:vAlign w:val="center"/>
          </w:tcPr>
          <w:p w14:paraId="4B67DCC6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>1.</w:t>
            </w:r>
          </w:p>
        </w:tc>
        <w:tc>
          <w:tcPr>
            <w:tcW w:w="3686" w:type="dxa"/>
            <w:vAlign w:val="center"/>
          </w:tcPr>
          <w:p w14:paraId="6A8D6F85" w14:textId="77777777" w:rsidR="009A4AC8" w:rsidRPr="00287EB2" w:rsidRDefault="009A4AC8" w:rsidP="00E510A5">
            <w:pPr>
              <w:pStyle w:val="Title"/>
              <w:jc w:val="left"/>
              <w:rPr>
                <w:b w:val="0"/>
              </w:rPr>
            </w:pPr>
            <w:r w:rsidRPr="00287EB2">
              <w:rPr>
                <w:b w:val="0"/>
              </w:rPr>
              <w:t xml:space="preserve">Pluoštinė sudėtis, </w:t>
            </w:r>
            <w:r w:rsidRPr="00287EB2">
              <w:rPr>
                <w:b w:val="0"/>
              </w:rPr>
              <w:sym w:font="Symbol" w:char="F025"/>
            </w:r>
          </w:p>
        </w:tc>
        <w:tc>
          <w:tcPr>
            <w:tcW w:w="1701" w:type="dxa"/>
            <w:vAlign w:val="center"/>
          </w:tcPr>
          <w:p w14:paraId="4EFC281E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sym w:font="Symbol" w:char="F0B3"/>
            </w:r>
            <w:r w:rsidRPr="00287EB2">
              <w:rPr>
                <w:b w:val="0"/>
              </w:rPr>
              <w:t xml:space="preserve"> 30 CO</w:t>
            </w:r>
          </w:p>
          <w:p w14:paraId="3A9BE8D5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>≤ 70 PES</w:t>
            </w:r>
          </w:p>
        </w:tc>
        <w:tc>
          <w:tcPr>
            <w:tcW w:w="3543" w:type="dxa"/>
            <w:vAlign w:val="center"/>
          </w:tcPr>
          <w:p w14:paraId="0A3FF65E" w14:textId="77777777" w:rsidR="009A4AC8" w:rsidRPr="00287EB2" w:rsidRDefault="009A4AC8" w:rsidP="00E510A5">
            <w:pPr>
              <w:pStyle w:val="Title"/>
              <w:jc w:val="left"/>
              <w:rPr>
                <w:b w:val="0"/>
              </w:rPr>
            </w:pPr>
            <w:r w:rsidRPr="00287EB2">
              <w:rPr>
                <w:b w:val="0"/>
              </w:rPr>
              <w:t>nurodyti</w:t>
            </w:r>
          </w:p>
        </w:tc>
      </w:tr>
      <w:tr w:rsidR="009A4AC8" w:rsidRPr="00287EB2" w14:paraId="1130E39C" w14:textId="77777777" w:rsidTr="00E510A5">
        <w:trPr>
          <w:trHeight w:val="331"/>
        </w:trPr>
        <w:tc>
          <w:tcPr>
            <w:tcW w:w="709" w:type="dxa"/>
            <w:vAlign w:val="center"/>
          </w:tcPr>
          <w:p w14:paraId="3EC51D31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>2.</w:t>
            </w:r>
          </w:p>
        </w:tc>
        <w:tc>
          <w:tcPr>
            <w:tcW w:w="3686" w:type="dxa"/>
            <w:vAlign w:val="center"/>
          </w:tcPr>
          <w:p w14:paraId="2AFDAFDA" w14:textId="77777777" w:rsidR="009A4AC8" w:rsidRPr="005D2321" w:rsidRDefault="009A4AC8" w:rsidP="00E510A5">
            <w:pPr>
              <w:pStyle w:val="Title"/>
              <w:jc w:val="left"/>
              <w:rPr>
                <w:b w:val="0"/>
              </w:rPr>
            </w:pPr>
            <w:r w:rsidRPr="005D2321">
              <w:rPr>
                <w:b w:val="0"/>
              </w:rPr>
              <w:t>Paviršinis tankis, g/m</w:t>
            </w:r>
            <w:r w:rsidRPr="005D2321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15009DF" w14:textId="77777777" w:rsidR="009A4AC8" w:rsidRPr="005D2321" w:rsidRDefault="009A4AC8" w:rsidP="00E510A5">
            <w:pPr>
              <w:pStyle w:val="Title"/>
              <w:rPr>
                <w:b w:val="0"/>
              </w:rPr>
            </w:pPr>
            <w:r w:rsidRPr="005D2321">
              <w:rPr>
                <w:b w:val="0"/>
              </w:rPr>
              <w:sym w:font="Symbol" w:char="F0B3"/>
            </w:r>
            <w:r w:rsidRPr="005D2321">
              <w:rPr>
                <w:b w:val="0"/>
              </w:rPr>
              <w:t xml:space="preserve"> 250</w:t>
            </w:r>
          </w:p>
        </w:tc>
        <w:tc>
          <w:tcPr>
            <w:tcW w:w="3543" w:type="dxa"/>
            <w:vAlign w:val="center"/>
          </w:tcPr>
          <w:p w14:paraId="56979B62" w14:textId="77777777" w:rsidR="009A4AC8" w:rsidRPr="005D2321" w:rsidRDefault="009A4AC8" w:rsidP="00E510A5">
            <w:pPr>
              <w:pStyle w:val="Title"/>
              <w:jc w:val="left"/>
              <w:rPr>
                <w:b w:val="0"/>
              </w:rPr>
            </w:pPr>
            <w:r w:rsidRPr="005D2321">
              <w:rPr>
                <w:b w:val="0"/>
              </w:rPr>
              <w:t>LST ISO 3801 (ISO 3801) arba lygiavertis</w:t>
            </w:r>
          </w:p>
        </w:tc>
      </w:tr>
      <w:tr w:rsidR="009A4AC8" w:rsidRPr="00287EB2" w14:paraId="17DA42AE" w14:textId="77777777" w:rsidTr="00E510A5">
        <w:trPr>
          <w:trHeight w:val="331"/>
        </w:trPr>
        <w:tc>
          <w:tcPr>
            <w:tcW w:w="709" w:type="dxa"/>
            <w:vAlign w:val="center"/>
          </w:tcPr>
          <w:p w14:paraId="1B988575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>3.</w:t>
            </w:r>
          </w:p>
        </w:tc>
        <w:tc>
          <w:tcPr>
            <w:tcW w:w="3686" w:type="dxa"/>
            <w:vAlign w:val="center"/>
          </w:tcPr>
          <w:p w14:paraId="45448C4E" w14:textId="77777777" w:rsidR="009A4AC8" w:rsidRPr="005D2321" w:rsidRDefault="009A4AC8" w:rsidP="00E510A5">
            <w:pPr>
              <w:pStyle w:val="Title"/>
              <w:jc w:val="left"/>
              <w:rPr>
                <w:b w:val="0"/>
              </w:rPr>
            </w:pPr>
            <w:r w:rsidRPr="005D2321">
              <w:rPr>
                <w:b w:val="0"/>
              </w:rPr>
              <w:t>Didžiausioji jėga, N</w:t>
            </w:r>
          </w:p>
        </w:tc>
        <w:tc>
          <w:tcPr>
            <w:tcW w:w="1701" w:type="dxa"/>
            <w:vAlign w:val="center"/>
          </w:tcPr>
          <w:p w14:paraId="71C76C04" w14:textId="77777777" w:rsidR="009A4AC8" w:rsidRPr="005D2321" w:rsidRDefault="009A4AC8" w:rsidP="00E510A5">
            <w:pPr>
              <w:pStyle w:val="Title"/>
              <w:rPr>
                <w:b w:val="0"/>
              </w:rPr>
            </w:pPr>
            <w:r w:rsidRPr="005D2321">
              <w:rPr>
                <w:b w:val="0"/>
              </w:rPr>
              <w:sym w:font="Symbol" w:char="F0B3"/>
            </w:r>
            <w:r w:rsidRPr="005D2321">
              <w:rPr>
                <w:b w:val="0"/>
              </w:rPr>
              <w:t xml:space="preserve"> </w:t>
            </w:r>
            <w:r>
              <w:rPr>
                <w:b w:val="0"/>
              </w:rPr>
              <w:t>4</w:t>
            </w:r>
            <w:r w:rsidRPr="005D2321">
              <w:rPr>
                <w:b w:val="0"/>
              </w:rPr>
              <w:t>50</w:t>
            </w:r>
          </w:p>
        </w:tc>
        <w:tc>
          <w:tcPr>
            <w:tcW w:w="3543" w:type="dxa"/>
            <w:vAlign w:val="center"/>
          </w:tcPr>
          <w:p w14:paraId="0A87D3F0" w14:textId="77777777" w:rsidR="009A4AC8" w:rsidRPr="005D2321" w:rsidRDefault="009A4AC8" w:rsidP="00E510A5">
            <w:pPr>
              <w:pStyle w:val="Title"/>
              <w:jc w:val="left"/>
              <w:rPr>
                <w:b w:val="0"/>
              </w:rPr>
            </w:pPr>
            <w:r w:rsidRPr="005D2321">
              <w:rPr>
                <w:b w:val="0"/>
              </w:rPr>
              <w:t>LST EN ISO 13934-1 (ISO 13934-1) arba lygiavertis</w:t>
            </w:r>
          </w:p>
        </w:tc>
      </w:tr>
      <w:tr w:rsidR="009A4AC8" w:rsidRPr="00287EB2" w14:paraId="621A2219" w14:textId="77777777" w:rsidTr="00E510A5">
        <w:trPr>
          <w:trHeight w:val="331"/>
        </w:trPr>
        <w:tc>
          <w:tcPr>
            <w:tcW w:w="709" w:type="dxa"/>
            <w:vAlign w:val="center"/>
          </w:tcPr>
          <w:p w14:paraId="2B3CD24C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>4.</w:t>
            </w:r>
          </w:p>
        </w:tc>
        <w:tc>
          <w:tcPr>
            <w:tcW w:w="3686" w:type="dxa"/>
            <w:vAlign w:val="center"/>
          </w:tcPr>
          <w:p w14:paraId="575C7337" w14:textId="77777777" w:rsidR="009A4AC8" w:rsidRPr="00287EB2" w:rsidRDefault="009A4AC8" w:rsidP="00E510A5">
            <w:pPr>
              <w:pStyle w:val="Title"/>
              <w:jc w:val="left"/>
              <w:rPr>
                <w:b w:val="0"/>
              </w:rPr>
            </w:pPr>
            <w:r w:rsidRPr="00287EB2">
              <w:rPr>
                <w:b w:val="0"/>
              </w:rPr>
              <w:t>Plyšimo jėga, N</w:t>
            </w:r>
          </w:p>
        </w:tc>
        <w:tc>
          <w:tcPr>
            <w:tcW w:w="1701" w:type="dxa"/>
            <w:vAlign w:val="center"/>
          </w:tcPr>
          <w:p w14:paraId="10BCFB5F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0F1EA8">
              <w:rPr>
                <w:b w:val="0"/>
              </w:rPr>
              <w:sym w:font="Symbol" w:char="F0B3"/>
            </w:r>
            <w:r w:rsidRPr="000F1EA8">
              <w:rPr>
                <w:b w:val="0"/>
              </w:rPr>
              <w:t xml:space="preserve"> 100</w:t>
            </w:r>
          </w:p>
        </w:tc>
        <w:tc>
          <w:tcPr>
            <w:tcW w:w="3543" w:type="dxa"/>
            <w:vAlign w:val="center"/>
          </w:tcPr>
          <w:p w14:paraId="3D041EB0" w14:textId="77777777" w:rsidR="009A4AC8" w:rsidRPr="00287EB2" w:rsidRDefault="009A4AC8" w:rsidP="00E510A5">
            <w:pPr>
              <w:pStyle w:val="Title"/>
              <w:jc w:val="left"/>
              <w:rPr>
                <w:b w:val="0"/>
              </w:rPr>
            </w:pPr>
            <w:r w:rsidRPr="00287EB2">
              <w:rPr>
                <w:b w:val="0"/>
              </w:rPr>
              <w:t xml:space="preserve">LST EN 13937-2 </w:t>
            </w:r>
            <w:r>
              <w:rPr>
                <w:b w:val="0"/>
              </w:rPr>
              <w:t>(</w:t>
            </w:r>
            <w:r w:rsidRPr="00287EB2">
              <w:rPr>
                <w:b w:val="0"/>
              </w:rPr>
              <w:t>EN 13937-2</w:t>
            </w:r>
            <w:r>
              <w:rPr>
                <w:b w:val="0"/>
              </w:rPr>
              <w:t>)</w:t>
            </w:r>
            <w:r w:rsidRPr="00287EB2">
              <w:rPr>
                <w:b w:val="0"/>
              </w:rPr>
              <w:t xml:space="preserve"> arba lygiavertis</w:t>
            </w:r>
          </w:p>
        </w:tc>
      </w:tr>
      <w:tr w:rsidR="009A4AC8" w:rsidRPr="00287EB2" w14:paraId="43859E56" w14:textId="77777777" w:rsidTr="00E510A5">
        <w:trPr>
          <w:trHeight w:val="331"/>
        </w:trPr>
        <w:tc>
          <w:tcPr>
            <w:tcW w:w="709" w:type="dxa"/>
            <w:vAlign w:val="center"/>
          </w:tcPr>
          <w:p w14:paraId="1F9B02F5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>5.</w:t>
            </w:r>
          </w:p>
        </w:tc>
        <w:tc>
          <w:tcPr>
            <w:tcW w:w="3686" w:type="dxa"/>
            <w:vAlign w:val="center"/>
          </w:tcPr>
          <w:p w14:paraId="18CD3DBC" w14:textId="77777777" w:rsidR="009A4AC8" w:rsidRPr="000F1EA8" w:rsidRDefault="009A4AC8" w:rsidP="00E510A5">
            <w:r w:rsidRPr="000F1EA8">
              <w:t xml:space="preserve">Audinio polinkis pūkuotis ir </w:t>
            </w:r>
            <w:r w:rsidRPr="00AB4DA1">
              <w:t>pumpuruotis (</w:t>
            </w:r>
            <w:r w:rsidRPr="000F1EA8">
              <w:t>prie 2000 sūkių), laipsniai</w:t>
            </w:r>
          </w:p>
        </w:tc>
        <w:tc>
          <w:tcPr>
            <w:tcW w:w="1701" w:type="dxa"/>
            <w:vAlign w:val="center"/>
          </w:tcPr>
          <w:p w14:paraId="14C608C7" w14:textId="77777777" w:rsidR="009A4AC8" w:rsidRPr="000F1EA8" w:rsidRDefault="009A4AC8" w:rsidP="00E510A5">
            <w:pPr>
              <w:jc w:val="center"/>
            </w:pPr>
            <w:r w:rsidRPr="000F1EA8">
              <w:t>&gt; 3</w:t>
            </w:r>
          </w:p>
        </w:tc>
        <w:tc>
          <w:tcPr>
            <w:tcW w:w="3543" w:type="dxa"/>
            <w:vAlign w:val="center"/>
          </w:tcPr>
          <w:p w14:paraId="0C4B659B" w14:textId="77777777" w:rsidR="009A4AC8" w:rsidRPr="000F1EA8" w:rsidRDefault="009A4AC8" w:rsidP="00E510A5">
            <w:pPr>
              <w:jc w:val="both"/>
            </w:pPr>
            <w:r w:rsidRPr="000F1EA8">
              <w:t>LST EN ISO 12945-2 (ISO 12945-2) arba lygiavertis</w:t>
            </w:r>
          </w:p>
        </w:tc>
      </w:tr>
      <w:tr w:rsidR="009A4AC8" w:rsidRPr="00287EB2" w14:paraId="201FA93A" w14:textId="77777777" w:rsidTr="00E510A5">
        <w:trPr>
          <w:trHeight w:val="331"/>
        </w:trPr>
        <w:tc>
          <w:tcPr>
            <w:tcW w:w="709" w:type="dxa"/>
            <w:vAlign w:val="center"/>
          </w:tcPr>
          <w:p w14:paraId="78181777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lastRenderedPageBreak/>
              <w:t>6.</w:t>
            </w:r>
          </w:p>
        </w:tc>
        <w:tc>
          <w:tcPr>
            <w:tcW w:w="3686" w:type="dxa"/>
            <w:vAlign w:val="center"/>
          </w:tcPr>
          <w:p w14:paraId="4F492258" w14:textId="77777777" w:rsidR="009A4AC8" w:rsidRPr="005F6950" w:rsidRDefault="009A4AC8" w:rsidP="00E510A5">
            <w:pPr>
              <w:pStyle w:val="Title"/>
              <w:jc w:val="left"/>
              <w:rPr>
                <w:b w:val="0"/>
                <w:sz w:val="18"/>
                <w:szCs w:val="18"/>
              </w:rPr>
            </w:pPr>
            <w:r w:rsidRPr="00287EB2">
              <w:rPr>
                <w:b w:val="0"/>
              </w:rPr>
              <w:t>Matmenų pokytis po skalbimo</w:t>
            </w:r>
            <w:r>
              <w:rPr>
                <w:b w:val="0"/>
              </w:rPr>
              <w:t xml:space="preserve"> </w:t>
            </w:r>
            <w:r w:rsidRPr="005F6950">
              <w:rPr>
                <w:b w:val="0"/>
                <w:sz w:val="18"/>
                <w:szCs w:val="18"/>
              </w:rPr>
              <w:t>(skalbimą atliekant pagal LST EN ISO 6330 (ISO 6330) arba lygiavertį standartą: skalbimo</w:t>
            </w:r>
          </w:p>
          <w:p w14:paraId="43B77C62" w14:textId="77777777" w:rsidR="009A4AC8" w:rsidRPr="00287EB2" w:rsidRDefault="009A4AC8" w:rsidP="00E510A5">
            <w:pPr>
              <w:pStyle w:val="Title"/>
              <w:jc w:val="left"/>
              <w:rPr>
                <w:b w:val="0"/>
              </w:rPr>
            </w:pPr>
            <w:r w:rsidRPr="005F6950">
              <w:rPr>
                <w:b w:val="0"/>
                <w:sz w:val="18"/>
                <w:szCs w:val="18"/>
              </w:rPr>
              <w:t>procedūra – 4N, džiovinimo būdas – F)</w:t>
            </w:r>
            <w:r w:rsidRPr="00287EB2">
              <w:rPr>
                <w:b w:val="0"/>
              </w:rPr>
              <w:t xml:space="preserve">, </w:t>
            </w:r>
            <w:r w:rsidRPr="00287EB2">
              <w:rPr>
                <w:b w:val="0"/>
              </w:rPr>
              <w:sym w:font="Symbol" w:char="F025"/>
            </w:r>
          </w:p>
        </w:tc>
        <w:tc>
          <w:tcPr>
            <w:tcW w:w="1701" w:type="dxa"/>
            <w:vAlign w:val="center"/>
          </w:tcPr>
          <w:p w14:paraId="712BA373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 xml:space="preserve">ne daugiau </w:t>
            </w:r>
            <w:r w:rsidRPr="00287EB2">
              <w:rPr>
                <w:b w:val="0"/>
              </w:rPr>
              <w:sym w:font="Symbol" w:char="F0B1"/>
            </w:r>
            <w:r w:rsidRPr="00287EB2">
              <w:rPr>
                <w:b w:val="0"/>
              </w:rPr>
              <w:t xml:space="preserve"> 5</w:t>
            </w:r>
          </w:p>
        </w:tc>
        <w:tc>
          <w:tcPr>
            <w:tcW w:w="3543" w:type="dxa"/>
            <w:vAlign w:val="center"/>
          </w:tcPr>
          <w:p w14:paraId="322A698A" w14:textId="77777777" w:rsidR="009A4AC8" w:rsidRPr="005D2321" w:rsidRDefault="009A4AC8" w:rsidP="00E510A5">
            <w:pPr>
              <w:pStyle w:val="Title"/>
              <w:jc w:val="left"/>
              <w:rPr>
                <w:b w:val="0"/>
              </w:rPr>
            </w:pPr>
            <w:r w:rsidRPr="005D2321">
              <w:rPr>
                <w:b w:val="0"/>
              </w:rPr>
              <w:t xml:space="preserve">LST EN ISO 5077 (ISO 5077) arba lygiavertis </w:t>
            </w:r>
          </w:p>
        </w:tc>
      </w:tr>
      <w:tr w:rsidR="009A4AC8" w:rsidRPr="00287EB2" w14:paraId="72414C17" w14:textId="77777777" w:rsidTr="00E510A5">
        <w:trPr>
          <w:trHeight w:val="508"/>
        </w:trPr>
        <w:tc>
          <w:tcPr>
            <w:tcW w:w="709" w:type="dxa"/>
            <w:vAlign w:val="center"/>
          </w:tcPr>
          <w:p w14:paraId="79ABE498" w14:textId="77777777" w:rsidR="009A4AC8" w:rsidRPr="00287EB2" w:rsidRDefault="009A4AC8" w:rsidP="00E510A5">
            <w:pPr>
              <w:pStyle w:val="Title"/>
              <w:rPr>
                <w:b w:val="0"/>
              </w:rPr>
            </w:pPr>
            <w:r w:rsidRPr="00287EB2">
              <w:rPr>
                <w:b w:val="0"/>
              </w:rPr>
              <w:t>7.</w:t>
            </w:r>
          </w:p>
        </w:tc>
        <w:tc>
          <w:tcPr>
            <w:tcW w:w="3686" w:type="dxa"/>
            <w:vAlign w:val="center"/>
          </w:tcPr>
          <w:p w14:paraId="526D82D8" w14:textId="77777777" w:rsidR="009A4AC8" w:rsidRPr="00287EB2" w:rsidRDefault="009A4AC8" w:rsidP="00E510A5">
            <w:pPr>
              <w:pStyle w:val="Title"/>
              <w:jc w:val="left"/>
              <w:rPr>
                <w:b w:val="0"/>
              </w:rPr>
            </w:pPr>
            <w:r w:rsidRPr="00287EB2">
              <w:rPr>
                <w:b w:val="0"/>
              </w:rPr>
              <w:t>Nusidažymo atsparumas, balais</w:t>
            </w:r>
          </w:p>
        </w:tc>
        <w:tc>
          <w:tcPr>
            <w:tcW w:w="1701" w:type="dxa"/>
            <w:vAlign w:val="center"/>
          </w:tcPr>
          <w:p w14:paraId="4E417A66" w14:textId="77777777" w:rsidR="009A4AC8" w:rsidRPr="00287EB2" w:rsidRDefault="009A4AC8" w:rsidP="00E510A5">
            <w:pPr>
              <w:pStyle w:val="Title"/>
              <w:rPr>
                <w:b w:val="0"/>
              </w:rPr>
            </w:pPr>
          </w:p>
        </w:tc>
        <w:tc>
          <w:tcPr>
            <w:tcW w:w="3543" w:type="dxa"/>
            <w:vAlign w:val="center"/>
          </w:tcPr>
          <w:p w14:paraId="41018467" w14:textId="77777777" w:rsidR="009A4AC8" w:rsidRPr="00287EB2" w:rsidRDefault="009A4AC8" w:rsidP="00E510A5">
            <w:pPr>
              <w:pStyle w:val="Title"/>
              <w:jc w:val="left"/>
              <w:rPr>
                <w:b w:val="0"/>
              </w:rPr>
            </w:pPr>
          </w:p>
        </w:tc>
      </w:tr>
      <w:tr w:rsidR="009A4AC8" w:rsidRPr="00287EB2" w14:paraId="70B7A252" w14:textId="77777777" w:rsidTr="00E510A5">
        <w:trPr>
          <w:trHeight w:val="272"/>
        </w:trPr>
        <w:tc>
          <w:tcPr>
            <w:tcW w:w="709" w:type="dxa"/>
            <w:vAlign w:val="center"/>
          </w:tcPr>
          <w:p w14:paraId="4E11050B" w14:textId="77777777" w:rsidR="009A4AC8" w:rsidRPr="00DF0DD9" w:rsidRDefault="009A4AC8" w:rsidP="00E510A5">
            <w:pPr>
              <w:pStyle w:val="Title"/>
              <w:rPr>
                <w:b w:val="0"/>
              </w:rPr>
            </w:pPr>
            <w:r w:rsidRPr="00DF0DD9">
              <w:rPr>
                <w:b w:val="0"/>
              </w:rPr>
              <w:t>7.1.</w:t>
            </w:r>
          </w:p>
        </w:tc>
        <w:tc>
          <w:tcPr>
            <w:tcW w:w="3686" w:type="dxa"/>
            <w:vAlign w:val="center"/>
          </w:tcPr>
          <w:p w14:paraId="7DFB460B" w14:textId="77777777" w:rsidR="009A4AC8" w:rsidRPr="00DF0DD9" w:rsidRDefault="009A4AC8" w:rsidP="00E510A5">
            <w:pPr>
              <w:pStyle w:val="Title"/>
              <w:jc w:val="left"/>
              <w:rPr>
                <w:b w:val="0"/>
              </w:rPr>
            </w:pPr>
            <w:r w:rsidRPr="00DF0DD9">
              <w:rPr>
                <w:b w:val="0"/>
              </w:rPr>
              <w:t xml:space="preserve">skalbimui </w:t>
            </w:r>
            <w:r w:rsidRPr="000F1EA8">
              <w:rPr>
                <w:b w:val="0"/>
              </w:rPr>
              <w:t>prie 40</w:t>
            </w:r>
            <w:r w:rsidRPr="000F1EA8">
              <w:rPr>
                <w:b w:val="0"/>
                <w:vertAlign w:val="superscript"/>
              </w:rPr>
              <w:t>0</w:t>
            </w:r>
            <w:r w:rsidRPr="000F1EA8">
              <w:rPr>
                <w:b w:val="0"/>
              </w:rPr>
              <w:t>C</w:t>
            </w:r>
          </w:p>
        </w:tc>
        <w:tc>
          <w:tcPr>
            <w:tcW w:w="1701" w:type="dxa"/>
            <w:vAlign w:val="center"/>
          </w:tcPr>
          <w:p w14:paraId="2BBB060A" w14:textId="77777777" w:rsidR="009A4AC8" w:rsidRPr="00330200" w:rsidRDefault="009A4AC8" w:rsidP="00E510A5">
            <w:pPr>
              <w:jc w:val="center"/>
            </w:pPr>
            <w:r w:rsidRPr="00330200">
              <w:sym w:font="Symbol" w:char="00B3"/>
            </w:r>
            <w:r w:rsidRPr="00330200">
              <w:t xml:space="preserve"> 4</w:t>
            </w:r>
          </w:p>
        </w:tc>
        <w:tc>
          <w:tcPr>
            <w:tcW w:w="3543" w:type="dxa"/>
            <w:vAlign w:val="center"/>
          </w:tcPr>
          <w:p w14:paraId="40E372CB" w14:textId="77777777" w:rsidR="009A4AC8" w:rsidRPr="00330200" w:rsidRDefault="009A4AC8" w:rsidP="00E510A5">
            <w:r w:rsidRPr="00330200">
              <w:t>LST EN ISO 105-C06 (ISO 105-C06</w:t>
            </w:r>
            <w:r>
              <w:t>)</w:t>
            </w:r>
            <w:r w:rsidRPr="00330200">
              <w:t xml:space="preserve"> </w:t>
            </w:r>
            <w:r w:rsidRPr="000F1EA8">
              <w:t>A1S metodas</w:t>
            </w:r>
            <w:r w:rsidRPr="00DC6A36">
              <w:t xml:space="preserve"> </w:t>
            </w:r>
            <w:r w:rsidRPr="00330200">
              <w:t>arba lygiavertis</w:t>
            </w:r>
          </w:p>
        </w:tc>
      </w:tr>
      <w:tr w:rsidR="009A4AC8" w:rsidRPr="00287EB2" w14:paraId="7EE7B8A2" w14:textId="77777777" w:rsidTr="00E510A5">
        <w:trPr>
          <w:trHeight w:val="272"/>
        </w:trPr>
        <w:tc>
          <w:tcPr>
            <w:tcW w:w="709" w:type="dxa"/>
            <w:vAlign w:val="center"/>
          </w:tcPr>
          <w:p w14:paraId="4FDB160E" w14:textId="77777777" w:rsidR="009A4AC8" w:rsidRPr="00330200" w:rsidRDefault="009A4AC8" w:rsidP="00E510A5">
            <w:pPr>
              <w:jc w:val="center"/>
            </w:pPr>
            <w:r w:rsidRPr="00330200">
              <w:t>7.2.</w:t>
            </w:r>
          </w:p>
        </w:tc>
        <w:tc>
          <w:tcPr>
            <w:tcW w:w="3686" w:type="dxa"/>
            <w:vAlign w:val="center"/>
          </w:tcPr>
          <w:p w14:paraId="22E9F114" w14:textId="77777777" w:rsidR="009A4AC8" w:rsidRPr="00330200" w:rsidRDefault="009A4AC8" w:rsidP="00E510A5">
            <w:r w:rsidRPr="00330200">
              <w:t>sausai trinčiai</w:t>
            </w:r>
          </w:p>
        </w:tc>
        <w:tc>
          <w:tcPr>
            <w:tcW w:w="1701" w:type="dxa"/>
            <w:vAlign w:val="center"/>
          </w:tcPr>
          <w:p w14:paraId="03D24584" w14:textId="77777777" w:rsidR="009A4AC8" w:rsidRPr="00330200" w:rsidRDefault="009A4AC8" w:rsidP="00E510A5">
            <w:pPr>
              <w:jc w:val="center"/>
            </w:pPr>
            <w:r w:rsidRPr="00330200">
              <w:sym w:font="Symbol" w:char="00B3"/>
            </w:r>
            <w:r w:rsidRPr="00330200">
              <w:t xml:space="preserve"> 4</w:t>
            </w:r>
          </w:p>
        </w:tc>
        <w:tc>
          <w:tcPr>
            <w:tcW w:w="3543" w:type="dxa"/>
            <w:vAlign w:val="center"/>
          </w:tcPr>
          <w:p w14:paraId="34C183BD" w14:textId="77777777" w:rsidR="009A4AC8" w:rsidRPr="00330200" w:rsidRDefault="009A4AC8" w:rsidP="00E510A5">
            <w:r w:rsidRPr="00330200">
              <w:t>LST EN ISO 105-X12 (ISO 105-X12) arba lygiavertis</w:t>
            </w:r>
          </w:p>
        </w:tc>
      </w:tr>
      <w:tr w:rsidR="009A4AC8" w:rsidRPr="00287EB2" w14:paraId="6FDE5D45" w14:textId="77777777" w:rsidTr="00E510A5">
        <w:trPr>
          <w:trHeight w:val="272"/>
        </w:trPr>
        <w:tc>
          <w:tcPr>
            <w:tcW w:w="709" w:type="dxa"/>
            <w:vAlign w:val="center"/>
          </w:tcPr>
          <w:p w14:paraId="1AA309ED" w14:textId="77777777" w:rsidR="009A4AC8" w:rsidRPr="00330200" w:rsidRDefault="009A4AC8" w:rsidP="00E510A5">
            <w:pPr>
              <w:jc w:val="center"/>
            </w:pPr>
            <w:r w:rsidRPr="00330200">
              <w:t>7.3.</w:t>
            </w:r>
          </w:p>
        </w:tc>
        <w:tc>
          <w:tcPr>
            <w:tcW w:w="3686" w:type="dxa"/>
            <w:vAlign w:val="center"/>
          </w:tcPr>
          <w:p w14:paraId="7BC0924D" w14:textId="77777777" w:rsidR="009A4AC8" w:rsidRPr="00330200" w:rsidRDefault="009A4AC8" w:rsidP="00E510A5">
            <w:r w:rsidRPr="00330200">
              <w:t>šlapiai trinčiai</w:t>
            </w:r>
          </w:p>
        </w:tc>
        <w:tc>
          <w:tcPr>
            <w:tcW w:w="1701" w:type="dxa"/>
            <w:vAlign w:val="center"/>
          </w:tcPr>
          <w:p w14:paraId="25B97F92" w14:textId="77777777" w:rsidR="009A4AC8" w:rsidRPr="00330200" w:rsidRDefault="009A4AC8" w:rsidP="00E510A5">
            <w:pPr>
              <w:jc w:val="center"/>
            </w:pPr>
            <w:r w:rsidRPr="00330200">
              <w:t>&gt; 3</w:t>
            </w:r>
          </w:p>
        </w:tc>
        <w:tc>
          <w:tcPr>
            <w:tcW w:w="3543" w:type="dxa"/>
            <w:vAlign w:val="center"/>
          </w:tcPr>
          <w:p w14:paraId="585FD795" w14:textId="77777777" w:rsidR="009A4AC8" w:rsidRPr="00330200" w:rsidRDefault="009A4AC8" w:rsidP="00E510A5">
            <w:r w:rsidRPr="00330200">
              <w:t>LST EN ISO 105-X12 (ISO 105-X12) arba lygiavertis</w:t>
            </w:r>
          </w:p>
        </w:tc>
      </w:tr>
      <w:tr w:rsidR="009A4AC8" w:rsidRPr="00287EB2" w14:paraId="63D8C685" w14:textId="77777777" w:rsidTr="00E510A5">
        <w:trPr>
          <w:trHeight w:val="272"/>
        </w:trPr>
        <w:tc>
          <w:tcPr>
            <w:tcW w:w="709" w:type="dxa"/>
            <w:vAlign w:val="center"/>
          </w:tcPr>
          <w:p w14:paraId="40AD20B8" w14:textId="77777777" w:rsidR="009A4AC8" w:rsidRPr="00330200" w:rsidRDefault="009A4AC8" w:rsidP="00E510A5">
            <w:pPr>
              <w:jc w:val="center"/>
            </w:pPr>
            <w:r w:rsidRPr="00330200">
              <w:t>7.4.</w:t>
            </w:r>
          </w:p>
        </w:tc>
        <w:tc>
          <w:tcPr>
            <w:tcW w:w="3686" w:type="dxa"/>
            <w:vAlign w:val="center"/>
          </w:tcPr>
          <w:p w14:paraId="4CCD0809" w14:textId="77777777" w:rsidR="009A4AC8" w:rsidRPr="00330200" w:rsidRDefault="009A4AC8" w:rsidP="00E510A5">
            <w:r w:rsidRPr="00330200">
              <w:t xml:space="preserve">prakaitui </w:t>
            </w:r>
          </w:p>
        </w:tc>
        <w:tc>
          <w:tcPr>
            <w:tcW w:w="1701" w:type="dxa"/>
            <w:vAlign w:val="center"/>
          </w:tcPr>
          <w:p w14:paraId="70BA2F43" w14:textId="77777777" w:rsidR="009A4AC8" w:rsidRPr="00330200" w:rsidRDefault="009A4AC8" w:rsidP="00E510A5">
            <w:pPr>
              <w:jc w:val="center"/>
            </w:pPr>
            <w:r w:rsidRPr="00330200">
              <w:t>&gt; 3</w:t>
            </w:r>
          </w:p>
        </w:tc>
        <w:tc>
          <w:tcPr>
            <w:tcW w:w="3543" w:type="dxa"/>
            <w:vAlign w:val="center"/>
          </w:tcPr>
          <w:p w14:paraId="31B4100E" w14:textId="77777777" w:rsidR="009A4AC8" w:rsidRPr="00330200" w:rsidRDefault="009A4AC8" w:rsidP="00E510A5">
            <w:r w:rsidRPr="00330200">
              <w:t>LST EN ISO 105-E04 (ISO 105-E04) arba lygiavertis</w:t>
            </w:r>
          </w:p>
        </w:tc>
      </w:tr>
      <w:tr w:rsidR="009A4AC8" w:rsidRPr="00287EB2" w14:paraId="397101ED" w14:textId="77777777" w:rsidTr="00E510A5">
        <w:trPr>
          <w:trHeight w:val="272"/>
        </w:trPr>
        <w:tc>
          <w:tcPr>
            <w:tcW w:w="709" w:type="dxa"/>
            <w:vAlign w:val="center"/>
          </w:tcPr>
          <w:p w14:paraId="0E44C991" w14:textId="77777777" w:rsidR="009A4AC8" w:rsidRPr="009807E5" w:rsidRDefault="009A4AC8" w:rsidP="00E510A5">
            <w:pPr>
              <w:jc w:val="center"/>
            </w:pPr>
            <w:r w:rsidRPr="009807E5">
              <w:t>8.</w:t>
            </w:r>
          </w:p>
        </w:tc>
        <w:tc>
          <w:tcPr>
            <w:tcW w:w="3686" w:type="dxa"/>
            <w:vAlign w:val="center"/>
          </w:tcPr>
          <w:p w14:paraId="7FF56CB4" w14:textId="77777777" w:rsidR="009A4AC8" w:rsidRPr="009807E5" w:rsidRDefault="009A4AC8" w:rsidP="00E510A5">
            <w:pPr>
              <w:rPr>
                <w:b/>
              </w:rPr>
            </w:pPr>
            <w:r w:rsidRPr="009807E5">
              <w:t xml:space="preserve">Spalvų skirtumas*, </w:t>
            </w:r>
            <w:r w:rsidRPr="009807E5">
              <w:sym w:font="Symbol" w:char="F044"/>
            </w:r>
            <w:r w:rsidRPr="009807E5">
              <w:t>E</w:t>
            </w:r>
            <w:r w:rsidRPr="009807E5">
              <w:rPr>
                <w:vertAlign w:val="subscript"/>
              </w:rPr>
              <w:t>CMC</w:t>
            </w:r>
          </w:p>
        </w:tc>
        <w:tc>
          <w:tcPr>
            <w:tcW w:w="1701" w:type="dxa"/>
            <w:vAlign w:val="center"/>
          </w:tcPr>
          <w:p w14:paraId="05583BF7" w14:textId="77777777" w:rsidR="009A4AC8" w:rsidRPr="009807E5" w:rsidRDefault="009A4AC8" w:rsidP="00E510A5">
            <w:pPr>
              <w:jc w:val="center"/>
            </w:pPr>
            <w:r w:rsidRPr="009807E5">
              <w:t>≤ 2</w:t>
            </w:r>
          </w:p>
        </w:tc>
        <w:tc>
          <w:tcPr>
            <w:tcW w:w="3543" w:type="dxa"/>
            <w:vAlign w:val="center"/>
          </w:tcPr>
          <w:p w14:paraId="25012EE6" w14:textId="77777777" w:rsidR="009A4AC8" w:rsidRPr="009807E5" w:rsidRDefault="009A4AC8" w:rsidP="00E510A5">
            <w:r w:rsidRPr="009807E5">
              <w:t xml:space="preserve">LST EN ISO 105-J03 </w:t>
            </w:r>
            <w:r w:rsidRPr="009807E5">
              <w:rPr>
                <w:lang w:val="nl-NL"/>
              </w:rPr>
              <w:t xml:space="preserve">(ISO 105-J03) </w:t>
            </w:r>
            <w:r w:rsidRPr="009807E5">
              <w:t>arba lygiavertis</w:t>
            </w:r>
          </w:p>
        </w:tc>
      </w:tr>
    </w:tbl>
    <w:p w14:paraId="3F63A8CE" w14:textId="77777777" w:rsidR="009A4AC8" w:rsidRDefault="009A4AC8" w:rsidP="009A4AC8">
      <w:r>
        <w:t>Pastaba</w:t>
      </w:r>
      <w:r w:rsidRPr="00287EB2">
        <w:t>:</w:t>
      </w:r>
    </w:p>
    <w:p w14:paraId="6D4FBA27" w14:textId="77777777" w:rsidR="009A4AC8" w:rsidRPr="00667397" w:rsidRDefault="009A4AC8" w:rsidP="009A4AC8">
      <w:pPr>
        <w:ind w:firstLine="426"/>
        <w:jc w:val="both"/>
      </w:pPr>
      <w:r w:rsidRPr="00667397">
        <w:t xml:space="preserve">* Rodiklis ,,Spalvos skirtumas, </w:t>
      </w:r>
      <w:r w:rsidRPr="00667397">
        <w:sym w:font="Symbol" w:char="F044"/>
      </w:r>
      <w:r w:rsidRPr="00667397">
        <w:t>E</w:t>
      </w:r>
      <w:r w:rsidRPr="00667397">
        <w:rPr>
          <w:vertAlign w:val="subscript"/>
        </w:rPr>
        <w:t>CMC</w:t>
      </w:r>
      <w:r w:rsidRPr="00667397">
        <w:t xml:space="preserve">” </w:t>
      </w:r>
      <w:r w:rsidRPr="00B06A34">
        <w:t>reikalaujamas sutarties vykdymo metu ir nustato leidžiamą spalvos nukrypimą nuo</w:t>
      </w:r>
      <w:r w:rsidRPr="00667397">
        <w:t xml:space="preserve"> suderinto darbinio pavyzdžio.</w:t>
      </w:r>
    </w:p>
    <w:p w14:paraId="26A569C6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>
        <w:t>Užvalkalas turi būti sukirptas ir pasiūtas taip, kad savo forma ir dydžiu tiksliai atkartotų pagrindą.</w:t>
      </w:r>
    </w:p>
    <w:p w14:paraId="32D7914B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 w:rsidRPr="000E3D9C">
        <w:t xml:space="preserve">Užvalkalas ant pagrindo uždedamas/nuimamas </w:t>
      </w:r>
      <w:r>
        <w:t>užtrauktuko pagalba. Užtrauktukas turi būti derančios prie užvalkalo spalvos, jo i</w:t>
      </w:r>
      <w:r w:rsidRPr="000E3D9C">
        <w:t>lgis ir įsiuvimo vieta turi užtikrinti patogų ir greitą užvalkalo nuėmimą/uždėjimą</w:t>
      </w:r>
      <w:r>
        <w:t xml:space="preserve"> (atsegus užtrauktuką, užvalkalas negali atsiskirti į dvi atskiras dalis)</w:t>
      </w:r>
      <w:r w:rsidRPr="000E3D9C">
        <w:t xml:space="preserve"> </w:t>
      </w:r>
      <w:r>
        <w:t xml:space="preserve">bei patikimai tarnauti ir </w:t>
      </w:r>
      <w:r w:rsidRPr="000E3D9C">
        <w:t xml:space="preserve">nesukelti </w:t>
      </w:r>
      <w:r>
        <w:t>kokių nors</w:t>
      </w:r>
      <w:r w:rsidRPr="000E3D9C">
        <w:t xml:space="preserve"> nepatogumų čiužinio eksploatacijos metu. </w:t>
      </w:r>
    </w:p>
    <w:p w14:paraId="12EDC536" w14:textId="77777777" w:rsidR="009A4AC8" w:rsidRDefault="009A4AC8" w:rsidP="009A4AC8">
      <w:pPr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>
        <w:t>Užvalkalo daigstymui ir pasiuvimui</w:t>
      </w:r>
      <w:r w:rsidRPr="00361E1B">
        <w:t xml:space="preserve"> turi būti naudojami </w:t>
      </w:r>
      <w:r>
        <w:t xml:space="preserve">užvalkalo </w:t>
      </w:r>
      <w:r w:rsidRPr="00361E1B">
        <w:t xml:space="preserve">audinio spalvos, armuoti </w:t>
      </w:r>
      <w:proofErr w:type="spellStart"/>
      <w:r w:rsidRPr="00361E1B">
        <w:t>poliesteriniai</w:t>
      </w:r>
      <w:proofErr w:type="spellEnd"/>
      <w:r w:rsidRPr="00361E1B">
        <w:t xml:space="preserve"> arba ne blogesnės kokybės siūlai. </w:t>
      </w:r>
      <w:r>
        <w:t xml:space="preserve">Užvalkalo </w:t>
      </w:r>
      <w:r w:rsidRPr="000472D8">
        <w:t>vidinių siūlių apdorojimui leidžiama naudoti pilkus arba kitos nekontrastuojančios spalvos siūlus.</w:t>
      </w:r>
      <w:r>
        <w:t xml:space="preserve"> </w:t>
      </w:r>
      <w:r w:rsidRPr="00361E1B">
        <w:t>Siuvimo</w:t>
      </w:r>
      <w:r>
        <w:t>/daigstymo</w:t>
      </w:r>
      <w:r w:rsidRPr="00361E1B">
        <w:t xml:space="preserve"> siūlų storis ir dygsnių tankumas turi užtikrinti siūlės</w:t>
      </w:r>
      <w:r>
        <w:t>/peltakio</w:t>
      </w:r>
      <w:r w:rsidRPr="00361E1B">
        <w:t xml:space="preserve"> stiprumą.</w:t>
      </w:r>
    </w:p>
    <w:p w14:paraId="46B36FB9" w14:textId="77777777" w:rsidR="009A4AC8" w:rsidRDefault="009A4AC8" w:rsidP="009A4AC8">
      <w:pPr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>
        <w:t xml:space="preserve">Užvalkalo daigstymas ir </w:t>
      </w:r>
      <w:r w:rsidRPr="00361E1B">
        <w:t xml:space="preserve">pasiuvimas turi būti atliktas kokybiškai: negalimas </w:t>
      </w:r>
      <w:r>
        <w:t>užvalkalo daigstymui naudojamos medžiagos plaušelių prasiskverbimas pro užvalkalo audinį,</w:t>
      </w:r>
      <w:r w:rsidRPr="00361E1B">
        <w:t xml:space="preserve"> siūlių</w:t>
      </w:r>
      <w:r>
        <w:t>/peltakių</w:t>
      </w:r>
      <w:r w:rsidRPr="00361E1B">
        <w:t xml:space="preserve"> suraukimas, iškreivinimas (siūlės plotis turi būti tolygus visame siūlės ilgyje), negalimi praleisti, sutankėję, išretėję ar neteisingai užveržti dygsniai, nutrukę siuvimo</w:t>
      </w:r>
      <w:r>
        <w:t>/peltakiavimo</w:t>
      </w:r>
      <w:r w:rsidRPr="00361E1B">
        <w:t xml:space="preserve"> siūlai, nepakankamas medžiagos suveržimas, siūlių</w:t>
      </w:r>
      <w:r>
        <w:t>/peltakių</w:t>
      </w:r>
      <w:r w:rsidRPr="00361E1B">
        <w:t xml:space="preserve"> irimas dėl nepadarytų ar netinkamai padarytų </w:t>
      </w:r>
      <w:proofErr w:type="spellStart"/>
      <w:r w:rsidRPr="00361E1B">
        <w:t>įtvirčių</w:t>
      </w:r>
      <w:proofErr w:type="spellEnd"/>
      <w:r w:rsidRPr="00361E1B">
        <w:t>, medžiagos pažeidimas</w:t>
      </w:r>
      <w:r>
        <w:t xml:space="preserve"> siuvimo mašinos adata ir pan.). </w:t>
      </w:r>
      <w:r w:rsidRPr="00361E1B">
        <w:t>Visų siūlių</w:t>
      </w:r>
      <w:r>
        <w:t>/peltakių</w:t>
      </w:r>
      <w:r w:rsidRPr="00361E1B">
        <w:t xml:space="preserve"> galai turi būti užtvirtinti.</w:t>
      </w:r>
    </w:p>
    <w:p w14:paraId="6CD1F481" w14:textId="77777777" w:rsidR="009A4AC8" w:rsidRPr="00D81BD3" w:rsidRDefault="009A4AC8" w:rsidP="009A4AC8">
      <w:pPr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>
        <w:t xml:space="preserve">Visų užvalkalo detalių kraštai turi būti apmėtyti specialiomis mašinomis arba </w:t>
      </w:r>
      <w:r w:rsidRPr="00D81BD3">
        <w:t>apdoroti</w:t>
      </w:r>
      <w:r>
        <w:t xml:space="preserve"> kitu būdu </w:t>
      </w:r>
      <w:r w:rsidRPr="00D81BD3">
        <w:t>taip, kad neirtų/nebrigztų gaminio eksploatavimo metu.</w:t>
      </w:r>
    </w:p>
    <w:p w14:paraId="4D9DF312" w14:textId="77777777" w:rsidR="009A4AC8" w:rsidRDefault="009A4AC8" w:rsidP="009A4AC8">
      <w:pPr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>
        <w:t xml:space="preserve">Čiužiniai </w:t>
      </w:r>
      <w:r w:rsidRPr="00361E1B">
        <w:t xml:space="preserve">turi būti </w:t>
      </w:r>
      <w:r>
        <w:t>be sutepimų, siūlgaliai ir kitos technologinio proceso liekanos turi būti išvalytos</w:t>
      </w:r>
      <w:r w:rsidRPr="00361E1B">
        <w:t>.</w:t>
      </w:r>
    </w:p>
    <w:p w14:paraId="1A6F70D7" w14:textId="77777777" w:rsidR="009A4AC8" w:rsidRPr="00B06A34" w:rsidRDefault="009A4AC8" w:rsidP="009A4AC8">
      <w:pPr>
        <w:spacing w:before="120"/>
        <w:jc w:val="center"/>
        <w:rPr>
          <w:b/>
          <w:caps/>
        </w:rPr>
      </w:pPr>
      <w:r w:rsidRPr="00B06A34">
        <w:rPr>
          <w:b/>
          <w:caps/>
        </w:rPr>
        <w:t>III</w:t>
      </w:r>
      <w:r w:rsidRPr="00B06A34">
        <w:rPr>
          <w:b/>
        </w:rPr>
        <w:t xml:space="preserve"> SKYRIUS</w:t>
      </w:r>
    </w:p>
    <w:p w14:paraId="4048BA9A" w14:textId="77777777" w:rsidR="009A4AC8" w:rsidRPr="00B06A34" w:rsidRDefault="009A4AC8" w:rsidP="009A4AC8">
      <w:pPr>
        <w:spacing w:after="120"/>
        <w:ind w:left="360"/>
        <w:jc w:val="center"/>
        <w:rPr>
          <w:b/>
          <w:caps/>
        </w:rPr>
      </w:pPr>
      <w:r w:rsidRPr="00B06A34">
        <w:rPr>
          <w:b/>
          <w:caps/>
        </w:rPr>
        <w:t xml:space="preserve">DARBINIŲ </w:t>
      </w:r>
      <w:r w:rsidRPr="00B06A34">
        <w:rPr>
          <w:b/>
        </w:rPr>
        <w:t>PAVYZDŽIŲ TVIRTINIMAS</w:t>
      </w:r>
    </w:p>
    <w:p w14:paraId="412B7F43" w14:textId="77777777" w:rsidR="009A4AC8" w:rsidRPr="00B06A34" w:rsidRDefault="009A4AC8" w:rsidP="009A4AC8">
      <w:pPr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 w:rsidRPr="00B06A34">
        <w:t>Sudarius sutartį, derinami ir tvirtinami darbiniai pavyzdžiai.</w:t>
      </w:r>
    </w:p>
    <w:p w14:paraId="3CBDF499" w14:textId="77777777" w:rsidR="009A4AC8" w:rsidRPr="00B06A34" w:rsidRDefault="009A4AC8" w:rsidP="009A4AC8">
      <w:pPr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 w:rsidRPr="00B06A34">
        <w:t>Darbinio pavyzdžio tvirtinimui pristatomi:</w:t>
      </w:r>
    </w:p>
    <w:p w14:paraId="5E5D6174" w14:textId="77777777" w:rsidR="009A4AC8" w:rsidRPr="00B06A34" w:rsidRDefault="009A4AC8" w:rsidP="009A4AC8">
      <w:pPr>
        <w:numPr>
          <w:ilvl w:val="1"/>
          <w:numId w:val="31"/>
        </w:numPr>
        <w:tabs>
          <w:tab w:val="left" w:pos="1276"/>
        </w:tabs>
        <w:ind w:left="0" w:firstLine="626"/>
        <w:jc w:val="both"/>
      </w:pPr>
      <w:r w:rsidRPr="00B06A34">
        <w:t>du identiški gaminiai;</w:t>
      </w:r>
    </w:p>
    <w:p w14:paraId="3F70911B" w14:textId="77777777" w:rsidR="009A4AC8" w:rsidRPr="00B06A34" w:rsidRDefault="009A4AC8" w:rsidP="009A4AC8">
      <w:pPr>
        <w:numPr>
          <w:ilvl w:val="1"/>
          <w:numId w:val="31"/>
        </w:numPr>
        <w:tabs>
          <w:tab w:val="left" w:pos="1276"/>
        </w:tabs>
        <w:ind w:left="0" w:firstLine="626"/>
        <w:jc w:val="both"/>
      </w:pPr>
      <w:r w:rsidRPr="00B06A34">
        <w:t>gaminio priežiūros instrukcija suderinimui (kuri turės būti pridėta prie kiekvieno gaminio);</w:t>
      </w:r>
    </w:p>
    <w:p w14:paraId="5C7B9D36" w14:textId="77777777" w:rsidR="009A4AC8" w:rsidRPr="00B06A34" w:rsidRDefault="009A4AC8" w:rsidP="009A4AC8">
      <w:pPr>
        <w:numPr>
          <w:ilvl w:val="1"/>
          <w:numId w:val="31"/>
        </w:numPr>
        <w:tabs>
          <w:tab w:val="left" w:pos="1276"/>
        </w:tabs>
        <w:ind w:left="0" w:firstLine="626"/>
        <w:jc w:val="both"/>
      </w:pPr>
      <w:r w:rsidRPr="00B06A34">
        <w:t>gaminio techninis aprašas (su gaminio siuvime panaudotų medžiagų charakteristikomis ir pavyzdžiais).</w:t>
      </w:r>
    </w:p>
    <w:p w14:paraId="0D4B09BF" w14:textId="77777777" w:rsidR="009A4AC8" w:rsidRPr="00B06A34" w:rsidRDefault="009A4AC8" w:rsidP="009A4AC8">
      <w:pPr>
        <w:numPr>
          <w:ilvl w:val="1"/>
          <w:numId w:val="31"/>
        </w:numPr>
        <w:tabs>
          <w:tab w:val="left" w:pos="1276"/>
        </w:tabs>
        <w:ind w:left="0" w:firstLine="626"/>
        <w:jc w:val="both"/>
      </w:pPr>
      <w:r w:rsidRPr="00B06A34">
        <w:t>Esant poreikiui, derinimo eigoje gaminio išmatavimai, siuvimo technologija ir pan. gali būti tikslinami.</w:t>
      </w:r>
    </w:p>
    <w:p w14:paraId="12C191CC" w14:textId="77777777" w:rsidR="009A4AC8" w:rsidRPr="00B06A34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 w:rsidRPr="00B06A34">
        <w:lastRenderedPageBreak/>
        <w:t>Masinę gamybą leidžiama pradėti tik patvirtinus darbinius pavyzdžius.</w:t>
      </w:r>
    </w:p>
    <w:p w14:paraId="2702F56F" w14:textId="77777777" w:rsidR="009A4AC8" w:rsidRDefault="009A4AC8" w:rsidP="009A4AC8">
      <w:pPr>
        <w:spacing w:before="120"/>
        <w:jc w:val="center"/>
        <w:rPr>
          <w:b/>
          <w:caps/>
        </w:rPr>
      </w:pPr>
    </w:p>
    <w:p w14:paraId="378E7140" w14:textId="77777777" w:rsidR="009A4AC8" w:rsidRPr="00E72023" w:rsidRDefault="009A4AC8" w:rsidP="009A4AC8">
      <w:pPr>
        <w:spacing w:before="120"/>
        <w:jc w:val="center"/>
        <w:rPr>
          <w:b/>
          <w:caps/>
        </w:rPr>
      </w:pPr>
      <w:r w:rsidRPr="00E72023">
        <w:rPr>
          <w:b/>
          <w:caps/>
        </w:rPr>
        <w:t>IV</w:t>
      </w:r>
      <w:r w:rsidRPr="00E72023">
        <w:rPr>
          <w:b/>
        </w:rPr>
        <w:t xml:space="preserve"> SKYRIUS</w:t>
      </w:r>
    </w:p>
    <w:p w14:paraId="6E9B7A7D" w14:textId="77777777" w:rsidR="009A4AC8" w:rsidRPr="00E72023" w:rsidRDefault="009A4AC8" w:rsidP="009A4AC8">
      <w:pPr>
        <w:spacing w:after="120"/>
        <w:jc w:val="center"/>
        <w:rPr>
          <w:b/>
          <w:caps/>
        </w:rPr>
      </w:pPr>
      <w:r w:rsidRPr="00E72023">
        <w:rPr>
          <w:b/>
        </w:rPr>
        <w:t>GAMINIŲ</w:t>
      </w:r>
      <w:r w:rsidRPr="00E72023">
        <w:rPr>
          <w:b/>
          <w:caps/>
        </w:rPr>
        <w:t xml:space="preserve"> ŽENKLINIMAS IR PAKAVIMAS</w:t>
      </w:r>
    </w:p>
    <w:p w14:paraId="5DB7103C" w14:textId="77777777" w:rsidR="009A4AC8" w:rsidRPr="00E72023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 w:rsidRPr="00E72023">
        <w:t>Gaminių</w:t>
      </w:r>
      <w:r w:rsidRPr="00E72023">
        <w:rPr>
          <w:lang w:eastAsia="lt-LT"/>
        </w:rPr>
        <w:t xml:space="preserve"> </w:t>
      </w:r>
      <w:r w:rsidRPr="00E72023">
        <w:t>ženklinimas</w:t>
      </w:r>
      <w:r w:rsidRPr="00E72023">
        <w:rPr>
          <w:lang w:eastAsia="lt-LT"/>
        </w:rPr>
        <w:t xml:space="preserve"> turi atitikti Lietuvos Respublikoje parduodamų daiktų (prekių) ženklinimo ir kainų nurodymo taisyklių, patvirtintų Lietuvos Respublikos ūkio ministro 2002 m. gegužės 15 d. įsakymu Nr.170 „</w:t>
      </w:r>
      <w:r>
        <w:rPr>
          <w:lang w:eastAsia="lt-LT"/>
        </w:rPr>
        <w:t xml:space="preserve">Dėl </w:t>
      </w:r>
      <w:r w:rsidRPr="00E72023">
        <w:rPr>
          <w:lang w:eastAsia="lt-LT"/>
        </w:rPr>
        <w:t>Lietuvos Respublikoje parduodamų daiktų (prekių) ženklinimo ir kainų nurodymo taisyklių patvirtinimo“ (aktualios jų redakcijos ar atitinkamo jas keitusio teisė</w:t>
      </w:r>
      <w:r>
        <w:rPr>
          <w:lang w:eastAsia="lt-LT"/>
        </w:rPr>
        <w:t>s akto (jei toks būtų priimtas))</w:t>
      </w:r>
      <w:r w:rsidRPr="00E72023">
        <w:rPr>
          <w:lang w:eastAsia="lt-LT"/>
        </w:rPr>
        <w:t xml:space="preserve"> reikalavimus ir šioje techninėje specifikacijoje nustatytus reikalavimus.</w:t>
      </w:r>
    </w:p>
    <w:p w14:paraId="52F6AD54" w14:textId="77777777" w:rsidR="009A4AC8" w:rsidRPr="00E72023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</w:pPr>
      <w:r w:rsidRPr="00E72023">
        <w:rPr>
          <w:lang w:eastAsia="lt-LT"/>
        </w:rPr>
        <w:t xml:space="preserve">Prie </w:t>
      </w:r>
      <w:r w:rsidRPr="00E72023">
        <w:t>kiekvieno</w:t>
      </w:r>
      <w:r w:rsidRPr="00E72023">
        <w:rPr>
          <w:lang w:eastAsia="lt-LT"/>
        </w:rPr>
        <w:t xml:space="preserve"> </w:t>
      </w:r>
      <w:r>
        <w:rPr>
          <w:lang w:eastAsia="lt-LT"/>
        </w:rPr>
        <w:t xml:space="preserve">čiužinio užvalkalo </w:t>
      </w:r>
      <w:r w:rsidRPr="00E72023">
        <w:t xml:space="preserve">turi būti prisiūta </w:t>
      </w:r>
      <w:r w:rsidRPr="00E72023">
        <w:rPr>
          <w:lang w:eastAsia="lt-LT"/>
        </w:rPr>
        <w:t>ženklinimo</w:t>
      </w:r>
      <w:r w:rsidRPr="00E72023">
        <w:t xml:space="preserve"> juostelė, kurioje nurodoma:</w:t>
      </w:r>
    </w:p>
    <w:p w14:paraId="5C64600E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tiekėjo pavadinimas arba prekės ženklas;</w:t>
      </w:r>
    </w:p>
    <w:p w14:paraId="11C5F28C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rPr>
          <w:lang w:eastAsia="lt-LT"/>
        </w:rPr>
        <w:t>gamintojo pavadinimas arba prekės ženklas (jei nesutampa su tiekėju</w:t>
      </w:r>
      <w:r w:rsidRPr="00E72023">
        <w:t>);</w:t>
      </w:r>
    </w:p>
    <w:p w14:paraId="71F6A931" w14:textId="77777777" w:rsidR="009A4AC8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gaminio pavadinimas (turi atitikti nurodytą sutartyje);</w:t>
      </w:r>
    </w:p>
    <w:p w14:paraId="1EC5AFD1" w14:textId="77777777" w:rsidR="009A4AC8" w:rsidRPr="000472D8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0472D8">
        <w:t>gaminio dydis;</w:t>
      </w:r>
    </w:p>
    <w:p w14:paraId="20F6B7E0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 xml:space="preserve">pluoštinė sudėtis; </w:t>
      </w:r>
    </w:p>
    <w:p w14:paraId="33F8C2C6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sutarties data ir numeris;</w:t>
      </w:r>
    </w:p>
    <w:p w14:paraId="6954FAD2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prekės partijos ir siuntos indeksas;</w:t>
      </w:r>
    </w:p>
    <w:p w14:paraId="7C2742C5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pagaminimo data;</w:t>
      </w:r>
    </w:p>
    <w:p w14:paraId="093982C5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priežiūros ženklų simboliai (pagal LST EN ISO 3758 (ISO 3758) arba lygiavertį standartą);</w:t>
      </w:r>
    </w:p>
    <w:p w14:paraId="7E5A7523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  <w:rPr>
          <w:color w:val="000000"/>
        </w:rPr>
      </w:pPr>
      <w:r w:rsidRPr="00E72023">
        <w:rPr>
          <w:color w:val="000000"/>
        </w:rPr>
        <w:t>užrašas „Pagaminta Lietuvos kariuomenei“.</w:t>
      </w:r>
    </w:p>
    <w:p w14:paraId="6F4CBB0B" w14:textId="77777777" w:rsidR="009A4AC8" w:rsidRPr="00E72023" w:rsidRDefault="009A4AC8" w:rsidP="009A4AC8">
      <w:pPr>
        <w:tabs>
          <w:tab w:val="num" w:pos="890"/>
          <w:tab w:val="left" w:pos="1000"/>
        </w:tabs>
        <w:ind w:firstLine="567"/>
        <w:jc w:val="both"/>
      </w:pPr>
      <w:r w:rsidRPr="00E72023">
        <w:rPr>
          <w:bCs/>
        </w:rPr>
        <w:t>Ženklinimo</w:t>
      </w:r>
      <w:r w:rsidRPr="00E72023">
        <w:rPr>
          <w:lang w:eastAsia="lt-LT"/>
        </w:rPr>
        <w:t xml:space="preserve"> juostelėje papildomai gali būti nurodyta ir kita informacija, kurią gamintojo nuomone turėtų žinoti kiekvienas vartotojas.</w:t>
      </w:r>
      <w:r w:rsidRPr="00B06A34">
        <w:t xml:space="preserve"> </w:t>
      </w:r>
    </w:p>
    <w:p w14:paraId="6DB09499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  <w:rPr>
          <w:lang w:eastAsia="lt-LT"/>
        </w:rPr>
      </w:pPr>
      <w:r w:rsidRPr="00E72023">
        <w:t>Ženklinimo</w:t>
      </w:r>
      <w:r w:rsidRPr="00E72023">
        <w:rPr>
          <w:lang w:eastAsia="lt-LT"/>
        </w:rPr>
        <w:t xml:space="preserve"> </w:t>
      </w:r>
      <w:r w:rsidRPr="00E72023">
        <w:t>juostelės</w:t>
      </w:r>
      <w:r w:rsidRPr="00E72023">
        <w:rPr>
          <w:lang w:eastAsia="lt-LT"/>
        </w:rPr>
        <w:t xml:space="preserve"> turi būti pagamintos iš atlasinės juostelės arba lygiavertės (juostelės kraštai negali būti aštrūs). Informacija ženklinimo juostelėje turi būti lengvai įskaitoma visą gaminio naudojimo laiką.</w:t>
      </w:r>
    </w:p>
    <w:p w14:paraId="2A41984F" w14:textId="77777777" w:rsidR="009A4AC8" w:rsidRPr="00E72023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  <w:rPr>
          <w:lang w:eastAsia="lt-LT"/>
        </w:rPr>
      </w:pPr>
      <w:r>
        <w:rPr>
          <w:lang w:eastAsia="lt-LT"/>
        </w:rPr>
        <w:t>Čiužinio užvalkalo</w:t>
      </w:r>
      <w:r w:rsidRPr="00F533BA">
        <w:rPr>
          <w:lang w:eastAsia="lt-LT"/>
        </w:rPr>
        <w:t xml:space="preserve"> </w:t>
      </w:r>
      <w:r>
        <w:rPr>
          <w:lang w:eastAsia="lt-LT"/>
        </w:rPr>
        <w:t>ž</w:t>
      </w:r>
      <w:r w:rsidRPr="00E72023">
        <w:rPr>
          <w:bCs/>
        </w:rPr>
        <w:t>enklinimo</w:t>
      </w:r>
      <w:r w:rsidRPr="00E72023">
        <w:rPr>
          <w:lang w:eastAsia="lt-LT"/>
        </w:rPr>
        <w:t xml:space="preserve"> juostelėje </w:t>
      </w:r>
      <w:r w:rsidRPr="00F533BA">
        <w:rPr>
          <w:lang w:eastAsia="lt-LT"/>
        </w:rPr>
        <w:t>turi būti nurodytas skalbimas automatinėmis skalbimo mašinomis (</w:t>
      </w:r>
      <w:r w:rsidRPr="00270F84">
        <w:t>temperatūra</w:t>
      </w:r>
      <w:r w:rsidRPr="00270F84">
        <w:rPr>
          <w:lang w:eastAsia="lt-LT"/>
        </w:rPr>
        <w:t xml:space="preserve"> ne mažiau 40º C) </w:t>
      </w:r>
      <w:r w:rsidRPr="00270F84">
        <w:t>ir</w:t>
      </w:r>
      <w:r w:rsidRPr="00F533BA">
        <w:t xml:space="preserve"> būgninis džiovinimas.</w:t>
      </w:r>
    </w:p>
    <w:p w14:paraId="317CE9BD" w14:textId="77777777" w:rsidR="009A4AC8" w:rsidRPr="00E72023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  <w:rPr>
          <w:lang w:eastAsia="lt-LT"/>
        </w:rPr>
      </w:pPr>
      <w:r w:rsidRPr="00E72023">
        <w:t>Kiekvienas</w:t>
      </w:r>
      <w:r w:rsidRPr="00E72023">
        <w:rPr>
          <w:lang w:eastAsia="lt-LT"/>
        </w:rPr>
        <w:t xml:space="preserve"> gaminys ženklinamas etikete, kurioje nurodoma:</w:t>
      </w:r>
    </w:p>
    <w:p w14:paraId="201FC5BD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tiekėjo pavadinimas arba prekės ženklas;</w:t>
      </w:r>
    </w:p>
    <w:p w14:paraId="7DF1A179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rPr>
          <w:lang w:eastAsia="lt-LT"/>
        </w:rPr>
        <w:t>gamintojo pavadinimas arba prekės ženklas (jei nesutampa su tiekėju</w:t>
      </w:r>
      <w:r w:rsidRPr="00E72023">
        <w:t>);</w:t>
      </w:r>
    </w:p>
    <w:p w14:paraId="39CC998A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importuotoms prekėms nurodyti prekės kilmės šalį, jeigu ji nesutampa su šalimi, kurioje registruota gamintojo buveinė;</w:t>
      </w:r>
    </w:p>
    <w:p w14:paraId="792B2343" w14:textId="77777777" w:rsidR="009A4AC8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gaminio pavadinimas (turi atitikti nurodytą sutartyje);</w:t>
      </w:r>
    </w:p>
    <w:p w14:paraId="06F4C345" w14:textId="77777777" w:rsidR="009A4AC8" w:rsidRPr="00270F84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270F84">
        <w:t>gaminio dydis;</w:t>
      </w:r>
    </w:p>
    <w:p w14:paraId="76F3E057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sutarties data ir numeris;</w:t>
      </w:r>
    </w:p>
    <w:p w14:paraId="04F2653E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prekės partijos ir siuntos indeksas;</w:t>
      </w:r>
    </w:p>
    <w:p w14:paraId="6222A3E8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>pagaminimo data;</w:t>
      </w:r>
    </w:p>
    <w:p w14:paraId="65F6F7CF" w14:textId="77777777" w:rsidR="009A4AC8" w:rsidRPr="00E72023" w:rsidRDefault="009A4AC8" w:rsidP="009A4AC8">
      <w:pPr>
        <w:numPr>
          <w:ilvl w:val="0"/>
          <w:numId w:val="23"/>
        </w:numPr>
        <w:tabs>
          <w:tab w:val="num" w:pos="1560"/>
        </w:tabs>
        <w:ind w:left="0" w:firstLine="1276"/>
        <w:jc w:val="both"/>
      </w:pPr>
      <w:r w:rsidRPr="00E72023">
        <w:t xml:space="preserve">Lietuvos kariuomenės suteiktas NSN kodas. </w:t>
      </w:r>
    </w:p>
    <w:p w14:paraId="4E8DBC0E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  <w:rPr>
          <w:color w:val="000000"/>
          <w:lang w:eastAsia="lt-LT"/>
        </w:rPr>
      </w:pPr>
      <w:r w:rsidRPr="00E72023">
        <w:t>Etiketė</w:t>
      </w:r>
      <w:r w:rsidRPr="00E72023">
        <w:rPr>
          <w:lang w:eastAsia="lt-LT"/>
        </w:rPr>
        <w:t xml:space="preserve"> </w:t>
      </w:r>
      <w:r w:rsidRPr="00E72023">
        <w:t>turi</w:t>
      </w:r>
      <w:r w:rsidRPr="00E72023">
        <w:rPr>
          <w:lang w:eastAsia="lt-LT"/>
        </w:rPr>
        <w:t xml:space="preserve"> būti </w:t>
      </w:r>
      <w:r w:rsidRPr="00E72023">
        <w:t>patikimai</w:t>
      </w:r>
      <w:r w:rsidRPr="00E72023">
        <w:rPr>
          <w:lang w:eastAsia="lt-LT"/>
        </w:rPr>
        <w:t xml:space="preserve"> pritvirtinta, ženklinimo rekvizitai turi būti pakankamo dydžio, kad būtų galima lengvai perskaityti ir suprasti pateikiamą informaciją.</w:t>
      </w:r>
      <w:r w:rsidRPr="00E72023">
        <w:t xml:space="preserve"> Etiketės tvirtinimo vieta turi būti parinkta taip, kad būtų galima lengvai perskaityti etiketę, </w:t>
      </w:r>
      <w:r w:rsidRPr="00CF7B25">
        <w:rPr>
          <w:color w:val="000000"/>
        </w:rPr>
        <w:t>esant supakuotam gaminiui polietileniniame maiše.</w:t>
      </w:r>
    </w:p>
    <w:p w14:paraId="2E744898" w14:textId="77777777" w:rsidR="009A4AC8" w:rsidRPr="00270F84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  <w:rPr>
          <w:color w:val="000000"/>
          <w:lang w:eastAsia="lt-LT"/>
        </w:rPr>
      </w:pPr>
      <w:r w:rsidRPr="00270F84">
        <w:t>Gaminiai pakuojami individualiai į polietileninius maišus</w:t>
      </w:r>
      <w:r>
        <w:t xml:space="preserve"> ar kitą lygiavertę pakuotę, patikimai apsaugančią gaminius transportavimo ir sandėliavimo metu</w:t>
      </w:r>
      <w:r w:rsidRPr="00270F84">
        <w:t>.</w:t>
      </w:r>
      <w:r>
        <w:t xml:space="preserve"> </w:t>
      </w:r>
      <w:r w:rsidRPr="00972AA2">
        <w:rPr>
          <w:color w:val="000000" w:themeColor="text1"/>
        </w:rPr>
        <w:t>Gaminio pakuotės turi atitikti minimalius aplinkos apsaugos kriterijus, nurodytus Lietuvos Respublikos aplinkos ministro 2011 m. birželio 28 įsakymu Nr. D1-508 patvirtinto „Aplinkos apsaugos kriterijų taikymo, vykdant žaliuosius pirkimus, tvarkos aprašo “ 2 priedo II skyriuje „Pakuotės“.</w:t>
      </w:r>
    </w:p>
    <w:p w14:paraId="3E11AB16" w14:textId="77777777" w:rsidR="009A4AC8" w:rsidRDefault="009A4AC8" w:rsidP="009A4AC8">
      <w:pPr>
        <w:spacing w:before="120"/>
        <w:jc w:val="center"/>
        <w:rPr>
          <w:b/>
          <w:caps/>
          <w:lang w:eastAsia="lt-LT"/>
        </w:rPr>
      </w:pPr>
    </w:p>
    <w:p w14:paraId="46DD49DA" w14:textId="77777777" w:rsidR="009A4AC8" w:rsidRDefault="009A4AC8" w:rsidP="009A4AC8">
      <w:pPr>
        <w:spacing w:before="120"/>
        <w:jc w:val="center"/>
        <w:rPr>
          <w:b/>
          <w:caps/>
          <w:lang w:eastAsia="lt-LT"/>
        </w:rPr>
      </w:pPr>
    </w:p>
    <w:p w14:paraId="32670863" w14:textId="77777777" w:rsidR="009A4AC8" w:rsidRDefault="009A4AC8" w:rsidP="009A4AC8">
      <w:pPr>
        <w:spacing w:before="120"/>
        <w:jc w:val="center"/>
        <w:rPr>
          <w:b/>
          <w:caps/>
          <w:lang w:eastAsia="lt-LT"/>
        </w:rPr>
      </w:pPr>
    </w:p>
    <w:p w14:paraId="35B98FCA" w14:textId="77777777" w:rsidR="009A4AC8" w:rsidRPr="00E72023" w:rsidRDefault="009A4AC8" w:rsidP="009A4AC8">
      <w:pPr>
        <w:spacing w:before="120"/>
        <w:jc w:val="center"/>
        <w:rPr>
          <w:b/>
          <w:caps/>
          <w:lang w:eastAsia="lt-LT"/>
        </w:rPr>
      </w:pPr>
      <w:r w:rsidRPr="00E72023">
        <w:rPr>
          <w:b/>
          <w:caps/>
          <w:lang w:eastAsia="lt-LT"/>
        </w:rPr>
        <w:t>V</w:t>
      </w:r>
      <w:r w:rsidRPr="00E72023">
        <w:rPr>
          <w:b/>
          <w:lang w:eastAsia="lt-LT"/>
        </w:rPr>
        <w:t xml:space="preserve"> SKYRIUS</w:t>
      </w:r>
    </w:p>
    <w:p w14:paraId="2ACDF959" w14:textId="77777777" w:rsidR="009A4AC8" w:rsidRPr="00E72023" w:rsidRDefault="009A4AC8" w:rsidP="009A4AC8">
      <w:pPr>
        <w:spacing w:after="120"/>
        <w:jc w:val="center"/>
        <w:rPr>
          <w:b/>
          <w:caps/>
          <w:lang w:eastAsia="lt-LT"/>
        </w:rPr>
      </w:pPr>
      <w:r w:rsidRPr="00E72023">
        <w:rPr>
          <w:b/>
          <w:lang w:eastAsia="lt-LT"/>
        </w:rPr>
        <w:t>GAMINIŲ</w:t>
      </w:r>
      <w:r w:rsidRPr="00E72023">
        <w:rPr>
          <w:b/>
          <w:caps/>
          <w:lang w:eastAsia="lt-LT"/>
        </w:rPr>
        <w:t xml:space="preserve"> PRIĖMIMAS</w:t>
      </w:r>
    </w:p>
    <w:p w14:paraId="3AE39151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  <w:rPr>
          <w:lang w:eastAsia="lt-LT"/>
        </w:rPr>
      </w:pPr>
      <w:r w:rsidRPr="00E72023">
        <w:rPr>
          <w:lang w:eastAsia="lt-LT"/>
        </w:rPr>
        <w:t xml:space="preserve">Gaminiai </w:t>
      </w:r>
      <w:r w:rsidRPr="00E72023">
        <w:t>priimami</w:t>
      </w:r>
      <w:r w:rsidRPr="00E72023">
        <w:rPr>
          <w:lang w:eastAsia="lt-LT"/>
        </w:rPr>
        <w:t xml:space="preserve"> </w:t>
      </w:r>
      <w:r w:rsidRPr="00E72023">
        <w:t>partijomis ir siuntomis. Kiekviena prekių partija turi būti pažymėta sutartiniu ženklu, ir jai pateikia</w:t>
      </w:r>
      <w:r w:rsidRPr="00E72023">
        <w:rPr>
          <w:lang w:eastAsia="lt-LT"/>
        </w:rPr>
        <w:t>ma prekės atitikties deklaracija pagal LST EN ISO/IEC 17050-1 (ISO/IEC 17050-1) formą A.2 arba lygiaverčio standarto pavyzdį.</w:t>
      </w:r>
    </w:p>
    <w:p w14:paraId="474A9CED" w14:textId="77777777" w:rsidR="009A4AC8" w:rsidRDefault="009A4AC8" w:rsidP="009A4AC8">
      <w:pPr>
        <w:numPr>
          <w:ilvl w:val="0"/>
          <w:numId w:val="31"/>
        </w:numPr>
        <w:tabs>
          <w:tab w:val="left" w:pos="1000"/>
        </w:tabs>
        <w:ind w:left="0" w:firstLine="567"/>
        <w:jc w:val="both"/>
        <w:rPr>
          <w:lang w:eastAsia="lt-LT"/>
        </w:rPr>
      </w:pPr>
      <w:r w:rsidRPr="00E72023">
        <w:rPr>
          <w:lang w:eastAsia="lt-LT"/>
        </w:rPr>
        <w:t xml:space="preserve">Pirkėjas iš </w:t>
      </w:r>
      <w:r w:rsidRPr="00E72023">
        <w:t>pasirinktos</w:t>
      </w:r>
      <w:r w:rsidRPr="00E72023">
        <w:rPr>
          <w:lang w:eastAsia="lt-LT"/>
        </w:rPr>
        <w:t xml:space="preserve"> prekių partijos pagal sutarties sąlygas tikrina prekių kokybę bei gali atlikti jų </w:t>
      </w:r>
      <w:r w:rsidRPr="00E72023">
        <w:t>laboratorinius</w:t>
      </w:r>
      <w:r w:rsidRPr="00E72023">
        <w:rPr>
          <w:lang w:eastAsia="lt-LT"/>
        </w:rPr>
        <w:t xml:space="preserve"> bandymus. Tuo atveju, kai gauti rezultatai neatitinka techninėje specifikacijoje nurodytų reikalavimų ar darbinių pavyzdžių, brokuojama visa tuo metu pristatyta prekių partija.</w:t>
      </w:r>
    </w:p>
    <w:p w14:paraId="14731B66" w14:textId="77777777" w:rsidR="009A4AC8" w:rsidRPr="003D1089" w:rsidRDefault="009A4AC8" w:rsidP="009A4AC8">
      <w:pPr>
        <w:pStyle w:val="ListParagraph"/>
        <w:ind w:left="360"/>
        <w:jc w:val="both"/>
        <w:rPr>
          <w:b/>
        </w:rPr>
      </w:pPr>
    </w:p>
    <w:p w14:paraId="4A5B8B75" w14:textId="77777777" w:rsidR="0093748F" w:rsidRDefault="0093748F" w:rsidP="0093748F">
      <w:pPr>
        <w:jc w:val="center"/>
        <w:rPr>
          <w:b/>
        </w:rPr>
      </w:pPr>
    </w:p>
    <w:p w14:paraId="3501DBA6" w14:textId="77777777" w:rsidR="0093748F" w:rsidRDefault="0093748F" w:rsidP="0093748F">
      <w:pPr>
        <w:jc w:val="center"/>
        <w:rPr>
          <w:b/>
        </w:rPr>
      </w:pPr>
    </w:p>
    <w:p w14:paraId="23544879" w14:textId="77777777" w:rsidR="0093748F" w:rsidRDefault="0093748F" w:rsidP="0093748F">
      <w:pPr>
        <w:jc w:val="center"/>
        <w:rPr>
          <w:b/>
        </w:rPr>
      </w:pPr>
    </w:p>
    <w:p w14:paraId="736D0346" w14:textId="77777777" w:rsidR="0093748F" w:rsidRDefault="0093748F" w:rsidP="0093748F">
      <w:pPr>
        <w:jc w:val="center"/>
        <w:rPr>
          <w:b/>
        </w:rPr>
      </w:pPr>
    </w:p>
    <w:p w14:paraId="382392E9" w14:textId="77777777" w:rsidR="0093748F" w:rsidRDefault="0093748F" w:rsidP="0093748F">
      <w:pPr>
        <w:jc w:val="center"/>
        <w:rPr>
          <w:b/>
        </w:rPr>
      </w:pPr>
    </w:p>
    <w:p w14:paraId="47C7BF7F" w14:textId="77777777" w:rsidR="0093748F" w:rsidRDefault="0093748F" w:rsidP="0093748F">
      <w:pPr>
        <w:jc w:val="center"/>
        <w:rPr>
          <w:b/>
        </w:rPr>
      </w:pPr>
    </w:p>
    <w:p w14:paraId="550A5695" w14:textId="77777777" w:rsidR="0093748F" w:rsidRDefault="0093748F" w:rsidP="0093748F">
      <w:pPr>
        <w:jc w:val="center"/>
        <w:rPr>
          <w:b/>
        </w:rPr>
      </w:pPr>
    </w:p>
    <w:p w14:paraId="08A87E1B" w14:textId="77777777" w:rsidR="0093748F" w:rsidRDefault="0093748F" w:rsidP="0093748F">
      <w:pPr>
        <w:jc w:val="center"/>
        <w:rPr>
          <w:b/>
        </w:rPr>
      </w:pPr>
    </w:p>
    <w:p w14:paraId="42FA7B78" w14:textId="77777777" w:rsidR="0093748F" w:rsidRDefault="0093748F" w:rsidP="0093748F">
      <w:pPr>
        <w:jc w:val="center"/>
        <w:rPr>
          <w:b/>
        </w:rPr>
      </w:pPr>
    </w:p>
    <w:p w14:paraId="5A693E4C" w14:textId="77777777" w:rsidR="009B2103" w:rsidRDefault="009B2103" w:rsidP="0093748F">
      <w:pPr>
        <w:rPr>
          <w:b/>
        </w:rPr>
      </w:pPr>
      <w:bookmarkStart w:id="0" w:name="_GoBack"/>
      <w:bookmarkEnd w:id="0"/>
    </w:p>
    <w:sectPr w:rsidR="009B2103" w:rsidSect="00791728">
      <w:headerReference w:type="default" r:id="rId8"/>
      <w:footerReference w:type="default" r:id="rId9"/>
      <w:footerReference w:type="first" r:id="rId10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03B8" w14:textId="77777777" w:rsidR="009D0351" w:rsidRDefault="009D0351" w:rsidP="003453ED">
      <w:r>
        <w:separator/>
      </w:r>
    </w:p>
  </w:endnote>
  <w:endnote w:type="continuationSeparator" w:id="0">
    <w:p w14:paraId="031B60E6" w14:textId="77777777" w:rsidR="009D0351" w:rsidRDefault="009D0351" w:rsidP="0034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67BB" w14:textId="77777777" w:rsidR="00972AA2" w:rsidRPr="00BA53C0" w:rsidRDefault="00972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AA613" w14:textId="77777777" w:rsidR="00972AA2" w:rsidRDefault="00972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80530" w14:textId="77777777" w:rsidR="009D0351" w:rsidRDefault="009D0351" w:rsidP="003453ED">
      <w:r>
        <w:separator/>
      </w:r>
    </w:p>
  </w:footnote>
  <w:footnote w:type="continuationSeparator" w:id="0">
    <w:p w14:paraId="4543FC38" w14:textId="77777777" w:rsidR="009D0351" w:rsidRDefault="009D0351" w:rsidP="0034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4866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1403FA" w14:textId="58C8E6D4" w:rsidR="00972AA2" w:rsidRDefault="00972A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0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E96F3A" w14:textId="77777777" w:rsidR="00972AA2" w:rsidRDefault="00972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03976306"/>
    <w:multiLevelType w:val="hybridMultilevel"/>
    <w:tmpl w:val="327286F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B7C"/>
    <w:multiLevelType w:val="hybridMultilevel"/>
    <w:tmpl w:val="7B2A8A16"/>
    <w:lvl w:ilvl="0" w:tplc="3F4A535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A69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0E4A6FCB"/>
    <w:multiLevelType w:val="multilevel"/>
    <w:tmpl w:val="296A2F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14FA739D"/>
    <w:multiLevelType w:val="multilevel"/>
    <w:tmpl w:val="2990C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6CD7B08"/>
    <w:multiLevelType w:val="multilevel"/>
    <w:tmpl w:val="B250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704FE3"/>
    <w:multiLevelType w:val="multilevel"/>
    <w:tmpl w:val="06EA9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2A349D"/>
    <w:multiLevelType w:val="multilevel"/>
    <w:tmpl w:val="37E24D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38441DC"/>
    <w:multiLevelType w:val="hybridMultilevel"/>
    <w:tmpl w:val="9B663512"/>
    <w:lvl w:ilvl="0" w:tplc="0C7AE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42BFD"/>
    <w:multiLevelType w:val="multilevel"/>
    <w:tmpl w:val="7AFA5974"/>
    <w:lvl w:ilvl="0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5C525E8"/>
    <w:multiLevelType w:val="multilevel"/>
    <w:tmpl w:val="D5DE26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0A48A8"/>
    <w:multiLevelType w:val="multilevel"/>
    <w:tmpl w:val="57D2AAD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2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CD17EDD"/>
    <w:multiLevelType w:val="multilevel"/>
    <w:tmpl w:val="8384D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8E479E"/>
    <w:multiLevelType w:val="multilevel"/>
    <w:tmpl w:val="498A9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EF01D7"/>
    <w:multiLevelType w:val="multilevel"/>
    <w:tmpl w:val="6F8239D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703551"/>
    <w:multiLevelType w:val="hybridMultilevel"/>
    <w:tmpl w:val="E6864B8C"/>
    <w:lvl w:ilvl="0" w:tplc="E88E3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A5C24"/>
    <w:multiLevelType w:val="multilevel"/>
    <w:tmpl w:val="3E9A0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3B7D5B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C35FEB"/>
    <w:multiLevelType w:val="multilevel"/>
    <w:tmpl w:val="CA6C1322"/>
    <w:lvl w:ilvl="0">
      <w:start w:val="1"/>
      <w:numFmt w:val="decimal"/>
      <w:pStyle w:val="0SALUTINSNR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pStyle w:val="Style3"/>
      <w:isLgl/>
      <w:lvlText w:val="%1.%2."/>
      <w:lvlJc w:val="left"/>
      <w:pPr>
        <w:ind w:left="30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6388300B"/>
    <w:multiLevelType w:val="multilevel"/>
    <w:tmpl w:val="8FDC6F5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534097"/>
    <w:multiLevelType w:val="multilevel"/>
    <w:tmpl w:val="477E1B3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EB85808"/>
    <w:multiLevelType w:val="multilevel"/>
    <w:tmpl w:val="FB0A556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11C7F6A"/>
    <w:multiLevelType w:val="multilevel"/>
    <w:tmpl w:val="AEAC7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7" w15:restartNumberingAfterBreak="0">
    <w:nsid w:val="75551694"/>
    <w:multiLevelType w:val="multilevel"/>
    <w:tmpl w:val="D93C72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75B0215F"/>
    <w:multiLevelType w:val="multilevel"/>
    <w:tmpl w:val="F55C90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3078DA"/>
    <w:multiLevelType w:val="multilevel"/>
    <w:tmpl w:val="2DB624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0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8"/>
  </w:num>
  <w:num w:numId="5">
    <w:abstractNumId w:val="8"/>
  </w:num>
  <w:num w:numId="6">
    <w:abstractNumId w:val="27"/>
  </w:num>
  <w:num w:numId="7">
    <w:abstractNumId w:val="7"/>
  </w:num>
  <w:num w:numId="8">
    <w:abstractNumId w:val="14"/>
  </w:num>
  <w:num w:numId="9">
    <w:abstractNumId w:val="12"/>
  </w:num>
  <w:num w:numId="10">
    <w:abstractNumId w:val="21"/>
  </w:num>
  <w:num w:numId="11">
    <w:abstractNumId w:val="20"/>
  </w:num>
  <w:num w:numId="12">
    <w:abstractNumId w:val="25"/>
  </w:num>
  <w:num w:numId="13">
    <w:abstractNumId w:val="5"/>
  </w:num>
  <w:num w:numId="14">
    <w:abstractNumId w:val="11"/>
  </w:num>
  <w:num w:numId="15">
    <w:abstractNumId w:val="26"/>
  </w:num>
  <w:num w:numId="16">
    <w:abstractNumId w:val="18"/>
  </w:num>
  <w:num w:numId="17">
    <w:abstractNumId w:val="29"/>
  </w:num>
  <w:num w:numId="18">
    <w:abstractNumId w:val="15"/>
  </w:num>
  <w:num w:numId="19">
    <w:abstractNumId w:val="2"/>
  </w:num>
  <w:num w:numId="20">
    <w:abstractNumId w:val="22"/>
  </w:num>
  <w:num w:numId="21">
    <w:abstractNumId w:val="1"/>
  </w:num>
  <w:num w:numId="22">
    <w:abstractNumId w:val="30"/>
  </w:num>
  <w:num w:numId="23">
    <w:abstractNumId w:val="24"/>
  </w:num>
  <w:num w:numId="24">
    <w:abstractNumId w:val="0"/>
  </w:num>
  <w:num w:numId="25">
    <w:abstractNumId w:val="9"/>
  </w:num>
  <w:num w:numId="26">
    <w:abstractNumId w:val="17"/>
  </w:num>
  <w:num w:numId="27">
    <w:abstractNumId w:val="16"/>
  </w:num>
  <w:num w:numId="28">
    <w:abstractNumId w:val="23"/>
  </w:num>
  <w:num w:numId="29">
    <w:abstractNumId w:val="19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37"/>
    <w:rsid w:val="0000584D"/>
    <w:rsid w:val="00023619"/>
    <w:rsid w:val="000279A2"/>
    <w:rsid w:val="00031974"/>
    <w:rsid w:val="00045589"/>
    <w:rsid w:val="00072792"/>
    <w:rsid w:val="00076007"/>
    <w:rsid w:val="0007646D"/>
    <w:rsid w:val="00077A27"/>
    <w:rsid w:val="00080615"/>
    <w:rsid w:val="0009183D"/>
    <w:rsid w:val="000B2AFD"/>
    <w:rsid w:val="000C23C5"/>
    <w:rsid w:val="000D19D2"/>
    <w:rsid w:val="000D1B3B"/>
    <w:rsid w:val="000D26DA"/>
    <w:rsid w:val="000F33F5"/>
    <w:rsid w:val="00103F6D"/>
    <w:rsid w:val="00120703"/>
    <w:rsid w:val="001210EB"/>
    <w:rsid w:val="00125C1B"/>
    <w:rsid w:val="001262F5"/>
    <w:rsid w:val="001313ED"/>
    <w:rsid w:val="00132EA2"/>
    <w:rsid w:val="00133561"/>
    <w:rsid w:val="00135B74"/>
    <w:rsid w:val="00152971"/>
    <w:rsid w:val="00163CE0"/>
    <w:rsid w:val="00174C11"/>
    <w:rsid w:val="00191DDF"/>
    <w:rsid w:val="001A4A5C"/>
    <w:rsid w:val="001B39B8"/>
    <w:rsid w:val="001B7831"/>
    <w:rsid w:val="001C0AA7"/>
    <w:rsid w:val="001C3317"/>
    <w:rsid w:val="001C5CE9"/>
    <w:rsid w:val="001E064E"/>
    <w:rsid w:val="001E2F8B"/>
    <w:rsid w:val="001F1697"/>
    <w:rsid w:val="0020003A"/>
    <w:rsid w:val="0020287F"/>
    <w:rsid w:val="002402B2"/>
    <w:rsid w:val="0024494D"/>
    <w:rsid w:val="0024528D"/>
    <w:rsid w:val="002524D4"/>
    <w:rsid w:val="0028331C"/>
    <w:rsid w:val="00284CAC"/>
    <w:rsid w:val="00295110"/>
    <w:rsid w:val="002A2E83"/>
    <w:rsid w:val="002A4FDA"/>
    <w:rsid w:val="002B2870"/>
    <w:rsid w:val="002B7DAB"/>
    <w:rsid w:val="002C0399"/>
    <w:rsid w:val="002C6E5D"/>
    <w:rsid w:val="002D1B7E"/>
    <w:rsid w:val="002E315B"/>
    <w:rsid w:val="002E73CD"/>
    <w:rsid w:val="002F1246"/>
    <w:rsid w:val="002F148F"/>
    <w:rsid w:val="00305F59"/>
    <w:rsid w:val="003121E1"/>
    <w:rsid w:val="003171B2"/>
    <w:rsid w:val="00317341"/>
    <w:rsid w:val="00322885"/>
    <w:rsid w:val="00326DCA"/>
    <w:rsid w:val="00330629"/>
    <w:rsid w:val="003326A5"/>
    <w:rsid w:val="0034003A"/>
    <w:rsid w:val="00340BFA"/>
    <w:rsid w:val="00342299"/>
    <w:rsid w:val="003453ED"/>
    <w:rsid w:val="00367732"/>
    <w:rsid w:val="00372EF6"/>
    <w:rsid w:val="0037657A"/>
    <w:rsid w:val="00390787"/>
    <w:rsid w:val="00393577"/>
    <w:rsid w:val="003A11FA"/>
    <w:rsid w:val="003A3B3A"/>
    <w:rsid w:val="003B2F4B"/>
    <w:rsid w:val="003B663A"/>
    <w:rsid w:val="003B79D4"/>
    <w:rsid w:val="003C4F5B"/>
    <w:rsid w:val="003D1089"/>
    <w:rsid w:val="003D154B"/>
    <w:rsid w:val="003D490F"/>
    <w:rsid w:val="003E0E27"/>
    <w:rsid w:val="003E458D"/>
    <w:rsid w:val="003F093E"/>
    <w:rsid w:val="003F139F"/>
    <w:rsid w:val="004009D7"/>
    <w:rsid w:val="00407EB2"/>
    <w:rsid w:val="00414A68"/>
    <w:rsid w:val="0042753A"/>
    <w:rsid w:val="00452F45"/>
    <w:rsid w:val="004741C8"/>
    <w:rsid w:val="00483308"/>
    <w:rsid w:val="00491EC6"/>
    <w:rsid w:val="004A3804"/>
    <w:rsid w:val="004A56FF"/>
    <w:rsid w:val="004B0828"/>
    <w:rsid w:val="004B2CED"/>
    <w:rsid w:val="004C66FF"/>
    <w:rsid w:val="004D521F"/>
    <w:rsid w:val="004E1D30"/>
    <w:rsid w:val="004E505A"/>
    <w:rsid w:val="004F2B9E"/>
    <w:rsid w:val="00503AEF"/>
    <w:rsid w:val="00506E75"/>
    <w:rsid w:val="005079D2"/>
    <w:rsid w:val="005260EF"/>
    <w:rsid w:val="00550BBD"/>
    <w:rsid w:val="00550EEA"/>
    <w:rsid w:val="00551A27"/>
    <w:rsid w:val="005559A7"/>
    <w:rsid w:val="00564512"/>
    <w:rsid w:val="00566AD2"/>
    <w:rsid w:val="0057250E"/>
    <w:rsid w:val="005734F3"/>
    <w:rsid w:val="00574F55"/>
    <w:rsid w:val="0058583E"/>
    <w:rsid w:val="00586350"/>
    <w:rsid w:val="00593809"/>
    <w:rsid w:val="005B043B"/>
    <w:rsid w:val="005B4144"/>
    <w:rsid w:val="005C375D"/>
    <w:rsid w:val="005C6C1D"/>
    <w:rsid w:val="005D441D"/>
    <w:rsid w:val="00606E63"/>
    <w:rsid w:val="00611B37"/>
    <w:rsid w:val="00613FEA"/>
    <w:rsid w:val="00622CA2"/>
    <w:rsid w:val="0064015A"/>
    <w:rsid w:val="0066022B"/>
    <w:rsid w:val="0066666E"/>
    <w:rsid w:val="00683BEF"/>
    <w:rsid w:val="00690F33"/>
    <w:rsid w:val="006921A6"/>
    <w:rsid w:val="00694F1E"/>
    <w:rsid w:val="006C7EC9"/>
    <w:rsid w:val="006F6CAD"/>
    <w:rsid w:val="0071323E"/>
    <w:rsid w:val="007268EC"/>
    <w:rsid w:val="007527CF"/>
    <w:rsid w:val="00773FB5"/>
    <w:rsid w:val="0078529E"/>
    <w:rsid w:val="00787290"/>
    <w:rsid w:val="00791728"/>
    <w:rsid w:val="00796814"/>
    <w:rsid w:val="007A2280"/>
    <w:rsid w:val="007A269D"/>
    <w:rsid w:val="007B7883"/>
    <w:rsid w:val="007C1ABB"/>
    <w:rsid w:val="007C52F1"/>
    <w:rsid w:val="007E4B74"/>
    <w:rsid w:val="00815E4C"/>
    <w:rsid w:val="0082556D"/>
    <w:rsid w:val="0083269C"/>
    <w:rsid w:val="00835D02"/>
    <w:rsid w:val="008429D7"/>
    <w:rsid w:val="0086493F"/>
    <w:rsid w:val="00866EDA"/>
    <w:rsid w:val="0088580C"/>
    <w:rsid w:val="008918F8"/>
    <w:rsid w:val="008973D0"/>
    <w:rsid w:val="008A519B"/>
    <w:rsid w:val="008A5728"/>
    <w:rsid w:val="008D618C"/>
    <w:rsid w:val="008E66FD"/>
    <w:rsid w:val="008F2286"/>
    <w:rsid w:val="008F679D"/>
    <w:rsid w:val="00914CD3"/>
    <w:rsid w:val="00923759"/>
    <w:rsid w:val="00933D28"/>
    <w:rsid w:val="0093748F"/>
    <w:rsid w:val="00951F2D"/>
    <w:rsid w:val="0095233E"/>
    <w:rsid w:val="00952A55"/>
    <w:rsid w:val="0095592F"/>
    <w:rsid w:val="00972AA2"/>
    <w:rsid w:val="00984614"/>
    <w:rsid w:val="009A07F0"/>
    <w:rsid w:val="009A4AC8"/>
    <w:rsid w:val="009B2103"/>
    <w:rsid w:val="009B4B4B"/>
    <w:rsid w:val="009B5632"/>
    <w:rsid w:val="009C2F8E"/>
    <w:rsid w:val="009D0351"/>
    <w:rsid w:val="009D1234"/>
    <w:rsid w:val="009F18D5"/>
    <w:rsid w:val="00A279A8"/>
    <w:rsid w:val="00A52CE9"/>
    <w:rsid w:val="00A56E8F"/>
    <w:rsid w:val="00A6079B"/>
    <w:rsid w:val="00A64991"/>
    <w:rsid w:val="00A66613"/>
    <w:rsid w:val="00A67FA1"/>
    <w:rsid w:val="00A723E1"/>
    <w:rsid w:val="00A75360"/>
    <w:rsid w:val="00A9685E"/>
    <w:rsid w:val="00A96FDD"/>
    <w:rsid w:val="00AA0941"/>
    <w:rsid w:val="00AA0D04"/>
    <w:rsid w:val="00AA6A1F"/>
    <w:rsid w:val="00AD750B"/>
    <w:rsid w:val="00B14B7F"/>
    <w:rsid w:val="00B2170C"/>
    <w:rsid w:val="00B40223"/>
    <w:rsid w:val="00B53397"/>
    <w:rsid w:val="00B643C8"/>
    <w:rsid w:val="00B64982"/>
    <w:rsid w:val="00B708E4"/>
    <w:rsid w:val="00B72BB0"/>
    <w:rsid w:val="00B835DE"/>
    <w:rsid w:val="00B85D0D"/>
    <w:rsid w:val="00B86B73"/>
    <w:rsid w:val="00B91745"/>
    <w:rsid w:val="00BA13B4"/>
    <w:rsid w:val="00BA26A6"/>
    <w:rsid w:val="00BA53C0"/>
    <w:rsid w:val="00BA79B1"/>
    <w:rsid w:val="00BB4186"/>
    <w:rsid w:val="00BC222F"/>
    <w:rsid w:val="00BC5EA2"/>
    <w:rsid w:val="00BE7A4F"/>
    <w:rsid w:val="00BF32B1"/>
    <w:rsid w:val="00C0064A"/>
    <w:rsid w:val="00C10A2D"/>
    <w:rsid w:val="00C13ED0"/>
    <w:rsid w:val="00C15DDF"/>
    <w:rsid w:val="00C15ED2"/>
    <w:rsid w:val="00C219D2"/>
    <w:rsid w:val="00C240A7"/>
    <w:rsid w:val="00C3415E"/>
    <w:rsid w:val="00C42457"/>
    <w:rsid w:val="00C521A5"/>
    <w:rsid w:val="00C55D0A"/>
    <w:rsid w:val="00C605D1"/>
    <w:rsid w:val="00C62A96"/>
    <w:rsid w:val="00C64194"/>
    <w:rsid w:val="00C671F1"/>
    <w:rsid w:val="00C71746"/>
    <w:rsid w:val="00C75486"/>
    <w:rsid w:val="00CA22C9"/>
    <w:rsid w:val="00CA644A"/>
    <w:rsid w:val="00CC4651"/>
    <w:rsid w:val="00CD6074"/>
    <w:rsid w:val="00CD69F2"/>
    <w:rsid w:val="00CD6DC2"/>
    <w:rsid w:val="00CE0316"/>
    <w:rsid w:val="00CE1717"/>
    <w:rsid w:val="00CE2596"/>
    <w:rsid w:val="00CF64CB"/>
    <w:rsid w:val="00D03762"/>
    <w:rsid w:val="00D151B3"/>
    <w:rsid w:val="00D16DF2"/>
    <w:rsid w:val="00D2149E"/>
    <w:rsid w:val="00D3065F"/>
    <w:rsid w:val="00D355C7"/>
    <w:rsid w:val="00D52D67"/>
    <w:rsid w:val="00D57117"/>
    <w:rsid w:val="00D67187"/>
    <w:rsid w:val="00D915B4"/>
    <w:rsid w:val="00D92DCA"/>
    <w:rsid w:val="00D97CDB"/>
    <w:rsid w:val="00DA5B4F"/>
    <w:rsid w:val="00DB0C46"/>
    <w:rsid w:val="00DB3297"/>
    <w:rsid w:val="00DC405F"/>
    <w:rsid w:val="00DC69BA"/>
    <w:rsid w:val="00DC7649"/>
    <w:rsid w:val="00DC7FBA"/>
    <w:rsid w:val="00DD43AC"/>
    <w:rsid w:val="00DF1145"/>
    <w:rsid w:val="00DF2499"/>
    <w:rsid w:val="00DF394B"/>
    <w:rsid w:val="00E068B3"/>
    <w:rsid w:val="00E254B6"/>
    <w:rsid w:val="00E33BB7"/>
    <w:rsid w:val="00E4094E"/>
    <w:rsid w:val="00E429E8"/>
    <w:rsid w:val="00E435C0"/>
    <w:rsid w:val="00E43BBE"/>
    <w:rsid w:val="00E55DD8"/>
    <w:rsid w:val="00E80F7B"/>
    <w:rsid w:val="00E86A13"/>
    <w:rsid w:val="00E87132"/>
    <w:rsid w:val="00E9251D"/>
    <w:rsid w:val="00E93599"/>
    <w:rsid w:val="00EA47D1"/>
    <w:rsid w:val="00EC638B"/>
    <w:rsid w:val="00EC6629"/>
    <w:rsid w:val="00EC6858"/>
    <w:rsid w:val="00ED6498"/>
    <w:rsid w:val="00EE499F"/>
    <w:rsid w:val="00EF1D16"/>
    <w:rsid w:val="00F02548"/>
    <w:rsid w:val="00F1161F"/>
    <w:rsid w:val="00F1285B"/>
    <w:rsid w:val="00F158BF"/>
    <w:rsid w:val="00F30843"/>
    <w:rsid w:val="00F343D3"/>
    <w:rsid w:val="00F555B3"/>
    <w:rsid w:val="00F930EF"/>
    <w:rsid w:val="00F94322"/>
    <w:rsid w:val="00F965AB"/>
    <w:rsid w:val="00FA0F5C"/>
    <w:rsid w:val="00FA6913"/>
    <w:rsid w:val="00FB245D"/>
    <w:rsid w:val="00FB49BE"/>
    <w:rsid w:val="00FB73E7"/>
    <w:rsid w:val="00FC4AE4"/>
    <w:rsid w:val="00FC4E4D"/>
    <w:rsid w:val="00FC621F"/>
    <w:rsid w:val="00FE4430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E6F0"/>
  <w15:chartTrackingRefBased/>
  <w15:docId w15:val="{B72C142E-8AB4-40BA-A40E-713C403D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8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2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611B37"/>
    <w:pPr>
      <w:ind w:left="720"/>
      <w:contextualSpacing/>
    </w:pPr>
    <w:rPr>
      <w:rFonts w:eastAsia="Calibri"/>
      <w:szCs w:val="20"/>
      <w:lang w:val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611B3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53E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3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3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3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6DA"/>
    <w:rPr>
      <w:color w:val="0563C1" w:themeColor="hyperlink"/>
      <w:u w:val="single"/>
    </w:rPr>
  </w:style>
  <w:style w:type="paragraph" w:customStyle="1" w:styleId="Style3">
    <w:name w:val="Style3"/>
    <w:basedOn w:val="Heading3"/>
    <w:uiPriority w:val="99"/>
    <w:rsid w:val="007A2280"/>
    <w:pPr>
      <w:keepLines w:val="0"/>
      <w:numPr>
        <w:ilvl w:val="1"/>
        <w:numId w:val="11"/>
      </w:numPr>
      <w:tabs>
        <w:tab w:val="num" w:pos="360"/>
        <w:tab w:val="left" w:pos="1134"/>
      </w:tabs>
      <w:spacing w:before="240" w:after="60"/>
      <w:ind w:left="0" w:right="42" w:firstLine="0"/>
    </w:pPr>
    <w:rPr>
      <w:rFonts w:ascii="Arial" w:eastAsia="Times New Roman" w:hAnsi="Arial" w:cs="Times New Roman"/>
      <w:b/>
      <w:bCs/>
      <w:caps/>
      <w:color w:val="auto"/>
      <w:sz w:val="22"/>
      <w:szCs w:val="22"/>
      <w:lang w:eastAsia="lt-LT"/>
    </w:rPr>
  </w:style>
  <w:style w:type="paragraph" w:customStyle="1" w:styleId="0SALUTINSNR">
    <w:name w:val="0 SALUTINS NR"/>
    <w:basedOn w:val="Normal"/>
    <w:uiPriority w:val="99"/>
    <w:rsid w:val="007A2280"/>
    <w:pPr>
      <w:widowControl w:val="0"/>
      <w:numPr>
        <w:numId w:val="11"/>
      </w:numPr>
      <w:suppressLineNumbers/>
      <w:tabs>
        <w:tab w:val="left" w:pos="284"/>
      </w:tabs>
      <w:suppressAutoHyphens/>
    </w:pPr>
    <w:rPr>
      <w:rFonts w:ascii="Verdana" w:eastAsia="Calibri" w:hAnsi="Verdana" w:cs="Tahoma"/>
      <w:color w:val="000000"/>
      <w:w w:val="9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2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D69F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C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F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F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68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EC6858"/>
    <w:pPr>
      <w:spacing w:after="120"/>
      <w:ind w:left="283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C68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8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85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685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C685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E1CA-73D3-4500-B283-7961069A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Gaile Jonenaite</dc:creator>
  <cp:keywords/>
  <dc:description/>
  <cp:lastModifiedBy>Windows User</cp:lastModifiedBy>
  <cp:revision>7</cp:revision>
  <cp:lastPrinted>2024-07-01T12:09:00Z</cp:lastPrinted>
  <dcterms:created xsi:type="dcterms:W3CDTF">2025-03-05T12:40:00Z</dcterms:created>
  <dcterms:modified xsi:type="dcterms:W3CDTF">2025-03-17T06:02:00Z</dcterms:modified>
</cp:coreProperties>
</file>