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4ED6A" w14:textId="6D009044" w:rsidR="00591E8D" w:rsidRPr="00B810B8" w:rsidRDefault="002F4387" w:rsidP="00B810B8">
      <w:pPr>
        <w:rPr>
          <w:rFonts w:eastAsia="Times New Roman" w:cstheme="minorHAnsi"/>
          <w:sz w:val="24"/>
          <w:szCs w:val="24"/>
        </w:rPr>
      </w:pPr>
      <w:bookmarkStart w:id="0" w:name="_Toc147739116"/>
      <w:r w:rsidRPr="002F4387">
        <w:rPr>
          <w:rFonts w:eastAsia="Times New Roman" w:cstheme="minorHAnsi"/>
          <w:sz w:val="24"/>
          <w:szCs w:val="24"/>
        </w:rPr>
        <w:t xml:space="preserve">                                                      </w:t>
      </w:r>
    </w:p>
    <w:p w14:paraId="5A042B07" w14:textId="098FAABB" w:rsidR="00D91A53" w:rsidRPr="00D91A53" w:rsidRDefault="00D91A53" w:rsidP="00D91A53">
      <w:pPr>
        <w:suppressAutoHyphens/>
        <w:jc w:val="center"/>
        <w:rPr>
          <w:rFonts w:cstheme="minorHAnsi"/>
          <w:b/>
          <w:caps/>
          <w:sz w:val="24"/>
          <w:szCs w:val="24"/>
        </w:rPr>
      </w:pPr>
      <w:r w:rsidRPr="00D91A53">
        <w:rPr>
          <w:rFonts w:cstheme="minorHAnsi"/>
          <w:b/>
          <w:caps/>
          <w:sz w:val="24"/>
          <w:szCs w:val="24"/>
        </w:rPr>
        <w:t>PASLAUGŲ VIEŠOJO PIRKIMO-PARDAVIMO SUTARTI</w:t>
      </w:r>
      <w:r w:rsidR="00B810B8">
        <w:rPr>
          <w:rFonts w:cstheme="minorHAnsi"/>
          <w:b/>
          <w:caps/>
          <w:sz w:val="24"/>
          <w:szCs w:val="24"/>
        </w:rPr>
        <w:t>s</w:t>
      </w:r>
    </w:p>
    <w:p w14:paraId="6CF394E4" w14:textId="77777777" w:rsidR="00D91A53" w:rsidRPr="00D91A53" w:rsidRDefault="00D91A53" w:rsidP="00D91A53">
      <w:pPr>
        <w:suppressAutoHyphens/>
        <w:jc w:val="center"/>
        <w:rPr>
          <w:rFonts w:cstheme="minorHAnsi"/>
          <w:sz w:val="24"/>
          <w:szCs w:val="24"/>
        </w:rPr>
      </w:pPr>
    </w:p>
    <w:p w14:paraId="57A3D780" w14:textId="77777777" w:rsidR="00D91A53" w:rsidRPr="00D91A53" w:rsidRDefault="00D91A53" w:rsidP="00D91A53">
      <w:pPr>
        <w:suppressAutoHyphens/>
        <w:jc w:val="center"/>
        <w:rPr>
          <w:rFonts w:cstheme="minorHAnsi"/>
          <w:sz w:val="24"/>
          <w:szCs w:val="24"/>
        </w:rPr>
      </w:pPr>
      <w:r w:rsidRPr="00D91A53">
        <w:rPr>
          <w:rFonts w:cstheme="minorHAnsi"/>
          <w:sz w:val="24"/>
          <w:szCs w:val="24"/>
        </w:rPr>
        <w:t xml:space="preserve">2025 m. ______________  d. Nr. </w:t>
      </w:r>
    </w:p>
    <w:p w14:paraId="438F4043" w14:textId="77777777" w:rsidR="00D91A53" w:rsidRPr="00D91A53" w:rsidRDefault="00D91A53" w:rsidP="00D91A53">
      <w:pPr>
        <w:tabs>
          <w:tab w:val="center" w:pos="4819"/>
          <w:tab w:val="left" w:pos="6045"/>
        </w:tabs>
        <w:suppressAutoHyphens/>
        <w:rPr>
          <w:rFonts w:cstheme="minorHAnsi"/>
          <w:sz w:val="24"/>
          <w:szCs w:val="24"/>
        </w:rPr>
      </w:pPr>
      <w:r w:rsidRPr="00D91A53">
        <w:rPr>
          <w:rFonts w:cstheme="minorHAnsi"/>
          <w:sz w:val="24"/>
          <w:szCs w:val="24"/>
        </w:rPr>
        <w:tab/>
        <w:t>Utena</w:t>
      </w:r>
    </w:p>
    <w:p w14:paraId="69A1205B" w14:textId="77777777" w:rsidR="00D91A53" w:rsidRPr="00D91A53" w:rsidRDefault="00D91A53" w:rsidP="00D91A53">
      <w:pPr>
        <w:suppressAutoHyphens/>
        <w:jc w:val="center"/>
        <w:rPr>
          <w:rFonts w:cstheme="minorHAnsi"/>
          <w:i/>
          <w:sz w:val="24"/>
          <w:szCs w:val="24"/>
        </w:rPr>
      </w:pPr>
    </w:p>
    <w:p w14:paraId="656330FA" w14:textId="77777777" w:rsidR="00D91A53" w:rsidRPr="00D91A53" w:rsidRDefault="00D91A53" w:rsidP="00D91A53">
      <w:pPr>
        <w:suppressAutoHyphens/>
        <w:jc w:val="center"/>
        <w:rPr>
          <w:rFonts w:cstheme="minorHAnsi"/>
          <w:b/>
          <w:sz w:val="24"/>
          <w:szCs w:val="24"/>
        </w:rPr>
      </w:pPr>
      <w:r w:rsidRPr="00D91A53">
        <w:rPr>
          <w:rFonts w:cstheme="minorHAnsi"/>
          <w:b/>
          <w:sz w:val="24"/>
          <w:szCs w:val="24"/>
        </w:rPr>
        <w:t>SPECIALIOSIOS SĄLYGOS</w:t>
      </w:r>
    </w:p>
    <w:p w14:paraId="295AD292" w14:textId="77777777" w:rsidR="00D91A53" w:rsidRPr="00D91A53" w:rsidRDefault="00D91A53" w:rsidP="00D91A53">
      <w:pPr>
        <w:suppressAutoHyphens/>
        <w:jc w:val="center"/>
        <w:rPr>
          <w:rFonts w:cstheme="minorHAnsi"/>
          <w:b/>
          <w:sz w:val="24"/>
          <w:szCs w:val="24"/>
        </w:rPr>
      </w:pPr>
    </w:p>
    <w:p w14:paraId="1C4CE629" w14:textId="54A0CA84" w:rsidR="00D91A53" w:rsidRDefault="00D91A53" w:rsidP="00D91A53">
      <w:pPr>
        <w:tabs>
          <w:tab w:val="left" w:pos="567"/>
          <w:tab w:val="left" w:pos="1134"/>
        </w:tabs>
        <w:suppressAutoHyphens/>
        <w:rPr>
          <w:rFonts w:cstheme="minorHAnsi"/>
          <w:sz w:val="24"/>
          <w:szCs w:val="24"/>
        </w:rPr>
      </w:pPr>
      <w:r w:rsidRPr="00D91A53">
        <w:rPr>
          <w:rFonts w:cstheme="minorHAnsi"/>
          <w:sz w:val="24"/>
          <w:szCs w:val="24"/>
        </w:rPr>
        <w:t xml:space="preserve">Utenos rajono savivaldybės administracija, įstaigos kodas 188710442, kurios registruota buveinė yra </w:t>
      </w:r>
      <w:proofErr w:type="spellStart"/>
      <w:r w:rsidRPr="00D91A53">
        <w:rPr>
          <w:rFonts w:cstheme="minorHAnsi"/>
          <w:sz w:val="24"/>
          <w:szCs w:val="24"/>
        </w:rPr>
        <w:t>Utenio</w:t>
      </w:r>
      <w:proofErr w:type="spellEnd"/>
      <w:r w:rsidRPr="00D91A53">
        <w:rPr>
          <w:rFonts w:cstheme="minorHAnsi"/>
          <w:sz w:val="24"/>
          <w:szCs w:val="24"/>
        </w:rPr>
        <w:t xml:space="preserve"> a. 4, 28503, Utena, duomenys apie įstaigą kaupiami Lietuvos Respublikos juridinių asmenų registre, </w:t>
      </w:r>
      <w:r w:rsidRPr="00B810B8">
        <w:rPr>
          <w:rFonts w:cstheme="minorHAnsi"/>
          <w:sz w:val="24"/>
          <w:szCs w:val="24"/>
        </w:rPr>
        <w:t xml:space="preserve">atstovaujama </w:t>
      </w:r>
      <w:r w:rsidR="00130062" w:rsidRPr="009C2CD0">
        <w:rPr>
          <w:rFonts w:cstheme="minorHAnsi"/>
          <w:sz w:val="24"/>
          <w:szCs w:val="24"/>
        </w:rPr>
        <w:t xml:space="preserve">administracijos direktoriaus Pauliaus </w:t>
      </w:r>
      <w:proofErr w:type="spellStart"/>
      <w:r w:rsidR="00130062" w:rsidRPr="009C2CD0">
        <w:rPr>
          <w:rFonts w:cstheme="minorHAnsi"/>
          <w:sz w:val="24"/>
          <w:szCs w:val="24"/>
        </w:rPr>
        <w:t>Čyvo</w:t>
      </w:r>
      <w:proofErr w:type="spellEnd"/>
      <w:r w:rsidRPr="00B810B8">
        <w:rPr>
          <w:rFonts w:cstheme="minorHAnsi"/>
          <w:sz w:val="24"/>
          <w:szCs w:val="24"/>
        </w:rPr>
        <w:t xml:space="preserve">, </w:t>
      </w:r>
      <w:r w:rsidRPr="00B810B8">
        <w:rPr>
          <w:rFonts w:cstheme="minorHAnsi"/>
          <w:color w:val="000000"/>
          <w:sz w:val="24"/>
          <w:szCs w:val="24"/>
        </w:rPr>
        <w:t>veikiančio</w:t>
      </w:r>
      <w:r w:rsidRPr="00B810B8">
        <w:rPr>
          <w:rFonts w:cstheme="minorHAnsi"/>
          <w:color w:val="333333"/>
          <w:sz w:val="24"/>
          <w:szCs w:val="24"/>
        </w:rPr>
        <w:t xml:space="preserve"> </w:t>
      </w:r>
      <w:r w:rsidRPr="00B810B8">
        <w:rPr>
          <w:rFonts w:cstheme="minorHAnsi"/>
          <w:sz w:val="24"/>
          <w:szCs w:val="24"/>
        </w:rPr>
        <w:t>pagal</w:t>
      </w:r>
      <w:r w:rsidRPr="00B810B8">
        <w:rPr>
          <w:rFonts w:cstheme="minorHAnsi"/>
          <w:color w:val="333333"/>
          <w:sz w:val="24"/>
          <w:szCs w:val="24"/>
        </w:rPr>
        <w:t xml:space="preserve"> administracijos nuostatus, </w:t>
      </w:r>
      <w:r w:rsidRPr="00B810B8">
        <w:rPr>
          <w:rFonts w:cstheme="minorHAnsi"/>
          <w:sz w:val="24"/>
          <w:szCs w:val="24"/>
        </w:rPr>
        <w:t>toliau vadinama  „</w:t>
      </w:r>
      <w:r w:rsidRPr="00B810B8">
        <w:rPr>
          <w:rFonts w:cstheme="minorHAnsi"/>
          <w:b/>
          <w:bCs/>
          <w:sz w:val="24"/>
          <w:szCs w:val="24"/>
        </w:rPr>
        <w:t>Pirkėju“,</w:t>
      </w:r>
      <w:r w:rsidRPr="00B810B8">
        <w:rPr>
          <w:rFonts w:cstheme="minorHAnsi"/>
          <w:sz w:val="24"/>
          <w:szCs w:val="24"/>
        </w:rPr>
        <w:t xml:space="preserve"> </w:t>
      </w:r>
      <w:r w:rsidR="008740B1" w:rsidRPr="00D91A53">
        <w:rPr>
          <w:rFonts w:cstheme="minorHAnsi"/>
          <w:sz w:val="24"/>
          <w:szCs w:val="24"/>
        </w:rPr>
        <w:t xml:space="preserve">ir </w:t>
      </w:r>
      <w:r w:rsidR="008740B1">
        <w:rPr>
          <w:rFonts w:cstheme="minorHAnsi"/>
          <w:sz w:val="24"/>
          <w:szCs w:val="24"/>
        </w:rPr>
        <w:t>UAB „ Utenos butų ūkis“</w:t>
      </w:r>
      <w:r w:rsidR="008740B1" w:rsidRPr="00D91A53">
        <w:rPr>
          <w:rFonts w:cstheme="minorHAnsi"/>
          <w:sz w:val="24"/>
          <w:szCs w:val="24"/>
        </w:rPr>
        <w:t xml:space="preserve">, įmonės kodas </w:t>
      </w:r>
      <w:r w:rsidR="008740B1">
        <w:rPr>
          <w:rFonts w:cstheme="minorHAnsi"/>
          <w:sz w:val="24"/>
          <w:szCs w:val="24"/>
        </w:rPr>
        <w:t>183605327</w:t>
      </w:r>
      <w:r w:rsidR="008740B1" w:rsidRPr="00D91A53">
        <w:rPr>
          <w:rFonts w:cstheme="minorHAnsi"/>
          <w:sz w:val="24"/>
          <w:szCs w:val="24"/>
        </w:rPr>
        <w:t xml:space="preserve">, atstovaujama </w:t>
      </w:r>
      <w:r w:rsidR="008740B1">
        <w:rPr>
          <w:rFonts w:cstheme="minorHAnsi"/>
          <w:sz w:val="24"/>
          <w:szCs w:val="24"/>
        </w:rPr>
        <w:t>direktoriaus Rimanto Mackevičiaus</w:t>
      </w:r>
      <w:r w:rsidR="008740B1" w:rsidRPr="00D91A53">
        <w:rPr>
          <w:rFonts w:cstheme="minorHAnsi"/>
          <w:sz w:val="24"/>
          <w:szCs w:val="24"/>
        </w:rPr>
        <w:t xml:space="preserve">, veikiančio pagal </w:t>
      </w:r>
      <w:r w:rsidR="008740B1">
        <w:rPr>
          <w:rFonts w:cstheme="minorHAnsi"/>
          <w:sz w:val="24"/>
          <w:szCs w:val="24"/>
        </w:rPr>
        <w:t>bendrovės įstatus</w:t>
      </w:r>
      <w:r w:rsidRPr="00B810B8">
        <w:rPr>
          <w:rFonts w:cstheme="minorHAnsi"/>
          <w:sz w:val="24"/>
          <w:szCs w:val="24"/>
        </w:rPr>
        <w:t>,</w:t>
      </w:r>
      <w:r w:rsidRPr="00D91A53">
        <w:rPr>
          <w:rFonts w:cstheme="minorHAnsi"/>
          <w:sz w:val="24"/>
          <w:szCs w:val="24"/>
        </w:rPr>
        <w:t xml:space="preserve"> toliau vadinama „</w:t>
      </w:r>
      <w:r w:rsidRPr="00D91A53">
        <w:rPr>
          <w:rFonts w:cstheme="minorHAnsi"/>
          <w:b/>
          <w:bCs/>
          <w:sz w:val="24"/>
          <w:szCs w:val="24"/>
        </w:rPr>
        <w:t>Tiekėju“</w:t>
      </w:r>
      <w:r w:rsidRPr="00D91A53">
        <w:rPr>
          <w:rFonts w:cstheme="minorHAnsi"/>
          <w:sz w:val="24"/>
          <w:szCs w:val="24"/>
        </w:rPr>
        <w:t>, toliau kartu šioje Sutartyje vadinami  „</w:t>
      </w:r>
      <w:r w:rsidRPr="00D91A53">
        <w:rPr>
          <w:rFonts w:cstheme="minorHAnsi"/>
          <w:b/>
          <w:bCs/>
          <w:sz w:val="24"/>
          <w:szCs w:val="24"/>
        </w:rPr>
        <w:t>Šalimis</w:t>
      </w:r>
      <w:r w:rsidRPr="00D91A53">
        <w:rPr>
          <w:rFonts w:cstheme="minorHAnsi"/>
          <w:sz w:val="24"/>
          <w:szCs w:val="24"/>
        </w:rPr>
        <w:t>“, o kiekvienas atskirai – „</w:t>
      </w:r>
      <w:r w:rsidRPr="00D91A53">
        <w:rPr>
          <w:rFonts w:cstheme="minorHAnsi"/>
          <w:b/>
          <w:bCs/>
          <w:sz w:val="24"/>
          <w:szCs w:val="24"/>
        </w:rPr>
        <w:t>Šalimi</w:t>
      </w:r>
      <w:r w:rsidRPr="00D91A53">
        <w:rPr>
          <w:rFonts w:cstheme="minorHAnsi"/>
          <w:sz w:val="24"/>
          <w:szCs w:val="24"/>
        </w:rPr>
        <w:t>“, sudarė šią Paslaugų viešojo pirkimo-pardavimo sutartį, toliau vadinamą  „Sutartimi“, ir susitarė dėl toliau išvardintų sąlygų.</w:t>
      </w:r>
    </w:p>
    <w:p w14:paraId="050C9E7A" w14:textId="77777777" w:rsidR="00B7254C" w:rsidRPr="00D91A53" w:rsidRDefault="00B7254C" w:rsidP="00D91A53">
      <w:pPr>
        <w:tabs>
          <w:tab w:val="left" w:pos="567"/>
          <w:tab w:val="left" w:pos="1134"/>
        </w:tabs>
        <w:suppressAutoHyphens/>
        <w:rPr>
          <w:rFonts w:cstheme="minorHAnsi"/>
          <w:sz w:val="24"/>
          <w:szCs w:val="24"/>
        </w:rPr>
      </w:pPr>
    </w:p>
    <w:p w14:paraId="4D26726F" w14:textId="77777777" w:rsidR="00D91A53" w:rsidRPr="00D91A53" w:rsidRDefault="00D91A53" w:rsidP="00D91A53">
      <w:pPr>
        <w:tabs>
          <w:tab w:val="left" w:pos="567"/>
          <w:tab w:val="left" w:pos="1134"/>
        </w:tabs>
        <w:suppressAutoHyphens/>
        <w:rPr>
          <w:rFonts w:cstheme="minorHAnsi"/>
          <w:sz w:val="24"/>
          <w:szCs w:val="24"/>
        </w:rPr>
      </w:pPr>
    </w:p>
    <w:p w14:paraId="5700E75C" w14:textId="77777777" w:rsidR="00D91A53" w:rsidRPr="00D91A53" w:rsidRDefault="00D91A53" w:rsidP="00D91A53">
      <w:pPr>
        <w:tabs>
          <w:tab w:val="left" w:pos="0"/>
        </w:tabs>
        <w:suppressAutoHyphens/>
        <w:ind w:left="720" w:hanging="720"/>
        <w:jc w:val="center"/>
        <w:rPr>
          <w:rFonts w:cstheme="minorHAnsi"/>
          <w:b/>
          <w:sz w:val="24"/>
          <w:szCs w:val="24"/>
        </w:rPr>
      </w:pPr>
      <w:r w:rsidRPr="00D91A53">
        <w:rPr>
          <w:rFonts w:cstheme="minorHAnsi"/>
          <w:b/>
          <w:sz w:val="24"/>
          <w:szCs w:val="24"/>
        </w:rPr>
        <w:t>1. SUTARTIES OBJEKTAS IR DALYKAS, PASLAUGŲ UŽSAKYMO TVARKA</w:t>
      </w:r>
    </w:p>
    <w:p w14:paraId="58B8A8DC" w14:textId="77777777" w:rsidR="00D91A53" w:rsidRPr="00D91A53" w:rsidRDefault="00D91A53" w:rsidP="00D91A53">
      <w:pPr>
        <w:tabs>
          <w:tab w:val="left" w:pos="0"/>
        </w:tabs>
        <w:suppressAutoHyphens/>
        <w:ind w:left="720" w:hanging="720"/>
        <w:jc w:val="center"/>
        <w:rPr>
          <w:rFonts w:cstheme="minorHAnsi"/>
          <w:b/>
          <w:sz w:val="24"/>
          <w:szCs w:val="24"/>
        </w:rPr>
      </w:pPr>
    </w:p>
    <w:p w14:paraId="3F32E41A" w14:textId="77777777" w:rsidR="00D91A53" w:rsidRPr="00D91A53" w:rsidRDefault="00D91A53" w:rsidP="00D91A53">
      <w:pPr>
        <w:tabs>
          <w:tab w:val="left" w:pos="1134"/>
        </w:tabs>
        <w:suppressAutoHyphens/>
        <w:rPr>
          <w:rFonts w:cstheme="minorHAnsi"/>
          <w:sz w:val="24"/>
          <w:szCs w:val="24"/>
        </w:rPr>
      </w:pPr>
      <w:r w:rsidRPr="00D91A53">
        <w:rPr>
          <w:rFonts w:cstheme="minorHAnsi"/>
          <w:sz w:val="24"/>
          <w:szCs w:val="24"/>
        </w:rPr>
        <w:t>1.1.</w:t>
      </w:r>
      <w:r w:rsidRPr="00D91A53">
        <w:rPr>
          <w:rFonts w:cstheme="minorHAnsi"/>
          <w:b/>
          <w:bCs/>
          <w:sz w:val="24"/>
          <w:szCs w:val="24"/>
        </w:rPr>
        <w:t xml:space="preserve"> </w:t>
      </w:r>
      <w:r w:rsidRPr="00D91A53">
        <w:rPr>
          <w:rFonts w:cstheme="minorHAnsi"/>
          <w:sz w:val="24"/>
          <w:szCs w:val="24"/>
        </w:rPr>
        <w:t xml:space="preserve">Sutarties pavadinimas </w:t>
      </w:r>
      <w:r w:rsidRPr="00D91A53">
        <w:rPr>
          <w:rFonts w:cstheme="minorHAnsi"/>
          <w:b/>
          <w:bCs/>
          <w:sz w:val="24"/>
          <w:szCs w:val="24"/>
        </w:rPr>
        <w:t xml:space="preserve">– </w:t>
      </w:r>
      <w:r w:rsidRPr="00D91A53">
        <w:rPr>
          <w:rFonts w:cstheme="minorHAnsi"/>
          <w:sz w:val="24"/>
          <w:szCs w:val="24"/>
        </w:rPr>
        <w:t>„Utenos rajono savivaldybės gyvenamųjų patalpų (savivaldybės būsto ir socialinio būsto) nuomos administravimo paslauga“.</w:t>
      </w:r>
    </w:p>
    <w:p w14:paraId="1E658DAB" w14:textId="77777777" w:rsidR="00D91A53" w:rsidRPr="00D91A53" w:rsidRDefault="00D91A53" w:rsidP="00D91A53">
      <w:pPr>
        <w:tabs>
          <w:tab w:val="left" w:pos="1134"/>
        </w:tabs>
        <w:suppressAutoHyphens/>
        <w:rPr>
          <w:rFonts w:cstheme="minorHAnsi"/>
          <w:sz w:val="24"/>
          <w:szCs w:val="24"/>
        </w:rPr>
      </w:pPr>
      <w:r w:rsidRPr="00D91A53">
        <w:rPr>
          <w:rFonts w:cstheme="minorHAnsi"/>
          <w:sz w:val="24"/>
          <w:szCs w:val="24"/>
        </w:rPr>
        <w:t xml:space="preserve">1.2. Sutarties dalykas </w:t>
      </w:r>
      <w:r w:rsidRPr="00D91A53">
        <w:rPr>
          <w:rFonts w:cstheme="minorHAnsi"/>
          <w:bCs/>
          <w:sz w:val="24"/>
          <w:szCs w:val="24"/>
        </w:rPr>
        <w:t xml:space="preserve">– </w:t>
      </w:r>
      <w:r w:rsidRPr="00D91A53">
        <w:rPr>
          <w:rFonts w:cstheme="minorHAnsi"/>
          <w:sz w:val="24"/>
          <w:szCs w:val="24"/>
        </w:rPr>
        <w:t>šia Sutartimi Tiekėjas turi per Sutartyje nustatytą terminą suteikti Utenos rajono savivaldybės gyvenamųjų patalpų (savivaldybės būsto ir socialinio būsto) nuomos administravimo</w:t>
      </w:r>
      <w:r w:rsidRPr="00D91A53">
        <w:rPr>
          <w:rStyle w:val="Komentaronuoroda"/>
          <w:rFonts w:cstheme="minorHAnsi"/>
          <w:sz w:val="24"/>
          <w:szCs w:val="24"/>
        </w:rPr>
        <w:t xml:space="preserve"> p</w:t>
      </w:r>
      <w:r w:rsidRPr="00D91A53">
        <w:rPr>
          <w:rFonts w:cstheme="minorHAnsi"/>
          <w:sz w:val="24"/>
          <w:szCs w:val="24"/>
        </w:rPr>
        <w:t xml:space="preserve">aslaugas (toliau – Paslaugos) pagal Sutartyje numatytas sąlygas ir terminus, o Pirkėjas sudaro Tiekėjui būtinas sąlygas Paslaugoms atlikti, Sutartyje numatyta tvarka priima tinkamai atliktas Paslaugas ir sumoka Tiekėjui. </w:t>
      </w:r>
    </w:p>
    <w:p w14:paraId="38F892E4" w14:textId="77777777" w:rsidR="00D91A53" w:rsidRPr="00D91A53" w:rsidRDefault="00D91A53" w:rsidP="00D91A53">
      <w:pPr>
        <w:tabs>
          <w:tab w:val="left" w:pos="1134"/>
        </w:tabs>
        <w:suppressAutoHyphens/>
        <w:rPr>
          <w:rFonts w:cstheme="minorHAnsi"/>
          <w:sz w:val="24"/>
          <w:szCs w:val="24"/>
          <w:bdr w:val="none" w:sz="0" w:space="0" w:color="auto" w:frame="1"/>
        </w:rPr>
      </w:pPr>
      <w:r w:rsidRPr="00D91A53">
        <w:rPr>
          <w:rFonts w:cstheme="minorHAnsi"/>
          <w:sz w:val="24"/>
          <w:szCs w:val="24"/>
          <w:bdr w:val="none" w:sz="0" w:space="0" w:color="auto" w:frame="1"/>
        </w:rPr>
        <w:t>1.3. Vadovaujantis Lietuvos Respublikos aplinkos ministro 2011 m. birželio 28 d. įsakymo Nr. D1-508 „Dėl aplinkos apsaugos kriterijų taikymo, vykdant žaliuosius pirkimus, tvarkos aprašo patvirtinimo“ 4.4.4 papunkčiu, taikomas šio aprašo 4.4.4.1 papunktyje nustatytas aplinkosauginis principas: prekei pagaminti ir (ar) tiekti, paslaugai teikti ar darbams atlikti sunaudojama mažiau gamtos išteklių ir (ar) sudėtyje yra pakartotinai panaudotų ir (ar) perdirbtų medžiagų:</w:t>
      </w:r>
    </w:p>
    <w:p w14:paraId="33281064" w14:textId="1E5F096F" w:rsidR="00D91A53" w:rsidRPr="007E0208" w:rsidRDefault="00D91A53" w:rsidP="009D1E41">
      <w:pPr>
        <w:pStyle w:val="prastasiniatinklio"/>
        <w:shd w:val="clear" w:color="auto" w:fill="FFFFFF"/>
        <w:spacing w:before="0" w:beforeAutospacing="0" w:after="0" w:afterAutospacing="0"/>
        <w:rPr>
          <w:rFonts w:cstheme="minorHAnsi"/>
          <w:color w:val="000000"/>
          <w:sz w:val="24"/>
          <w:szCs w:val="24"/>
          <w:bdr w:val="none" w:sz="0" w:space="0" w:color="auto" w:frame="1"/>
        </w:rPr>
      </w:pPr>
      <w:r w:rsidRPr="00D91A53">
        <w:rPr>
          <w:rFonts w:cstheme="minorHAnsi"/>
          <w:color w:val="000000"/>
          <w:sz w:val="24"/>
          <w:szCs w:val="24"/>
          <w:bdr w:val="none" w:sz="0" w:space="0" w:color="auto" w:frame="1"/>
        </w:rPr>
        <w:t xml:space="preserve">1.3.1. tiekėjas turi mažinti popieriaus sunaudojimą, atsisakyti nebūtino dokumentų kopijavimo ir spausdinimo, todėl dokumentus Pirkėjui pateikia elektroninėmis priemonėmis. Esant būtinybei spausdinti, naudojamas perdirbtas popierius, kuris atitinka žaliojo pirkimo reikalavimus, patvirtintus Lietuvos Respublikos aplinkos ministro 2011 m. birželio 28 d. įsakyme Nr. D1-508 </w:t>
      </w:r>
      <w:r w:rsidR="009D1E41">
        <w:rPr>
          <w:rFonts w:cstheme="minorHAnsi"/>
          <w:color w:val="000000"/>
          <w:sz w:val="24"/>
          <w:szCs w:val="24"/>
          <w:bdr w:val="none" w:sz="0" w:space="0" w:color="auto" w:frame="1"/>
        </w:rPr>
        <w:t>„</w:t>
      </w:r>
      <w:r w:rsidR="009D1E41" w:rsidRPr="009D1E41">
        <w:rPr>
          <w:rFonts w:cstheme="minorHAnsi"/>
          <w:color w:val="000000"/>
          <w:sz w:val="24"/>
          <w:szCs w:val="24"/>
          <w:bdr w:val="none" w:sz="0" w:space="0" w:color="auto" w:frame="1"/>
        </w:rPr>
        <w:t>Dėl aplinkos apsaugos kriterijų taikymo, vykdant žaliuosius pirkimus, tvarkos aprašo patvirtinimo</w:t>
      </w:r>
      <w:r w:rsidR="009D1E41" w:rsidRPr="00D91A53">
        <w:rPr>
          <w:rFonts w:cstheme="minorHAnsi"/>
          <w:color w:val="000000"/>
          <w:sz w:val="24"/>
          <w:szCs w:val="24"/>
          <w:bdr w:val="none" w:sz="0" w:space="0" w:color="auto" w:frame="1"/>
        </w:rPr>
        <w:t>“;</w:t>
      </w:r>
    </w:p>
    <w:p w14:paraId="2309A4D2" w14:textId="77777777" w:rsidR="00D91A53" w:rsidRPr="00D91A53" w:rsidRDefault="00D91A53" w:rsidP="009D1E41">
      <w:pPr>
        <w:pStyle w:val="prastasiniatinklio"/>
        <w:shd w:val="clear" w:color="auto" w:fill="FFFFFF"/>
        <w:spacing w:before="0" w:beforeAutospacing="0" w:after="0" w:afterAutospacing="0"/>
        <w:rPr>
          <w:rFonts w:cstheme="minorHAnsi"/>
          <w:color w:val="242424"/>
          <w:sz w:val="24"/>
          <w:szCs w:val="24"/>
        </w:rPr>
      </w:pPr>
      <w:r w:rsidRPr="00D91A53">
        <w:rPr>
          <w:rFonts w:cstheme="minorHAnsi"/>
          <w:color w:val="000000"/>
          <w:sz w:val="24"/>
          <w:szCs w:val="24"/>
          <w:bdr w:val="none" w:sz="0" w:space="0" w:color="auto" w:frame="1"/>
        </w:rPr>
        <w:t>1.3.2. esant būtinybei vykti į vietą apžiūrėti gyvenamąsias patalpas - turi būti pasirenkamas optimalus maršrutas, vykstama ne piko metu, kad būtų sunaudojama kuo mažiau kuro.  </w:t>
      </w:r>
    </w:p>
    <w:p w14:paraId="4404D39F" w14:textId="77777777" w:rsidR="00D91A53" w:rsidRPr="00D91A53" w:rsidRDefault="00D91A53" w:rsidP="00D91A53">
      <w:pPr>
        <w:tabs>
          <w:tab w:val="left" w:pos="1134"/>
        </w:tabs>
        <w:suppressAutoHyphens/>
        <w:rPr>
          <w:rFonts w:cstheme="minorHAnsi"/>
          <w:sz w:val="24"/>
          <w:szCs w:val="24"/>
        </w:rPr>
      </w:pPr>
      <w:r w:rsidRPr="00D91A53">
        <w:rPr>
          <w:rFonts w:cstheme="minorHAnsi"/>
          <w:sz w:val="24"/>
          <w:szCs w:val="24"/>
        </w:rPr>
        <w:t xml:space="preserve">1.4. Paslaugas sudaro: </w:t>
      </w:r>
    </w:p>
    <w:p w14:paraId="0837519B" w14:textId="77777777" w:rsidR="00D91A53" w:rsidRPr="00D91A53" w:rsidRDefault="00D91A53" w:rsidP="00D91A53">
      <w:pPr>
        <w:pStyle w:val="Betarp"/>
        <w:rPr>
          <w:rFonts w:cstheme="minorHAnsi"/>
          <w:sz w:val="24"/>
          <w:szCs w:val="24"/>
        </w:rPr>
      </w:pPr>
      <w:r w:rsidRPr="00D91A53">
        <w:rPr>
          <w:rFonts w:cstheme="minorHAnsi"/>
          <w:sz w:val="24"/>
          <w:szCs w:val="24"/>
        </w:rPr>
        <w:t>1.4.1. Nuomojamų gyvenamųjų patalpų nuomos sutarčių administravimas;</w:t>
      </w:r>
    </w:p>
    <w:p w14:paraId="4D426ECA" w14:textId="77777777" w:rsidR="00D91A53" w:rsidRPr="00D91A53" w:rsidRDefault="00D91A53" w:rsidP="00D91A53">
      <w:pPr>
        <w:pStyle w:val="Betarp"/>
        <w:rPr>
          <w:rFonts w:eastAsia="Arial Unicode MS" w:cstheme="minorHAnsi"/>
          <w:sz w:val="24"/>
          <w:szCs w:val="24"/>
          <w:bdr w:val="nil"/>
        </w:rPr>
      </w:pPr>
      <w:r w:rsidRPr="00D91A53">
        <w:rPr>
          <w:rFonts w:cstheme="minorHAnsi"/>
          <w:sz w:val="24"/>
          <w:szCs w:val="24"/>
        </w:rPr>
        <w:t xml:space="preserve">1.4.2. </w:t>
      </w:r>
      <w:r w:rsidRPr="00D91A53">
        <w:rPr>
          <w:rFonts w:eastAsia="Arial Unicode MS" w:cstheme="minorHAnsi"/>
          <w:sz w:val="24"/>
          <w:szCs w:val="24"/>
          <w:bdr w:val="nil"/>
        </w:rPr>
        <w:t>Nuomojamų gyvenamųjų patalpų nuomos mokesčio dydžio apskaičiavimas;</w:t>
      </w:r>
    </w:p>
    <w:p w14:paraId="08A1202A" w14:textId="77777777" w:rsidR="00D91A53" w:rsidRPr="00D91A53" w:rsidRDefault="00D91A53" w:rsidP="00D91A53">
      <w:pPr>
        <w:pStyle w:val="Betarp"/>
        <w:rPr>
          <w:rFonts w:eastAsia="Arial Unicode MS" w:cstheme="minorHAnsi"/>
          <w:sz w:val="24"/>
          <w:szCs w:val="24"/>
          <w:bdr w:val="nil"/>
        </w:rPr>
      </w:pPr>
      <w:r w:rsidRPr="00D91A53">
        <w:rPr>
          <w:rFonts w:eastAsia="Arial Unicode MS" w:cstheme="minorHAnsi"/>
          <w:sz w:val="24"/>
          <w:szCs w:val="24"/>
          <w:bdr w:val="nil"/>
        </w:rPr>
        <w:t>1.4.3. Mokėjimo pranešimų (sąskaitų) rengimas ir išsiuntimas nuomininkams;</w:t>
      </w:r>
    </w:p>
    <w:p w14:paraId="285BAA80" w14:textId="77777777" w:rsidR="00D91A53" w:rsidRPr="00D91A53" w:rsidRDefault="00D91A53" w:rsidP="00D91A53">
      <w:pPr>
        <w:widowControl w:val="0"/>
        <w:rPr>
          <w:rFonts w:eastAsia="Arial Unicode MS" w:cstheme="minorHAnsi"/>
          <w:color w:val="000000"/>
          <w:sz w:val="24"/>
          <w:szCs w:val="24"/>
          <w:bdr w:val="nil"/>
        </w:rPr>
      </w:pPr>
      <w:r w:rsidRPr="00D91A53">
        <w:rPr>
          <w:rFonts w:eastAsia="Arial Unicode MS" w:cstheme="minorHAnsi"/>
          <w:color w:val="000000"/>
          <w:sz w:val="24"/>
          <w:szCs w:val="24"/>
          <w:bdr w:val="nil"/>
        </w:rPr>
        <w:t>1.4.4. Nuomos mokesčio surinkimo organizavimas;</w:t>
      </w:r>
    </w:p>
    <w:p w14:paraId="5FA8AFAA" w14:textId="77777777" w:rsidR="00D91A53" w:rsidRPr="00D91A53" w:rsidRDefault="00D91A53" w:rsidP="00D91A53">
      <w:pPr>
        <w:pStyle w:val="Betarp"/>
        <w:rPr>
          <w:rFonts w:eastAsia="Arial Unicode MS" w:cstheme="minorHAnsi"/>
          <w:sz w:val="24"/>
          <w:szCs w:val="24"/>
          <w:bdr w:val="nil"/>
        </w:rPr>
      </w:pPr>
      <w:r w:rsidRPr="00D91A53">
        <w:rPr>
          <w:rFonts w:eastAsia="Arial Unicode MS" w:cstheme="minorHAnsi"/>
          <w:sz w:val="24"/>
          <w:szCs w:val="24"/>
          <w:bdr w:val="nil"/>
        </w:rPr>
        <w:t>1.4.5. Nuomos mokesčio istorijos vedimas;</w:t>
      </w:r>
    </w:p>
    <w:p w14:paraId="6567EB51" w14:textId="77777777" w:rsidR="00D91A53" w:rsidRPr="00D91A53" w:rsidRDefault="00D91A53" w:rsidP="00D91A53">
      <w:pPr>
        <w:pStyle w:val="Betarp"/>
        <w:rPr>
          <w:rFonts w:eastAsia="Arial Unicode MS" w:cstheme="minorHAnsi"/>
          <w:sz w:val="24"/>
          <w:szCs w:val="24"/>
          <w:bdr w:val="nil"/>
        </w:rPr>
      </w:pPr>
      <w:r w:rsidRPr="00D91A53">
        <w:rPr>
          <w:rFonts w:eastAsia="Arial Unicode MS" w:cstheme="minorHAnsi"/>
          <w:sz w:val="24"/>
          <w:szCs w:val="24"/>
          <w:bdr w:val="nil"/>
        </w:rPr>
        <w:t>1.4.6. Surinkto nuomos mokesčio pervedimas į Pirkėjo nurodytą sąskaitą;</w:t>
      </w:r>
    </w:p>
    <w:p w14:paraId="512420DB" w14:textId="19F2B844" w:rsidR="00D91A53" w:rsidRPr="00D91A53" w:rsidRDefault="00D91A53" w:rsidP="007E0208">
      <w:pPr>
        <w:widowControl w:val="0"/>
        <w:rPr>
          <w:rFonts w:cstheme="minorHAnsi"/>
          <w:sz w:val="24"/>
          <w:szCs w:val="24"/>
        </w:rPr>
      </w:pPr>
      <w:r w:rsidRPr="00D91A53">
        <w:rPr>
          <w:rFonts w:cstheme="minorHAnsi"/>
          <w:sz w:val="24"/>
          <w:szCs w:val="24"/>
        </w:rPr>
        <w:t xml:space="preserve">1.4.7. Paslaugos bus teikiamos pagal poreikį, administruojamų nuomojamų būstų skaičius: ne mažiau kaip </w:t>
      </w:r>
      <w:r w:rsidRPr="00D91A53">
        <w:rPr>
          <w:rFonts w:cstheme="minorHAnsi"/>
          <w:sz w:val="24"/>
          <w:szCs w:val="24"/>
        </w:rPr>
        <w:lastRenderedPageBreak/>
        <w:t>193 vnt. (būstai), ne daugiau kaip 210 vnt. (būstų).</w:t>
      </w:r>
    </w:p>
    <w:p w14:paraId="720D43C1" w14:textId="77777777" w:rsidR="00D91A53" w:rsidRPr="00D91A53" w:rsidRDefault="00D91A53" w:rsidP="00D91A53">
      <w:pPr>
        <w:tabs>
          <w:tab w:val="left" w:pos="1134"/>
        </w:tabs>
        <w:suppressAutoHyphens/>
        <w:rPr>
          <w:rFonts w:cstheme="minorHAnsi"/>
          <w:sz w:val="24"/>
          <w:szCs w:val="24"/>
        </w:rPr>
      </w:pPr>
      <w:r w:rsidRPr="00D91A53">
        <w:rPr>
          <w:rFonts w:cstheme="minorHAnsi"/>
          <w:sz w:val="24"/>
          <w:szCs w:val="24"/>
        </w:rPr>
        <w:t>1</w:t>
      </w:r>
      <w:r w:rsidRPr="00D91A53">
        <w:rPr>
          <w:rFonts w:eastAsia="Lucida Sans Unicode" w:cstheme="minorHAnsi"/>
          <w:color w:val="000000"/>
          <w:sz w:val="24"/>
          <w:szCs w:val="24"/>
          <w:lang w:eastAsia="en-US"/>
        </w:rPr>
        <w:t xml:space="preserve">.5. </w:t>
      </w:r>
      <w:r w:rsidRPr="00D91A53">
        <w:rPr>
          <w:rFonts w:cstheme="minorHAnsi"/>
          <w:sz w:val="24"/>
          <w:szCs w:val="24"/>
        </w:rPr>
        <w:t xml:space="preserve">Reikalavimai Paslaugoms ir Paslaugos aprašomos techninėje specifikacijoje (1 priedas).  </w:t>
      </w:r>
    </w:p>
    <w:p w14:paraId="01ED26EC" w14:textId="77777777" w:rsidR="00D91A53" w:rsidRDefault="00D91A53" w:rsidP="00D91A53">
      <w:pPr>
        <w:suppressAutoHyphens/>
        <w:ind w:firstLine="720"/>
        <w:jc w:val="center"/>
        <w:rPr>
          <w:rFonts w:cstheme="minorHAnsi"/>
          <w:b/>
          <w:caps/>
          <w:sz w:val="24"/>
          <w:szCs w:val="24"/>
        </w:rPr>
      </w:pPr>
    </w:p>
    <w:p w14:paraId="6F34D408" w14:textId="77777777" w:rsidR="00B7254C" w:rsidRPr="00D91A53" w:rsidRDefault="00B7254C" w:rsidP="00D91A53">
      <w:pPr>
        <w:suppressAutoHyphens/>
        <w:ind w:firstLine="720"/>
        <w:jc w:val="center"/>
        <w:rPr>
          <w:rFonts w:cstheme="minorHAnsi"/>
          <w:b/>
          <w:caps/>
          <w:sz w:val="24"/>
          <w:szCs w:val="24"/>
        </w:rPr>
      </w:pPr>
    </w:p>
    <w:p w14:paraId="01FADD1E" w14:textId="77777777" w:rsidR="00D91A53" w:rsidRPr="00D91A53" w:rsidRDefault="00D91A53" w:rsidP="00D91A53">
      <w:pPr>
        <w:suppressAutoHyphens/>
        <w:ind w:firstLine="720"/>
        <w:jc w:val="center"/>
        <w:rPr>
          <w:rFonts w:cstheme="minorHAnsi"/>
          <w:b/>
          <w:caps/>
          <w:sz w:val="24"/>
          <w:szCs w:val="24"/>
        </w:rPr>
      </w:pPr>
      <w:r w:rsidRPr="00D91A53">
        <w:rPr>
          <w:rFonts w:cstheme="minorHAnsi"/>
          <w:b/>
          <w:caps/>
          <w:sz w:val="24"/>
          <w:szCs w:val="24"/>
        </w:rPr>
        <w:t>2.  SUTARTIES GALIOJIMAS IR TERMINAI</w:t>
      </w:r>
    </w:p>
    <w:p w14:paraId="10016FEA" w14:textId="77777777" w:rsidR="00D91A53" w:rsidRPr="00D91A53" w:rsidRDefault="00D91A53" w:rsidP="00D91A53">
      <w:pPr>
        <w:suppressAutoHyphens/>
        <w:ind w:firstLine="720"/>
        <w:jc w:val="center"/>
        <w:rPr>
          <w:rFonts w:cstheme="minorHAnsi"/>
          <w:b/>
          <w:caps/>
          <w:sz w:val="24"/>
          <w:szCs w:val="24"/>
        </w:rPr>
      </w:pPr>
    </w:p>
    <w:p w14:paraId="222F2E56" w14:textId="77777777" w:rsidR="00D91A53" w:rsidRPr="00D91A53" w:rsidRDefault="00D91A53" w:rsidP="00D91A53">
      <w:pPr>
        <w:pStyle w:val="Betarp"/>
        <w:rPr>
          <w:rFonts w:cstheme="minorHAnsi"/>
          <w:sz w:val="24"/>
          <w:szCs w:val="24"/>
        </w:rPr>
      </w:pPr>
      <w:r w:rsidRPr="00D91A53">
        <w:rPr>
          <w:rFonts w:cstheme="minorHAnsi"/>
          <w:sz w:val="24"/>
          <w:szCs w:val="24"/>
        </w:rPr>
        <w:t>2.1. Sutartis įsigalioja nuo Šalių pasirašymo ir užregistravimo Pirkėjo dokumentų valdymo sistemoje dienos.</w:t>
      </w:r>
    </w:p>
    <w:p w14:paraId="07114C4A" w14:textId="77777777" w:rsidR="00D91A53" w:rsidRPr="00D91A53" w:rsidRDefault="00D91A53" w:rsidP="00D91A53">
      <w:pPr>
        <w:pStyle w:val="Betarp"/>
        <w:rPr>
          <w:rFonts w:cstheme="minorHAnsi"/>
          <w:sz w:val="24"/>
          <w:szCs w:val="24"/>
        </w:rPr>
      </w:pPr>
      <w:r w:rsidRPr="00D91A53">
        <w:rPr>
          <w:rFonts w:cstheme="minorHAnsi"/>
          <w:sz w:val="24"/>
          <w:szCs w:val="24"/>
        </w:rPr>
        <w:t>2.2. Paslaugų suteikimo terminas – 23 (dvidešimt trys) mėnesiai nuo Sutarties įsigaliojimo dienos. Paslaugos pradedamos teikti nedelsiant.</w:t>
      </w:r>
    </w:p>
    <w:p w14:paraId="3DA8793E" w14:textId="77777777" w:rsidR="00D91A53" w:rsidRPr="00D91A53" w:rsidRDefault="00D91A53" w:rsidP="00D91A53">
      <w:pPr>
        <w:pStyle w:val="Betarp"/>
        <w:rPr>
          <w:rFonts w:cstheme="minorHAnsi"/>
          <w:sz w:val="24"/>
          <w:szCs w:val="24"/>
        </w:rPr>
      </w:pPr>
      <w:r w:rsidRPr="00D91A53">
        <w:rPr>
          <w:rFonts w:cstheme="minorHAnsi"/>
          <w:sz w:val="24"/>
          <w:szCs w:val="24"/>
        </w:rPr>
        <w:t>2.3. Sutartis galioja 24 (dvidešimt keturis) mėnesius nuo Sutarties įsigaliojimo dienos.</w:t>
      </w:r>
    </w:p>
    <w:p w14:paraId="03400882" w14:textId="77777777" w:rsidR="00D91A53" w:rsidRDefault="00D91A53" w:rsidP="00D91A53">
      <w:pPr>
        <w:tabs>
          <w:tab w:val="left" w:pos="1134"/>
        </w:tabs>
        <w:suppressAutoHyphens/>
        <w:rPr>
          <w:rFonts w:cstheme="minorHAnsi"/>
          <w:b/>
          <w:sz w:val="24"/>
          <w:szCs w:val="24"/>
        </w:rPr>
      </w:pPr>
    </w:p>
    <w:p w14:paraId="346E0BB1" w14:textId="77777777" w:rsidR="00591E8D" w:rsidRPr="00D91A53" w:rsidRDefault="00591E8D" w:rsidP="00D91A53">
      <w:pPr>
        <w:tabs>
          <w:tab w:val="left" w:pos="1134"/>
        </w:tabs>
        <w:suppressAutoHyphens/>
        <w:rPr>
          <w:rFonts w:cstheme="minorHAnsi"/>
          <w:b/>
          <w:sz w:val="24"/>
          <w:szCs w:val="24"/>
        </w:rPr>
      </w:pPr>
    </w:p>
    <w:p w14:paraId="4A93138E" w14:textId="77777777" w:rsidR="00D91A53" w:rsidRPr="00D91A53" w:rsidRDefault="00D91A53" w:rsidP="00D91A53">
      <w:pPr>
        <w:tabs>
          <w:tab w:val="left" w:pos="1134"/>
        </w:tabs>
        <w:suppressAutoHyphens/>
        <w:jc w:val="center"/>
        <w:rPr>
          <w:rFonts w:cstheme="minorHAnsi"/>
          <w:b/>
          <w:sz w:val="24"/>
          <w:szCs w:val="24"/>
        </w:rPr>
      </w:pPr>
      <w:r w:rsidRPr="00D91A53">
        <w:rPr>
          <w:rFonts w:cstheme="minorHAnsi"/>
          <w:b/>
          <w:sz w:val="24"/>
          <w:szCs w:val="24"/>
        </w:rPr>
        <w:t>3. SUTARTIES KAINA (KAINODAROS TAISYKLĖS) IR MOKĖJIMO SĄLYGOS</w:t>
      </w:r>
    </w:p>
    <w:p w14:paraId="07620E80" w14:textId="77777777" w:rsidR="00D91A53" w:rsidRPr="00D91A53" w:rsidRDefault="00D91A53" w:rsidP="00D91A53">
      <w:pPr>
        <w:tabs>
          <w:tab w:val="left" w:pos="1134"/>
        </w:tabs>
        <w:suppressAutoHyphens/>
        <w:rPr>
          <w:rFonts w:cstheme="minorHAnsi"/>
          <w:b/>
          <w:sz w:val="24"/>
          <w:szCs w:val="24"/>
        </w:rPr>
      </w:pPr>
    </w:p>
    <w:p w14:paraId="57D2FBCC" w14:textId="4B963900" w:rsidR="00D91A53" w:rsidRPr="00D91A53" w:rsidRDefault="00D91A53" w:rsidP="00D91A53">
      <w:pPr>
        <w:tabs>
          <w:tab w:val="left" w:pos="1134"/>
        </w:tabs>
        <w:suppressAutoHyphens/>
        <w:rPr>
          <w:rFonts w:cstheme="minorHAnsi"/>
          <w:sz w:val="24"/>
          <w:szCs w:val="24"/>
        </w:rPr>
      </w:pPr>
      <w:r w:rsidRPr="00D91A53">
        <w:rPr>
          <w:rFonts w:cstheme="minorHAnsi"/>
          <w:sz w:val="24"/>
          <w:szCs w:val="24"/>
        </w:rPr>
        <w:t xml:space="preserve">3.1. Pradinės sutarties vertė </w:t>
      </w:r>
      <w:r w:rsidR="00E11D39">
        <w:rPr>
          <w:rFonts w:cstheme="minorHAnsi"/>
          <w:sz w:val="24"/>
          <w:szCs w:val="24"/>
        </w:rPr>
        <w:t>–</w:t>
      </w:r>
      <w:r w:rsidRPr="00E04099">
        <w:rPr>
          <w:rFonts w:cstheme="minorHAnsi"/>
          <w:sz w:val="24"/>
          <w:szCs w:val="24"/>
        </w:rPr>
        <w:t xml:space="preserve"> </w:t>
      </w:r>
      <w:r w:rsidR="00E11D39">
        <w:rPr>
          <w:rFonts w:cstheme="minorHAnsi"/>
          <w:i/>
          <w:sz w:val="24"/>
          <w:szCs w:val="24"/>
        </w:rPr>
        <w:t>20 382,60</w:t>
      </w:r>
      <w:r w:rsidRPr="00E04099">
        <w:rPr>
          <w:rFonts w:cstheme="minorHAnsi"/>
          <w:i/>
          <w:sz w:val="24"/>
          <w:szCs w:val="24"/>
        </w:rPr>
        <w:t xml:space="preserve"> Eur (</w:t>
      </w:r>
      <w:r w:rsidR="00B76744">
        <w:rPr>
          <w:rFonts w:cstheme="minorHAnsi"/>
          <w:i/>
          <w:sz w:val="24"/>
          <w:szCs w:val="24"/>
        </w:rPr>
        <w:t>dvidešimt tūkstančių trys šimtai aštuoniasdešimt du eurai, 60 ct</w:t>
      </w:r>
      <w:r w:rsidRPr="00E04099">
        <w:rPr>
          <w:rFonts w:cstheme="minorHAnsi"/>
          <w:i/>
          <w:sz w:val="24"/>
          <w:szCs w:val="24"/>
        </w:rPr>
        <w:t xml:space="preserve">) be PVM. </w:t>
      </w:r>
    </w:p>
    <w:p w14:paraId="54129CE5" w14:textId="77777777" w:rsidR="00D91A53" w:rsidRPr="00D91A53" w:rsidRDefault="00D91A53" w:rsidP="00D91A53">
      <w:pPr>
        <w:tabs>
          <w:tab w:val="left" w:pos="1134"/>
        </w:tabs>
        <w:suppressAutoHyphens/>
        <w:rPr>
          <w:rFonts w:cstheme="minorHAnsi"/>
          <w:sz w:val="24"/>
          <w:szCs w:val="24"/>
        </w:rPr>
      </w:pPr>
      <w:r w:rsidRPr="00D91A53">
        <w:rPr>
          <w:rFonts w:cstheme="minorHAnsi"/>
          <w:sz w:val="24"/>
          <w:szCs w:val="24"/>
        </w:rPr>
        <w:t xml:space="preserve">3.2. Sutarčiai taikoma fiksuoto įkainio kainodara. </w:t>
      </w:r>
    </w:p>
    <w:p w14:paraId="6919EA96" w14:textId="77777777" w:rsidR="00D91A53" w:rsidRDefault="00D91A53" w:rsidP="00D91A53">
      <w:pPr>
        <w:tabs>
          <w:tab w:val="left" w:pos="1134"/>
        </w:tabs>
        <w:suppressAutoHyphens/>
        <w:rPr>
          <w:rFonts w:cstheme="minorHAnsi"/>
          <w:sz w:val="24"/>
          <w:szCs w:val="24"/>
        </w:rPr>
      </w:pPr>
      <w:r w:rsidRPr="00D91A53">
        <w:rPr>
          <w:rFonts w:cstheme="minorHAnsi"/>
          <w:sz w:val="24"/>
          <w:szCs w:val="24"/>
        </w:rPr>
        <w:t>3.3. Už pagal Sutartį perkamas Paslaugas bus apmokama pagal Paslaugų įkainį, pateiktą lentelėje:</w:t>
      </w:r>
    </w:p>
    <w:p w14:paraId="4645B2D0" w14:textId="77777777" w:rsidR="00B7254C" w:rsidRPr="00D91A53" w:rsidRDefault="00B7254C" w:rsidP="00D91A53">
      <w:pPr>
        <w:tabs>
          <w:tab w:val="left" w:pos="1134"/>
        </w:tabs>
        <w:suppressAutoHyphens/>
        <w:rPr>
          <w:rFonts w:cstheme="minorHAnsi"/>
          <w:sz w:val="24"/>
          <w:szCs w:val="24"/>
        </w:rPr>
      </w:pPr>
    </w:p>
    <w:tbl>
      <w:tblPr>
        <w:tblW w:w="9712" w:type="dxa"/>
        <w:tblInd w:w="264" w:type="dxa"/>
        <w:tblLayout w:type="fixed"/>
        <w:tblLook w:val="04A0" w:firstRow="1" w:lastRow="0" w:firstColumn="1" w:lastColumn="0" w:noHBand="0" w:noVBand="1"/>
      </w:tblPr>
      <w:tblGrid>
        <w:gridCol w:w="655"/>
        <w:gridCol w:w="3300"/>
        <w:gridCol w:w="1276"/>
        <w:gridCol w:w="2268"/>
        <w:gridCol w:w="2213"/>
      </w:tblGrid>
      <w:tr w:rsidR="00D91A53" w:rsidRPr="00D91A53" w14:paraId="6FA5DA3A" w14:textId="77777777" w:rsidTr="009B6F84">
        <w:trPr>
          <w:trHeight w:val="576"/>
        </w:trPr>
        <w:tc>
          <w:tcPr>
            <w:tcW w:w="655" w:type="dxa"/>
            <w:tcBorders>
              <w:top w:val="single" w:sz="4" w:space="0" w:color="auto"/>
              <w:left w:val="single" w:sz="4" w:space="0" w:color="auto"/>
              <w:right w:val="single" w:sz="4" w:space="0" w:color="auto"/>
            </w:tcBorders>
            <w:shd w:val="clear" w:color="auto" w:fill="auto"/>
            <w:vAlign w:val="center"/>
            <w:hideMark/>
          </w:tcPr>
          <w:p w14:paraId="22495DD4" w14:textId="77777777" w:rsidR="00D91A53" w:rsidRPr="00D91A53" w:rsidRDefault="00D91A53" w:rsidP="009B6F84">
            <w:pPr>
              <w:pStyle w:val="Betarp"/>
              <w:rPr>
                <w:rFonts w:cstheme="minorHAnsi"/>
                <w:sz w:val="24"/>
                <w:szCs w:val="24"/>
              </w:rPr>
            </w:pPr>
            <w:r w:rsidRPr="00D91A53">
              <w:rPr>
                <w:rFonts w:cstheme="minorHAnsi"/>
                <w:sz w:val="24"/>
                <w:szCs w:val="24"/>
              </w:rPr>
              <w:t>Eil. Nr.</w:t>
            </w:r>
          </w:p>
        </w:tc>
        <w:tc>
          <w:tcPr>
            <w:tcW w:w="3300" w:type="dxa"/>
            <w:tcBorders>
              <w:top w:val="single" w:sz="4" w:space="0" w:color="auto"/>
              <w:left w:val="nil"/>
              <w:right w:val="single" w:sz="4" w:space="0" w:color="auto"/>
            </w:tcBorders>
            <w:shd w:val="clear" w:color="auto" w:fill="auto"/>
            <w:vAlign w:val="center"/>
            <w:hideMark/>
          </w:tcPr>
          <w:p w14:paraId="73A13F9E" w14:textId="77777777" w:rsidR="00D91A53" w:rsidRPr="00D91A53" w:rsidRDefault="00D91A53" w:rsidP="009B6F84">
            <w:pPr>
              <w:pStyle w:val="Betarp"/>
              <w:jc w:val="center"/>
              <w:rPr>
                <w:rFonts w:cstheme="minorHAnsi"/>
                <w:sz w:val="24"/>
                <w:szCs w:val="24"/>
              </w:rPr>
            </w:pPr>
            <w:r w:rsidRPr="00D91A53">
              <w:rPr>
                <w:rFonts w:cstheme="minorHAnsi"/>
                <w:sz w:val="24"/>
                <w:szCs w:val="24"/>
              </w:rPr>
              <w:t>Objekto pavadinimas</w:t>
            </w:r>
          </w:p>
        </w:tc>
        <w:tc>
          <w:tcPr>
            <w:tcW w:w="1276" w:type="dxa"/>
            <w:tcBorders>
              <w:top w:val="single" w:sz="4" w:space="0" w:color="auto"/>
              <w:left w:val="nil"/>
              <w:right w:val="single" w:sz="4" w:space="0" w:color="auto"/>
            </w:tcBorders>
            <w:shd w:val="clear" w:color="auto" w:fill="auto"/>
            <w:noWrap/>
            <w:vAlign w:val="center"/>
            <w:hideMark/>
          </w:tcPr>
          <w:p w14:paraId="0C1273AF" w14:textId="77777777" w:rsidR="00D91A53" w:rsidRPr="00D91A53" w:rsidRDefault="00D91A53" w:rsidP="009B6F84">
            <w:pPr>
              <w:pStyle w:val="Betarp"/>
              <w:jc w:val="center"/>
              <w:rPr>
                <w:rFonts w:cstheme="minorHAnsi"/>
                <w:sz w:val="24"/>
                <w:szCs w:val="24"/>
              </w:rPr>
            </w:pPr>
            <w:r w:rsidRPr="00D91A53">
              <w:rPr>
                <w:rFonts w:cstheme="minorHAnsi"/>
                <w:sz w:val="24"/>
                <w:szCs w:val="24"/>
              </w:rPr>
              <w:t>Mato vienetas</w:t>
            </w:r>
          </w:p>
        </w:tc>
        <w:tc>
          <w:tcPr>
            <w:tcW w:w="2268" w:type="dxa"/>
            <w:tcBorders>
              <w:top w:val="single" w:sz="4" w:space="0" w:color="auto"/>
              <w:left w:val="nil"/>
              <w:right w:val="single" w:sz="4" w:space="0" w:color="auto"/>
            </w:tcBorders>
            <w:shd w:val="clear" w:color="auto" w:fill="auto"/>
            <w:noWrap/>
            <w:vAlign w:val="center"/>
            <w:hideMark/>
          </w:tcPr>
          <w:p w14:paraId="3AECA79D" w14:textId="269DC348" w:rsidR="00D91A53" w:rsidRPr="00D91A53" w:rsidRDefault="000D2456" w:rsidP="009B6F84">
            <w:pPr>
              <w:pStyle w:val="Betarp"/>
              <w:jc w:val="center"/>
              <w:rPr>
                <w:rFonts w:cstheme="minorHAnsi"/>
                <w:sz w:val="24"/>
                <w:szCs w:val="24"/>
              </w:rPr>
            </w:pPr>
            <w:r>
              <w:rPr>
                <w:rFonts w:cstheme="minorHAnsi"/>
                <w:sz w:val="24"/>
                <w:szCs w:val="24"/>
              </w:rPr>
              <w:t>1 mėnesio p</w:t>
            </w:r>
            <w:r w:rsidR="00D91A53" w:rsidRPr="00D91A53">
              <w:rPr>
                <w:rFonts w:cstheme="minorHAnsi"/>
                <w:sz w:val="24"/>
                <w:szCs w:val="24"/>
              </w:rPr>
              <w:t xml:space="preserve">aslaugų įkainis 1 </w:t>
            </w:r>
            <w:r>
              <w:rPr>
                <w:rFonts w:cstheme="minorHAnsi"/>
                <w:sz w:val="24"/>
                <w:szCs w:val="24"/>
              </w:rPr>
              <w:t xml:space="preserve">mato </w:t>
            </w:r>
            <w:r w:rsidR="00D91A53" w:rsidRPr="00D91A53">
              <w:rPr>
                <w:rFonts w:cstheme="minorHAnsi"/>
                <w:sz w:val="24"/>
                <w:szCs w:val="24"/>
              </w:rPr>
              <w:t>vnt., Eur be PVM</w:t>
            </w:r>
          </w:p>
        </w:tc>
        <w:tc>
          <w:tcPr>
            <w:tcW w:w="2213" w:type="dxa"/>
            <w:tcBorders>
              <w:top w:val="single" w:sz="4" w:space="0" w:color="auto"/>
              <w:left w:val="nil"/>
              <w:right w:val="single" w:sz="4" w:space="0" w:color="auto"/>
            </w:tcBorders>
          </w:tcPr>
          <w:p w14:paraId="23E6FDDD" w14:textId="3E35E8A0" w:rsidR="00D91A53" w:rsidRPr="00D91A53" w:rsidRDefault="000D2456" w:rsidP="009B6F84">
            <w:pPr>
              <w:pStyle w:val="Betarp"/>
              <w:ind w:right="-163"/>
              <w:jc w:val="center"/>
              <w:rPr>
                <w:rFonts w:cstheme="minorHAnsi"/>
                <w:sz w:val="24"/>
                <w:szCs w:val="24"/>
              </w:rPr>
            </w:pPr>
            <w:r>
              <w:rPr>
                <w:rFonts w:cstheme="minorHAnsi"/>
                <w:sz w:val="24"/>
                <w:szCs w:val="24"/>
              </w:rPr>
              <w:t>1 mėnesio p</w:t>
            </w:r>
            <w:r w:rsidRPr="00D91A53">
              <w:rPr>
                <w:rFonts w:cstheme="minorHAnsi"/>
                <w:sz w:val="24"/>
                <w:szCs w:val="24"/>
              </w:rPr>
              <w:t xml:space="preserve">aslaugų įkainis 1 </w:t>
            </w:r>
            <w:r>
              <w:rPr>
                <w:rFonts w:cstheme="minorHAnsi"/>
                <w:sz w:val="24"/>
                <w:szCs w:val="24"/>
              </w:rPr>
              <w:t xml:space="preserve">mato </w:t>
            </w:r>
            <w:r w:rsidRPr="00D91A53">
              <w:rPr>
                <w:rFonts w:cstheme="minorHAnsi"/>
                <w:sz w:val="24"/>
                <w:szCs w:val="24"/>
              </w:rPr>
              <w:t xml:space="preserve">vnt., Eur </w:t>
            </w:r>
            <w:r w:rsidR="0049220A">
              <w:rPr>
                <w:rFonts w:cstheme="minorHAnsi"/>
                <w:sz w:val="24"/>
                <w:szCs w:val="24"/>
              </w:rPr>
              <w:t>su</w:t>
            </w:r>
            <w:r w:rsidRPr="00D91A53">
              <w:rPr>
                <w:rFonts w:cstheme="minorHAnsi"/>
                <w:sz w:val="24"/>
                <w:szCs w:val="24"/>
              </w:rPr>
              <w:t xml:space="preserve"> PVM</w:t>
            </w:r>
          </w:p>
        </w:tc>
      </w:tr>
      <w:tr w:rsidR="00D91A53" w:rsidRPr="00D91A53" w14:paraId="7DEC588C" w14:textId="77777777" w:rsidTr="009B6F84">
        <w:trPr>
          <w:trHeight w:val="185"/>
        </w:trPr>
        <w:tc>
          <w:tcPr>
            <w:tcW w:w="655" w:type="dxa"/>
            <w:tcBorders>
              <w:top w:val="single" w:sz="4" w:space="0" w:color="auto"/>
              <w:left w:val="single" w:sz="4" w:space="0" w:color="auto"/>
              <w:right w:val="single" w:sz="4" w:space="0" w:color="auto"/>
            </w:tcBorders>
            <w:shd w:val="clear" w:color="auto" w:fill="auto"/>
            <w:vAlign w:val="center"/>
          </w:tcPr>
          <w:p w14:paraId="48B1E632" w14:textId="77777777" w:rsidR="00D91A53" w:rsidRPr="00D91A53" w:rsidRDefault="00D91A53" w:rsidP="009B6F84">
            <w:pPr>
              <w:pStyle w:val="Betarp"/>
              <w:rPr>
                <w:rFonts w:cstheme="minorHAnsi"/>
                <w:sz w:val="24"/>
                <w:szCs w:val="24"/>
              </w:rPr>
            </w:pPr>
          </w:p>
        </w:tc>
        <w:tc>
          <w:tcPr>
            <w:tcW w:w="3300" w:type="dxa"/>
            <w:tcBorders>
              <w:top w:val="single" w:sz="4" w:space="0" w:color="auto"/>
              <w:left w:val="nil"/>
              <w:right w:val="single" w:sz="4" w:space="0" w:color="auto"/>
            </w:tcBorders>
            <w:shd w:val="clear" w:color="auto" w:fill="auto"/>
            <w:vAlign w:val="center"/>
          </w:tcPr>
          <w:p w14:paraId="6BD8E135" w14:textId="77777777" w:rsidR="00D91A53" w:rsidRPr="00D91A53" w:rsidRDefault="00D91A53" w:rsidP="009B6F84">
            <w:pPr>
              <w:pStyle w:val="Betarp"/>
              <w:rPr>
                <w:rFonts w:cstheme="minorHAnsi"/>
                <w:sz w:val="24"/>
                <w:szCs w:val="24"/>
              </w:rPr>
            </w:pPr>
          </w:p>
        </w:tc>
        <w:tc>
          <w:tcPr>
            <w:tcW w:w="1276" w:type="dxa"/>
            <w:tcBorders>
              <w:top w:val="single" w:sz="4" w:space="0" w:color="auto"/>
              <w:left w:val="nil"/>
              <w:right w:val="single" w:sz="4" w:space="0" w:color="auto"/>
            </w:tcBorders>
            <w:shd w:val="clear" w:color="auto" w:fill="auto"/>
            <w:noWrap/>
            <w:vAlign w:val="center"/>
          </w:tcPr>
          <w:p w14:paraId="7A448E4F" w14:textId="77777777" w:rsidR="00D91A53" w:rsidRPr="00D91A53" w:rsidRDefault="00D91A53" w:rsidP="009B6F84">
            <w:pPr>
              <w:pStyle w:val="Betarp"/>
              <w:jc w:val="center"/>
              <w:rPr>
                <w:rFonts w:cstheme="minorHAnsi"/>
                <w:sz w:val="24"/>
                <w:szCs w:val="24"/>
              </w:rPr>
            </w:pPr>
          </w:p>
        </w:tc>
        <w:tc>
          <w:tcPr>
            <w:tcW w:w="2268" w:type="dxa"/>
            <w:tcBorders>
              <w:top w:val="single" w:sz="4" w:space="0" w:color="auto"/>
              <w:left w:val="nil"/>
              <w:right w:val="single" w:sz="4" w:space="0" w:color="auto"/>
            </w:tcBorders>
            <w:shd w:val="clear" w:color="auto" w:fill="auto"/>
            <w:noWrap/>
            <w:vAlign w:val="center"/>
          </w:tcPr>
          <w:p w14:paraId="331467CF" w14:textId="77777777" w:rsidR="00D91A53" w:rsidRPr="00D91A53" w:rsidRDefault="00D91A53" w:rsidP="009B6F84">
            <w:pPr>
              <w:pStyle w:val="Betarp"/>
              <w:rPr>
                <w:rFonts w:cstheme="minorHAnsi"/>
                <w:sz w:val="24"/>
                <w:szCs w:val="24"/>
              </w:rPr>
            </w:pPr>
          </w:p>
        </w:tc>
        <w:tc>
          <w:tcPr>
            <w:tcW w:w="2213" w:type="dxa"/>
            <w:tcBorders>
              <w:top w:val="single" w:sz="4" w:space="0" w:color="auto"/>
              <w:left w:val="nil"/>
              <w:right w:val="single" w:sz="4" w:space="0" w:color="auto"/>
            </w:tcBorders>
          </w:tcPr>
          <w:p w14:paraId="30DF3476" w14:textId="77777777" w:rsidR="00D91A53" w:rsidRPr="00D91A53" w:rsidRDefault="00D91A53" w:rsidP="009B6F84">
            <w:pPr>
              <w:pStyle w:val="Betarp"/>
              <w:rPr>
                <w:rFonts w:cstheme="minorHAnsi"/>
                <w:sz w:val="24"/>
                <w:szCs w:val="24"/>
              </w:rPr>
            </w:pPr>
          </w:p>
        </w:tc>
      </w:tr>
      <w:tr w:rsidR="00D91A53" w:rsidRPr="00D91A53" w14:paraId="7B64F404" w14:textId="77777777" w:rsidTr="009B6F84">
        <w:trPr>
          <w:trHeight w:val="345"/>
        </w:trPr>
        <w:tc>
          <w:tcPr>
            <w:tcW w:w="655" w:type="dxa"/>
            <w:tcBorders>
              <w:top w:val="nil"/>
              <w:left w:val="single" w:sz="4" w:space="0" w:color="auto"/>
              <w:bottom w:val="single" w:sz="4" w:space="0" w:color="auto"/>
              <w:right w:val="single" w:sz="4" w:space="0" w:color="auto"/>
            </w:tcBorders>
            <w:shd w:val="clear" w:color="auto" w:fill="auto"/>
            <w:vAlign w:val="center"/>
            <w:hideMark/>
          </w:tcPr>
          <w:p w14:paraId="6F0DF036" w14:textId="77777777" w:rsidR="00D91A53" w:rsidRPr="00D91A53" w:rsidRDefault="00D91A53" w:rsidP="009B6F84">
            <w:pPr>
              <w:pStyle w:val="Betarp"/>
              <w:rPr>
                <w:rFonts w:cstheme="minorHAnsi"/>
                <w:sz w:val="24"/>
                <w:szCs w:val="24"/>
              </w:rPr>
            </w:pPr>
            <w:r w:rsidRPr="00D91A53">
              <w:rPr>
                <w:rFonts w:cstheme="minorHAnsi"/>
                <w:sz w:val="24"/>
                <w:szCs w:val="24"/>
              </w:rPr>
              <w:t>1.</w:t>
            </w:r>
          </w:p>
        </w:tc>
        <w:tc>
          <w:tcPr>
            <w:tcW w:w="3300" w:type="dxa"/>
            <w:tcBorders>
              <w:top w:val="nil"/>
              <w:left w:val="nil"/>
              <w:bottom w:val="single" w:sz="4" w:space="0" w:color="auto"/>
              <w:right w:val="single" w:sz="4" w:space="0" w:color="auto"/>
            </w:tcBorders>
            <w:shd w:val="clear" w:color="auto" w:fill="auto"/>
            <w:vAlign w:val="center"/>
            <w:hideMark/>
          </w:tcPr>
          <w:p w14:paraId="04C5437A" w14:textId="77777777" w:rsidR="00D91A53" w:rsidRPr="00D91A53" w:rsidRDefault="00D91A53" w:rsidP="009B6F84">
            <w:pPr>
              <w:pStyle w:val="Betarp"/>
              <w:jc w:val="center"/>
              <w:rPr>
                <w:rFonts w:cstheme="minorHAnsi"/>
                <w:sz w:val="24"/>
                <w:szCs w:val="24"/>
              </w:rPr>
            </w:pPr>
            <w:r w:rsidRPr="00D91A53">
              <w:rPr>
                <w:rFonts w:cstheme="minorHAnsi"/>
                <w:sz w:val="24"/>
                <w:szCs w:val="24"/>
              </w:rPr>
              <w:t>Utenos rajono savivaldybės gyvenamųjų patalpų (savivaldybės būsto ir socialinio būsto) nuomos administravimo paslauga</w:t>
            </w:r>
          </w:p>
        </w:tc>
        <w:tc>
          <w:tcPr>
            <w:tcW w:w="1276" w:type="dxa"/>
            <w:tcBorders>
              <w:top w:val="nil"/>
              <w:left w:val="nil"/>
              <w:bottom w:val="single" w:sz="4" w:space="0" w:color="auto"/>
              <w:right w:val="single" w:sz="4" w:space="0" w:color="auto"/>
            </w:tcBorders>
            <w:shd w:val="clear" w:color="auto" w:fill="auto"/>
            <w:vAlign w:val="center"/>
            <w:hideMark/>
          </w:tcPr>
          <w:p w14:paraId="1EBA5C8A" w14:textId="77777777" w:rsidR="00D91A53" w:rsidRPr="00D91A53" w:rsidRDefault="00D91A53" w:rsidP="009B6F84">
            <w:pPr>
              <w:pStyle w:val="Betarp"/>
              <w:jc w:val="center"/>
              <w:rPr>
                <w:rFonts w:cstheme="minorHAnsi"/>
                <w:sz w:val="24"/>
                <w:szCs w:val="24"/>
              </w:rPr>
            </w:pPr>
            <w:r w:rsidRPr="00D91A53">
              <w:rPr>
                <w:rFonts w:cstheme="minorHAnsi"/>
                <w:sz w:val="24"/>
                <w:szCs w:val="24"/>
              </w:rPr>
              <w:t>1 būstas (vnt.)</w:t>
            </w:r>
          </w:p>
        </w:tc>
        <w:tc>
          <w:tcPr>
            <w:tcW w:w="2268" w:type="dxa"/>
            <w:tcBorders>
              <w:top w:val="nil"/>
              <w:left w:val="nil"/>
              <w:bottom w:val="single" w:sz="4" w:space="0" w:color="auto"/>
              <w:right w:val="single" w:sz="4" w:space="0" w:color="auto"/>
            </w:tcBorders>
            <w:shd w:val="clear" w:color="auto" w:fill="auto"/>
            <w:vAlign w:val="center"/>
            <w:hideMark/>
          </w:tcPr>
          <w:p w14:paraId="6E7CDCF7" w14:textId="5D47D8CB" w:rsidR="00D91A53" w:rsidRPr="00D91A53" w:rsidRDefault="00924830" w:rsidP="00924830">
            <w:pPr>
              <w:pStyle w:val="Betarp"/>
              <w:jc w:val="center"/>
              <w:rPr>
                <w:rFonts w:cstheme="minorHAnsi"/>
                <w:sz w:val="24"/>
                <w:szCs w:val="24"/>
              </w:rPr>
            </w:pPr>
            <w:r>
              <w:rPr>
                <w:rFonts w:cstheme="minorHAnsi"/>
                <w:sz w:val="24"/>
                <w:szCs w:val="24"/>
              </w:rPr>
              <w:t>4,22</w:t>
            </w:r>
          </w:p>
        </w:tc>
        <w:tc>
          <w:tcPr>
            <w:tcW w:w="2213" w:type="dxa"/>
            <w:tcBorders>
              <w:top w:val="nil"/>
              <w:left w:val="nil"/>
              <w:bottom w:val="single" w:sz="4" w:space="0" w:color="auto"/>
              <w:right w:val="single" w:sz="4" w:space="0" w:color="auto"/>
            </w:tcBorders>
          </w:tcPr>
          <w:p w14:paraId="33FA5EA3" w14:textId="77777777" w:rsidR="00D91A53" w:rsidRDefault="00924830" w:rsidP="009B6F84">
            <w:pPr>
              <w:pStyle w:val="Betarp"/>
              <w:rPr>
                <w:rFonts w:cstheme="minorHAnsi"/>
                <w:sz w:val="24"/>
                <w:szCs w:val="24"/>
              </w:rPr>
            </w:pPr>
            <w:r>
              <w:rPr>
                <w:rFonts w:cstheme="minorHAnsi"/>
                <w:sz w:val="24"/>
                <w:szCs w:val="24"/>
              </w:rPr>
              <w:t xml:space="preserve"> </w:t>
            </w:r>
          </w:p>
          <w:p w14:paraId="484E8D12" w14:textId="77777777" w:rsidR="00924830" w:rsidRDefault="00924830" w:rsidP="009B6F84">
            <w:pPr>
              <w:pStyle w:val="Betarp"/>
              <w:rPr>
                <w:rFonts w:cstheme="minorHAnsi"/>
                <w:sz w:val="24"/>
                <w:szCs w:val="24"/>
              </w:rPr>
            </w:pPr>
          </w:p>
          <w:p w14:paraId="4735F0D5" w14:textId="31A161B4" w:rsidR="00924830" w:rsidRPr="00D91A53" w:rsidRDefault="00924830" w:rsidP="00924830">
            <w:pPr>
              <w:pStyle w:val="Betarp"/>
              <w:jc w:val="center"/>
              <w:rPr>
                <w:rFonts w:cstheme="minorHAnsi"/>
                <w:sz w:val="24"/>
                <w:szCs w:val="24"/>
              </w:rPr>
            </w:pPr>
            <w:r>
              <w:rPr>
                <w:rFonts w:cstheme="minorHAnsi"/>
                <w:sz w:val="24"/>
                <w:szCs w:val="24"/>
              </w:rPr>
              <w:t>5,11</w:t>
            </w:r>
          </w:p>
        </w:tc>
      </w:tr>
    </w:tbl>
    <w:p w14:paraId="6AF23915" w14:textId="77777777" w:rsidR="00D91A53" w:rsidRPr="00D91A53" w:rsidRDefault="00D91A53" w:rsidP="00D91A53">
      <w:pPr>
        <w:pStyle w:val="Betarp"/>
        <w:rPr>
          <w:rFonts w:cstheme="minorHAnsi"/>
          <w:sz w:val="24"/>
          <w:szCs w:val="24"/>
        </w:rPr>
      </w:pPr>
    </w:p>
    <w:p w14:paraId="6984CFBD" w14:textId="11891B2B" w:rsidR="00D91A53" w:rsidRPr="00D91A53" w:rsidRDefault="00D91A53" w:rsidP="00D91A53">
      <w:pPr>
        <w:tabs>
          <w:tab w:val="left" w:pos="1134"/>
        </w:tabs>
        <w:suppressAutoHyphens/>
        <w:rPr>
          <w:rFonts w:eastAsia="Arial" w:cstheme="minorHAnsi"/>
          <w:i/>
          <w:iCs/>
          <w:sz w:val="24"/>
          <w:szCs w:val="24"/>
          <w:lang w:eastAsia="ar-SA"/>
        </w:rPr>
      </w:pPr>
      <w:r w:rsidRPr="00D91A53">
        <w:rPr>
          <w:rFonts w:cstheme="minorHAnsi"/>
          <w:sz w:val="24"/>
          <w:szCs w:val="24"/>
        </w:rPr>
        <w:t xml:space="preserve">3.4. </w:t>
      </w:r>
      <w:r w:rsidRPr="00D91A53">
        <w:rPr>
          <w:rFonts w:cstheme="minorHAnsi"/>
          <w:sz w:val="24"/>
          <w:szCs w:val="24"/>
          <w:lang w:eastAsia="ar-SA"/>
        </w:rPr>
        <w:t xml:space="preserve">Sutarties kaina, kurią </w:t>
      </w:r>
      <w:r w:rsidRPr="00D91A53">
        <w:rPr>
          <w:rFonts w:cstheme="minorHAnsi"/>
          <w:i/>
          <w:iCs/>
          <w:sz w:val="24"/>
          <w:szCs w:val="24"/>
          <w:lang w:eastAsia="ar-SA"/>
        </w:rPr>
        <w:t>Pirkėjas</w:t>
      </w:r>
      <w:r w:rsidRPr="00D91A53">
        <w:rPr>
          <w:rFonts w:cstheme="minorHAnsi"/>
          <w:sz w:val="24"/>
          <w:szCs w:val="24"/>
          <w:lang w:eastAsia="ar-SA"/>
        </w:rPr>
        <w:t xml:space="preserve"> turės sumokėti Tiekėjui, priklauso nuo vykdant Sutartį suteiktų Paslaugų kiekio, bet neturi viršyti – </w:t>
      </w:r>
      <w:r w:rsidR="00924830">
        <w:rPr>
          <w:rFonts w:cstheme="minorHAnsi"/>
          <w:i/>
          <w:sz w:val="24"/>
          <w:szCs w:val="24"/>
        </w:rPr>
        <w:t>20 382,60</w:t>
      </w:r>
      <w:r w:rsidR="00924830" w:rsidRPr="00E04099">
        <w:rPr>
          <w:rFonts w:cstheme="minorHAnsi"/>
          <w:i/>
          <w:sz w:val="24"/>
          <w:szCs w:val="24"/>
        </w:rPr>
        <w:t xml:space="preserve"> Eur (</w:t>
      </w:r>
      <w:r w:rsidR="00924830">
        <w:rPr>
          <w:rFonts w:cstheme="minorHAnsi"/>
          <w:i/>
          <w:sz w:val="24"/>
          <w:szCs w:val="24"/>
        </w:rPr>
        <w:t>dvidešimt tūkstančių trys šimtai aštuoniasdešimt du eurai, 60 ct</w:t>
      </w:r>
      <w:r w:rsidR="00924830" w:rsidRPr="00E04099">
        <w:rPr>
          <w:rFonts w:cstheme="minorHAnsi"/>
          <w:i/>
          <w:sz w:val="24"/>
          <w:szCs w:val="24"/>
        </w:rPr>
        <w:t>)</w:t>
      </w:r>
      <w:r w:rsidRPr="00D91A53">
        <w:rPr>
          <w:rFonts w:cstheme="minorHAnsi"/>
          <w:sz w:val="24"/>
          <w:szCs w:val="24"/>
          <w:lang w:eastAsia="ar-SA"/>
        </w:rPr>
        <w:t xml:space="preserve"> be PVM, PVM sudaro – </w:t>
      </w:r>
      <w:r w:rsidR="001F3916" w:rsidRPr="001B2B9D">
        <w:rPr>
          <w:rFonts w:cstheme="minorHAnsi"/>
          <w:i/>
          <w:iCs/>
          <w:sz w:val="24"/>
          <w:szCs w:val="24"/>
          <w:lang w:eastAsia="ar-SA"/>
        </w:rPr>
        <w:t>4298,70</w:t>
      </w:r>
      <w:r w:rsidRPr="00D91A53">
        <w:rPr>
          <w:rFonts w:cstheme="minorHAnsi"/>
          <w:sz w:val="24"/>
          <w:szCs w:val="24"/>
          <w:lang w:eastAsia="ar-SA"/>
        </w:rPr>
        <w:t xml:space="preserve"> (</w:t>
      </w:r>
      <w:r w:rsidR="001B2B9D">
        <w:rPr>
          <w:rFonts w:cstheme="minorHAnsi"/>
          <w:i/>
          <w:iCs/>
          <w:sz w:val="24"/>
          <w:szCs w:val="24"/>
          <w:lang w:eastAsia="ar-SA"/>
        </w:rPr>
        <w:t>ketur</w:t>
      </w:r>
      <w:r w:rsidR="00991B3C">
        <w:rPr>
          <w:rFonts w:cstheme="minorHAnsi"/>
          <w:i/>
          <w:iCs/>
          <w:sz w:val="24"/>
          <w:szCs w:val="24"/>
          <w:lang w:eastAsia="ar-SA"/>
        </w:rPr>
        <w:t>i</w:t>
      </w:r>
      <w:r w:rsidR="001B2B9D">
        <w:rPr>
          <w:rFonts w:cstheme="minorHAnsi"/>
          <w:i/>
          <w:iCs/>
          <w:sz w:val="24"/>
          <w:szCs w:val="24"/>
          <w:lang w:eastAsia="ar-SA"/>
        </w:rPr>
        <w:t xml:space="preserve"> tūkstančiai du šimtai devyniasdešimt</w:t>
      </w:r>
      <w:r w:rsidR="00991B3C">
        <w:rPr>
          <w:rFonts w:cstheme="minorHAnsi"/>
          <w:i/>
          <w:iCs/>
          <w:sz w:val="24"/>
          <w:szCs w:val="24"/>
          <w:lang w:eastAsia="ar-SA"/>
        </w:rPr>
        <w:t xml:space="preserve"> aštuoni</w:t>
      </w:r>
      <w:r w:rsidRPr="00D91A53">
        <w:rPr>
          <w:rFonts w:cstheme="minorHAnsi"/>
          <w:i/>
          <w:iCs/>
          <w:sz w:val="24"/>
          <w:szCs w:val="24"/>
          <w:lang w:eastAsia="ar-SA"/>
        </w:rPr>
        <w:t xml:space="preserve"> eurai, </w:t>
      </w:r>
      <w:r w:rsidR="00991B3C">
        <w:rPr>
          <w:rFonts w:cstheme="minorHAnsi"/>
          <w:i/>
          <w:iCs/>
          <w:sz w:val="24"/>
          <w:szCs w:val="24"/>
          <w:lang w:eastAsia="ar-SA"/>
        </w:rPr>
        <w:t>70</w:t>
      </w:r>
      <w:r w:rsidRPr="00D91A53">
        <w:rPr>
          <w:rFonts w:cstheme="minorHAnsi"/>
          <w:i/>
          <w:iCs/>
          <w:sz w:val="24"/>
          <w:szCs w:val="24"/>
          <w:lang w:eastAsia="ar-SA"/>
        </w:rPr>
        <w:t xml:space="preserve"> ct</w:t>
      </w:r>
      <w:r w:rsidRPr="00D91A53">
        <w:rPr>
          <w:rFonts w:cstheme="minorHAnsi"/>
          <w:sz w:val="24"/>
          <w:szCs w:val="24"/>
          <w:lang w:eastAsia="ar-SA"/>
        </w:rPr>
        <w:t xml:space="preserve">), </w:t>
      </w:r>
      <w:r w:rsidR="002E1A4A" w:rsidRPr="00F04B06">
        <w:rPr>
          <w:rFonts w:cstheme="minorHAnsi"/>
          <w:i/>
          <w:iCs/>
          <w:sz w:val="24"/>
          <w:szCs w:val="24"/>
          <w:lang w:eastAsia="ar-SA"/>
        </w:rPr>
        <w:t>24681,30</w:t>
      </w:r>
      <w:r w:rsidR="002E1A4A">
        <w:rPr>
          <w:rFonts w:cstheme="minorHAnsi"/>
          <w:sz w:val="24"/>
          <w:szCs w:val="24"/>
          <w:lang w:eastAsia="ar-SA"/>
        </w:rPr>
        <w:t xml:space="preserve"> </w:t>
      </w:r>
      <w:r w:rsidRPr="00D91A53">
        <w:rPr>
          <w:rFonts w:cstheme="minorHAnsi"/>
          <w:sz w:val="24"/>
          <w:szCs w:val="24"/>
          <w:lang w:eastAsia="ar-SA"/>
        </w:rPr>
        <w:t xml:space="preserve">Eur </w:t>
      </w:r>
      <w:r w:rsidRPr="00924830">
        <w:rPr>
          <w:rFonts w:cstheme="minorHAnsi"/>
          <w:sz w:val="24"/>
          <w:szCs w:val="24"/>
          <w:lang w:eastAsia="ar-SA"/>
        </w:rPr>
        <w:t>(</w:t>
      </w:r>
      <w:r w:rsidR="00F04B06">
        <w:rPr>
          <w:rFonts w:cstheme="minorHAnsi"/>
          <w:i/>
          <w:iCs/>
          <w:sz w:val="24"/>
          <w:szCs w:val="24"/>
          <w:lang w:eastAsia="ar-SA"/>
        </w:rPr>
        <w:t>dvidešimt keturi tūkstančiai šeši šimtai</w:t>
      </w:r>
      <w:r w:rsidR="001671BD">
        <w:rPr>
          <w:rFonts w:cstheme="minorHAnsi"/>
          <w:i/>
          <w:iCs/>
          <w:sz w:val="24"/>
          <w:szCs w:val="24"/>
          <w:lang w:eastAsia="ar-SA"/>
        </w:rPr>
        <w:t xml:space="preserve"> aštuoniasdešimt vienas </w:t>
      </w:r>
      <w:r w:rsidRPr="00924830">
        <w:rPr>
          <w:rFonts w:cstheme="minorHAnsi"/>
          <w:i/>
          <w:iCs/>
          <w:sz w:val="24"/>
          <w:szCs w:val="24"/>
        </w:rPr>
        <w:t>eura</w:t>
      </w:r>
      <w:r w:rsidR="001671BD">
        <w:rPr>
          <w:rFonts w:cstheme="minorHAnsi"/>
          <w:i/>
          <w:iCs/>
          <w:sz w:val="24"/>
          <w:szCs w:val="24"/>
        </w:rPr>
        <w:t>s</w:t>
      </w:r>
      <w:r w:rsidRPr="00924830">
        <w:rPr>
          <w:rFonts w:cstheme="minorHAnsi"/>
          <w:i/>
          <w:iCs/>
          <w:sz w:val="24"/>
          <w:szCs w:val="24"/>
        </w:rPr>
        <w:t xml:space="preserve">, </w:t>
      </w:r>
      <w:r w:rsidR="001671BD">
        <w:rPr>
          <w:rFonts w:cstheme="minorHAnsi"/>
          <w:i/>
          <w:iCs/>
          <w:sz w:val="24"/>
          <w:szCs w:val="24"/>
        </w:rPr>
        <w:t>30</w:t>
      </w:r>
      <w:r w:rsidRPr="00924830">
        <w:rPr>
          <w:rFonts w:cstheme="minorHAnsi"/>
          <w:i/>
          <w:iCs/>
          <w:sz w:val="24"/>
          <w:szCs w:val="24"/>
        </w:rPr>
        <w:t xml:space="preserve"> </w:t>
      </w:r>
      <w:r w:rsidRPr="00D91A53">
        <w:rPr>
          <w:rFonts w:cstheme="minorHAnsi"/>
          <w:i/>
          <w:iCs/>
          <w:sz w:val="24"/>
          <w:szCs w:val="24"/>
          <w:lang w:eastAsia="ar-SA"/>
        </w:rPr>
        <w:t>ct</w:t>
      </w:r>
      <w:r w:rsidRPr="00D91A53">
        <w:rPr>
          <w:rFonts w:cstheme="minorHAnsi"/>
          <w:sz w:val="24"/>
          <w:szCs w:val="24"/>
          <w:lang w:eastAsia="ar-SA"/>
        </w:rPr>
        <w:t>) su PVM.</w:t>
      </w:r>
    </w:p>
    <w:p w14:paraId="27228245" w14:textId="77777777" w:rsidR="00D91A53" w:rsidRPr="00D91A53" w:rsidRDefault="00D91A53" w:rsidP="00D91A53">
      <w:pPr>
        <w:suppressAutoHyphens/>
        <w:autoSpaceDN w:val="0"/>
        <w:ind w:right="-149"/>
        <w:textAlignment w:val="baseline"/>
        <w:rPr>
          <w:rFonts w:cstheme="minorHAnsi"/>
          <w:i/>
          <w:sz w:val="24"/>
          <w:szCs w:val="24"/>
          <w:lang w:eastAsia="en-US"/>
        </w:rPr>
      </w:pPr>
      <w:r w:rsidRPr="00D91A53">
        <w:rPr>
          <w:rFonts w:cstheme="minorHAnsi"/>
          <w:sz w:val="24"/>
          <w:szCs w:val="24"/>
        </w:rPr>
        <w:t xml:space="preserve">3.5. </w:t>
      </w:r>
      <w:r w:rsidRPr="00D91A53">
        <w:rPr>
          <w:rFonts w:cstheme="minorHAnsi"/>
          <w:i/>
          <w:sz w:val="24"/>
          <w:szCs w:val="24"/>
          <w:lang w:eastAsia="en-US"/>
        </w:rPr>
        <w:t>Sutartyje numatytas Paslaugų įkainis bus peržiūrimas Sutarties specialiųjų sąlygų 3.5.1 ir 3.5.2 papunkčiuose numatytais atvejais:</w:t>
      </w:r>
    </w:p>
    <w:p w14:paraId="71EC4729" w14:textId="77777777" w:rsidR="00D91A53" w:rsidRPr="00D91A53" w:rsidRDefault="00D91A53" w:rsidP="00D91A53">
      <w:pPr>
        <w:suppressAutoHyphens/>
        <w:autoSpaceDN w:val="0"/>
        <w:ind w:firstLine="567"/>
        <w:textAlignment w:val="baseline"/>
        <w:rPr>
          <w:rFonts w:cstheme="minorHAnsi"/>
          <w:i/>
          <w:iCs/>
          <w:sz w:val="24"/>
          <w:szCs w:val="24"/>
          <w:lang w:eastAsia="en-US"/>
        </w:rPr>
      </w:pPr>
      <w:r w:rsidRPr="00D91A53">
        <w:rPr>
          <w:rFonts w:cstheme="minorHAnsi"/>
          <w:i/>
          <w:iCs/>
          <w:sz w:val="24"/>
          <w:szCs w:val="24"/>
          <w:lang w:eastAsia="en-US"/>
        </w:rPr>
        <w:t>3.5.1. kai Lietuvos Respublikos teisės aktais pakeičiamas Sutartyje nurodytoms Paslaugoms taikomas PVM tarifas. Paslaugų įkainio pokyčio dydis yra proporcingas PVM tarifo pokyčio dydžiui.</w:t>
      </w:r>
      <w:r w:rsidRPr="00D91A53">
        <w:rPr>
          <w:rFonts w:eastAsia="Arial Unicode MS" w:cstheme="minorHAnsi"/>
          <w:sz w:val="24"/>
          <w:szCs w:val="24"/>
        </w:rPr>
        <w:t xml:space="preserve"> </w:t>
      </w:r>
      <w:r w:rsidRPr="00D91A53">
        <w:rPr>
          <w:rFonts w:eastAsia="Arial Unicode MS" w:cstheme="minorHAnsi"/>
          <w:i/>
          <w:iCs/>
          <w:sz w:val="24"/>
          <w:szCs w:val="24"/>
        </w:rPr>
        <w:t>Už Paslaugas, suteiktas po naujo PVM tarifo įsigaliojimo, atsiskaitoma taikant sąskaitos faktūros ar kito atsiskaitymo dokumento išrašymo metu galiojantį PVM tarifą. Ši nuostata taikoma tuomet, jei PVM tarifas keičiasi (didėja arba mažėja) dėl teisės aktų pasikeitimo ir netaikoma, kai PVM tarifas didėja ar atsiranda pareiga jį mokėti dėl nuo Tiekėjo priklausančių aplinkybių, pavyzdžiui, pasikeičia jo veikla, tampa PVM mokėtoju ir pan. – tokius galimus pokyčius Tiekėjas turi įvertinti teikdamas pasiūlymą ir tokiu atveju Sutarties įkainis/kaina su PVM nebus keičiama.</w:t>
      </w:r>
    </w:p>
    <w:p w14:paraId="1072F5A5" w14:textId="77777777" w:rsidR="00D91A53" w:rsidRPr="00D91A53" w:rsidRDefault="00D91A53" w:rsidP="00D91A53">
      <w:pPr>
        <w:suppressAutoHyphens/>
        <w:autoSpaceDN w:val="0"/>
        <w:ind w:firstLine="567"/>
        <w:textAlignment w:val="baseline"/>
        <w:rPr>
          <w:rFonts w:cstheme="minorHAnsi"/>
          <w:i/>
          <w:iCs/>
          <w:sz w:val="24"/>
          <w:szCs w:val="24"/>
          <w:lang w:eastAsia="en-US"/>
        </w:rPr>
      </w:pPr>
      <w:r w:rsidRPr="00D91A53">
        <w:rPr>
          <w:rFonts w:cstheme="minorHAnsi"/>
          <w:i/>
          <w:sz w:val="24"/>
          <w:szCs w:val="24"/>
          <w:lang w:eastAsia="en-US"/>
        </w:rPr>
        <w:t xml:space="preserve">3.5.2. </w:t>
      </w:r>
      <w:r w:rsidRPr="00D91A53">
        <w:rPr>
          <w:rFonts w:cstheme="minorHAnsi"/>
          <w:i/>
          <w:iCs/>
          <w:sz w:val="24"/>
          <w:szCs w:val="24"/>
          <w:lang w:eastAsia="en-US"/>
        </w:rPr>
        <w:t xml:space="preserve">dėl kainų lygio pokyčio. Bet kuri Sutarties šalis Sutarties galiojimo metu turi teisę inicijuoti Sutartyje numatyto Paslaugų įkainio perskaičiavimą (keitimą ne anksčiau kaip po 6 (šešių) mėnesių nuo Sutarties įsigaliojimo dienos (jeigu perskaičiavimas jau buvo atliktas – nuo paskutinio papildomo susitarimo dėl perskaičiavimo pagal šį punktą įsigaliojimo dienos), jeigu Vartojimo prekių ir paslaugų kainų pokytis (k), apskaičiuotas kaip nustatyta Sutarties specialiųjų sąlygų 3.5.2.3 papunktyje, viršija 5 procentus. Atlikdamos perskaičiavimą Šalys vadovaujasi Valstybės duomenų agentūros viešai Oficialiosios statistikos </w:t>
      </w:r>
      <w:r w:rsidRPr="00D91A53">
        <w:rPr>
          <w:rFonts w:cstheme="minorHAnsi"/>
          <w:i/>
          <w:iCs/>
          <w:sz w:val="24"/>
          <w:szCs w:val="24"/>
          <w:lang w:eastAsia="en-US"/>
        </w:rPr>
        <w:lastRenderedPageBreak/>
        <w:t>portale paskelbtais Rodiklių duomenų bazės duomenimis, iš kitos Šalies nereikalaudamos pateikti oficialaus Valstybės duomenų agentūros ar kitos institucijos išduoto dokumento ar patvirtinimo.</w:t>
      </w:r>
    </w:p>
    <w:p w14:paraId="25467743" w14:textId="77777777" w:rsidR="00D91A53" w:rsidRPr="00D91A53" w:rsidRDefault="00D91A53" w:rsidP="00D91A53">
      <w:pPr>
        <w:suppressAutoHyphens/>
        <w:autoSpaceDN w:val="0"/>
        <w:ind w:firstLine="567"/>
        <w:textAlignment w:val="baseline"/>
        <w:rPr>
          <w:rFonts w:cstheme="minorHAnsi"/>
          <w:i/>
          <w:iCs/>
          <w:sz w:val="24"/>
          <w:szCs w:val="24"/>
          <w:lang w:eastAsia="en-US"/>
        </w:rPr>
      </w:pPr>
      <w:r w:rsidRPr="00D91A53">
        <w:rPr>
          <w:rFonts w:cstheme="minorHAnsi"/>
          <w:i/>
          <w:iCs/>
          <w:sz w:val="24"/>
          <w:szCs w:val="24"/>
          <w:lang w:eastAsia="en-US"/>
        </w:rPr>
        <w:t>3.5.2.1. Šalys privalo papildomame susitarime nurodyti indekso reikšmę laikotarpio pradžioje ir jos nustatymo datą, indekso reikšmę laikotarpio pabaigoje ir jos nustatymo datą, kainų pokytį (k), perskaičiuotą Paslaugų įkainį, perskaičiuotą pradinės sutarties vertę.</w:t>
      </w:r>
    </w:p>
    <w:p w14:paraId="1B5A0149" w14:textId="77777777" w:rsidR="00D91A53" w:rsidRPr="00D91A53" w:rsidRDefault="00D91A53" w:rsidP="00D91A53">
      <w:pPr>
        <w:suppressAutoHyphens/>
        <w:autoSpaceDN w:val="0"/>
        <w:ind w:firstLine="567"/>
        <w:textAlignment w:val="baseline"/>
        <w:rPr>
          <w:rFonts w:cstheme="minorHAnsi"/>
          <w:i/>
          <w:iCs/>
          <w:sz w:val="24"/>
          <w:szCs w:val="24"/>
          <w:lang w:eastAsia="en-US"/>
        </w:rPr>
      </w:pPr>
      <w:r w:rsidRPr="00D91A53">
        <w:rPr>
          <w:rFonts w:cstheme="minorHAnsi"/>
          <w:i/>
          <w:iCs/>
          <w:sz w:val="24"/>
          <w:szCs w:val="24"/>
          <w:lang w:eastAsia="en-US"/>
        </w:rPr>
        <w:t>3.5.2.2. Perskaičiuotas Paslaugų įkainis taikomas paslaugoms, kurios teikiamos ne ankščiau kaip papildomo susitarimo dėl Paslaugų įkainio perskaičiavimo įsigaliojimo dieną.</w:t>
      </w:r>
    </w:p>
    <w:p w14:paraId="66F00CFB" w14:textId="77777777" w:rsidR="00D91A53" w:rsidRPr="00D91A53" w:rsidRDefault="00D91A53" w:rsidP="00D91A53">
      <w:pPr>
        <w:suppressAutoHyphens/>
        <w:autoSpaceDN w:val="0"/>
        <w:ind w:firstLine="567"/>
        <w:textAlignment w:val="baseline"/>
        <w:rPr>
          <w:rFonts w:cstheme="minorHAnsi"/>
          <w:i/>
          <w:iCs/>
          <w:sz w:val="24"/>
          <w:szCs w:val="24"/>
          <w:lang w:eastAsia="en-US"/>
        </w:rPr>
      </w:pPr>
      <w:r w:rsidRPr="00D91A53">
        <w:rPr>
          <w:rFonts w:cstheme="minorHAnsi"/>
          <w:i/>
          <w:iCs/>
          <w:sz w:val="24"/>
          <w:szCs w:val="24"/>
          <w:lang w:eastAsia="en-US"/>
        </w:rPr>
        <w:t>3.5.2.3. Naujas Paslaugų įkainis apskaičiuojamas pagal formulę:</w:t>
      </w:r>
    </w:p>
    <w:p w14:paraId="222EF39E" w14:textId="77777777" w:rsidR="00D91A53" w:rsidRPr="00D91A53" w:rsidRDefault="00D91A53" w:rsidP="00D91A53">
      <w:pPr>
        <w:suppressAutoHyphens/>
        <w:autoSpaceDN w:val="0"/>
        <w:ind w:firstLine="567"/>
        <w:textAlignment w:val="baseline"/>
        <w:rPr>
          <w:rFonts w:cstheme="minorHAnsi"/>
          <w:i/>
          <w:iCs/>
          <w:sz w:val="24"/>
          <w:szCs w:val="24"/>
          <w:lang w:eastAsia="en-US"/>
        </w:rPr>
      </w:pPr>
      <w:r w:rsidRPr="00D91A53">
        <w:rPr>
          <w:rFonts w:cstheme="minorHAnsi"/>
          <w:i/>
          <w:iCs/>
          <w:sz w:val="24"/>
          <w:szCs w:val="24"/>
          <w:lang w:eastAsia="en-US"/>
        </w:rPr>
        <w:t xml:space="preserve"> </w:t>
      </w:r>
      <w:r w:rsidRPr="00D91A53">
        <w:rPr>
          <w:rFonts w:cstheme="minorHAnsi"/>
          <w:i/>
          <w:noProof/>
          <w:sz w:val="24"/>
          <w:szCs w:val="24"/>
          <w:lang w:val="en-US" w:eastAsia="en-US"/>
        </w:rPr>
        <w:drawing>
          <wp:inline distT="0" distB="0" distL="0" distR="0" wp14:anchorId="406001C2" wp14:editId="3E303B9B">
            <wp:extent cx="1005840" cy="228600"/>
            <wp:effectExtent l="0" t="0" r="3810" b="0"/>
            <wp:docPr id="1" name="Paveikslėlis 1" descr="cid:image002.png@01D86A03.CE6437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png@01D86A03.CE64373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05840" cy="228600"/>
                    </a:xfrm>
                    <a:prstGeom prst="rect">
                      <a:avLst/>
                    </a:prstGeom>
                    <a:noFill/>
                    <a:ln>
                      <a:noFill/>
                    </a:ln>
                  </pic:spPr>
                </pic:pic>
              </a:graphicData>
            </a:graphic>
          </wp:inline>
        </w:drawing>
      </w:r>
      <w:r w:rsidRPr="00D91A53">
        <w:rPr>
          <w:rFonts w:cstheme="minorHAnsi"/>
          <w:i/>
          <w:iCs/>
          <w:sz w:val="24"/>
          <w:szCs w:val="24"/>
          <w:lang w:eastAsia="en-US"/>
        </w:rPr>
        <w:t>, kur</w:t>
      </w:r>
    </w:p>
    <w:p w14:paraId="7E44C697" w14:textId="77777777" w:rsidR="00D91A53" w:rsidRPr="00D91A53" w:rsidRDefault="00D91A53" w:rsidP="00D91A53">
      <w:pPr>
        <w:suppressAutoHyphens/>
        <w:autoSpaceDN w:val="0"/>
        <w:ind w:firstLine="567"/>
        <w:textAlignment w:val="baseline"/>
        <w:rPr>
          <w:rFonts w:cstheme="minorHAnsi"/>
          <w:i/>
          <w:iCs/>
          <w:sz w:val="24"/>
          <w:szCs w:val="24"/>
          <w:lang w:eastAsia="en-US"/>
        </w:rPr>
      </w:pPr>
      <w:r w:rsidRPr="00D91A53">
        <w:rPr>
          <w:rFonts w:cstheme="minorHAnsi"/>
          <w:i/>
          <w:iCs/>
          <w:sz w:val="24"/>
          <w:szCs w:val="24"/>
          <w:lang w:eastAsia="en-US"/>
        </w:rPr>
        <w:t>a – Paslaugų įkainis (Eur be PVM)) (jei jis jau buvo perskaičiuotas, tai po paskutinio perskaičiavimo).</w:t>
      </w:r>
    </w:p>
    <w:p w14:paraId="2F839906" w14:textId="77777777" w:rsidR="00D91A53" w:rsidRPr="00D91A53" w:rsidRDefault="00D91A53" w:rsidP="00D91A53">
      <w:pPr>
        <w:suppressAutoHyphens/>
        <w:autoSpaceDN w:val="0"/>
        <w:ind w:firstLine="567"/>
        <w:textAlignment w:val="baseline"/>
        <w:rPr>
          <w:rFonts w:cstheme="minorHAnsi"/>
          <w:i/>
          <w:iCs/>
          <w:sz w:val="24"/>
          <w:szCs w:val="24"/>
          <w:lang w:eastAsia="en-US"/>
        </w:rPr>
      </w:pPr>
      <w:r w:rsidRPr="00D91A53">
        <w:rPr>
          <w:rFonts w:cstheme="minorHAnsi"/>
          <w:i/>
          <w:iCs/>
          <w:sz w:val="24"/>
          <w:szCs w:val="24"/>
          <w:lang w:eastAsia="en-US"/>
        </w:rPr>
        <w:t>a</w:t>
      </w:r>
      <w:r w:rsidRPr="00D91A53">
        <w:rPr>
          <w:rFonts w:cstheme="minorHAnsi"/>
          <w:i/>
          <w:iCs/>
          <w:sz w:val="24"/>
          <w:szCs w:val="24"/>
          <w:vertAlign w:val="subscript"/>
          <w:lang w:eastAsia="en-US"/>
        </w:rPr>
        <w:t>1</w:t>
      </w:r>
      <w:r w:rsidRPr="00D91A53">
        <w:rPr>
          <w:rFonts w:cstheme="minorHAnsi"/>
          <w:i/>
          <w:iCs/>
          <w:sz w:val="24"/>
          <w:szCs w:val="24"/>
          <w:lang w:eastAsia="en-US"/>
        </w:rPr>
        <w:t xml:space="preserve"> – perskaičiuotas (pakeistas) Paslaugų įkainis (Eur be PVM)</w:t>
      </w:r>
    </w:p>
    <w:p w14:paraId="669252EB" w14:textId="77777777" w:rsidR="00D91A53" w:rsidRPr="00D91A53" w:rsidRDefault="00D91A53" w:rsidP="00D91A53">
      <w:pPr>
        <w:suppressAutoHyphens/>
        <w:autoSpaceDN w:val="0"/>
        <w:ind w:firstLine="567"/>
        <w:textAlignment w:val="baseline"/>
        <w:rPr>
          <w:rFonts w:cstheme="minorHAnsi"/>
          <w:i/>
          <w:iCs/>
          <w:sz w:val="24"/>
          <w:szCs w:val="24"/>
          <w:lang w:eastAsia="en-US"/>
        </w:rPr>
      </w:pPr>
      <w:r w:rsidRPr="00D91A53">
        <w:rPr>
          <w:rFonts w:cstheme="minorHAnsi"/>
          <w:i/>
          <w:iCs/>
          <w:sz w:val="24"/>
          <w:szCs w:val="24"/>
          <w:lang w:eastAsia="en-US"/>
        </w:rPr>
        <w:t xml:space="preserve">k – Pagal vartotojų kainų indeksą (pasirenkamas bendras „Vartojimo prekės ir paslaugos“ indeksas), apskaičiuotas Vartojimo prekių ir paslaugų kainų pokytis (padidėjimas arba sumažėjimas) (%). „k“ reikšmė skaičiuojama pagal formulę: </w:t>
      </w:r>
    </w:p>
    <w:p w14:paraId="1683F61D" w14:textId="77777777" w:rsidR="00D91A53" w:rsidRPr="00D91A53" w:rsidRDefault="00D91A53" w:rsidP="00D91A53">
      <w:pPr>
        <w:suppressAutoHyphens/>
        <w:autoSpaceDN w:val="0"/>
        <w:ind w:firstLine="567"/>
        <w:textAlignment w:val="baseline"/>
        <w:rPr>
          <w:rFonts w:cstheme="minorHAnsi"/>
          <w:i/>
          <w:sz w:val="24"/>
          <w:szCs w:val="24"/>
          <w:lang w:eastAsia="en-US"/>
        </w:rPr>
      </w:pPr>
      <w:r w:rsidRPr="00D91A53">
        <w:rPr>
          <w:rFonts w:cstheme="minorHAnsi"/>
          <w:i/>
          <w:iCs/>
          <w:sz w:val="24"/>
          <w:szCs w:val="24"/>
          <w:lang w:eastAsia="en-US"/>
        </w:rPr>
        <w:t xml:space="preserve"> </w:t>
      </w:r>
      <w:r w:rsidRPr="00D91A53">
        <w:rPr>
          <w:rFonts w:cstheme="minorHAnsi"/>
          <w:i/>
          <w:sz w:val="24"/>
          <w:szCs w:val="24"/>
          <w:lang w:eastAsia="en-US"/>
        </w:rPr>
        <w:t> </w:t>
      </w:r>
      <w:r w:rsidRPr="00D91A53">
        <w:rPr>
          <w:rFonts w:cstheme="minorHAnsi"/>
          <w:i/>
          <w:noProof/>
          <w:sz w:val="24"/>
          <w:szCs w:val="24"/>
          <w:lang w:val="en-US" w:eastAsia="en-US"/>
        </w:rPr>
        <w:drawing>
          <wp:inline distT="0" distB="0" distL="0" distR="0" wp14:anchorId="5B6B71C3" wp14:editId="43F8387B">
            <wp:extent cx="1592580" cy="266700"/>
            <wp:effectExtent l="0" t="0" r="7620" b="0"/>
            <wp:docPr id="2" name="Paveikslėlis 2" descr="cid:image004.png@01D86A03.CE6437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4.png@01D86A03.CE64373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92580" cy="266700"/>
                    </a:xfrm>
                    <a:prstGeom prst="rect">
                      <a:avLst/>
                    </a:prstGeom>
                    <a:noFill/>
                    <a:ln>
                      <a:noFill/>
                    </a:ln>
                  </pic:spPr>
                </pic:pic>
              </a:graphicData>
            </a:graphic>
          </wp:inline>
        </w:drawing>
      </w:r>
      <w:r w:rsidRPr="00D91A53">
        <w:rPr>
          <w:rFonts w:cstheme="minorHAnsi"/>
          <w:i/>
          <w:sz w:val="24"/>
          <w:szCs w:val="24"/>
          <w:lang w:eastAsia="en-US"/>
        </w:rPr>
        <w:t>, (proc.) kur</w:t>
      </w:r>
    </w:p>
    <w:p w14:paraId="5F8569DC" w14:textId="77777777" w:rsidR="00D91A53" w:rsidRPr="00D91A53" w:rsidRDefault="00D91A53" w:rsidP="00D91A53">
      <w:pPr>
        <w:suppressAutoHyphens/>
        <w:autoSpaceDN w:val="0"/>
        <w:ind w:firstLine="567"/>
        <w:textAlignment w:val="baseline"/>
        <w:rPr>
          <w:rFonts w:cstheme="minorHAnsi"/>
          <w:i/>
          <w:iCs/>
          <w:sz w:val="24"/>
          <w:szCs w:val="24"/>
          <w:lang w:eastAsia="en-US"/>
        </w:rPr>
      </w:pPr>
    </w:p>
    <w:p w14:paraId="1C3B0706" w14:textId="77777777" w:rsidR="00D91A53" w:rsidRPr="00D91A53" w:rsidRDefault="00D91A53" w:rsidP="00D91A53">
      <w:pPr>
        <w:suppressAutoHyphens/>
        <w:autoSpaceDN w:val="0"/>
        <w:ind w:firstLine="567"/>
        <w:textAlignment w:val="baseline"/>
        <w:rPr>
          <w:rFonts w:cstheme="minorHAnsi"/>
          <w:i/>
          <w:iCs/>
          <w:sz w:val="24"/>
          <w:szCs w:val="24"/>
          <w:lang w:eastAsia="en-US"/>
        </w:rPr>
      </w:pPr>
      <w:proofErr w:type="spellStart"/>
      <w:r w:rsidRPr="00D91A53">
        <w:rPr>
          <w:rFonts w:cstheme="minorHAnsi"/>
          <w:i/>
          <w:iCs/>
          <w:sz w:val="24"/>
          <w:szCs w:val="24"/>
          <w:lang w:eastAsia="en-US"/>
        </w:rPr>
        <w:t>Ind</w:t>
      </w:r>
      <w:r w:rsidRPr="00D91A53">
        <w:rPr>
          <w:rFonts w:cstheme="minorHAnsi"/>
          <w:i/>
          <w:iCs/>
          <w:sz w:val="24"/>
          <w:szCs w:val="24"/>
          <w:vertAlign w:val="subscript"/>
          <w:lang w:eastAsia="en-US"/>
        </w:rPr>
        <w:t>naujausias</w:t>
      </w:r>
      <w:proofErr w:type="spellEnd"/>
      <w:r w:rsidRPr="00D91A53">
        <w:rPr>
          <w:rFonts w:cstheme="minorHAnsi"/>
          <w:i/>
          <w:iCs/>
          <w:sz w:val="24"/>
          <w:szCs w:val="24"/>
          <w:lang w:eastAsia="en-US"/>
        </w:rPr>
        <w:t xml:space="preserve"> – kreipimosi dėl Paslaugų įkainio perskaičiavimo išsiuntimo kitai šaliai datos naujausias paskelbtas vartojimo prekių ir paslaugų kainų indeksas (pasirenkamas bendras „Vartojimo prekės ir paslaugos“ indeksas).</w:t>
      </w:r>
    </w:p>
    <w:p w14:paraId="1F892C73" w14:textId="77777777" w:rsidR="00D91A53" w:rsidRPr="00D91A53" w:rsidRDefault="00D91A53" w:rsidP="00D91A53">
      <w:pPr>
        <w:suppressAutoHyphens/>
        <w:autoSpaceDN w:val="0"/>
        <w:ind w:firstLine="567"/>
        <w:textAlignment w:val="baseline"/>
        <w:rPr>
          <w:rFonts w:cstheme="minorHAnsi"/>
          <w:i/>
          <w:iCs/>
          <w:sz w:val="24"/>
          <w:szCs w:val="24"/>
          <w:lang w:eastAsia="en-US"/>
        </w:rPr>
      </w:pPr>
      <w:proofErr w:type="spellStart"/>
      <w:r w:rsidRPr="00D91A53">
        <w:rPr>
          <w:rFonts w:cstheme="minorHAnsi"/>
          <w:i/>
          <w:iCs/>
          <w:sz w:val="24"/>
          <w:szCs w:val="24"/>
          <w:lang w:eastAsia="en-US"/>
        </w:rPr>
        <w:t>Ind</w:t>
      </w:r>
      <w:r w:rsidRPr="00D91A53">
        <w:rPr>
          <w:rFonts w:cstheme="minorHAnsi"/>
          <w:i/>
          <w:iCs/>
          <w:sz w:val="24"/>
          <w:szCs w:val="24"/>
          <w:vertAlign w:val="subscript"/>
          <w:lang w:eastAsia="en-US"/>
        </w:rPr>
        <w:t>pradžia</w:t>
      </w:r>
      <w:proofErr w:type="spellEnd"/>
      <w:r w:rsidRPr="00D91A53">
        <w:rPr>
          <w:rFonts w:cstheme="minorHAnsi"/>
          <w:i/>
          <w:iCs/>
          <w:sz w:val="24"/>
          <w:szCs w:val="24"/>
          <w:lang w:eastAsia="en-US"/>
        </w:rPr>
        <w:t xml:space="preserve"> – laikotarpio pradžios datos (mėnesio) vartojimo prekių ir paslaugų indeksas (pasirenkamas bendras „Vartojimo prekės ir paslaugos“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C7B0540" w14:textId="77777777" w:rsidR="00D91A53" w:rsidRPr="00D91A53" w:rsidRDefault="00D91A53" w:rsidP="00D91A53">
      <w:pPr>
        <w:suppressAutoHyphens/>
        <w:autoSpaceDN w:val="0"/>
        <w:ind w:firstLine="567"/>
        <w:textAlignment w:val="baseline"/>
        <w:rPr>
          <w:rFonts w:cstheme="minorHAnsi"/>
          <w:i/>
          <w:iCs/>
          <w:sz w:val="24"/>
          <w:szCs w:val="24"/>
          <w:lang w:eastAsia="en-US"/>
        </w:rPr>
      </w:pPr>
      <w:r w:rsidRPr="00D91A53">
        <w:rPr>
          <w:rFonts w:cstheme="minorHAnsi"/>
          <w:i/>
          <w:iCs/>
          <w:sz w:val="24"/>
          <w:szCs w:val="24"/>
          <w:lang w:eastAsia="en-US"/>
        </w:rPr>
        <w:t xml:space="preserve">3.5.2.4. Skaičiavimams indeksų reikšmės imamos keturių skaitmenų po kablelio tikslumu. Apskaičiuotas pokytis (k) tolimesniems skaičiavimams naudojamas suapvalinus iki vieno skaitmens po kablelio, o apskaičiuotas Paslaugų įkainis „a“ suapvalinamas iki dviejų skaitmenų po kablelio. </w:t>
      </w:r>
    </w:p>
    <w:p w14:paraId="46856169" w14:textId="77777777" w:rsidR="00D91A53" w:rsidRPr="00D91A53" w:rsidRDefault="00D91A53" w:rsidP="00D91A53">
      <w:pPr>
        <w:suppressAutoHyphens/>
        <w:autoSpaceDN w:val="0"/>
        <w:ind w:firstLine="567"/>
        <w:textAlignment w:val="baseline"/>
        <w:rPr>
          <w:rFonts w:cstheme="minorHAnsi"/>
          <w:i/>
          <w:iCs/>
          <w:sz w:val="24"/>
          <w:szCs w:val="24"/>
          <w:lang w:eastAsia="en-US"/>
        </w:rPr>
      </w:pPr>
      <w:r w:rsidRPr="00D91A53">
        <w:rPr>
          <w:rFonts w:cstheme="minorHAnsi"/>
          <w:i/>
          <w:iCs/>
          <w:sz w:val="24"/>
          <w:szCs w:val="24"/>
          <w:lang w:eastAsia="en-US"/>
        </w:rPr>
        <w:t xml:space="preserve">3.5.2.5. Vėlesnis Paslaugų įkainio perskaičiavimas negali apimti laikotarpio, už kurį jau buvo atliktas perskaičiavimas. </w:t>
      </w:r>
    </w:p>
    <w:p w14:paraId="05F6C80C" w14:textId="77777777" w:rsidR="00D91A53" w:rsidRPr="00D91A53" w:rsidRDefault="00D91A53" w:rsidP="00D91A53">
      <w:pPr>
        <w:tabs>
          <w:tab w:val="left" w:pos="567"/>
        </w:tabs>
        <w:autoSpaceDN w:val="0"/>
        <w:rPr>
          <w:rFonts w:eastAsia="Calibri" w:cstheme="minorHAnsi"/>
          <w:sz w:val="24"/>
          <w:szCs w:val="24"/>
          <w:lang w:eastAsia="en-US"/>
        </w:rPr>
      </w:pPr>
      <w:r w:rsidRPr="00D91A53">
        <w:rPr>
          <w:rFonts w:eastAsia="Lucida Sans Unicode" w:cstheme="minorHAnsi"/>
          <w:color w:val="000000"/>
          <w:sz w:val="24"/>
          <w:szCs w:val="24"/>
          <w:lang w:eastAsia="en-US"/>
        </w:rPr>
        <w:tab/>
        <w:t xml:space="preserve">3.6. </w:t>
      </w:r>
      <w:r w:rsidRPr="00D91A53">
        <w:rPr>
          <w:rFonts w:eastAsia="Calibri" w:cstheme="minorHAnsi"/>
          <w:i/>
          <w:sz w:val="24"/>
          <w:szCs w:val="24"/>
          <w:lang w:eastAsia="en-US"/>
        </w:rPr>
        <w:t>Pirkėjas</w:t>
      </w:r>
      <w:r w:rsidRPr="00D91A53">
        <w:rPr>
          <w:rStyle w:val="Komentaronuoroda"/>
          <w:rFonts w:cstheme="minorHAnsi"/>
          <w:sz w:val="24"/>
          <w:szCs w:val="24"/>
        </w:rPr>
        <w:t xml:space="preserve"> </w:t>
      </w:r>
      <w:r w:rsidRPr="00D91A53">
        <w:rPr>
          <w:rFonts w:eastAsia="Calibri" w:cstheme="minorHAnsi"/>
          <w:sz w:val="24"/>
          <w:szCs w:val="24"/>
          <w:lang w:eastAsia="en-US"/>
        </w:rPr>
        <w:t xml:space="preserve">už tinkamai suteiktas Paslaugas atsiskaito </w:t>
      </w:r>
      <w:r w:rsidRPr="00D91A53">
        <w:rPr>
          <w:rFonts w:eastAsia="Calibri" w:cstheme="minorHAnsi"/>
          <w:i/>
          <w:sz w:val="24"/>
          <w:szCs w:val="24"/>
          <w:lang w:eastAsia="en-US"/>
        </w:rPr>
        <w:t xml:space="preserve">vieną kartą  per mėnesį </w:t>
      </w:r>
      <w:r w:rsidRPr="00D91A53">
        <w:rPr>
          <w:rFonts w:eastAsia="Calibri" w:cstheme="minorHAnsi"/>
          <w:sz w:val="24"/>
          <w:szCs w:val="24"/>
          <w:lang w:eastAsia="en-US"/>
        </w:rPr>
        <w:t>mokėjimo pavedimu į Tiekėjo nurodytą banko sąskaitą:</w:t>
      </w:r>
    </w:p>
    <w:p w14:paraId="67653219" w14:textId="7D71A267" w:rsidR="00D91A53" w:rsidRPr="00D91A53" w:rsidRDefault="00D91A53" w:rsidP="00D91A53">
      <w:pPr>
        <w:suppressAutoHyphens/>
        <w:autoSpaceDN w:val="0"/>
        <w:rPr>
          <w:rFonts w:eastAsia="Calibri" w:cstheme="minorHAnsi"/>
          <w:sz w:val="24"/>
          <w:szCs w:val="24"/>
          <w:highlight w:val="lightGray"/>
          <w:lang w:eastAsia="en-US"/>
        </w:rPr>
      </w:pPr>
      <w:r w:rsidRPr="00D91A53">
        <w:rPr>
          <w:rFonts w:eastAsia="Calibri" w:cstheme="minorHAnsi"/>
          <w:sz w:val="24"/>
          <w:szCs w:val="24"/>
          <w:lang w:eastAsia="en-US"/>
        </w:rPr>
        <w:t>Sąskaitos Nr.</w:t>
      </w:r>
      <w:r w:rsidR="00D16DA7">
        <w:rPr>
          <w:rFonts w:eastAsia="Calibri" w:cstheme="minorHAnsi"/>
          <w:sz w:val="24"/>
          <w:szCs w:val="24"/>
          <w:lang w:eastAsia="en-US"/>
        </w:rPr>
        <w:t xml:space="preserve"> </w:t>
      </w:r>
      <w:r w:rsidR="00AE5A60">
        <w:rPr>
          <w:rFonts w:eastAsia="Calibri" w:cstheme="minorHAnsi"/>
          <w:sz w:val="24"/>
          <w:szCs w:val="24"/>
          <w:lang w:eastAsia="en-US"/>
        </w:rPr>
        <w:t>LT95 4010 0417 0001 0196</w:t>
      </w:r>
    </w:p>
    <w:p w14:paraId="7F151727" w14:textId="365F6288" w:rsidR="00E02AA6" w:rsidRPr="00E02AA6" w:rsidRDefault="00D91A53" w:rsidP="00E02AA6">
      <w:pPr>
        <w:suppressAutoHyphens/>
        <w:autoSpaceDN w:val="0"/>
        <w:rPr>
          <w:rFonts w:eastAsia="Calibri" w:cstheme="minorHAnsi"/>
          <w:sz w:val="24"/>
          <w:szCs w:val="24"/>
          <w:lang w:eastAsia="en-US"/>
        </w:rPr>
      </w:pPr>
      <w:r w:rsidRPr="00D91A53">
        <w:rPr>
          <w:rFonts w:eastAsia="Calibri" w:cstheme="minorHAnsi"/>
          <w:sz w:val="24"/>
          <w:szCs w:val="24"/>
          <w:lang w:eastAsia="en-US"/>
        </w:rPr>
        <w:t xml:space="preserve">Banko kodas </w:t>
      </w:r>
      <w:r w:rsidR="00E02AA6">
        <w:rPr>
          <w:rFonts w:eastAsia="Calibri" w:cstheme="minorHAnsi"/>
          <w:sz w:val="24"/>
          <w:szCs w:val="24"/>
          <w:lang w:eastAsia="en-US"/>
        </w:rPr>
        <w:t xml:space="preserve">AS </w:t>
      </w:r>
      <w:proofErr w:type="spellStart"/>
      <w:r w:rsidR="00E02AA6">
        <w:rPr>
          <w:rFonts w:eastAsia="Calibri" w:cstheme="minorHAnsi"/>
          <w:sz w:val="24"/>
          <w:szCs w:val="24"/>
          <w:lang w:eastAsia="en-US"/>
        </w:rPr>
        <w:t>Luminor</w:t>
      </w:r>
      <w:proofErr w:type="spellEnd"/>
      <w:r w:rsidR="00E02AA6">
        <w:rPr>
          <w:rFonts w:eastAsia="Calibri" w:cstheme="minorHAnsi"/>
          <w:sz w:val="24"/>
          <w:szCs w:val="24"/>
          <w:lang w:eastAsia="en-US"/>
        </w:rPr>
        <w:t xml:space="preserve"> bankas, kodas 40100</w:t>
      </w:r>
      <w:r w:rsidR="00E02AA6">
        <w:rPr>
          <w:rFonts w:eastAsia="Calibri" w:cstheme="minorHAnsi"/>
          <w:sz w:val="24"/>
          <w:szCs w:val="24"/>
          <w:lang w:eastAsia="en-US"/>
        </w:rPr>
        <w:t>.</w:t>
      </w:r>
    </w:p>
    <w:p w14:paraId="3FD29228" w14:textId="77777777" w:rsidR="00E02AA6" w:rsidRDefault="00E02AA6" w:rsidP="00591E8D">
      <w:pPr>
        <w:widowControl w:val="0"/>
        <w:autoSpaceDE w:val="0"/>
        <w:autoSpaceDN w:val="0"/>
        <w:adjustRightInd w:val="0"/>
        <w:rPr>
          <w:rFonts w:cstheme="minorHAnsi"/>
          <w:b/>
          <w:sz w:val="24"/>
          <w:szCs w:val="24"/>
        </w:rPr>
      </w:pPr>
    </w:p>
    <w:p w14:paraId="3A4C5D12" w14:textId="77777777" w:rsidR="00E02AA6" w:rsidRDefault="00E02AA6" w:rsidP="00591E8D">
      <w:pPr>
        <w:widowControl w:val="0"/>
        <w:autoSpaceDE w:val="0"/>
        <w:autoSpaceDN w:val="0"/>
        <w:adjustRightInd w:val="0"/>
        <w:rPr>
          <w:rFonts w:cstheme="minorHAnsi"/>
          <w:b/>
          <w:sz w:val="24"/>
          <w:szCs w:val="24"/>
        </w:rPr>
      </w:pPr>
    </w:p>
    <w:p w14:paraId="3A6D2790" w14:textId="77777777" w:rsidR="00B7254C" w:rsidRDefault="00B7254C" w:rsidP="00591E8D">
      <w:pPr>
        <w:widowControl w:val="0"/>
        <w:autoSpaceDE w:val="0"/>
        <w:autoSpaceDN w:val="0"/>
        <w:adjustRightInd w:val="0"/>
        <w:rPr>
          <w:rFonts w:cstheme="minorHAnsi"/>
          <w:b/>
          <w:sz w:val="24"/>
          <w:szCs w:val="24"/>
        </w:rPr>
      </w:pPr>
    </w:p>
    <w:p w14:paraId="21A39C20" w14:textId="77777777" w:rsidR="00B7254C" w:rsidRDefault="00B7254C" w:rsidP="00591E8D">
      <w:pPr>
        <w:widowControl w:val="0"/>
        <w:autoSpaceDE w:val="0"/>
        <w:autoSpaceDN w:val="0"/>
        <w:adjustRightInd w:val="0"/>
        <w:rPr>
          <w:rFonts w:cstheme="minorHAnsi"/>
          <w:b/>
          <w:sz w:val="24"/>
          <w:szCs w:val="24"/>
        </w:rPr>
      </w:pPr>
    </w:p>
    <w:p w14:paraId="251D459F" w14:textId="77777777" w:rsidR="00B7254C" w:rsidRDefault="00B7254C" w:rsidP="00591E8D">
      <w:pPr>
        <w:widowControl w:val="0"/>
        <w:autoSpaceDE w:val="0"/>
        <w:autoSpaceDN w:val="0"/>
        <w:adjustRightInd w:val="0"/>
        <w:rPr>
          <w:rFonts w:cstheme="minorHAnsi"/>
          <w:b/>
          <w:sz w:val="24"/>
          <w:szCs w:val="24"/>
        </w:rPr>
      </w:pPr>
    </w:p>
    <w:p w14:paraId="225EDF26" w14:textId="77777777" w:rsidR="00B7254C" w:rsidRDefault="00B7254C" w:rsidP="00591E8D">
      <w:pPr>
        <w:widowControl w:val="0"/>
        <w:autoSpaceDE w:val="0"/>
        <w:autoSpaceDN w:val="0"/>
        <w:adjustRightInd w:val="0"/>
        <w:rPr>
          <w:rFonts w:cstheme="minorHAnsi"/>
          <w:b/>
          <w:sz w:val="24"/>
          <w:szCs w:val="24"/>
        </w:rPr>
      </w:pPr>
    </w:p>
    <w:p w14:paraId="151AD5DD" w14:textId="77777777" w:rsidR="00B7254C" w:rsidRDefault="00B7254C" w:rsidP="00591E8D">
      <w:pPr>
        <w:widowControl w:val="0"/>
        <w:autoSpaceDE w:val="0"/>
        <w:autoSpaceDN w:val="0"/>
        <w:adjustRightInd w:val="0"/>
        <w:rPr>
          <w:rFonts w:cstheme="minorHAnsi"/>
          <w:b/>
          <w:sz w:val="24"/>
          <w:szCs w:val="24"/>
        </w:rPr>
      </w:pPr>
    </w:p>
    <w:p w14:paraId="16605AE8" w14:textId="77777777" w:rsidR="00B7254C" w:rsidRPr="00D91A53" w:rsidRDefault="00B7254C" w:rsidP="00591E8D">
      <w:pPr>
        <w:widowControl w:val="0"/>
        <w:autoSpaceDE w:val="0"/>
        <w:autoSpaceDN w:val="0"/>
        <w:adjustRightInd w:val="0"/>
        <w:rPr>
          <w:rFonts w:cstheme="minorHAnsi"/>
          <w:b/>
          <w:sz w:val="24"/>
          <w:szCs w:val="24"/>
        </w:rPr>
      </w:pPr>
    </w:p>
    <w:p w14:paraId="037F1E90" w14:textId="77777777" w:rsidR="00D91A53" w:rsidRDefault="00D91A53" w:rsidP="00D91A53">
      <w:pPr>
        <w:widowControl w:val="0"/>
        <w:autoSpaceDE w:val="0"/>
        <w:autoSpaceDN w:val="0"/>
        <w:adjustRightInd w:val="0"/>
        <w:jc w:val="center"/>
        <w:rPr>
          <w:rFonts w:cstheme="minorHAnsi"/>
          <w:b/>
          <w:sz w:val="24"/>
          <w:szCs w:val="24"/>
        </w:rPr>
      </w:pPr>
      <w:r w:rsidRPr="00D91A53">
        <w:rPr>
          <w:rFonts w:cstheme="minorHAnsi"/>
          <w:b/>
          <w:sz w:val="24"/>
          <w:szCs w:val="24"/>
        </w:rPr>
        <w:t>4. SUBTIEKIMAS</w:t>
      </w:r>
    </w:p>
    <w:p w14:paraId="236A9E16" w14:textId="77777777" w:rsidR="00591E8D" w:rsidRPr="00D91A53" w:rsidRDefault="00591E8D" w:rsidP="00D91A53">
      <w:pPr>
        <w:widowControl w:val="0"/>
        <w:autoSpaceDE w:val="0"/>
        <w:autoSpaceDN w:val="0"/>
        <w:adjustRightInd w:val="0"/>
        <w:jc w:val="center"/>
        <w:rPr>
          <w:rFonts w:cstheme="minorHAnsi"/>
          <w:b/>
          <w:sz w:val="24"/>
          <w:szCs w:val="24"/>
        </w:rPr>
      </w:pPr>
    </w:p>
    <w:p w14:paraId="3EC42FF6" w14:textId="77777777" w:rsidR="00D91A53" w:rsidRPr="00D91A53" w:rsidRDefault="00D91A53" w:rsidP="00D91A53">
      <w:pPr>
        <w:widowControl w:val="0"/>
        <w:tabs>
          <w:tab w:val="left" w:pos="360"/>
          <w:tab w:val="left" w:pos="375"/>
          <w:tab w:val="left" w:pos="420"/>
          <w:tab w:val="left" w:pos="450"/>
          <w:tab w:val="left" w:pos="555"/>
        </w:tabs>
        <w:suppressAutoHyphens/>
        <w:autoSpaceDE w:val="0"/>
        <w:rPr>
          <w:rFonts w:cstheme="minorHAnsi"/>
          <w:sz w:val="24"/>
          <w:szCs w:val="24"/>
          <w:lang w:eastAsia="en-US"/>
        </w:rPr>
      </w:pPr>
      <w:r w:rsidRPr="00D91A53">
        <w:rPr>
          <w:rFonts w:cstheme="minorHAnsi"/>
          <w:sz w:val="24"/>
          <w:szCs w:val="24"/>
        </w:rPr>
        <w:t xml:space="preserve">4.1. </w:t>
      </w:r>
      <w:r w:rsidRPr="00D91A53">
        <w:rPr>
          <w:rFonts w:eastAsia="Lucida Sans Unicode" w:cstheme="minorHAnsi"/>
          <w:kern w:val="1"/>
          <w:sz w:val="24"/>
          <w:szCs w:val="24"/>
        </w:rPr>
        <w:t>Tiekėjas Paslaugoms teikti savo sąskaita ir rizika gali pasitelkti trečiuosius asmenis (subtiekėjus).</w:t>
      </w:r>
    </w:p>
    <w:p w14:paraId="64D75E69" w14:textId="63DD3A5E" w:rsidR="00591E8D" w:rsidRPr="00591E8D" w:rsidRDefault="00D91A53" w:rsidP="00D91A53">
      <w:pPr>
        <w:keepNext/>
        <w:tabs>
          <w:tab w:val="left" w:pos="900"/>
          <w:tab w:val="left" w:pos="1440"/>
        </w:tabs>
        <w:suppressAutoHyphens/>
        <w:autoSpaceDN w:val="0"/>
        <w:textAlignment w:val="baseline"/>
        <w:rPr>
          <w:rFonts w:cstheme="minorHAnsi"/>
          <w:i/>
          <w:iCs/>
          <w:color w:val="000000" w:themeColor="text1"/>
          <w:sz w:val="24"/>
          <w:szCs w:val="24"/>
        </w:rPr>
      </w:pPr>
      <w:r w:rsidRPr="00D91A53">
        <w:rPr>
          <w:rFonts w:eastAsia="MS Mincho" w:cstheme="minorHAnsi"/>
          <w:sz w:val="24"/>
          <w:szCs w:val="24"/>
          <w:lang w:eastAsia="ar-SA"/>
        </w:rPr>
        <w:t>4.2. Tiekėjas Sutarčiai vykdyti pasitelkia šiuos subtiekėjus</w:t>
      </w:r>
      <w:r w:rsidR="00E02AA6">
        <w:rPr>
          <w:rFonts w:cstheme="minorHAnsi"/>
          <w:color w:val="000000" w:themeColor="text1"/>
          <w:sz w:val="24"/>
          <w:szCs w:val="24"/>
        </w:rPr>
        <w:t>: nepasitelkiama.</w:t>
      </w:r>
    </w:p>
    <w:p w14:paraId="227C90F2" w14:textId="77777777" w:rsidR="00E02AA6" w:rsidRDefault="00E02AA6" w:rsidP="00E02AA6">
      <w:pPr>
        <w:keepNext/>
        <w:suppressAutoHyphens/>
        <w:autoSpaceDN w:val="0"/>
        <w:textAlignment w:val="baseline"/>
        <w:rPr>
          <w:rFonts w:cstheme="minorHAnsi"/>
          <w:b/>
          <w:sz w:val="24"/>
          <w:szCs w:val="24"/>
          <w:lang w:eastAsia="en-US"/>
        </w:rPr>
      </w:pPr>
    </w:p>
    <w:p w14:paraId="470BA6BA" w14:textId="77777777" w:rsidR="00B50CB8" w:rsidRDefault="00B50CB8" w:rsidP="00E02AA6">
      <w:pPr>
        <w:keepNext/>
        <w:suppressAutoHyphens/>
        <w:autoSpaceDN w:val="0"/>
        <w:textAlignment w:val="baseline"/>
        <w:rPr>
          <w:rFonts w:cstheme="minorHAnsi"/>
          <w:b/>
          <w:sz w:val="24"/>
          <w:szCs w:val="24"/>
          <w:lang w:eastAsia="en-US"/>
        </w:rPr>
      </w:pPr>
    </w:p>
    <w:p w14:paraId="48159BE7" w14:textId="77777777" w:rsidR="00E02AA6" w:rsidRDefault="00E02AA6" w:rsidP="00D91A53">
      <w:pPr>
        <w:keepNext/>
        <w:suppressAutoHyphens/>
        <w:autoSpaceDN w:val="0"/>
        <w:jc w:val="center"/>
        <w:textAlignment w:val="baseline"/>
        <w:rPr>
          <w:rFonts w:cstheme="minorHAnsi"/>
          <w:b/>
          <w:sz w:val="24"/>
          <w:szCs w:val="24"/>
          <w:lang w:eastAsia="en-US"/>
        </w:rPr>
      </w:pPr>
    </w:p>
    <w:p w14:paraId="4770364F" w14:textId="77777777" w:rsidR="00D16DA7" w:rsidRDefault="00D16DA7" w:rsidP="00D91A53">
      <w:pPr>
        <w:keepNext/>
        <w:suppressAutoHyphens/>
        <w:autoSpaceDN w:val="0"/>
        <w:jc w:val="center"/>
        <w:textAlignment w:val="baseline"/>
        <w:rPr>
          <w:rFonts w:cstheme="minorHAnsi"/>
          <w:b/>
          <w:sz w:val="24"/>
          <w:szCs w:val="24"/>
          <w:lang w:eastAsia="en-US"/>
        </w:rPr>
      </w:pPr>
    </w:p>
    <w:p w14:paraId="0D5AA14F" w14:textId="642A490A" w:rsidR="00D91A53" w:rsidRPr="00D91A53" w:rsidRDefault="00D91A53" w:rsidP="00D91A53">
      <w:pPr>
        <w:keepNext/>
        <w:suppressAutoHyphens/>
        <w:autoSpaceDN w:val="0"/>
        <w:jc w:val="center"/>
        <w:textAlignment w:val="baseline"/>
        <w:rPr>
          <w:rFonts w:cstheme="minorHAnsi"/>
          <w:sz w:val="24"/>
          <w:szCs w:val="24"/>
          <w:lang w:eastAsia="en-US"/>
        </w:rPr>
      </w:pPr>
      <w:r w:rsidRPr="00D91A53">
        <w:rPr>
          <w:rFonts w:cstheme="minorHAnsi"/>
          <w:b/>
          <w:sz w:val="24"/>
          <w:szCs w:val="24"/>
          <w:lang w:eastAsia="en-US"/>
        </w:rPr>
        <w:t>5. SUSIRAŠINĖJIMAS</w:t>
      </w:r>
    </w:p>
    <w:p w14:paraId="68EB066C" w14:textId="77777777" w:rsidR="00D91A53" w:rsidRPr="00D91A53" w:rsidRDefault="00D91A53" w:rsidP="00D91A53">
      <w:pPr>
        <w:tabs>
          <w:tab w:val="left" w:pos="284"/>
        </w:tabs>
        <w:contextualSpacing/>
        <w:rPr>
          <w:rFonts w:cstheme="minorHAnsi"/>
          <w:sz w:val="24"/>
          <w:szCs w:val="24"/>
        </w:rPr>
      </w:pPr>
    </w:p>
    <w:p w14:paraId="1B625C51" w14:textId="77777777" w:rsidR="00D91A53" w:rsidRPr="00D91A53" w:rsidRDefault="00D91A53" w:rsidP="00D91A53">
      <w:pPr>
        <w:tabs>
          <w:tab w:val="left" w:pos="284"/>
        </w:tabs>
        <w:contextualSpacing/>
        <w:rPr>
          <w:rFonts w:cstheme="minorHAnsi"/>
          <w:sz w:val="24"/>
          <w:szCs w:val="24"/>
        </w:rPr>
      </w:pPr>
      <w:r w:rsidRPr="00D91A53">
        <w:rPr>
          <w:rFonts w:cstheme="minorHAnsi"/>
          <w:sz w:val="24"/>
          <w:szCs w:val="24"/>
        </w:rPr>
        <w:t xml:space="preserve">5.1. Pirkėjo asmuo, atsakingas už Sutarties vykdymą – Turto valdymo skyriaus vedėja Danutė </w:t>
      </w:r>
      <w:proofErr w:type="spellStart"/>
      <w:r w:rsidRPr="00D91A53">
        <w:rPr>
          <w:rFonts w:cstheme="minorHAnsi"/>
          <w:sz w:val="24"/>
          <w:szCs w:val="24"/>
        </w:rPr>
        <w:t>Šimonėlienė</w:t>
      </w:r>
      <w:proofErr w:type="spellEnd"/>
      <w:r w:rsidRPr="00D91A53">
        <w:rPr>
          <w:rFonts w:cstheme="minorHAnsi"/>
          <w:sz w:val="24"/>
          <w:szCs w:val="24"/>
        </w:rPr>
        <w:t xml:space="preserve">, tel. +370 389 48697, el. p.: </w:t>
      </w:r>
      <w:proofErr w:type="spellStart"/>
      <w:r w:rsidRPr="00D91A53">
        <w:rPr>
          <w:rFonts w:cstheme="minorHAnsi"/>
          <w:sz w:val="24"/>
          <w:szCs w:val="24"/>
        </w:rPr>
        <w:t>danute.simoneliene@utena.lt</w:t>
      </w:r>
      <w:proofErr w:type="spellEnd"/>
      <w:r w:rsidRPr="00D91A53">
        <w:rPr>
          <w:rFonts w:cstheme="minorHAnsi"/>
          <w:sz w:val="24"/>
          <w:szCs w:val="24"/>
        </w:rPr>
        <w:t>.</w:t>
      </w:r>
    </w:p>
    <w:p w14:paraId="277C454D" w14:textId="75415A9E" w:rsidR="00D91A53" w:rsidRPr="00234FF2" w:rsidRDefault="00D91A53" w:rsidP="00D91A53">
      <w:pPr>
        <w:tabs>
          <w:tab w:val="left" w:pos="284"/>
        </w:tabs>
        <w:contextualSpacing/>
        <w:rPr>
          <w:rFonts w:cstheme="minorHAnsi"/>
          <w:sz w:val="24"/>
          <w:szCs w:val="24"/>
        </w:rPr>
      </w:pPr>
      <w:r w:rsidRPr="00D91A53">
        <w:rPr>
          <w:rFonts w:cstheme="minorHAnsi"/>
          <w:sz w:val="24"/>
          <w:szCs w:val="24"/>
        </w:rPr>
        <w:lastRenderedPageBreak/>
        <w:t xml:space="preserve">5.2. Tiekėjo asmuo, atsakingas už Sutarties vykdymą - </w:t>
      </w:r>
      <w:r w:rsidR="00234FF2" w:rsidRPr="00234FF2">
        <w:rPr>
          <w:rFonts w:cstheme="minorHAnsi"/>
          <w:sz w:val="24"/>
          <w:szCs w:val="24"/>
        </w:rPr>
        <w:t xml:space="preserve">Buhalterė - </w:t>
      </w:r>
      <w:r w:rsidR="00B50CB8">
        <w:rPr>
          <w:rFonts w:cstheme="minorHAnsi"/>
          <w:sz w:val="24"/>
          <w:szCs w:val="24"/>
        </w:rPr>
        <w:t>a</w:t>
      </w:r>
      <w:r w:rsidR="00234FF2" w:rsidRPr="00234FF2">
        <w:rPr>
          <w:rFonts w:cstheme="minorHAnsi"/>
          <w:sz w:val="24"/>
          <w:szCs w:val="24"/>
        </w:rPr>
        <w:t>pskaitininkė </w:t>
      </w:r>
      <w:r w:rsidR="00673794" w:rsidRPr="00234FF2">
        <w:rPr>
          <w:rFonts w:cstheme="minorHAnsi"/>
          <w:sz w:val="24"/>
          <w:szCs w:val="24"/>
        </w:rPr>
        <w:t xml:space="preserve">Agnė Kulbauskienė, el. paštas </w:t>
      </w:r>
      <w:hyperlink r:id="rId13" w:history="1">
        <w:r w:rsidR="00673794" w:rsidRPr="00234FF2">
          <w:rPr>
            <w:rStyle w:val="Hipersaitas"/>
            <w:rFonts w:cstheme="minorHAnsi"/>
            <w:sz w:val="24"/>
            <w:szCs w:val="24"/>
          </w:rPr>
          <w:t>agne.kulbauskiene@utbu.lt</w:t>
        </w:r>
      </w:hyperlink>
      <w:r w:rsidR="00673794" w:rsidRPr="00234FF2">
        <w:rPr>
          <w:rFonts w:cstheme="minorHAnsi"/>
          <w:sz w:val="24"/>
          <w:szCs w:val="24"/>
        </w:rPr>
        <w:t>, tel. Nr.: +370 389 62232.</w:t>
      </w:r>
    </w:p>
    <w:p w14:paraId="3E6FBFD6" w14:textId="5D56DA98" w:rsidR="00673794" w:rsidRDefault="00D91A53" w:rsidP="00673794">
      <w:pPr>
        <w:tabs>
          <w:tab w:val="left" w:pos="284"/>
        </w:tabs>
        <w:contextualSpacing/>
        <w:rPr>
          <w:rFonts w:cstheme="minorHAnsi"/>
          <w:sz w:val="24"/>
          <w:szCs w:val="24"/>
        </w:rPr>
      </w:pPr>
      <w:r w:rsidRPr="00D91A53">
        <w:rPr>
          <w:rFonts w:cstheme="minorHAnsi"/>
          <w:sz w:val="24"/>
          <w:szCs w:val="24"/>
        </w:rPr>
        <w:t xml:space="preserve">5.3. Tiekėjo asmuo, atsakingas už elektroninės </w:t>
      </w:r>
      <w:r w:rsidRPr="00D91A53">
        <w:rPr>
          <w:rFonts w:cstheme="minorHAnsi"/>
          <w:sz w:val="24"/>
          <w:szCs w:val="24"/>
          <w:lang w:eastAsia="en-US"/>
        </w:rPr>
        <w:t xml:space="preserve">PVM sąskaitos faktūros arba kito atsiskaitymo dokumento pateikimą  - </w:t>
      </w:r>
      <w:r w:rsidR="00234FF2" w:rsidRPr="00234FF2">
        <w:rPr>
          <w:rFonts w:cstheme="minorHAnsi"/>
          <w:sz w:val="24"/>
          <w:szCs w:val="24"/>
          <w:lang w:eastAsia="en-US"/>
        </w:rPr>
        <w:t xml:space="preserve">Buhalterė - </w:t>
      </w:r>
      <w:r w:rsidR="00B50CB8">
        <w:rPr>
          <w:rFonts w:cstheme="minorHAnsi"/>
          <w:sz w:val="24"/>
          <w:szCs w:val="24"/>
          <w:lang w:eastAsia="en-US"/>
        </w:rPr>
        <w:t>a</w:t>
      </w:r>
      <w:r w:rsidR="00234FF2" w:rsidRPr="00234FF2">
        <w:rPr>
          <w:rFonts w:cstheme="minorHAnsi"/>
          <w:sz w:val="24"/>
          <w:szCs w:val="24"/>
          <w:lang w:eastAsia="en-US"/>
        </w:rPr>
        <w:t>pskaitininkė </w:t>
      </w:r>
      <w:r w:rsidR="00673794" w:rsidRPr="00234FF2">
        <w:rPr>
          <w:rFonts w:cstheme="minorHAnsi"/>
          <w:sz w:val="24"/>
          <w:szCs w:val="24"/>
        </w:rPr>
        <w:t xml:space="preserve">Agnė Kulbauskienė, el. paštas </w:t>
      </w:r>
      <w:hyperlink r:id="rId14" w:history="1">
        <w:r w:rsidR="00673794" w:rsidRPr="00234FF2">
          <w:rPr>
            <w:rStyle w:val="Hipersaitas"/>
            <w:rFonts w:cstheme="minorHAnsi"/>
            <w:sz w:val="24"/>
            <w:szCs w:val="24"/>
          </w:rPr>
          <w:t>agne.kulbauskiene@utbu.lt</w:t>
        </w:r>
      </w:hyperlink>
      <w:r w:rsidR="00673794" w:rsidRPr="00234FF2">
        <w:rPr>
          <w:rFonts w:cstheme="minorHAnsi"/>
          <w:sz w:val="24"/>
          <w:szCs w:val="24"/>
        </w:rPr>
        <w:t>, tel. Nr.: +370 389 62232.</w:t>
      </w:r>
    </w:p>
    <w:p w14:paraId="12AFDBB7" w14:textId="77777777" w:rsidR="00B50CB8" w:rsidRPr="00234FF2" w:rsidRDefault="00B50CB8" w:rsidP="00673794">
      <w:pPr>
        <w:tabs>
          <w:tab w:val="left" w:pos="284"/>
        </w:tabs>
        <w:contextualSpacing/>
        <w:rPr>
          <w:rFonts w:cstheme="minorHAnsi"/>
          <w:sz w:val="24"/>
          <w:szCs w:val="24"/>
        </w:rPr>
      </w:pPr>
    </w:p>
    <w:p w14:paraId="657B6573" w14:textId="601F5852" w:rsidR="00D91A53" w:rsidRPr="00D91A53" w:rsidRDefault="00D91A53" w:rsidP="00D91A53">
      <w:pPr>
        <w:tabs>
          <w:tab w:val="left" w:pos="284"/>
        </w:tabs>
        <w:contextualSpacing/>
        <w:rPr>
          <w:rFonts w:cstheme="minorHAnsi"/>
          <w:sz w:val="24"/>
          <w:szCs w:val="24"/>
        </w:rPr>
      </w:pPr>
    </w:p>
    <w:p w14:paraId="49EFDBBF" w14:textId="77777777" w:rsidR="00D91A53" w:rsidRPr="00D91A53" w:rsidRDefault="00D91A53" w:rsidP="00D91A53">
      <w:pPr>
        <w:keepNext/>
        <w:suppressAutoHyphens/>
        <w:autoSpaceDN w:val="0"/>
        <w:jc w:val="center"/>
        <w:textAlignment w:val="baseline"/>
        <w:rPr>
          <w:rFonts w:cstheme="minorHAnsi"/>
          <w:b/>
          <w:sz w:val="24"/>
          <w:szCs w:val="24"/>
          <w:lang w:eastAsia="en-US"/>
        </w:rPr>
      </w:pPr>
    </w:p>
    <w:p w14:paraId="11CE089B" w14:textId="77777777" w:rsidR="00D91A53" w:rsidRPr="00D91A53" w:rsidRDefault="00D91A53" w:rsidP="00D91A53">
      <w:pPr>
        <w:keepNext/>
        <w:suppressAutoHyphens/>
        <w:autoSpaceDN w:val="0"/>
        <w:jc w:val="center"/>
        <w:textAlignment w:val="baseline"/>
        <w:rPr>
          <w:rFonts w:cstheme="minorHAnsi"/>
          <w:sz w:val="24"/>
          <w:szCs w:val="24"/>
          <w:lang w:eastAsia="en-US"/>
        </w:rPr>
      </w:pPr>
      <w:r w:rsidRPr="00D91A53">
        <w:rPr>
          <w:rFonts w:cstheme="minorHAnsi"/>
          <w:b/>
          <w:sz w:val="24"/>
          <w:szCs w:val="24"/>
          <w:lang w:eastAsia="en-US"/>
        </w:rPr>
        <w:t>6. KITOS NUOSTATOS</w:t>
      </w:r>
    </w:p>
    <w:p w14:paraId="282CCA19" w14:textId="77777777" w:rsidR="00D91A53" w:rsidRPr="00D91A53" w:rsidRDefault="00D91A53" w:rsidP="00D91A53">
      <w:pPr>
        <w:suppressAutoHyphens/>
        <w:autoSpaceDN w:val="0"/>
        <w:textAlignment w:val="baseline"/>
        <w:rPr>
          <w:rFonts w:cstheme="minorHAnsi"/>
          <w:sz w:val="24"/>
          <w:szCs w:val="24"/>
          <w:lang w:eastAsia="en-US"/>
        </w:rPr>
      </w:pPr>
    </w:p>
    <w:p w14:paraId="5951E5DD" w14:textId="77777777" w:rsidR="00D91A53" w:rsidRPr="00D91A53" w:rsidRDefault="00D91A53" w:rsidP="00D91A53">
      <w:pPr>
        <w:suppressAutoHyphens/>
        <w:autoSpaceDN w:val="0"/>
        <w:textAlignment w:val="baseline"/>
        <w:rPr>
          <w:rFonts w:cstheme="minorHAnsi"/>
          <w:sz w:val="24"/>
          <w:szCs w:val="24"/>
          <w:lang w:eastAsia="en-US"/>
        </w:rPr>
      </w:pPr>
      <w:r w:rsidRPr="00D91A53">
        <w:rPr>
          <w:rFonts w:cstheme="minorHAnsi"/>
          <w:sz w:val="24"/>
          <w:szCs w:val="24"/>
          <w:lang w:eastAsia="en-US"/>
        </w:rPr>
        <w:t>6.1. Šią Sutartį sudaro Sutarties specialiosios sąlygos, jų priedai ir Sutarties bendrosios sąlygos. Jeigu Sutarties specialiųjų sąlygų ir/ar jų priedų nuostatos neatitinka Sutarties bendrųjų sąlygų nuostatų, pirmenybė yra teikiama Sutarties specialiųjų sąlygų bei jų priedų nuostatoms.</w:t>
      </w:r>
    </w:p>
    <w:p w14:paraId="35EC45BF" w14:textId="77777777" w:rsidR="00D91A53" w:rsidRPr="00D91A53" w:rsidRDefault="00D91A53" w:rsidP="00D91A53">
      <w:pPr>
        <w:widowControl w:val="0"/>
        <w:tabs>
          <w:tab w:val="left" w:pos="360"/>
          <w:tab w:val="left" w:pos="525"/>
        </w:tabs>
        <w:suppressAutoHyphens/>
        <w:autoSpaceDE w:val="0"/>
        <w:rPr>
          <w:rFonts w:cstheme="minorHAnsi"/>
          <w:sz w:val="24"/>
          <w:szCs w:val="24"/>
        </w:rPr>
      </w:pPr>
      <w:r w:rsidRPr="00D91A53">
        <w:rPr>
          <w:rFonts w:cstheme="minorHAnsi"/>
          <w:sz w:val="24"/>
          <w:szCs w:val="24"/>
          <w:lang w:eastAsia="en-US"/>
        </w:rPr>
        <w:t xml:space="preserve">6.2. </w:t>
      </w:r>
      <w:r w:rsidRPr="00D91A53">
        <w:rPr>
          <w:rFonts w:cstheme="minorHAnsi"/>
          <w:sz w:val="24"/>
          <w:szCs w:val="24"/>
        </w:rPr>
        <w:t>Nei viena iš Šalių neturi teisės perduoti savo teisių ar įsipareigojimų trečiajam asmeniui be raštiško kitos Šalies sutikimo.</w:t>
      </w:r>
    </w:p>
    <w:p w14:paraId="443C90E5" w14:textId="77777777" w:rsidR="00D91A53" w:rsidRPr="00D91A53" w:rsidRDefault="00D91A53" w:rsidP="00D91A53">
      <w:pPr>
        <w:widowControl w:val="0"/>
        <w:tabs>
          <w:tab w:val="left" w:pos="360"/>
          <w:tab w:val="left" w:pos="375"/>
          <w:tab w:val="left" w:pos="555"/>
        </w:tabs>
        <w:suppressAutoHyphens/>
        <w:autoSpaceDE w:val="0"/>
        <w:rPr>
          <w:rFonts w:cstheme="minorHAnsi"/>
          <w:sz w:val="24"/>
          <w:szCs w:val="24"/>
        </w:rPr>
      </w:pPr>
      <w:r w:rsidRPr="00D91A53">
        <w:rPr>
          <w:rFonts w:cstheme="minorHAnsi"/>
          <w:sz w:val="24"/>
          <w:szCs w:val="24"/>
        </w:rPr>
        <w:t>6.3. Šalys viena kitai patvirtinta, kad vykdydamos Sutartį ir jos pagrindu prisiimtus įsipareigojimus, laikosi visų Europos Sąjungos ir Lietuvos Respublikos teisės aktų reikalavimų dėl asmens duomenų apsaugos.</w:t>
      </w:r>
    </w:p>
    <w:p w14:paraId="628F793B" w14:textId="77777777" w:rsidR="00D91A53" w:rsidRPr="00D91A53" w:rsidRDefault="00D91A53" w:rsidP="00D91A53">
      <w:pPr>
        <w:widowControl w:val="0"/>
        <w:tabs>
          <w:tab w:val="left" w:pos="360"/>
          <w:tab w:val="left" w:pos="375"/>
          <w:tab w:val="left" w:pos="555"/>
        </w:tabs>
        <w:suppressAutoHyphens/>
        <w:autoSpaceDE w:val="0"/>
        <w:rPr>
          <w:rFonts w:cstheme="minorHAnsi"/>
          <w:sz w:val="24"/>
          <w:szCs w:val="24"/>
        </w:rPr>
      </w:pPr>
      <w:r w:rsidRPr="00D91A53">
        <w:rPr>
          <w:rFonts w:cstheme="minorHAnsi"/>
          <w:sz w:val="24"/>
          <w:szCs w:val="24"/>
        </w:rPr>
        <w:t>6.4. Šalių tarpusavio santykius, neaptartus šioje Sutartyje, reguliuoja Lietuvos Respublikos viešųjų pirkimų įstatymo ir Lietuvos Respublikos civilinio kodekso normos.</w:t>
      </w:r>
    </w:p>
    <w:p w14:paraId="352AB6AF" w14:textId="77777777" w:rsidR="00D91A53" w:rsidRPr="00D91A53" w:rsidRDefault="00D91A53" w:rsidP="00D91A53">
      <w:pPr>
        <w:widowControl w:val="0"/>
        <w:tabs>
          <w:tab w:val="left" w:pos="420"/>
          <w:tab w:val="left" w:pos="450"/>
          <w:tab w:val="left" w:pos="555"/>
          <w:tab w:val="left" w:pos="709"/>
        </w:tabs>
        <w:suppressAutoHyphens/>
        <w:autoSpaceDE w:val="0"/>
        <w:rPr>
          <w:rFonts w:eastAsia="Arial Unicode MS" w:cstheme="minorHAnsi"/>
          <w:sz w:val="24"/>
          <w:szCs w:val="24"/>
        </w:rPr>
      </w:pPr>
      <w:r w:rsidRPr="00D91A53">
        <w:rPr>
          <w:rFonts w:eastAsia="Arial Unicode MS" w:cstheme="minorHAnsi"/>
          <w:sz w:val="24"/>
          <w:szCs w:val="24"/>
        </w:rPr>
        <w:t>6.5. Sutarties Šalys sutarė, kad Sutarties pakeitimai gali būti atliekami Sutarties bendrųjų sąlygų 14 punkte nustatyta tvarka.</w:t>
      </w:r>
    </w:p>
    <w:p w14:paraId="42AF20C8" w14:textId="77777777" w:rsidR="00D91A53" w:rsidRPr="00D91A53" w:rsidRDefault="00D91A53" w:rsidP="00D91A53">
      <w:pPr>
        <w:widowControl w:val="0"/>
        <w:tabs>
          <w:tab w:val="left" w:pos="360"/>
          <w:tab w:val="left" w:pos="375"/>
          <w:tab w:val="left" w:pos="420"/>
          <w:tab w:val="left" w:pos="450"/>
          <w:tab w:val="left" w:pos="555"/>
        </w:tabs>
        <w:suppressAutoHyphens/>
        <w:autoSpaceDE w:val="0"/>
        <w:rPr>
          <w:rFonts w:cstheme="minorHAnsi"/>
          <w:sz w:val="24"/>
          <w:szCs w:val="24"/>
        </w:rPr>
      </w:pPr>
      <w:r w:rsidRPr="00D91A53">
        <w:rPr>
          <w:rFonts w:eastAsia="Arial Unicode MS" w:cstheme="minorHAnsi"/>
          <w:sz w:val="24"/>
          <w:szCs w:val="24"/>
        </w:rPr>
        <w:t>6.6. Šalys apie įsipareigojimų nevykdymą ar netinkamą vykdymą privalo viena kitai pranešti raštu, nurodydamos, kokie sutartiniai įsipareigojimai yra nevykdomi arba netinkamai vykdomi, ir pareikalauti jų tinkamo vykdymo.</w:t>
      </w:r>
    </w:p>
    <w:p w14:paraId="53895DE4" w14:textId="77777777" w:rsidR="00D91A53" w:rsidRPr="00D91A53" w:rsidRDefault="00D91A53" w:rsidP="00D91A53">
      <w:pPr>
        <w:widowControl w:val="0"/>
        <w:tabs>
          <w:tab w:val="left" w:pos="360"/>
          <w:tab w:val="left" w:pos="375"/>
          <w:tab w:val="left" w:pos="420"/>
          <w:tab w:val="left" w:pos="450"/>
          <w:tab w:val="left" w:pos="555"/>
        </w:tabs>
        <w:suppressAutoHyphens/>
        <w:autoSpaceDE w:val="0"/>
        <w:rPr>
          <w:rFonts w:cstheme="minorHAnsi"/>
          <w:sz w:val="24"/>
          <w:szCs w:val="24"/>
        </w:rPr>
      </w:pPr>
      <w:r w:rsidRPr="00D91A53">
        <w:rPr>
          <w:rFonts w:cstheme="minorHAnsi"/>
          <w:sz w:val="24"/>
          <w:szCs w:val="24"/>
        </w:rPr>
        <w:t>6.7. Ši Sutartis sudaryta 1 (vienu) egzemplioriumi lietuvių kalba ir Šalių pasirašoma kvalifikuotu elektroniniu parašu. Jeigu Sutartis bus pasirašoma fiziniu parašu, tuomet sudaroma  2 (dviem) egzemplioriais, turinčiais vienodą teisinę galią, po vieną kiekvienai Šaliai.</w:t>
      </w:r>
    </w:p>
    <w:p w14:paraId="57E3C75F" w14:textId="77777777" w:rsidR="00D91A53" w:rsidRPr="00D91A53" w:rsidRDefault="00D91A53" w:rsidP="00D91A53">
      <w:pPr>
        <w:tabs>
          <w:tab w:val="left" w:pos="709"/>
        </w:tabs>
        <w:contextualSpacing/>
        <w:rPr>
          <w:rFonts w:cstheme="minorHAnsi"/>
          <w:sz w:val="24"/>
          <w:szCs w:val="24"/>
        </w:rPr>
      </w:pPr>
      <w:r w:rsidRPr="00D91A53">
        <w:rPr>
          <w:rFonts w:eastAsia="Arial Unicode MS" w:cstheme="minorHAnsi"/>
          <w:sz w:val="24"/>
          <w:szCs w:val="24"/>
        </w:rPr>
        <w:t>6.8. Šiuo Šalys patvirtina, kad Sutartį perskaitė, suprato jos turinį ir pasekmes, priėmė ją kaip atitinkančią tikslus bei valią ir pasirašė žemiau nurodyta data.</w:t>
      </w:r>
    </w:p>
    <w:p w14:paraId="586475A8" w14:textId="77777777" w:rsidR="00D91A53" w:rsidRPr="00D91A53" w:rsidRDefault="00D91A53" w:rsidP="00D91A53">
      <w:pPr>
        <w:widowControl w:val="0"/>
        <w:suppressAutoHyphens/>
        <w:autoSpaceDE w:val="0"/>
        <w:rPr>
          <w:rFonts w:cstheme="minorHAnsi"/>
          <w:sz w:val="24"/>
          <w:szCs w:val="24"/>
        </w:rPr>
      </w:pPr>
      <w:r w:rsidRPr="00D91A53">
        <w:rPr>
          <w:rFonts w:cstheme="minorHAnsi"/>
          <w:sz w:val="24"/>
          <w:szCs w:val="24"/>
        </w:rPr>
        <w:t>6.9. Šalys susitaria, kad ši Šalių pasirašyta ir antspaudais patvirtinta Sutartis persiųsta elektroniniu paštu turi juridinę galią, kol Tiekėjas ir Pirkėjas persiunčia Sutarties originalą.</w:t>
      </w:r>
    </w:p>
    <w:p w14:paraId="21028852" w14:textId="77777777" w:rsidR="00D91A53" w:rsidRPr="00D91A53" w:rsidRDefault="00D91A53" w:rsidP="00D91A53">
      <w:pPr>
        <w:suppressAutoHyphens/>
        <w:autoSpaceDN w:val="0"/>
        <w:textAlignment w:val="baseline"/>
        <w:rPr>
          <w:rFonts w:cstheme="minorHAnsi"/>
          <w:sz w:val="24"/>
          <w:szCs w:val="24"/>
          <w:lang w:eastAsia="en-US"/>
        </w:rPr>
      </w:pPr>
      <w:r w:rsidRPr="00D91A53">
        <w:rPr>
          <w:rFonts w:cstheme="minorHAnsi"/>
          <w:sz w:val="24"/>
          <w:szCs w:val="24"/>
          <w:lang w:eastAsia="en-US"/>
        </w:rPr>
        <w:t>6.10. Šalys susitaria, kad Sutartis yra vieša.</w:t>
      </w:r>
    </w:p>
    <w:p w14:paraId="793486E8" w14:textId="77777777" w:rsidR="00D91A53" w:rsidRPr="00D91A53" w:rsidRDefault="00D91A53" w:rsidP="00D91A53">
      <w:pPr>
        <w:suppressAutoHyphens/>
        <w:autoSpaceDN w:val="0"/>
        <w:textAlignment w:val="baseline"/>
        <w:rPr>
          <w:rFonts w:cstheme="minorHAnsi"/>
          <w:sz w:val="24"/>
          <w:szCs w:val="24"/>
          <w:lang w:eastAsia="en-US"/>
        </w:rPr>
      </w:pPr>
      <w:r w:rsidRPr="00D91A53">
        <w:rPr>
          <w:rFonts w:cstheme="minorHAnsi"/>
          <w:sz w:val="24"/>
          <w:szCs w:val="24"/>
          <w:lang w:eastAsia="en-US"/>
        </w:rPr>
        <w:t>6.11. Sutarties specialiųjų sąlygų priedai:</w:t>
      </w:r>
    </w:p>
    <w:p w14:paraId="6F28594E" w14:textId="77777777" w:rsidR="00D91A53" w:rsidRPr="00D91A53" w:rsidRDefault="00D91A53" w:rsidP="00D91A53">
      <w:pPr>
        <w:widowControl w:val="0"/>
        <w:autoSpaceDE w:val="0"/>
        <w:autoSpaceDN w:val="0"/>
        <w:adjustRightInd w:val="0"/>
        <w:rPr>
          <w:rFonts w:cstheme="minorHAnsi"/>
          <w:sz w:val="24"/>
          <w:szCs w:val="24"/>
          <w:lang w:eastAsia="en-US"/>
        </w:rPr>
      </w:pPr>
      <w:r w:rsidRPr="00D91A53">
        <w:rPr>
          <w:rFonts w:cstheme="minorHAnsi"/>
          <w:sz w:val="24"/>
          <w:szCs w:val="24"/>
          <w:lang w:eastAsia="en-US"/>
        </w:rPr>
        <w:t>6.11.1. Priedas Nr. 1 - Techninė specifikacija, 2 lapai.</w:t>
      </w:r>
    </w:p>
    <w:p w14:paraId="79F6FC3E" w14:textId="77777777" w:rsidR="00D91A53" w:rsidRPr="00D91A53" w:rsidRDefault="00D91A53" w:rsidP="00D91A53">
      <w:pPr>
        <w:widowControl w:val="0"/>
        <w:autoSpaceDE w:val="0"/>
        <w:autoSpaceDN w:val="0"/>
        <w:adjustRightInd w:val="0"/>
        <w:rPr>
          <w:rFonts w:cstheme="minorHAnsi"/>
          <w:sz w:val="24"/>
          <w:szCs w:val="24"/>
          <w:lang w:eastAsia="en-US"/>
        </w:rPr>
      </w:pPr>
      <w:r w:rsidRPr="00D91A53">
        <w:rPr>
          <w:rFonts w:cstheme="minorHAnsi"/>
          <w:sz w:val="24"/>
          <w:szCs w:val="24"/>
          <w:lang w:eastAsia="en-US"/>
        </w:rPr>
        <w:t>6.11.2. Priedas Nr. 2 - Paslaugų perdavimo-priėmimo akto formos pavyzdys, 1 lapas.</w:t>
      </w:r>
    </w:p>
    <w:p w14:paraId="1337E0EB" w14:textId="77777777" w:rsidR="00D91A53" w:rsidRPr="00D91A53" w:rsidRDefault="00D91A53" w:rsidP="00D91A53">
      <w:pPr>
        <w:suppressAutoHyphens/>
        <w:autoSpaceDN w:val="0"/>
        <w:textAlignment w:val="baseline"/>
        <w:rPr>
          <w:rFonts w:cstheme="minorHAnsi"/>
          <w:sz w:val="24"/>
          <w:szCs w:val="24"/>
          <w:lang w:eastAsia="en-US"/>
        </w:rPr>
      </w:pPr>
    </w:p>
    <w:p w14:paraId="53267E6B" w14:textId="77777777" w:rsidR="00B50CB8" w:rsidRDefault="00B50CB8" w:rsidP="00D91A53">
      <w:pPr>
        <w:tabs>
          <w:tab w:val="left" w:pos="4560"/>
        </w:tabs>
        <w:suppressAutoHyphens/>
        <w:autoSpaceDN w:val="0"/>
        <w:textAlignment w:val="baseline"/>
        <w:rPr>
          <w:rFonts w:cstheme="minorHAnsi"/>
          <w:b/>
          <w:sz w:val="24"/>
          <w:szCs w:val="24"/>
          <w:lang w:eastAsia="en-US"/>
        </w:rPr>
      </w:pPr>
    </w:p>
    <w:p w14:paraId="61BC5DBA" w14:textId="7F8CAF1A" w:rsidR="00D91A53" w:rsidRPr="00D91A53" w:rsidRDefault="00D91A53" w:rsidP="00D91A53">
      <w:pPr>
        <w:tabs>
          <w:tab w:val="left" w:pos="4560"/>
        </w:tabs>
        <w:suppressAutoHyphens/>
        <w:autoSpaceDN w:val="0"/>
        <w:textAlignment w:val="baseline"/>
        <w:rPr>
          <w:rFonts w:cstheme="minorHAnsi"/>
          <w:sz w:val="24"/>
          <w:szCs w:val="24"/>
          <w:lang w:eastAsia="en-US"/>
        </w:rPr>
      </w:pPr>
      <w:r w:rsidRPr="00D91A53">
        <w:rPr>
          <w:rFonts w:cstheme="minorHAnsi"/>
          <w:b/>
          <w:sz w:val="24"/>
          <w:szCs w:val="24"/>
          <w:lang w:eastAsia="en-US"/>
        </w:rPr>
        <w:t>Pirkėjo vardu</w:t>
      </w:r>
      <w:r w:rsidRPr="00D91A53">
        <w:rPr>
          <w:rFonts w:cstheme="minorHAnsi"/>
          <w:b/>
          <w:sz w:val="24"/>
          <w:szCs w:val="24"/>
          <w:lang w:eastAsia="en-US"/>
        </w:rPr>
        <w:tab/>
      </w:r>
      <w:r w:rsidRPr="00D91A53">
        <w:rPr>
          <w:rFonts w:cstheme="minorHAnsi"/>
          <w:b/>
          <w:sz w:val="24"/>
          <w:szCs w:val="24"/>
          <w:lang w:eastAsia="en-US"/>
        </w:rPr>
        <w:tab/>
      </w:r>
      <w:r w:rsidRPr="00D91A53">
        <w:rPr>
          <w:rFonts w:cstheme="minorHAnsi"/>
          <w:b/>
          <w:sz w:val="24"/>
          <w:szCs w:val="24"/>
          <w:lang w:eastAsia="en-US"/>
        </w:rPr>
        <w:tab/>
      </w:r>
      <w:r>
        <w:rPr>
          <w:rFonts w:cstheme="minorHAnsi"/>
          <w:b/>
          <w:sz w:val="24"/>
          <w:szCs w:val="24"/>
          <w:lang w:eastAsia="en-US"/>
        </w:rPr>
        <w:t xml:space="preserve">                        </w:t>
      </w:r>
      <w:r w:rsidRPr="00D91A53">
        <w:rPr>
          <w:rFonts w:cstheme="minorHAnsi"/>
          <w:b/>
          <w:sz w:val="24"/>
          <w:szCs w:val="24"/>
          <w:lang w:eastAsia="en-US"/>
        </w:rPr>
        <w:t>Tiekėjo vardu</w:t>
      </w:r>
    </w:p>
    <w:p w14:paraId="126497EB" w14:textId="1E9BCA50" w:rsidR="00D91A53" w:rsidRPr="00B50CB8" w:rsidRDefault="00D91A53" w:rsidP="00D91A53">
      <w:pPr>
        <w:tabs>
          <w:tab w:val="left" w:pos="4560"/>
        </w:tabs>
        <w:suppressAutoHyphens/>
        <w:autoSpaceDN w:val="0"/>
        <w:textAlignment w:val="baseline"/>
        <w:rPr>
          <w:rFonts w:cstheme="minorHAnsi"/>
          <w:sz w:val="24"/>
          <w:szCs w:val="24"/>
          <w:lang w:eastAsia="en-US"/>
        </w:rPr>
      </w:pPr>
      <w:r w:rsidRPr="00D91A53">
        <w:rPr>
          <w:rFonts w:cstheme="minorHAnsi"/>
          <w:sz w:val="24"/>
          <w:szCs w:val="24"/>
        </w:rPr>
        <w:t>Utenos rajono savivaldybės administracija</w:t>
      </w:r>
      <w:r w:rsidRPr="00D91A53">
        <w:rPr>
          <w:rFonts w:cstheme="minorHAnsi"/>
          <w:sz w:val="24"/>
          <w:szCs w:val="24"/>
        </w:rPr>
        <w:tab/>
      </w:r>
      <w:r w:rsidRPr="00D91A53">
        <w:rPr>
          <w:rFonts w:cstheme="minorHAnsi"/>
          <w:sz w:val="24"/>
          <w:szCs w:val="24"/>
        </w:rPr>
        <w:tab/>
      </w:r>
      <w:r w:rsidRPr="00D91A53">
        <w:rPr>
          <w:rFonts w:cstheme="minorHAnsi"/>
          <w:sz w:val="24"/>
          <w:szCs w:val="24"/>
        </w:rPr>
        <w:tab/>
      </w:r>
      <w:r>
        <w:rPr>
          <w:rFonts w:cstheme="minorHAnsi"/>
          <w:sz w:val="24"/>
          <w:szCs w:val="24"/>
        </w:rPr>
        <w:t xml:space="preserve">                         </w:t>
      </w:r>
      <w:r w:rsidR="00BF3534">
        <w:rPr>
          <w:rFonts w:cstheme="minorHAnsi"/>
          <w:sz w:val="24"/>
          <w:szCs w:val="24"/>
        </w:rPr>
        <w:t>UAB „Utenos butų ūkis“</w:t>
      </w:r>
    </w:p>
    <w:p w14:paraId="3824C2B3" w14:textId="1A9B0C02" w:rsidR="00D91A53" w:rsidRPr="00B50CB8" w:rsidRDefault="00D91A53" w:rsidP="00D91A53">
      <w:pPr>
        <w:widowControl w:val="0"/>
        <w:tabs>
          <w:tab w:val="left" w:pos="6521"/>
        </w:tabs>
        <w:autoSpaceDE w:val="0"/>
        <w:autoSpaceDN w:val="0"/>
        <w:adjustRightInd w:val="0"/>
        <w:rPr>
          <w:rFonts w:cstheme="minorHAnsi"/>
          <w:sz w:val="24"/>
          <w:szCs w:val="24"/>
        </w:rPr>
      </w:pPr>
      <w:proofErr w:type="spellStart"/>
      <w:r w:rsidRPr="00B50CB8">
        <w:rPr>
          <w:rFonts w:cstheme="minorHAnsi"/>
          <w:sz w:val="24"/>
          <w:szCs w:val="24"/>
        </w:rPr>
        <w:t>Utenio</w:t>
      </w:r>
      <w:proofErr w:type="spellEnd"/>
      <w:r w:rsidRPr="00B50CB8">
        <w:rPr>
          <w:rFonts w:cstheme="minorHAnsi"/>
          <w:sz w:val="24"/>
          <w:szCs w:val="24"/>
        </w:rPr>
        <w:t xml:space="preserve"> a. 4, 28503 Utena</w:t>
      </w:r>
      <w:r w:rsidRPr="00B50CB8">
        <w:rPr>
          <w:rFonts w:cstheme="minorHAnsi"/>
          <w:sz w:val="24"/>
          <w:szCs w:val="24"/>
        </w:rPr>
        <w:tab/>
      </w:r>
      <w:proofErr w:type="spellStart"/>
      <w:r w:rsidR="0073447B">
        <w:rPr>
          <w:rFonts w:cstheme="minorHAnsi"/>
          <w:sz w:val="24"/>
          <w:szCs w:val="24"/>
        </w:rPr>
        <w:t>Rašės</w:t>
      </w:r>
      <w:proofErr w:type="spellEnd"/>
      <w:r w:rsidR="0073447B">
        <w:rPr>
          <w:rFonts w:cstheme="minorHAnsi"/>
          <w:sz w:val="24"/>
          <w:szCs w:val="24"/>
        </w:rPr>
        <w:t xml:space="preserve"> g. 1, Utena</w:t>
      </w:r>
    </w:p>
    <w:p w14:paraId="754E2CEF" w14:textId="049580E2" w:rsidR="00D91A53" w:rsidRPr="00B50CB8" w:rsidRDefault="00D91A53" w:rsidP="00D91A53">
      <w:pPr>
        <w:widowControl w:val="0"/>
        <w:tabs>
          <w:tab w:val="left" w:pos="6521"/>
        </w:tabs>
        <w:autoSpaceDE w:val="0"/>
        <w:autoSpaceDN w:val="0"/>
        <w:adjustRightInd w:val="0"/>
        <w:rPr>
          <w:rFonts w:cstheme="minorHAnsi"/>
          <w:sz w:val="24"/>
          <w:szCs w:val="24"/>
        </w:rPr>
      </w:pPr>
      <w:r w:rsidRPr="00B50CB8">
        <w:rPr>
          <w:rFonts w:cstheme="minorHAnsi"/>
          <w:sz w:val="24"/>
          <w:szCs w:val="24"/>
        </w:rPr>
        <w:t>Įstaigos kodas: 188710442</w:t>
      </w:r>
      <w:r w:rsidRPr="00B50CB8">
        <w:rPr>
          <w:rFonts w:cstheme="minorHAnsi"/>
          <w:sz w:val="24"/>
          <w:szCs w:val="24"/>
        </w:rPr>
        <w:tab/>
      </w:r>
      <w:r w:rsidR="00CC6B31">
        <w:rPr>
          <w:rFonts w:cstheme="minorHAnsi"/>
          <w:sz w:val="24"/>
          <w:szCs w:val="24"/>
        </w:rPr>
        <w:t>Įmonės kodas: 183605327</w:t>
      </w:r>
    </w:p>
    <w:p w14:paraId="531EB9D8" w14:textId="21233836" w:rsidR="00D91A53" w:rsidRPr="00B50CB8" w:rsidRDefault="00D91A53" w:rsidP="00D91A53">
      <w:pPr>
        <w:widowControl w:val="0"/>
        <w:tabs>
          <w:tab w:val="left" w:pos="6521"/>
        </w:tabs>
        <w:autoSpaceDE w:val="0"/>
        <w:autoSpaceDN w:val="0"/>
        <w:adjustRightInd w:val="0"/>
        <w:rPr>
          <w:rFonts w:cstheme="minorHAnsi"/>
          <w:sz w:val="24"/>
          <w:szCs w:val="24"/>
        </w:rPr>
      </w:pPr>
      <w:r w:rsidRPr="00B50CB8">
        <w:rPr>
          <w:rFonts w:cstheme="minorHAnsi"/>
          <w:sz w:val="24"/>
          <w:szCs w:val="24"/>
        </w:rPr>
        <w:t>Ne PVM mokėtoja</w:t>
      </w:r>
      <w:r w:rsidRPr="00B50CB8">
        <w:rPr>
          <w:rFonts w:cstheme="minorHAnsi"/>
          <w:sz w:val="24"/>
          <w:szCs w:val="24"/>
        </w:rPr>
        <w:tab/>
      </w:r>
      <w:r w:rsidR="00CF2373">
        <w:rPr>
          <w:rFonts w:cstheme="minorHAnsi"/>
          <w:sz w:val="24"/>
          <w:szCs w:val="24"/>
        </w:rPr>
        <w:t>PVM kodas: LT836053219</w:t>
      </w:r>
    </w:p>
    <w:p w14:paraId="5CCC7865" w14:textId="16D42518" w:rsidR="00D91A53" w:rsidRPr="00B50CB8" w:rsidRDefault="00D91A53" w:rsidP="00D91A53">
      <w:pPr>
        <w:widowControl w:val="0"/>
        <w:tabs>
          <w:tab w:val="left" w:pos="1296"/>
          <w:tab w:val="left" w:pos="2592"/>
          <w:tab w:val="left" w:pos="3888"/>
          <w:tab w:val="left" w:pos="5184"/>
          <w:tab w:val="left" w:pos="6521"/>
        </w:tabs>
        <w:autoSpaceDE w:val="0"/>
        <w:autoSpaceDN w:val="0"/>
        <w:adjustRightInd w:val="0"/>
        <w:rPr>
          <w:rFonts w:cstheme="minorHAnsi"/>
          <w:sz w:val="24"/>
          <w:szCs w:val="24"/>
        </w:rPr>
      </w:pPr>
      <w:r w:rsidRPr="00B50CB8">
        <w:rPr>
          <w:rFonts w:cstheme="minorHAnsi"/>
          <w:sz w:val="24"/>
          <w:szCs w:val="24"/>
        </w:rPr>
        <w:t>A. s. LT954010051005600727</w:t>
      </w:r>
      <w:r w:rsidRPr="00B50CB8">
        <w:rPr>
          <w:rFonts w:cstheme="minorHAnsi"/>
          <w:sz w:val="24"/>
          <w:szCs w:val="24"/>
        </w:rPr>
        <w:tab/>
      </w:r>
      <w:r w:rsidRPr="00B50CB8">
        <w:rPr>
          <w:rFonts w:cstheme="minorHAnsi"/>
          <w:sz w:val="24"/>
          <w:szCs w:val="24"/>
        </w:rPr>
        <w:tab/>
      </w:r>
      <w:r w:rsidRPr="00B50CB8">
        <w:rPr>
          <w:rFonts w:cstheme="minorHAnsi"/>
          <w:sz w:val="24"/>
          <w:szCs w:val="24"/>
        </w:rPr>
        <w:tab/>
      </w:r>
      <w:r w:rsidR="0060060D">
        <w:rPr>
          <w:rFonts w:cstheme="minorHAnsi"/>
          <w:sz w:val="24"/>
          <w:szCs w:val="24"/>
        </w:rPr>
        <w:t>A. s. LT95 4010 0417 0001 0196</w:t>
      </w:r>
    </w:p>
    <w:p w14:paraId="2B33AE3C" w14:textId="6E62C3D5" w:rsidR="00D91A53" w:rsidRPr="00B50CB8" w:rsidRDefault="00D91A53" w:rsidP="00D91A53">
      <w:pPr>
        <w:widowControl w:val="0"/>
        <w:tabs>
          <w:tab w:val="left" w:pos="1296"/>
          <w:tab w:val="left" w:pos="2592"/>
          <w:tab w:val="left" w:pos="3888"/>
          <w:tab w:val="left" w:pos="5184"/>
          <w:tab w:val="left" w:pos="6521"/>
        </w:tabs>
        <w:autoSpaceDE w:val="0"/>
        <w:autoSpaceDN w:val="0"/>
        <w:adjustRightInd w:val="0"/>
        <w:rPr>
          <w:rFonts w:cstheme="minorHAnsi"/>
          <w:sz w:val="24"/>
          <w:szCs w:val="24"/>
        </w:rPr>
      </w:pPr>
      <w:proofErr w:type="spellStart"/>
      <w:r w:rsidRPr="00B50CB8">
        <w:rPr>
          <w:rFonts w:cstheme="minorHAnsi"/>
          <w:sz w:val="24"/>
          <w:szCs w:val="24"/>
        </w:rPr>
        <w:t>Luminor</w:t>
      </w:r>
      <w:proofErr w:type="spellEnd"/>
      <w:r w:rsidRPr="00B50CB8">
        <w:rPr>
          <w:rFonts w:cstheme="minorHAnsi"/>
          <w:sz w:val="24"/>
          <w:szCs w:val="24"/>
        </w:rPr>
        <w:t xml:space="preserve"> Bank AS Lietuvos skyrius</w:t>
      </w:r>
      <w:r w:rsidRPr="00B50CB8">
        <w:rPr>
          <w:rFonts w:cstheme="minorHAnsi"/>
          <w:sz w:val="24"/>
          <w:szCs w:val="24"/>
        </w:rPr>
        <w:tab/>
      </w:r>
      <w:r w:rsidRPr="00B50CB8">
        <w:rPr>
          <w:rFonts w:cstheme="minorHAnsi"/>
          <w:sz w:val="24"/>
          <w:szCs w:val="24"/>
        </w:rPr>
        <w:tab/>
      </w:r>
      <w:r w:rsidRPr="00B50CB8">
        <w:rPr>
          <w:rFonts w:cstheme="minorHAnsi"/>
          <w:sz w:val="24"/>
          <w:szCs w:val="24"/>
        </w:rPr>
        <w:tab/>
      </w:r>
      <w:proofErr w:type="spellStart"/>
      <w:r w:rsidR="009303E0">
        <w:rPr>
          <w:rFonts w:cstheme="minorHAnsi"/>
          <w:sz w:val="24"/>
          <w:szCs w:val="24"/>
        </w:rPr>
        <w:t>Luminor</w:t>
      </w:r>
      <w:proofErr w:type="spellEnd"/>
      <w:r w:rsidR="009303E0">
        <w:rPr>
          <w:rFonts w:cstheme="minorHAnsi"/>
          <w:sz w:val="24"/>
          <w:szCs w:val="24"/>
        </w:rPr>
        <w:t xml:space="preserve"> Bank AS Lietuvos skyrius</w:t>
      </w:r>
    </w:p>
    <w:p w14:paraId="78AFEAB7" w14:textId="753FD2E0" w:rsidR="00D91A53" w:rsidRPr="00B50CB8" w:rsidRDefault="00D91A53" w:rsidP="00D91A53">
      <w:pPr>
        <w:widowControl w:val="0"/>
        <w:tabs>
          <w:tab w:val="left" w:pos="6521"/>
        </w:tabs>
        <w:autoSpaceDE w:val="0"/>
        <w:autoSpaceDN w:val="0"/>
        <w:adjustRightInd w:val="0"/>
        <w:rPr>
          <w:rFonts w:cstheme="minorHAnsi"/>
          <w:sz w:val="24"/>
          <w:szCs w:val="24"/>
        </w:rPr>
      </w:pPr>
      <w:r w:rsidRPr="00B50CB8">
        <w:rPr>
          <w:rFonts w:cstheme="minorHAnsi"/>
          <w:sz w:val="24"/>
          <w:szCs w:val="24"/>
        </w:rPr>
        <w:t>Banko kodas 40100</w:t>
      </w:r>
      <w:r w:rsidRPr="00B50CB8">
        <w:rPr>
          <w:rFonts w:cstheme="minorHAnsi"/>
          <w:sz w:val="24"/>
          <w:szCs w:val="24"/>
        </w:rPr>
        <w:tab/>
        <w:t>Banko kodas</w:t>
      </w:r>
      <w:r w:rsidR="00141FFE">
        <w:rPr>
          <w:rFonts w:cstheme="minorHAnsi"/>
          <w:sz w:val="24"/>
          <w:szCs w:val="24"/>
        </w:rPr>
        <w:t xml:space="preserve"> </w:t>
      </w:r>
      <w:r w:rsidR="00141FFE">
        <w:rPr>
          <w:rFonts w:cstheme="minorHAnsi"/>
          <w:sz w:val="24"/>
          <w:szCs w:val="24"/>
        </w:rPr>
        <w:t>40100</w:t>
      </w:r>
    </w:p>
    <w:p w14:paraId="0FCC7428" w14:textId="400B8BE5" w:rsidR="00D91A53" w:rsidRPr="00B50CB8" w:rsidRDefault="00D91A53" w:rsidP="00D91A53">
      <w:pPr>
        <w:widowControl w:val="0"/>
        <w:tabs>
          <w:tab w:val="left" w:pos="6521"/>
        </w:tabs>
        <w:autoSpaceDE w:val="0"/>
        <w:autoSpaceDN w:val="0"/>
        <w:adjustRightInd w:val="0"/>
        <w:rPr>
          <w:rFonts w:cstheme="minorHAnsi"/>
          <w:sz w:val="24"/>
          <w:szCs w:val="24"/>
        </w:rPr>
      </w:pPr>
      <w:r w:rsidRPr="00B50CB8">
        <w:rPr>
          <w:rFonts w:cstheme="minorHAnsi"/>
          <w:sz w:val="24"/>
          <w:szCs w:val="24"/>
        </w:rPr>
        <w:t>Tel. +370 389 61 620</w:t>
      </w:r>
      <w:r w:rsidRPr="00B50CB8">
        <w:rPr>
          <w:rFonts w:cstheme="minorHAnsi"/>
          <w:sz w:val="24"/>
          <w:szCs w:val="24"/>
        </w:rPr>
        <w:tab/>
        <w:t xml:space="preserve">Tel. </w:t>
      </w:r>
      <w:r w:rsidR="004A5DFA">
        <w:rPr>
          <w:rFonts w:cstheme="minorHAnsi"/>
          <w:sz w:val="24"/>
          <w:szCs w:val="24"/>
        </w:rPr>
        <w:t>+370 389 62232</w:t>
      </w:r>
    </w:p>
    <w:p w14:paraId="3190D7CE" w14:textId="66BA166E" w:rsidR="00D91A53" w:rsidRPr="00D91A53" w:rsidRDefault="00D91A53" w:rsidP="00D91A53">
      <w:pPr>
        <w:widowControl w:val="0"/>
        <w:tabs>
          <w:tab w:val="left" w:pos="6521"/>
        </w:tabs>
        <w:autoSpaceDE w:val="0"/>
        <w:autoSpaceDN w:val="0"/>
        <w:adjustRightInd w:val="0"/>
        <w:rPr>
          <w:rFonts w:cstheme="minorHAnsi"/>
          <w:sz w:val="24"/>
          <w:szCs w:val="24"/>
        </w:rPr>
      </w:pPr>
      <w:r w:rsidRPr="00B50CB8">
        <w:rPr>
          <w:rFonts w:cstheme="minorHAnsi"/>
          <w:sz w:val="24"/>
          <w:szCs w:val="24"/>
        </w:rPr>
        <w:t xml:space="preserve">El. p. </w:t>
      </w:r>
      <w:proofErr w:type="spellStart"/>
      <w:r w:rsidRPr="00B50CB8">
        <w:rPr>
          <w:rFonts w:cstheme="minorHAnsi"/>
          <w:sz w:val="24"/>
          <w:szCs w:val="24"/>
        </w:rPr>
        <w:t>info@utena.lt</w:t>
      </w:r>
      <w:proofErr w:type="spellEnd"/>
      <w:r w:rsidRPr="00B50CB8">
        <w:rPr>
          <w:rFonts w:cstheme="minorHAnsi"/>
          <w:sz w:val="24"/>
          <w:szCs w:val="24"/>
        </w:rPr>
        <w:tab/>
        <w:t>El. p.</w:t>
      </w:r>
      <w:r w:rsidR="00141FFE">
        <w:rPr>
          <w:rFonts w:cstheme="minorHAnsi"/>
          <w:sz w:val="24"/>
          <w:szCs w:val="24"/>
        </w:rPr>
        <w:t xml:space="preserve"> </w:t>
      </w:r>
      <w:r w:rsidR="008A068E">
        <w:rPr>
          <w:rFonts w:cstheme="minorHAnsi"/>
          <w:sz w:val="24"/>
          <w:szCs w:val="24"/>
        </w:rPr>
        <w:t>info@utbu.lt</w:t>
      </w:r>
    </w:p>
    <w:p w14:paraId="1CB3D94C" w14:textId="77777777" w:rsidR="00D91A53" w:rsidRPr="00D91A53" w:rsidRDefault="00D91A53" w:rsidP="00D91A53">
      <w:pPr>
        <w:tabs>
          <w:tab w:val="left" w:pos="4560"/>
          <w:tab w:val="left" w:pos="6476"/>
        </w:tabs>
        <w:suppressAutoHyphens/>
        <w:autoSpaceDN w:val="0"/>
        <w:textAlignment w:val="baseline"/>
        <w:rPr>
          <w:rFonts w:cstheme="minorHAnsi"/>
          <w:bCs/>
          <w:sz w:val="24"/>
          <w:szCs w:val="24"/>
        </w:rPr>
      </w:pPr>
    </w:p>
    <w:p w14:paraId="3AA3FBD2" w14:textId="77777777" w:rsidR="00D91A53" w:rsidRPr="00D91A53" w:rsidRDefault="00D91A53" w:rsidP="00D91A53">
      <w:pPr>
        <w:tabs>
          <w:tab w:val="left" w:pos="4560"/>
          <w:tab w:val="left" w:pos="6476"/>
        </w:tabs>
        <w:suppressAutoHyphens/>
        <w:autoSpaceDN w:val="0"/>
        <w:textAlignment w:val="baseline"/>
        <w:rPr>
          <w:rFonts w:cstheme="minorHAnsi"/>
          <w:bCs/>
          <w:sz w:val="24"/>
          <w:szCs w:val="24"/>
        </w:rPr>
      </w:pPr>
    </w:p>
    <w:p w14:paraId="40007E82" w14:textId="77777777" w:rsidR="00D91A53" w:rsidRPr="00D91A53" w:rsidRDefault="00D91A53" w:rsidP="00D91A53">
      <w:pPr>
        <w:tabs>
          <w:tab w:val="left" w:pos="4560"/>
          <w:tab w:val="left" w:pos="6476"/>
        </w:tabs>
        <w:suppressAutoHyphens/>
        <w:autoSpaceDN w:val="0"/>
        <w:textAlignment w:val="baseline"/>
        <w:rPr>
          <w:rFonts w:cstheme="minorHAnsi"/>
          <w:bCs/>
          <w:sz w:val="24"/>
          <w:szCs w:val="24"/>
        </w:rPr>
      </w:pPr>
    </w:p>
    <w:p w14:paraId="6E02052F" w14:textId="57407848" w:rsidR="00D91A53" w:rsidRPr="00D91A53" w:rsidRDefault="00D91A53" w:rsidP="00D91A53">
      <w:pPr>
        <w:tabs>
          <w:tab w:val="left" w:pos="4560"/>
          <w:tab w:val="left" w:pos="6476"/>
        </w:tabs>
        <w:suppressAutoHyphens/>
        <w:autoSpaceDN w:val="0"/>
        <w:textAlignment w:val="baseline"/>
        <w:rPr>
          <w:rFonts w:cstheme="minorHAnsi"/>
          <w:sz w:val="24"/>
          <w:szCs w:val="24"/>
          <w:lang w:eastAsia="en-US"/>
        </w:rPr>
      </w:pPr>
      <w:r w:rsidRPr="00D91A53">
        <w:rPr>
          <w:rFonts w:cstheme="minorHAnsi"/>
          <w:sz w:val="24"/>
          <w:szCs w:val="24"/>
          <w:lang w:eastAsia="en-US"/>
        </w:rPr>
        <w:t>Administracijos direktorius</w:t>
      </w:r>
      <w:r w:rsidR="00B50CB8">
        <w:rPr>
          <w:rFonts w:cstheme="minorHAnsi"/>
          <w:sz w:val="24"/>
          <w:szCs w:val="24"/>
          <w:lang w:eastAsia="en-US"/>
        </w:rPr>
        <w:t xml:space="preserve">                                                                       </w:t>
      </w:r>
      <w:proofErr w:type="spellStart"/>
      <w:r w:rsidR="00B50CB8">
        <w:rPr>
          <w:rFonts w:cstheme="minorHAnsi"/>
          <w:sz w:val="24"/>
          <w:szCs w:val="24"/>
          <w:lang w:eastAsia="en-US"/>
        </w:rPr>
        <w:t>Direktorius</w:t>
      </w:r>
      <w:proofErr w:type="spellEnd"/>
    </w:p>
    <w:p w14:paraId="5E8DD29C" w14:textId="69D3D282" w:rsidR="00D91A53" w:rsidRPr="00D91A53" w:rsidRDefault="00D91A53" w:rsidP="00D91A53">
      <w:pPr>
        <w:tabs>
          <w:tab w:val="left" w:pos="4560"/>
          <w:tab w:val="left" w:pos="6476"/>
        </w:tabs>
        <w:suppressAutoHyphens/>
        <w:autoSpaceDN w:val="0"/>
        <w:textAlignment w:val="baseline"/>
        <w:rPr>
          <w:rFonts w:cstheme="minorHAnsi"/>
          <w:sz w:val="24"/>
          <w:szCs w:val="24"/>
          <w:lang w:eastAsia="en-US"/>
        </w:rPr>
      </w:pPr>
      <w:r w:rsidRPr="00D91A53">
        <w:rPr>
          <w:rFonts w:cstheme="minorHAnsi"/>
          <w:sz w:val="24"/>
          <w:szCs w:val="24"/>
          <w:lang w:eastAsia="en-US"/>
        </w:rPr>
        <w:lastRenderedPageBreak/>
        <w:t xml:space="preserve">Paulius </w:t>
      </w:r>
      <w:proofErr w:type="spellStart"/>
      <w:r w:rsidRPr="00D91A53">
        <w:rPr>
          <w:rFonts w:cstheme="minorHAnsi"/>
          <w:sz w:val="24"/>
          <w:szCs w:val="24"/>
          <w:lang w:eastAsia="en-US"/>
        </w:rPr>
        <w:t>Čyvas</w:t>
      </w:r>
      <w:proofErr w:type="spellEnd"/>
      <w:r w:rsidRPr="00D91A53">
        <w:rPr>
          <w:rFonts w:cstheme="minorHAnsi"/>
          <w:i/>
          <w:sz w:val="24"/>
          <w:szCs w:val="24"/>
          <w:lang w:eastAsia="en-US"/>
        </w:rPr>
        <w:tab/>
      </w:r>
      <w:r w:rsidRPr="00D91A53">
        <w:rPr>
          <w:rFonts w:cstheme="minorHAnsi"/>
          <w:i/>
          <w:sz w:val="24"/>
          <w:szCs w:val="24"/>
          <w:lang w:eastAsia="en-US"/>
        </w:rPr>
        <w:tab/>
      </w:r>
      <w:r w:rsidR="00B7254C">
        <w:rPr>
          <w:rFonts w:cstheme="minorHAnsi"/>
          <w:bCs/>
          <w:sz w:val="24"/>
          <w:szCs w:val="24"/>
        </w:rPr>
        <w:t>Rimantas Mackevičius</w:t>
      </w:r>
    </w:p>
    <w:p w14:paraId="01D5924D" w14:textId="70A2ECEA" w:rsidR="00D91A53" w:rsidRPr="00D91A53" w:rsidRDefault="00D91A53" w:rsidP="00D91A53">
      <w:pPr>
        <w:tabs>
          <w:tab w:val="left" w:pos="4560"/>
        </w:tabs>
        <w:suppressAutoHyphens/>
        <w:autoSpaceDN w:val="0"/>
        <w:textAlignment w:val="baseline"/>
        <w:rPr>
          <w:rFonts w:cstheme="minorHAnsi"/>
          <w:sz w:val="24"/>
          <w:szCs w:val="24"/>
          <w:lang w:eastAsia="en-US"/>
        </w:rPr>
      </w:pPr>
      <w:r w:rsidRPr="00D91A53">
        <w:rPr>
          <w:rFonts w:cstheme="minorHAnsi"/>
          <w:sz w:val="24"/>
          <w:szCs w:val="24"/>
          <w:lang w:eastAsia="en-US"/>
        </w:rPr>
        <w:t>__________________</w:t>
      </w:r>
      <w:r w:rsidRPr="00D91A53">
        <w:rPr>
          <w:rFonts w:cstheme="minorHAnsi"/>
          <w:sz w:val="24"/>
          <w:szCs w:val="24"/>
          <w:lang w:eastAsia="en-US"/>
        </w:rPr>
        <w:tab/>
      </w:r>
      <w:r w:rsidRPr="00D91A53">
        <w:rPr>
          <w:rFonts w:cstheme="minorHAnsi"/>
          <w:sz w:val="24"/>
          <w:szCs w:val="24"/>
          <w:lang w:eastAsia="en-US"/>
        </w:rPr>
        <w:tab/>
      </w:r>
      <w:r w:rsidRPr="00D91A53">
        <w:rPr>
          <w:rFonts w:cstheme="minorHAnsi"/>
          <w:sz w:val="24"/>
          <w:szCs w:val="24"/>
          <w:lang w:eastAsia="en-US"/>
        </w:rPr>
        <w:tab/>
      </w:r>
      <w:r>
        <w:rPr>
          <w:rFonts w:cstheme="minorHAnsi"/>
          <w:sz w:val="24"/>
          <w:szCs w:val="24"/>
          <w:lang w:eastAsia="en-US"/>
        </w:rPr>
        <w:t xml:space="preserve">                         </w:t>
      </w:r>
      <w:r w:rsidRPr="00B50CB8">
        <w:rPr>
          <w:rFonts w:cstheme="minorHAnsi"/>
          <w:sz w:val="24"/>
          <w:szCs w:val="24"/>
          <w:lang w:eastAsia="en-US"/>
        </w:rPr>
        <w:t>___________________</w:t>
      </w:r>
    </w:p>
    <w:p w14:paraId="795A4F76" w14:textId="77777777" w:rsidR="00D91A53" w:rsidRPr="00D91A53" w:rsidRDefault="00D91A53" w:rsidP="00D91A53">
      <w:pPr>
        <w:tabs>
          <w:tab w:val="left" w:pos="4560"/>
        </w:tabs>
        <w:suppressAutoHyphens/>
        <w:autoSpaceDN w:val="0"/>
        <w:textAlignment w:val="baseline"/>
        <w:rPr>
          <w:rFonts w:cstheme="minorHAnsi"/>
          <w:sz w:val="24"/>
          <w:szCs w:val="24"/>
          <w:lang w:eastAsia="en-US"/>
        </w:rPr>
      </w:pPr>
      <w:r w:rsidRPr="00D91A53">
        <w:rPr>
          <w:rFonts w:cstheme="minorHAnsi"/>
          <w:sz w:val="24"/>
          <w:szCs w:val="24"/>
          <w:lang w:eastAsia="en-US"/>
        </w:rPr>
        <w:tab/>
      </w:r>
    </w:p>
    <w:p w14:paraId="18A76A9E" w14:textId="77777777" w:rsidR="00D91A53" w:rsidRPr="00D91A53" w:rsidRDefault="00D91A53" w:rsidP="00D91A53">
      <w:pPr>
        <w:suppressAutoHyphens/>
        <w:jc w:val="center"/>
        <w:textAlignment w:val="baseline"/>
        <w:rPr>
          <w:rFonts w:cstheme="minorHAnsi"/>
          <w:b/>
          <w:bCs/>
          <w:caps/>
          <w:sz w:val="24"/>
          <w:szCs w:val="24"/>
          <w:lang w:eastAsia="en-US"/>
        </w:rPr>
      </w:pPr>
    </w:p>
    <w:p w14:paraId="69B1E678" w14:textId="77777777" w:rsidR="00D91A53" w:rsidRPr="00D91A53" w:rsidRDefault="00D91A53" w:rsidP="00D91A53">
      <w:pPr>
        <w:suppressAutoHyphens/>
        <w:jc w:val="center"/>
        <w:textAlignment w:val="baseline"/>
        <w:rPr>
          <w:rFonts w:cstheme="minorHAnsi"/>
          <w:b/>
          <w:bCs/>
          <w:caps/>
          <w:sz w:val="24"/>
          <w:szCs w:val="24"/>
          <w:lang w:eastAsia="en-US"/>
        </w:rPr>
      </w:pPr>
    </w:p>
    <w:p w14:paraId="68E376D6" w14:textId="77777777" w:rsidR="00D91A53" w:rsidRDefault="00D91A53" w:rsidP="00D91A53">
      <w:pPr>
        <w:suppressAutoHyphens/>
        <w:jc w:val="center"/>
        <w:textAlignment w:val="baseline"/>
        <w:rPr>
          <w:rFonts w:cstheme="minorHAnsi"/>
          <w:b/>
          <w:bCs/>
          <w:caps/>
          <w:sz w:val="24"/>
          <w:szCs w:val="24"/>
          <w:lang w:eastAsia="en-US"/>
        </w:rPr>
      </w:pPr>
    </w:p>
    <w:p w14:paraId="68557817" w14:textId="77777777" w:rsidR="00D91A53" w:rsidRDefault="00D91A53" w:rsidP="00D91A53">
      <w:pPr>
        <w:suppressAutoHyphens/>
        <w:jc w:val="center"/>
        <w:textAlignment w:val="baseline"/>
        <w:rPr>
          <w:rFonts w:cstheme="minorHAnsi"/>
          <w:b/>
          <w:bCs/>
          <w:caps/>
          <w:sz w:val="24"/>
          <w:szCs w:val="24"/>
          <w:lang w:eastAsia="en-US"/>
        </w:rPr>
      </w:pPr>
    </w:p>
    <w:p w14:paraId="693A357B" w14:textId="77777777" w:rsidR="00D91A53" w:rsidRDefault="00D91A53" w:rsidP="00D91A53">
      <w:pPr>
        <w:suppressAutoHyphens/>
        <w:jc w:val="center"/>
        <w:textAlignment w:val="baseline"/>
        <w:rPr>
          <w:rFonts w:cstheme="minorHAnsi"/>
          <w:b/>
          <w:bCs/>
          <w:caps/>
          <w:sz w:val="24"/>
          <w:szCs w:val="24"/>
          <w:lang w:eastAsia="en-US"/>
        </w:rPr>
      </w:pPr>
    </w:p>
    <w:p w14:paraId="3D618716" w14:textId="77777777" w:rsidR="00D91A53" w:rsidRDefault="00D91A53" w:rsidP="00D91A53">
      <w:pPr>
        <w:suppressAutoHyphens/>
        <w:jc w:val="center"/>
        <w:textAlignment w:val="baseline"/>
        <w:rPr>
          <w:rFonts w:cstheme="minorHAnsi"/>
          <w:b/>
          <w:bCs/>
          <w:caps/>
          <w:sz w:val="24"/>
          <w:szCs w:val="24"/>
          <w:lang w:eastAsia="en-US"/>
        </w:rPr>
      </w:pPr>
    </w:p>
    <w:p w14:paraId="3D95D1C8" w14:textId="77777777" w:rsidR="00D91A53" w:rsidRDefault="00D91A53" w:rsidP="00D91A53">
      <w:pPr>
        <w:suppressAutoHyphens/>
        <w:jc w:val="center"/>
        <w:textAlignment w:val="baseline"/>
        <w:rPr>
          <w:rFonts w:cstheme="minorHAnsi"/>
          <w:b/>
          <w:bCs/>
          <w:caps/>
          <w:sz w:val="24"/>
          <w:szCs w:val="24"/>
          <w:lang w:eastAsia="en-US"/>
        </w:rPr>
      </w:pPr>
    </w:p>
    <w:p w14:paraId="36E29E2D" w14:textId="77777777" w:rsidR="00D91A53" w:rsidRDefault="00D91A53" w:rsidP="00D91A53">
      <w:pPr>
        <w:suppressAutoHyphens/>
        <w:jc w:val="center"/>
        <w:textAlignment w:val="baseline"/>
        <w:rPr>
          <w:rFonts w:cstheme="minorHAnsi"/>
          <w:b/>
          <w:bCs/>
          <w:caps/>
          <w:sz w:val="24"/>
          <w:szCs w:val="24"/>
          <w:lang w:eastAsia="en-US"/>
        </w:rPr>
      </w:pPr>
    </w:p>
    <w:p w14:paraId="20A15CC5" w14:textId="77777777" w:rsidR="00D91A53" w:rsidRDefault="00D91A53" w:rsidP="00D91A53">
      <w:pPr>
        <w:suppressAutoHyphens/>
        <w:jc w:val="center"/>
        <w:textAlignment w:val="baseline"/>
        <w:rPr>
          <w:rFonts w:cstheme="minorHAnsi"/>
          <w:b/>
          <w:bCs/>
          <w:caps/>
          <w:sz w:val="24"/>
          <w:szCs w:val="24"/>
          <w:lang w:eastAsia="en-US"/>
        </w:rPr>
      </w:pPr>
    </w:p>
    <w:p w14:paraId="234A13B8" w14:textId="77777777" w:rsidR="00D91A53" w:rsidRDefault="00D91A53" w:rsidP="00D91A53">
      <w:pPr>
        <w:suppressAutoHyphens/>
        <w:jc w:val="center"/>
        <w:textAlignment w:val="baseline"/>
        <w:rPr>
          <w:rFonts w:cstheme="minorHAnsi"/>
          <w:b/>
          <w:bCs/>
          <w:caps/>
          <w:sz w:val="24"/>
          <w:szCs w:val="24"/>
          <w:lang w:eastAsia="en-US"/>
        </w:rPr>
      </w:pPr>
    </w:p>
    <w:p w14:paraId="08ACCDAB" w14:textId="77777777" w:rsidR="00D91A53" w:rsidRDefault="00D91A53" w:rsidP="00D91A53">
      <w:pPr>
        <w:suppressAutoHyphens/>
        <w:jc w:val="center"/>
        <w:textAlignment w:val="baseline"/>
        <w:rPr>
          <w:rFonts w:cstheme="minorHAnsi"/>
          <w:b/>
          <w:bCs/>
          <w:caps/>
          <w:sz w:val="24"/>
          <w:szCs w:val="24"/>
          <w:lang w:eastAsia="en-US"/>
        </w:rPr>
      </w:pPr>
    </w:p>
    <w:p w14:paraId="7D0EEAC5" w14:textId="77777777" w:rsidR="00D91A53" w:rsidRDefault="00D91A53" w:rsidP="00D91A53">
      <w:pPr>
        <w:suppressAutoHyphens/>
        <w:jc w:val="center"/>
        <w:textAlignment w:val="baseline"/>
        <w:rPr>
          <w:rFonts w:cstheme="minorHAnsi"/>
          <w:b/>
          <w:bCs/>
          <w:caps/>
          <w:sz w:val="24"/>
          <w:szCs w:val="24"/>
          <w:lang w:eastAsia="en-US"/>
        </w:rPr>
      </w:pPr>
    </w:p>
    <w:p w14:paraId="12202A56" w14:textId="77777777" w:rsidR="00D91A53" w:rsidRDefault="00D91A53" w:rsidP="00D91A53">
      <w:pPr>
        <w:suppressAutoHyphens/>
        <w:jc w:val="center"/>
        <w:textAlignment w:val="baseline"/>
        <w:rPr>
          <w:rFonts w:cstheme="minorHAnsi"/>
          <w:b/>
          <w:bCs/>
          <w:caps/>
          <w:sz w:val="24"/>
          <w:szCs w:val="24"/>
          <w:lang w:eastAsia="en-US"/>
        </w:rPr>
      </w:pPr>
    </w:p>
    <w:p w14:paraId="0F00C7C5" w14:textId="77777777" w:rsidR="00D91A53" w:rsidRDefault="00D91A53" w:rsidP="00D91A53">
      <w:pPr>
        <w:suppressAutoHyphens/>
        <w:jc w:val="center"/>
        <w:textAlignment w:val="baseline"/>
        <w:rPr>
          <w:rFonts w:cstheme="minorHAnsi"/>
          <w:b/>
          <w:bCs/>
          <w:caps/>
          <w:sz w:val="24"/>
          <w:szCs w:val="24"/>
          <w:lang w:eastAsia="en-US"/>
        </w:rPr>
      </w:pPr>
    </w:p>
    <w:p w14:paraId="1350D56D" w14:textId="77777777" w:rsidR="00D91A53" w:rsidRDefault="00D91A53" w:rsidP="00D91A53">
      <w:pPr>
        <w:suppressAutoHyphens/>
        <w:jc w:val="center"/>
        <w:textAlignment w:val="baseline"/>
        <w:rPr>
          <w:rFonts w:cstheme="minorHAnsi"/>
          <w:b/>
          <w:bCs/>
          <w:caps/>
          <w:sz w:val="24"/>
          <w:szCs w:val="24"/>
          <w:lang w:eastAsia="en-US"/>
        </w:rPr>
      </w:pPr>
    </w:p>
    <w:p w14:paraId="099B4AB2" w14:textId="77777777" w:rsidR="00D91A53" w:rsidRDefault="00D91A53" w:rsidP="00D91A53">
      <w:pPr>
        <w:suppressAutoHyphens/>
        <w:jc w:val="center"/>
        <w:textAlignment w:val="baseline"/>
        <w:rPr>
          <w:rFonts w:cstheme="minorHAnsi"/>
          <w:b/>
          <w:bCs/>
          <w:caps/>
          <w:sz w:val="24"/>
          <w:szCs w:val="24"/>
          <w:lang w:eastAsia="en-US"/>
        </w:rPr>
      </w:pPr>
    </w:p>
    <w:p w14:paraId="36493B19" w14:textId="77777777" w:rsidR="00D91A53" w:rsidRDefault="00D91A53" w:rsidP="00D91A53">
      <w:pPr>
        <w:suppressAutoHyphens/>
        <w:jc w:val="center"/>
        <w:textAlignment w:val="baseline"/>
        <w:rPr>
          <w:rFonts w:cstheme="minorHAnsi"/>
          <w:b/>
          <w:bCs/>
          <w:caps/>
          <w:sz w:val="24"/>
          <w:szCs w:val="24"/>
          <w:lang w:eastAsia="en-US"/>
        </w:rPr>
      </w:pPr>
    </w:p>
    <w:p w14:paraId="196E9616" w14:textId="77777777" w:rsidR="00D91A53" w:rsidRDefault="00D91A53" w:rsidP="00D91A53">
      <w:pPr>
        <w:suppressAutoHyphens/>
        <w:jc w:val="center"/>
        <w:textAlignment w:val="baseline"/>
        <w:rPr>
          <w:rFonts w:cstheme="minorHAnsi"/>
          <w:b/>
          <w:bCs/>
          <w:caps/>
          <w:sz w:val="24"/>
          <w:szCs w:val="24"/>
          <w:lang w:eastAsia="en-US"/>
        </w:rPr>
      </w:pPr>
    </w:p>
    <w:p w14:paraId="5637B7D1" w14:textId="77777777" w:rsidR="00D91A53" w:rsidRDefault="00D91A53" w:rsidP="00D91A53">
      <w:pPr>
        <w:suppressAutoHyphens/>
        <w:jc w:val="center"/>
        <w:textAlignment w:val="baseline"/>
        <w:rPr>
          <w:rFonts w:cstheme="minorHAnsi"/>
          <w:b/>
          <w:bCs/>
          <w:caps/>
          <w:sz w:val="24"/>
          <w:szCs w:val="24"/>
          <w:lang w:eastAsia="en-US"/>
        </w:rPr>
      </w:pPr>
    </w:p>
    <w:p w14:paraId="6709AC82" w14:textId="77777777" w:rsidR="00D91A53" w:rsidRDefault="00D91A53" w:rsidP="00D91A53">
      <w:pPr>
        <w:suppressAutoHyphens/>
        <w:jc w:val="center"/>
        <w:textAlignment w:val="baseline"/>
        <w:rPr>
          <w:rFonts w:cstheme="minorHAnsi"/>
          <w:b/>
          <w:bCs/>
          <w:caps/>
          <w:sz w:val="24"/>
          <w:szCs w:val="24"/>
          <w:lang w:eastAsia="en-US"/>
        </w:rPr>
      </w:pPr>
    </w:p>
    <w:p w14:paraId="25391A39" w14:textId="77777777" w:rsidR="00D91A53" w:rsidRDefault="00D91A53" w:rsidP="00D91A53">
      <w:pPr>
        <w:suppressAutoHyphens/>
        <w:jc w:val="center"/>
        <w:textAlignment w:val="baseline"/>
        <w:rPr>
          <w:rFonts w:cstheme="minorHAnsi"/>
          <w:b/>
          <w:bCs/>
          <w:caps/>
          <w:sz w:val="24"/>
          <w:szCs w:val="24"/>
          <w:lang w:eastAsia="en-US"/>
        </w:rPr>
      </w:pPr>
    </w:p>
    <w:p w14:paraId="647C24E9" w14:textId="77777777" w:rsidR="00D91A53" w:rsidRDefault="00D91A53" w:rsidP="00D91A53">
      <w:pPr>
        <w:suppressAutoHyphens/>
        <w:jc w:val="center"/>
        <w:textAlignment w:val="baseline"/>
        <w:rPr>
          <w:rFonts w:cstheme="minorHAnsi"/>
          <w:b/>
          <w:bCs/>
          <w:caps/>
          <w:sz w:val="24"/>
          <w:szCs w:val="24"/>
          <w:lang w:eastAsia="en-US"/>
        </w:rPr>
      </w:pPr>
    </w:p>
    <w:p w14:paraId="1B0D57F3" w14:textId="77777777" w:rsidR="00B7254C" w:rsidRDefault="00B7254C" w:rsidP="00B7254C">
      <w:pPr>
        <w:suppressAutoHyphens/>
        <w:textAlignment w:val="baseline"/>
        <w:rPr>
          <w:rFonts w:cstheme="minorHAnsi"/>
          <w:b/>
          <w:bCs/>
          <w:caps/>
          <w:sz w:val="24"/>
          <w:szCs w:val="24"/>
          <w:lang w:eastAsia="en-US"/>
        </w:rPr>
      </w:pPr>
    </w:p>
    <w:p w14:paraId="3A354D82" w14:textId="77777777" w:rsidR="00843B76" w:rsidRDefault="00843B76" w:rsidP="00B7254C">
      <w:pPr>
        <w:suppressAutoHyphens/>
        <w:textAlignment w:val="baseline"/>
        <w:rPr>
          <w:rFonts w:cstheme="minorHAnsi"/>
          <w:b/>
          <w:bCs/>
          <w:caps/>
          <w:sz w:val="24"/>
          <w:szCs w:val="24"/>
          <w:lang w:eastAsia="en-US"/>
        </w:rPr>
      </w:pPr>
    </w:p>
    <w:p w14:paraId="0A20C716" w14:textId="77777777" w:rsidR="00B810B8" w:rsidRPr="00D91A53" w:rsidRDefault="00B810B8" w:rsidP="00D91A53">
      <w:pPr>
        <w:suppressAutoHyphens/>
        <w:jc w:val="center"/>
        <w:textAlignment w:val="baseline"/>
        <w:rPr>
          <w:rFonts w:cstheme="minorHAnsi"/>
          <w:b/>
          <w:bCs/>
          <w:caps/>
          <w:sz w:val="24"/>
          <w:szCs w:val="24"/>
          <w:lang w:eastAsia="en-US"/>
        </w:rPr>
      </w:pPr>
    </w:p>
    <w:p w14:paraId="7952E97F" w14:textId="77777777" w:rsidR="00D91A53" w:rsidRPr="00D91A53" w:rsidRDefault="00D91A53" w:rsidP="00D91A53">
      <w:pPr>
        <w:suppressAutoHyphens/>
        <w:jc w:val="center"/>
        <w:textAlignment w:val="baseline"/>
        <w:rPr>
          <w:rFonts w:cstheme="minorHAnsi"/>
          <w:b/>
          <w:bCs/>
          <w:caps/>
          <w:sz w:val="24"/>
          <w:szCs w:val="24"/>
          <w:lang w:eastAsia="en-US"/>
        </w:rPr>
      </w:pPr>
    </w:p>
    <w:p w14:paraId="7CD4B3B4" w14:textId="03389120" w:rsidR="00D91A53" w:rsidRPr="00D91A53" w:rsidRDefault="00D91A53" w:rsidP="00D91A53">
      <w:pPr>
        <w:suppressAutoHyphens/>
        <w:jc w:val="center"/>
        <w:textAlignment w:val="baseline"/>
        <w:rPr>
          <w:rFonts w:cstheme="minorHAnsi"/>
          <w:sz w:val="24"/>
          <w:szCs w:val="24"/>
          <w:lang w:eastAsia="en-US"/>
        </w:rPr>
      </w:pPr>
      <w:r w:rsidRPr="00D91A53">
        <w:rPr>
          <w:rFonts w:cstheme="minorHAnsi"/>
          <w:b/>
          <w:bCs/>
          <w:caps/>
          <w:sz w:val="24"/>
          <w:szCs w:val="24"/>
          <w:lang w:eastAsia="en-US"/>
        </w:rPr>
        <w:lastRenderedPageBreak/>
        <w:t>Paslaugų viešojo pirkimo–pardavimo SUTARTI</w:t>
      </w:r>
      <w:r w:rsidR="00B810B8">
        <w:rPr>
          <w:rFonts w:cstheme="minorHAnsi"/>
          <w:b/>
          <w:bCs/>
          <w:caps/>
          <w:sz w:val="24"/>
          <w:szCs w:val="24"/>
          <w:lang w:eastAsia="en-US"/>
        </w:rPr>
        <w:t>S</w:t>
      </w:r>
    </w:p>
    <w:p w14:paraId="06FF094A" w14:textId="77777777" w:rsidR="00D91A53" w:rsidRPr="00D91A53" w:rsidRDefault="00D91A53" w:rsidP="00D91A53">
      <w:pPr>
        <w:suppressAutoHyphens/>
        <w:autoSpaceDN w:val="0"/>
        <w:jc w:val="center"/>
        <w:textAlignment w:val="baseline"/>
        <w:rPr>
          <w:rFonts w:cstheme="minorHAnsi"/>
          <w:sz w:val="24"/>
          <w:szCs w:val="24"/>
          <w:lang w:eastAsia="en-US"/>
        </w:rPr>
      </w:pPr>
      <w:r w:rsidRPr="00D91A53">
        <w:rPr>
          <w:rFonts w:cstheme="minorHAnsi"/>
          <w:b/>
          <w:bCs/>
          <w:caps/>
          <w:sz w:val="24"/>
          <w:szCs w:val="24"/>
          <w:lang w:eastAsia="en-US"/>
        </w:rPr>
        <w:t>Bendrosios SĄLYGOS</w:t>
      </w:r>
    </w:p>
    <w:p w14:paraId="011409F8" w14:textId="77777777" w:rsidR="00D91A53" w:rsidRPr="00D91A53" w:rsidRDefault="00D91A53" w:rsidP="00D91A53">
      <w:pPr>
        <w:suppressAutoHyphens/>
        <w:autoSpaceDN w:val="0"/>
        <w:textAlignment w:val="baseline"/>
        <w:rPr>
          <w:rFonts w:cstheme="minorHAnsi"/>
          <w:sz w:val="24"/>
          <w:szCs w:val="24"/>
          <w:lang w:eastAsia="en-US"/>
        </w:rPr>
      </w:pPr>
    </w:p>
    <w:p w14:paraId="78CF1767" w14:textId="77777777" w:rsidR="00D91A53" w:rsidRPr="00D91A53" w:rsidRDefault="00D91A53" w:rsidP="00D91A53">
      <w:pPr>
        <w:suppressAutoHyphens/>
        <w:autoSpaceDN w:val="0"/>
        <w:ind w:firstLine="567"/>
        <w:textAlignment w:val="baseline"/>
        <w:rPr>
          <w:rFonts w:cstheme="minorHAnsi"/>
          <w:b/>
          <w:bCs/>
          <w:sz w:val="24"/>
          <w:szCs w:val="24"/>
          <w:lang w:eastAsia="en-US"/>
        </w:rPr>
      </w:pPr>
      <w:r w:rsidRPr="00D91A53">
        <w:rPr>
          <w:rFonts w:cstheme="minorHAnsi"/>
          <w:b/>
          <w:bCs/>
          <w:sz w:val="24"/>
          <w:szCs w:val="24"/>
          <w:lang w:eastAsia="en-US"/>
        </w:rPr>
        <w:t>1. Pagrindinės Sutarties sąvokos</w:t>
      </w:r>
    </w:p>
    <w:p w14:paraId="3BC1BFFB" w14:textId="77777777" w:rsidR="00D91A53" w:rsidRPr="00D91A53" w:rsidRDefault="00D91A53" w:rsidP="00D91A53">
      <w:pPr>
        <w:tabs>
          <w:tab w:val="left" w:pos="567"/>
          <w:tab w:val="left" w:pos="1134"/>
        </w:tabs>
        <w:suppressAutoHyphens/>
        <w:ind w:firstLine="567"/>
        <w:rPr>
          <w:rFonts w:cstheme="minorHAnsi"/>
          <w:sz w:val="24"/>
          <w:szCs w:val="24"/>
        </w:rPr>
      </w:pPr>
      <w:r w:rsidRPr="00D91A53">
        <w:rPr>
          <w:rFonts w:cstheme="minorHAnsi"/>
          <w:b/>
          <w:sz w:val="24"/>
          <w:szCs w:val="24"/>
        </w:rPr>
        <w:t>1.1. Darbo diena</w:t>
      </w:r>
      <w:r w:rsidRPr="00D91A53">
        <w:rPr>
          <w:rFonts w:cstheme="minorHAnsi"/>
          <w:sz w:val="24"/>
          <w:szCs w:val="24"/>
        </w:rPr>
        <w:t xml:space="preserve"> – bet kuri savaitės diena nuo pirmadienio iki penktadienio imtinai, išskyrus tuos atvejus, kai pagal Lietuvos Respublikos teisės aktus tokia savaitės diena yra pripažįstama švenčių diena.</w:t>
      </w:r>
    </w:p>
    <w:p w14:paraId="12EEE56A" w14:textId="77777777" w:rsidR="00D91A53" w:rsidRPr="00D91A53" w:rsidRDefault="00D91A53" w:rsidP="00D91A53">
      <w:pPr>
        <w:tabs>
          <w:tab w:val="left" w:pos="567"/>
          <w:tab w:val="left" w:pos="1134"/>
        </w:tabs>
        <w:suppressAutoHyphens/>
        <w:ind w:firstLine="567"/>
        <w:rPr>
          <w:rFonts w:cstheme="minorHAnsi"/>
          <w:sz w:val="24"/>
          <w:szCs w:val="24"/>
        </w:rPr>
      </w:pPr>
      <w:r w:rsidRPr="00D91A53">
        <w:rPr>
          <w:rFonts w:cstheme="minorHAnsi"/>
          <w:b/>
          <w:bCs/>
          <w:sz w:val="24"/>
          <w:szCs w:val="24"/>
        </w:rPr>
        <w:t xml:space="preserve">1.2. Pirkėjo darbo valandos </w:t>
      </w:r>
      <w:r w:rsidRPr="00D91A53">
        <w:rPr>
          <w:rFonts w:cstheme="minorHAnsi"/>
          <w:sz w:val="24"/>
          <w:szCs w:val="24"/>
        </w:rPr>
        <w:t>– darbo dienomis pirmadienį–ketvirtadienį nuo 8.00 val. iki 17.00 val., penktadienį nuo 8.00 val. iki 15.45 val. Šioje Sutartyje numatytos Paslaugos teikiamos darbo valandomis, išskyrus tuos atvejus, kai Sutartyje numatyta kitaip.</w:t>
      </w:r>
    </w:p>
    <w:p w14:paraId="71E3D631" w14:textId="77777777" w:rsidR="00D91A53" w:rsidRPr="00D91A53" w:rsidRDefault="00D91A53" w:rsidP="00D91A53">
      <w:pPr>
        <w:tabs>
          <w:tab w:val="left" w:pos="567"/>
          <w:tab w:val="left" w:pos="1134"/>
        </w:tabs>
        <w:suppressAutoHyphens/>
        <w:ind w:firstLine="567"/>
        <w:rPr>
          <w:rFonts w:cstheme="minorHAnsi"/>
          <w:sz w:val="24"/>
          <w:szCs w:val="24"/>
        </w:rPr>
      </w:pPr>
      <w:r w:rsidRPr="00D91A53">
        <w:rPr>
          <w:rFonts w:cstheme="minorHAnsi"/>
          <w:b/>
          <w:sz w:val="24"/>
          <w:szCs w:val="24"/>
        </w:rPr>
        <w:t>1.3. Tiekėjas</w:t>
      </w:r>
      <w:r w:rsidRPr="00D91A53">
        <w:rPr>
          <w:rFonts w:cstheme="minorHAnsi"/>
          <w:sz w:val="24"/>
          <w:szCs w:val="24"/>
        </w:rPr>
        <w:t xml:space="preserve"> – ūkio subjektas, kuriuo gali būti fizinis asmuo, privatus ar viešasis juridinis asmuo ar tokių asmenų grupė, turintis teisę teikti Paslaugas pagal šią sutartį. </w:t>
      </w:r>
    </w:p>
    <w:p w14:paraId="4C9D08F7" w14:textId="77777777" w:rsidR="00D91A53" w:rsidRPr="00D91A53" w:rsidRDefault="00D91A53" w:rsidP="00D91A53">
      <w:pPr>
        <w:tabs>
          <w:tab w:val="left" w:pos="567"/>
          <w:tab w:val="left" w:pos="1134"/>
        </w:tabs>
        <w:suppressAutoHyphens/>
        <w:ind w:firstLine="567"/>
        <w:rPr>
          <w:rFonts w:cstheme="minorHAnsi"/>
          <w:sz w:val="24"/>
          <w:szCs w:val="24"/>
        </w:rPr>
      </w:pPr>
      <w:r w:rsidRPr="00D91A53">
        <w:rPr>
          <w:rFonts w:cstheme="minorHAnsi"/>
          <w:b/>
          <w:sz w:val="24"/>
          <w:szCs w:val="24"/>
        </w:rPr>
        <w:t>1.4. Pirkėjas</w:t>
      </w:r>
      <w:r w:rsidRPr="00D91A53">
        <w:rPr>
          <w:rFonts w:cstheme="minorHAnsi"/>
          <w:sz w:val="24"/>
          <w:szCs w:val="24"/>
        </w:rPr>
        <w:t xml:space="preserve"> – Utenos rajono savivaldybės administracija, užsakanti ir perkanti Sutarties sąlygose nurodytas Paslaugas iš Tiekėjo ir apmokanti už jas.</w:t>
      </w:r>
    </w:p>
    <w:p w14:paraId="3F6DCC9D" w14:textId="77777777" w:rsidR="00D91A53" w:rsidRPr="00D91A53" w:rsidRDefault="00D91A53" w:rsidP="00D91A53">
      <w:pPr>
        <w:tabs>
          <w:tab w:val="left" w:pos="567"/>
          <w:tab w:val="left" w:pos="1134"/>
        </w:tabs>
        <w:suppressAutoHyphens/>
        <w:ind w:firstLine="567"/>
        <w:rPr>
          <w:rFonts w:cstheme="minorHAnsi"/>
          <w:sz w:val="24"/>
          <w:szCs w:val="24"/>
        </w:rPr>
      </w:pPr>
      <w:r w:rsidRPr="00D91A53">
        <w:rPr>
          <w:rFonts w:cstheme="minorHAnsi"/>
          <w:b/>
          <w:sz w:val="24"/>
          <w:szCs w:val="24"/>
        </w:rPr>
        <w:t>1.5. Paslaugų perdavimo - priėmimo aktas</w:t>
      </w:r>
      <w:r w:rsidRPr="00D91A53">
        <w:rPr>
          <w:rFonts w:cstheme="minorHAnsi"/>
          <w:sz w:val="24"/>
          <w:szCs w:val="24"/>
        </w:rPr>
        <w:t xml:space="preserve"> – dokumentas, kuriame nurodoma perduodamos  Paslaugos, jų kiekis, įkainis, kaina, data, laikotarpis. Šiuo dokumentu įforminamas tinkamas Paslaugų perdavimo-priėmimo faktas.</w:t>
      </w:r>
    </w:p>
    <w:p w14:paraId="724F778D" w14:textId="77777777" w:rsidR="00D91A53" w:rsidRPr="00D91A53" w:rsidRDefault="00D91A53" w:rsidP="00D91A53">
      <w:pPr>
        <w:tabs>
          <w:tab w:val="left" w:pos="567"/>
          <w:tab w:val="left" w:pos="1134"/>
        </w:tabs>
        <w:suppressAutoHyphens/>
        <w:ind w:firstLine="567"/>
        <w:rPr>
          <w:rFonts w:cstheme="minorHAnsi"/>
          <w:sz w:val="24"/>
          <w:szCs w:val="24"/>
        </w:rPr>
      </w:pPr>
      <w:r w:rsidRPr="00D91A53">
        <w:rPr>
          <w:rFonts w:cstheme="minorHAnsi"/>
          <w:b/>
          <w:bCs/>
          <w:sz w:val="24"/>
          <w:szCs w:val="24"/>
        </w:rPr>
        <w:t xml:space="preserve">1.6. Sutarties kaina – </w:t>
      </w:r>
      <w:r w:rsidRPr="00D91A53">
        <w:rPr>
          <w:rFonts w:cstheme="minorHAnsi"/>
          <w:bCs/>
          <w:sz w:val="24"/>
          <w:szCs w:val="24"/>
        </w:rPr>
        <w:t>teikiant</w:t>
      </w:r>
      <w:r w:rsidRPr="00D91A53">
        <w:rPr>
          <w:rFonts w:cstheme="minorHAnsi"/>
          <w:b/>
          <w:bCs/>
          <w:sz w:val="24"/>
          <w:szCs w:val="24"/>
        </w:rPr>
        <w:t xml:space="preserve"> </w:t>
      </w:r>
      <w:r w:rsidRPr="00D91A53">
        <w:rPr>
          <w:rFonts w:cstheme="minorHAnsi"/>
          <w:sz w:val="24"/>
          <w:szCs w:val="24"/>
        </w:rPr>
        <w:t>Paslaugas pagal Sutartį Tiekėjo gaunama ekonominė nauda. </w:t>
      </w:r>
    </w:p>
    <w:p w14:paraId="6DAA583A" w14:textId="77777777" w:rsidR="00D91A53" w:rsidRPr="00D91A53" w:rsidRDefault="00D91A53" w:rsidP="00D91A53">
      <w:pPr>
        <w:suppressAutoHyphens/>
        <w:autoSpaceDN w:val="0"/>
        <w:ind w:firstLine="567"/>
        <w:textAlignment w:val="baseline"/>
        <w:rPr>
          <w:rFonts w:cstheme="minorHAnsi"/>
          <w:sz w:val="24"/>
          <w:szCs w:val="24"/>
          <w:lang w:eastAsia="en-US"/>
        </w:rPr>
      </w:pPr>
      <w:r w:rsidRPr="00D91A53">
        <w:rPr>
          <w:rFonts w:cstheme="minorHAnsi"/>
          <w:b/>
          <w:sz w:val="24"/>
          <w:szCs w:val="24"/>
          <w:lang w:eastAsia="en-US"/>
        </w:rPr>
        <w:t xml:space="preserve">1.7. </w:t>
      </w:r>
      <w:r w:rsidRPr="00D91A53">
        <w:rPr>
          <w:rFonts w:cstheme="minorHAnsi"/>
          <w:b/>
          <w:bCs/>
          <w:sz w:val="24"/>
          <w:szCs w:val="24"/>
          <w:lang w:eastAsia="en-US"/>
        </w:rPr>
        <w:t>Pradinės sutarties vertė</w:t>
      </w:r>
      <w:r w:rsidRPr="00D91A53">
        <w:rPr>
          <w:rFonts w:cstheme="minorHAnsi"/>
          <w:b/>
          <w:sz w:val="24"/>
          <w:szCs w:val="24"/>
          <w:lang w:eastAsia="en-US"/>
        </w:rPr>
        <w:t xml:space="preserve"> – </w:t>
      </w:r>
      <w:r w:rsidRPr="00D91A53">
        <w:rPr>
          <w:rFonts w:cstheme="minorHAnsi"/>
          <w:sz w:val="24"/>
          <w:szCs w:val="24"/>
          <w:lang w:eastAsia="en-US"/>
        </w:rPr>
        <w:t>pradinėje sutartyje nurodyta Sutarties vertė. Pradinėje sutartyje nurodant pradinės sutarties vertę, į ją neįtraukiama ta vertė, kuri gali atsirasti dėl pirkimo dokumentuose ir sutartyje numatytų pasirinkimo galimybių (sutarties termino, perkamų kiekių, apimties, objekto pakeitimų ir pan.) Pradinės sutarties vertė nekinta per visą sutarties vykdymo laikotarpį, išskyrus kai sutarties vertė peržiūrima pagal joje nurodytas kainų peržiūros sąlygas.</w:t>
      </w:r>
    </w:p>
    <w:p w14:paraId="3B079A96" w14:textId="77777777" w:rsidR="00D91A53" w:rsidRPr="00D91A53" w:rsidRDefault="00D91A53" w:rsidP="00D91A53">
      <w:pPr>
        <w:suppressAutoHyphens/>
        <w:autoSpaceDN w:val="0"/>
        <w:ind w:firstLine="567"/>
        <w:textAlignment w:val="baseline"/>
        <w:rPr>
          <w:rFonts w:cstheme="minorHAnsi"/>
          <w:sz w:val="24"/>
          <w:szCs w:val="24"/>
          <w:lang w:eastAsia="en-US"/>
        </w:rPr>
      </w:pPr>
      <w:r w:rsidRPr="00D91A53">
        <w:rPr>
          <w:rFonts w:cstheme="minorHAnsi"/>
          <w:b/>
          <w:sz w:val="24"/>
          <w:szCs w:val="24"/>
          <w:lang w:eastAsia="en-US"/>
        </w:rPr>
        <w:t>1.8. Kainodaros taisyklės</w:t>
      </w:r>
      <w:r w:rsidRPr="00D91A53">
        <w:rPr>
          <w:rFonts w:cstheme="minorHAnsi"/>
          <w:sz w:val="24"/>
          <w:szCs w:val="24"/>
          <w:lang w:eastAsia="en-US"/>
        </w:rPr>
        <w:t> – pirkimo dokumentuose ir Sutartyje nustatoma kaina/įkainis ar Sutarties kainos apskaičiavimo taisyklės.</w:t>
      </w:r>
    </w:p>
    <w:p w14:paraId="2DC24D87" w14:textId="77777777" w:rsidR="00D91A53" w:rsidRPr="00D91A53" w:rsidRDefault="00D91A53" w:rsidP="00D91A53">
      <w:pPr>
        <w:suppressAutoHyphens/>
        <w:autoSpaceDN w:val="0"/>
        <w:ind w:firstLine="567"/>
        <w:textAlignment w:val="baseline"/>
        <w:rPr>
          <w:rFonts w:cstheme="minorHAnsi"/>
          <w:sz w:val="24"/>
          <w:szCs w:val="24"/>
          <w:lang w:eastAsia="en-US"/>
        </w:rPr>
      </w:pPr>
    </w:p>
    <w:p w14:paraId="1224F023" w14:textId="77777777" w:rsidR="00D91A53" w:rsidRPr="00D91A53" w:rsidRDefault="00D91A53" w:rsidP="00D91A53">
      <w:pPr>
        <w:suppressAutoHyphens/>
        <w:autoSpaceDN w:val="0"/>
        <w:ind w:firstLine="567"/>
        <w:textAlignment w:val="baseline"/>
        <w:rPr>
          <w:rFonts w:cstheme="minorHAnsi"/>
          <w:sz w:val="24"/>
          <w:szCs w:val="24"/>
          <w:lang w:eastAsia="en-US"/>
        </w:rPr>
      </w:pPr>
      <w:r w:rsidRPr="00D91A53">
        <w:rPr>
          <w:rFonts w:cstheme="minorHAnsi"/>
          <w:b/>
          <w:bCs/>
          <w:sz w:val="24"/>
          <w:szCs w:val="24"/>
          <w:lang w:eastAsia="en-US"/>
        </w:rPr>
        <w:t>2. Sutarties aiškinimas</w:t>
      </w:r>
    </w:p>
    <w:p w14:paraId="2E1D3C1E" w14:textId="77777777" w:rsidR="00D91A53" w:rsidRPr="00D91A53" w:rsidRDefault="00D91A53" w:rsidP="00D91A53">
      <w:pPr>
        <w:suppressAutoHyphens/>
        <w:autoSpaceDN w:val="0"/>
        <w:ind w:firstLine="567"/>
        <w:textAlignment w:val="baseline"/>
        <w:rPr>
          <w:rFonts w:cstheme="minorHAnsi"/>
          <w:sz w:val="24"/>
          <w:szCs w:val="24"/>
          <w:lang w:eastAsia="en-US"/>
        </w:rPr>
      </w:pPr>
      <w:r w:rsidRPr="00D91A53">
        <w:rPr>
          <w:rFonts w:cstheme="minorHAnsi"/>
          <w:sz w:val="24"/>
          <w:szCs w:val="24"/>
          <w:lang w:eastAsia="en-US"/>
        </w:rPr>
        <w:t>2.1. Sutartyje, kur reikalauja kontekstas, žodžiai pateikti vienaskaita, gali turėti ir daugiskaitos prasmę ir atvirkščiai.</w:t>
      </w:r>
    </w:p>
    <w:p w14:paraId="329816BA" w14:textId="77777777" w:rsidR="00D91A53" w:rsidRPr="00D91A53" w:rsidRDefault="00D91A53" w:rsidP="00D91A53">
      <w:pPr>
        <w:suppressAutoHyphens/>
        <w:autoSpaceDN w:val="0"/>
        <w:ind w:firstLine="567"/>
        <w:textAlignment w:val="baseline"/>
        <w:rPr>
          <w:rFonts w:cstheme="minorHAnsi"/>
          <w:sz w:val="24"/>
          <w:szCs w:val="24"/>
          <w:lang w:eastAsia="en-US"/>
        </w:rPr>
      </w:pPr>
      <w:r w:rsidRPr="00D91A53">
        <w:rPr>
          <w:rFonts w:cstheme="minorHAnsi"/>
          <w:sz w:val="24"/>
          <w:szCs w:val="24"/>
          <w:lang w:eastAsia="en-US"/>
        </w:rPr>
        <w:t>2.2. Kai tam tikra reikšmė yra skirtinga tarp nurodytų skaičiais ir žodžiais, vadovaujamasi žodine reikšme. Jei mokėjimo valiutos pavadinimo trumpinys neatitinka mokėjimo valiutos pavadinimo žodžiais, teisingu laikomas valiutos nesutrumpintas pavadinimas žodžiais.</w:t>
      </w:r>
    </w:p>
    <w:p w14:paraId="0FACB085" w14:textId="77777777" w:rsidR="00D91A53" w:rsidRPr="00D91A53" w:rsidRDefault="00D91A53" w:rsidP="00D91A53">
      <w:pPr>
        <w:suppressAutoHyphens/>
        <w:autoSpaceDN w:val="0"/>
        <w:ind w:firstLine="567"/>
        <w:textAlignment w:val="baseline"/>
        <w:rPr>
          <w:rFonts w:cstheme="minorHAnsi"/>
          <w:sz w:val="24"/>
          <w:szCs w:val="24"/>
          <w:lang w:eastAsia="en-US"/>
        </w:rPr>
      </w:pPr>
      <w:r w:rsidRPr="00D91A53">
        <w:rPr>
          <w:rFonts w:cstheme="minorHAnsi"/>
          <w:sz w:val="24"/>
          <w:szCs w:val="24"/>
          <w:lang w:eastAsia="en-US"/>
        </w:rPr>
        <w:t>2.3. Sutarties trukmė ir kiti terminai paprastai yra skaičiuojami kalendorinėmis dienomis, jei Sutartyje nenurodyta kitaip.</w:t>
      </w:r>
    </w:p>
    <w:p w14:paraId="6EFC94B6" w14:textId="77777777" w:rsidR="00D91A53" w:rsidRPr="00D91A53" w:rsidRDefault="00D91A53" w:rsidP="00D91A53">
      <w:pPr>
        <w:suppressAutoHyphens/>
        <w:autoSpaceDN w:val="0"/>
        <w:ind w:firstLine="567"/>
        <w:textAlignment w:val="baseline"/>
        <w:rPr>
          <w:rFonts w:cstheme="minorHAnsi"/>
          <w:sz w:val="24"/>
          <w:szCs w:val="24"/>
          <w:lang w:eastAsia="en-US"/>
        </w:rPr>
      </w:pPr>
    </w:p>
    <w:p w14:paraId="6AE2055F" w14:textId="77777777" w:rsidR="00D91A53" w:rsidRPr="00D91A53" w:rsidRDefault="00D91A53" w:rsidP="00D91A53">
      <w:pPr>
        <w:suppressAutoHyphens/>
        <w:autoSpaceDN w:val="0"/>
        <w:ind w:firstLine="567"/>
        <w:textAlignment w:val="baseline"/>
        <w:rPr>
          <w:rFonts w:cstheme="minorHAnsi"/>
          <w:sz w:val="24"/>
          <w:szCs w:val="24"/>
          <w:lang w:eastAsia="en-US"/>
        </w:rPr>
      </w:pPr>
      <w:r w:rsidRPr="00D91A53">
        <w:rPr>
          <w:rFonts w:cstheme="minorHAnsi"/>
          <w:b/>
          <w:bCs/>
          <w:sz w:val="24"/>
          <w:szCs w:val="24"/>
          <w:lang w:eastAsia="en-US"/>
        </w:rPr>
        <w:t>3. Tiekėjo teisės ir pareigos</w:t>
      </w:r>
    </w:p>
    <w:p w14:paraId="7BF50611" w14:textId="77777777" w:rsidR="00D91A53" w:rsidRPr="00D91A53" w:rsidRDefault="00D91A53" w:rsidP="00D91A53">
      <w:pPr>
        <w:suppressAutoHyphens/>
        <w:autoSpaceDN w:val="0"/>
        <w:ind w:firstLine="567"/>
        <w:textAlignment w:val="baseline"/>
        <w:rPr>
          <w:rFonts w:cstheme="minorHAnsi"/>
          <w:sz w:val="24"/>
          <w:szCs w:val="24"/>
          <w:lang w:eastAsia="en-US"/>
        </w:rPr>
      </w:pPr>
      <w:r w:rsidRPr="00D91A53">
        <w:rPr>
          <w:rFonts w:cstheme="minorHAnsi"/>
          <w:sz w:val="24"/>
          <w:szCs w:val="24"/>
          <w:lang w:eastAsia="en-US"/>
        </w:rPr>
        <w:t>3.1. Tiekėjas įsipareigoja:</w:t>
      </w:r>
    </w:p>
    <w:p w14:paraId="01F6C46C" w14:textId="77777777" w:rsidR="00D91A53" w:rsidRPr="00D91A53" w:rsidRDefault="00D91A53" w:rsidP="00D91A53">
      <w:pPr>
        <w:suppressAutoHyphens/>
        <w:autoSpaceDN w:val="0"/>
        <w:ind w:firstLine="567"/>
        <w:textAlignment w:val="baseline"/>
        <w:rPr>
          <w:rFonts w:cstheme="minorHAnsi"/>
          <w:sz w:val="24"/>
          <w:szCs w:val="24"/>
          <w:lang w:eastAsia="en-US"/>
        </w:rPr>
      </w:pPr>
      <w:r w:rsidRPr="00D91A53">
        <w:rPr>
          <w:rFonts w:cstheme="minorHAnsi"/>
          <w:sz w:val="24"/>
          <w:szCs w:val="24"/>
          <w:lang w:eastAsia="en-US"/>
        </w:rPr>
        <w:t xml:space="preserve">3.1.1. teikti Paslaugas </w:t>
      </w:r>
      <w:r w:rsidRPr="00D91A53">
        <w:rPr>
          <w:rFonts w:cstheme="minorHAnsi"/>
          <w:i/>
          <w:sz w:val="24"/>
          <w:szCs w:val="24"/>
          <w:lang w:eastAsia="en-US"/>
        </w:rPr>
        <w:t>Pirkėjui</w:t>
      </w:r>
      <w:r w:rsidRPr="00D91A53">
        <w:rPr>
          <w:rStyle w:val="Komentaronuoroda"/>
          <w:rFonts w:cstheme="minorHAnsi"/>
          <w:sz w:val="24"/>
          <w:szCs w:val="24"/>
        </w:rPr>
        <w:t xml:space="preserve"> </w:t>
      </w:r>
      <w:r w:rsidRPr="00D91A53">
        <w:rPr>
          <w:rFonts w:cstheme="minorHAnsi"/>
          <w:sz w:val="24"/>
          <w:szCs w:val="24"/>
          <w:lang w:eastAsia="en-US"/>
        </w:rPr>
        <w:t>pagal Sutartį savo rizika bei sąskaita kaip įmanoma rūpestingai bei efektyviai, įskaitant, bet neapsiribojant, Paslaugų teikimą pagal geriausius visuotinai pripažįstamus profesinius, techninius standartus ir praktiką, panaudodamas visus reikiamus įgūdžius, žinias;</w:t>
      </w:r>
    </w:p>
    <w:p w14:paraId="72DA1BA7" w14:textId="77777777" w:rsidR="00D91A53" w:rsidRPr="00D91A53" w:rsidRDefault="00D91A53" w:rsidP="00D91A53">
      <w:pPr>
        <w:suppressAutoHyphens/>
        <w:autoSpaceDN w:val="0"/>
        <w:ind w:firstLine="567"/>
        <w:textAlignment w:val="baseline"/>
        <w:rPr>
          <w:rFonts w:cstheme="minorHAnsi"/>
          <w:sz w:val="24"/>
          <w:szCs w:val="24"/>
          <w:lang w:eastAsia="en-US"/>
        </w:rPr>
      </w:pPr>
      <w:r w:rsidRPr="00D91A53">
        <w:rPr>
          <w:rFonts w:cstheme="minorHAnsi"/>
          <w:sz w:val="24"/>
          <w:szCs w:val="24"/>
          <w:lang w:eastAsia="en-US"/>
        </w:rPr>
        <w:t xml:space="preserve">3.1.2. nedelsdamas raštu informuoti </w:t>
      </w:r>
      <w:r w:rsidRPr="00D91A53">
        <w:rPr>
          <w:rFonts w:cstheme="minorHAnsi"/>
          <w:i/>
          <w:sz w:val="24"/>
          <w:szCs w:val="24"/>
          <w:lang w:eastAsia="en-US"/>
        </w:rPr>
        <w:t>Pirkėją</w:t>
      </w:r>
      <w:r w:rsidRPr="00D91A53">
        <w:rPr>
          <w:rStyle w:val="Komentaronuoroda"/>
          <w:rFonts w:cstheme="minorHAnsi"/>
          <w:sz w:val="24"/>
          <w:szCs w:val="24"/>
        </w:rPr>
        <w:t xml:space="preserve"> </w:t>
      </w:r>
      <w:r w:rsidRPr="00D91A53">
        <w:rPr>
          <w:rFonts w:cstheme="minorHAnsi"/>
          <w:sz w:val="24"/>
          <w:szCs w:val="24"/>
          <w:lang w:eastAsia="en-US"/>
        </w:rPr>
        <w:t>apie bet kurias aplinkybes, kurios trukdo ar gali sutrukdyti Tiekėjui užbaigti Paslaugų teikimą nustatytais terminais;</w:t>
      </w:r>
    </w:p>
    <w:p w14:paraId="3463CD42" w14:textId="77777777" w:rsidR="00D91A53" w:rsidRPr="00D91A53" w:rsidRDefault="00D91A53" w:rsidP="00D91A53">
      <w:pPr>
        <w:suppressAutoHyphens/>
        <w:autoSpaceDN w:val="0"/>
        <w:ind w:firstLine="567"/>
        <w:textAlignment w:val="baseline"/>
        <w:rPr>
          <w:rFonts w:cstheme="minorHAnsi"/>
          <w:sz w:val="24"/>
          <w:szCs w:val="24"/>
          <w:lang w:eastAsia="en-US"/>
        </w:rPr>
      </w:pPr>
      <w:r w:rsidRPr="00D91A53">
        <w:rPr>
          <w:rFonts w:cstheme="minorHAnsi"/>
          <w:sz w:val="24"/>
          <w:szCs w:val="24"/>
          <w:lang w:eastAsia="en-US"/>
        </w:rPr>
        <w:t>3.1.3. po Paslaugų suteikimo nedelsdamas perleisti nuosavybės teisę į Paslaugų teikimo rezultatą, jeigu toks sukuriamas;</w:t>
      </w:r>
    </w:p>
    <w:p w14:paraId="73C623A2" w14:textId="77777777" w:rsidR="00D91A53" w:rsidRPr="00D91A53" w:rsidRDefault="00D91A53" w:rsidP="00D91A53">
      <w:pPr>
        <w:suppressAutoHyphens/>
        <w:autoSpaceDN w:val="0"/>
        <w:ind w:firstLine="567"/>
        <w:textAlignment w:val="baseline"/>
        <w:rPr>
          <w:rFonts w:cstheme="minorHAnsi"/>
          <w:sz w:val="24"/>
          <w:szCs w:val="24"/>
          <w:lang w:eastAsia="en-US"/>
        </w:rPr>
      </w:pPr>
      <w:r w:rsidRPr="00D91A53">
        <w:rPr>
          <w:rFonts w:cstheme="minorHAnsi"/>
          <w:sz w:val="24"/>
          <w:szCs w:val="24"/>
          <w:lang w:eastAsia="en-US"/>
        </w:rPr>
        <w:t xml:space="preserve">3.1.4. užtikrinti iš </w:t>
      </w:r>
      <w:r w:rsidRPr="00D91A53">
        <w:rPr>
          <w:rFonts w:cstheme="minorHAnsi"/>
          <w:i/>
          <w:sz w:val="24"/>
          <w:szCs w:val="24"/>
          <w:lang w:eastAsia="en-US"/>
        </w:rPr>
        <w:t xml:space="preserve">Pirkėjo </w:t>
      </w:r>
      <w:r w:rsidRPr="00D91A53">
        <w:rPr>
          <w:rFonts w:cstheme="minorHAnsi"/>
          <w:sz w:val="24"/>
          <w:szCs w:val="24"/>
          <w:lang w:eastAsia="en-US"/>
        </w:rPr>
        <w:t>Sutarties vykdymo metu gautos ir su Sutarties vykdymu susijusios informacijos konfidencialumą bei apsaugą;</w:t>
      </w:r>
    </w:p>
    <w:p w14:paraId="1351E2B5" w14:textId="77777777" w:rsidR="00D91A53" w:rsidRPr="00D91A53" w:rsidRDefault="00D91A53" w:rsidP="00D91A53">
      <w:pPr>
        <w:suppressAutoHyphens/>
        <w:autoSpaceDN w:val="0"/>
        <w:ind w:firstLine="567"/>
        <w:textAlignment w:val="baseline"/>
        <w:rPr>
          <w:rFonts w:cstheme="minorHAnsi"/>
          <w:sz w:val="24"/>
          <w:szCs w:val="24"/>
          <w:lang w:eastAsia="en-US"/>
        </w:rPr>
      </w:pPr>
      <w:r w:rsidRPr="00D91A53">
        <w:rPr>
          <w:rFonts w:cstheme="minorHAnsi"/>
          <w:sz w:val="24"/>
          <w:szCs w:val="24"/>
          <w:lang w:eastAsia="en-US"/>
        </w:rPr>
        <w:lastRenderedPageBreak/>
        <w:t>3.1.5. per 5 (penkias) darbo dienas nuo Pirkėjo raštu pateikto prašymo gavimo dienos pateikti išsamią Paslaugų teikimo ataskaitą, nurodant, kokios Paslaugos buvo suteiktos, išskiriant konkrečias Paslaugų kainos sudėtines dalis bei pateikiant papildomą su Paslaugų teikimu susijusią informaciją apie su Paslaugų teikimu susijusias išlaidas;</w:t>
      </w:r>
    </w:p>
    <w:p w14:paraId="4773001D" w14:textId="77777777" w:rsidR="00D91A53" w:rsidRPr="00D91A53" w:rsidRDefault="00D91A53" w:rsidP="00D91A53">
      <w:pPr>
        <w:suppressAutoHyphens/>
        <w:autoSpaceDN w:val="0"/>
        <w:ind w:firstLine="567"/>
        <w:textAlignment w:val="baseline"/>
        <w:rPr>
          <w:rFonts w:cstheme="minorHAnsi"/>
          <w:sz w:val="24"/>
          <w:szCs w:val="24"/>
          <w:lang w:eastAsia="en-US"/>
        </w:rPr>
      </w:pPr>
      <w:r w:rsidRPr="00D91A53">
        <w:rPr>
          <w:rFonts w:cstheme="minorHAnsi"/>
          <w:sz w:val="24"/>
          <w:szCs w:val="24"/>
          <w:lang w:eastAsia="en-US"/>
        </w:rPr>
        <w:t>3.1.6. nenaudoti Pirkėjo Paslaugų ženklų ar pavadinimo jokioje reklamoje, leidiniuose ar kitur be išankstinio raštiško Pirkėjo sutikimo;</w:t>
      </w:r>
    </w:p>
    <w:p w14:paraId="21D82184" w14:textId="77777777" w:rsidR="00D91A53" w:rsidRPr="00D91A53" w:rsidRDefault="00D91A53" w:rsidP="00D91A53">
      <w:pPr>
        <w:suppressAutoHyphens/>
        <w:autoSpaceDN w:val="0"/>
        <w:ind w:firstLine="567"/>
        <w:textAlignment w:val="baseline"/>
        <w:rPr>
          <w:rFonts w:cstheme="minorHAnsi"/>
          <w:sz w:val="24"/>
          <w:szCs w:val="24"/>
          <w:lang w:eastAsia="en-US"/>
        </w:rPr>
      </w:pPr>
      <w:r w:rsidRPr="00D91A53">
        <w:rPr>
          <w:rFonts w:cstheme="minorHAnsi"/>
          <w:sz w:val="24"/>
          <w:szCs w:val="24"/>
          <w:lang w:eastAsia="en-US"/>
        </w:rPr>
        <w:t>3.1.7. užtikrinti, kad Sutarties sudarymo momentu ir visą jos galiojimo laikotarpį Tiekėjo darbuotojai turėtų reikiamą kvalifikaciją ir patirtį, reikalingas norint teikti Paslaugas;</w:t>
      </w:r>
    </w:p>
    <w:p w14:paraId="7B8A9BA4" w14:textId="77777777" w:rsidR="00D91A53" w:rsidRPr="00D91A53" w:rsidRDefault="00D91A53" w:rsidP="00D91A53">
      <w:pPr>
        <w:suppressAutoHyphens/>
        <w:autoSpaceDN w:val="0"/>
        <w:ind w:firstLine="567"/>
        <w:textAlignment w:val="baseline"/>
        <w:rPr>
          <w:rFonts w:cstheme="minorHAnsi"/>
          <w:sz w:val="24"/>
          <w:szCs w:val="24"/>
          <w:lang w:eastAsia="en-US"/>
        </w:rPr>
      </w:pPr>
      <w:r w:rsidRPr="00D91A53">
        <w:rPr>
          <w:rFonts w:cstheme="minorHAnsi"/>
          <w:sz w:val="24"/>
          <w:szCs w:val="24"/>
          <w:lang w:eastAsia="en-US"/>
        </w:rPr>
        <w:t xml:space="preserve">3.1.8. Pirkėjui raštu paprašius grąžinti visus iš </w:t>
      </w:r>
      <w:r w:rsidRPr="00D91A53">
        <w:rPr>
          <w:rFonts w:cstheme="minorHAnsi"/>
          <w:i/>
          <w:sz w:val="24"/>
          <w:szCs w:val="24"/>
          <w:lang w:eastAsia="en-US"/>
        </w:rPr>
        <w:t>Pirkėjo</w:t>
      </w:r>
      <w:r w:rsidRPr="00D91A53">
        <w:rPr>
          <w:rFonts w:cstheme="minorHAnsi"/>
          <w:sz w:val="24"/>
          <w:szCs w:val="24"/>
          <w:lang w:eastAsia="en-US"/>
        </w:rPr>
        <w:t xml:space="preserve"> gautus, Sutarčiai vykdyti reikalingus dokumentus;</w:t>
      </w:r>
    </w:p>
    <w:p w14:paraId="0F81E8DA" w14:textId="77777777" w:rsidR="00D91A53" w:rsidRPr="00D91A53" w:rsidRDefault="00D91A53" w:rsidP="00D91A53">
      <w:pPr>
        <w:suppressAutoHyphens/>
        <w:autoSpaceDN w:val="0"/>
        <w:ind w:firstLine="567"/>
        <w:textAlignment w:val="baseline"/>
        <w:rPr>
          <w:rFonts w:cstheme="minorHAnsi"/>
          <w:sz w:val="24"/>
          <w:szCs w:val="24"/>
          <w:lang w:eastAsia="en-US"/>
        </w:rPr>
      </w:pPr>
      <w:r w:rsidRPr="00D91A53">
        <w:rPr>
          <w:rFonts w:cstheme="minorHAnsi"/>
          <w:sz w:val="24"/>
          <w:szCs w:val="24"/>
          <w:lang w:eastAsia="en-US"/>
        </w:rPr>
        <w:t>3.1.9. tinkamai vykdyti kitus įsipareigojimus, numatytus Sutartyje ir galiojančiuose Lietuvos Respublikos teisės aktuose, užtikrinti pirkimo dokumentuose/Sutarties specialiųjų sąlygų 1.3 punkte nustatytų aplinkos apsaugos kriterijų vykdymą;</w:t>
      </w:r>
    </w:p>
    <w:p w14:paraId="05CEB9DB" w14:textId="77777777" w:rsidR="00D91A53" w:rsidRPr="00D91A53" w:rsidRDefault="00D91A53" w:rsidP="00D91A53">
      <w:pPr>
        <w:suppressAutoHyphens/>
        <w:autoSpaceDN w:val="0"/>
        <w:ind w:firstLine="567"/>
        <w:textAlignment w:val="baseline"/>
        <w:rPr>
          <w:rFonts w:cstheme="minorHAnsi"/>
          <w:sz w:val="24"/>
          <w:szCs w:val="24"/>
        </w:rPr>
      </w:pPr>
      <w:r w:rsidRPr="00D91A53">
        <w:rPr>
          <w:rFonts w:cstheme="minorHAnsi"/>
          <w:sz w:val="24"/>
          <w:szCs w:val="24"/>
          <w:lang w:eastAsia="en-US"/>
        </w:rPr>
        <w:t xml:space="preserve">3.1.10. </w:t>
      </w:r>
      <w:r w:rsidRPr="00D91A53">
        <w:rPr>
          <w:rFonts w:cstheme="minorHAnsi"/>
          <w:sz w:val="24"/>
          <w:szCs w:val="24"/>
        </w:rPr>
        <w:t>kad pirkimo Sutartį vykdys tik tokią teisę turintys asmenys, jeigu Tiekėjo kvalifikacija dėl teisės verstis atitinkama veikla nebuvo tikrinama arba buvo tikrinta ne visa apimtimi.</w:t>
      </w:r>
    </w:p>
    <w:p w14:paraId="66BCC50C" w14:textId="77777777" w:rsidR="00D91A53" w:rsidRPr="00D91A53" w:rsidRDefault="00D91A53" w:rsidP="00D91A53">
      <w:pPr>
        <w:suppressAutoHyphens/>
        <w:autoSpaceDN w:val="0"/>
        <w:ind w:firstLine="567"/>
        <w:textAlignment w:val="baseline"/>
        <w:rPr>
          <w:rFonts w:cstheme="minorHAnsi"/>
          <w:sz w:val="24"/>
          <w:szCs w:val="24"/>
          <w:lang w:eastAsia="en-US"/>
        </w:rPr>
      </w:pPr>
      <w:r w:rsidRPr="00D91A53">
        <w:rPr>
          <w:rFonts w:cstheme="minorHAnsi"/>
          <w:sz w:val="24"/>
          <w:szCs w:val="24"/>
          <w:lang w:eastAsia="en-US"/>
        </w:rPr>
        <w:t>3.2. Tiekėjas turi teisę gauti Paslaugų kainą su sąlyga, kad jis tinkamai vykdo šią Sutartį.</w:t>
      </w:r>
    </w:p>
    <w:p w14:paraId="72E049ED" w14:textId="77777777" w:rsidR="00D91A53" w:rsidRPr="00D91A53" w:rsidRDefault="00D91A53" w:rsidP="00D91A53">
      <w:pPr>
        <w:suppressAutoHyphens/>
        <w:autoSpaceDN w:val="0"/>
        <w:ind w:firstLine="567"/>
        <w:textAlignment w:val="baseline"/>
        <w:rPr>
          <w:rFonts w:cstheme="minorHAnsi"/>
          <w:sz w:val="24"/>
          <w:szCs w:val="24"/>
          <w:lang w:eastAsia="en-US"/>
        </w:rPr>
      </w:pPr>
      <w:r w:rsidRPr="00D91A53">
        <w:rPr>
          <w:rFonts w:cstheme="minorHAnsi"/>
          <w:sz w:val="24"/>
          <w:szCs w:val="24"/>
          <w:lang w:eastAsia="en-US"/>
        </w:rPr>
        <w:t>3.3. Tiekėjas turi ir kitas šios Sutarties ir Lietuvos Respublikoje galiojančių teisės aktų numatytas teises.</w:t>
      </w:r>
    </w:p>
    <w:p w14:paraId="218110DF" w14:textId="77777777" w:rsidR="00D91A53" w:rsidRPr="00D91A53" w:rsidRDefault="00D91A53" w:rsidP="00D91A53">
      <w:pPr>
        <w:suppressAutoHyphens/>
        <w:autoSpaceDN w:val="0"/>
        <w:ind w:firstLine="567"/>
        <w:textAlignment w:val="baseline"/>
        <w:rPr>
          <w:rFonts w:cstheme="minorHAnsi"/>
          <w:sz w:val="24"/>
          <w:szCs w:val="24"/>
          <w:lang w:eastAsia="en-US"/>
        </w:rPr>
      </w:pPr>
      <w:r w:rsidRPr="00D91A53">
        <w:rPr>
          <w:rFonts w:cstheme="minorHAnsi"/>
          <w:sz w:val="24"/>
          <w:szCs w:val="24"/>
          <w:lang w:eastAsia="en-US"/>
        </w:rPr>
        <w:t xml:space="preserve">3.4. </w:t>
      </w:r>
      <w:r w:rsidRPr="00D91A53">
        <w:rPr>
          <w:rFonts w:cstheme="minorHAnsi"/>
          <w:sz w:val="24"/>
          <w:szCs w:val="24"/>
        </w:rPr>
        <w:t>Tiekėjas patvirtina, kad yra gavęs visą būtiną informaciją, kurią Tiekėjas, panaudodamas visas savo žinias ir rūpestingumą, galėjo gauti iki Sutarties pasirašymo, ir kuri gali turėti įtakos Sutarties kainai arba Paslaugoms. Turi būti laikoma, kad Sutartyje nurodyta kaina apima visus Tiekėjo Sutartinius įsipareigojimus, Sutartyje nurodytas bei nenurodytas, bet tiesiogiai su prisiimtais įsipareigojimais susietas paslaugas, ir visa, kas būtina tinkamam Paslaugų suteikimui.</w:t>
      </w:r>
    </w:p>
    <w:p w14:paraId="6F70F394" w14:textId="77777777" w:rsidR="00D91A53" w:rsidRPr="00D91A53" w:rsidRDefault="00D91A53" w:rsidP="00D91A53">
      <w:pPr>
        <w:suppressAutoHyphens/>
        <w:autoSpaceDN w:val="0"/>
        <w:ind w:firstLine="567"/>
        <w:textAlignment w:val="baseline"/>
        <w:rPr>
          <w:rFonts w:cstheme="minorHAnsi"/>
          <w:sz w:val="24"/>
          <w:szCs w:val="24"/>
          <w:lang w:eastAsia="en-US"/>
        </w:rPr>
      </w:pPr>
    </w:p>
    <w:p w14:paraId="5B3D7A49" w14:textId="77777777" w:rsidR="00D91A53" w:rsidRPr="00D91A53" w:rsidRDefault="00D91A53" w:rsidP="00D91A53">
      <w:pPr>
        <w:suppressAutoHyphens/>
        <w:autoSpaceDN w:val="0"/>
        <w:ind w:firstLine="567"/>
        <w:textAlignment w:val="baseline"/>
        <w:rPr>
          <w:rFonts w:cstheme="minorHAnsi"/>
          <w:sz w:val="24"/>
          <w:szCs w:val="24"/>
          <w:lang w:eastAsia="en-US"/>
        </w:rPr>
      </w:pPr>
      <w:r w:rsidRPr="00D91A53">
        <w:rPr>
          <w:rFonts w:cstheme="minorHAnsi"/>
          <w:b/>
          <w:bCs/>
          <w:sz w:val="24"/>
          <w:szCs w:val="24"/>
          <w:lang w:eastAsia="en-US"/>
        </w:rPr>
        <w:t xml:space="preserve">4. </w:t>
      </w:r>
      <w:r w:rsidRPr="00D91A53">
        <w:rPr>
          <w:rFonts w:cstheme="minorHAnsi"/>
          <w:b/>
          <w:bCs/>
          <w:i/>
          <w:sz w:val="24"/>
          <w:szCs w:val="24"/>
          <w:lang w:eastAsia="en-US"/>
        </w:rPr>
        <w:t>Pirkėjo</w:t>
      </w:r>
      <w:r w:rsidRPr="00D91A53">
        <w:rPr>
          <w:rFonts w:cstheme="minorHAnsi"/>
          <w:b/>
          <w:bCs/>
          <w:sz w:val="24"/>
          <w:szCs w:val="24"/>
          <w:lang w:eastAsia="en-US"/>
        </w:rPr>
        <w:t xml:space="preserve"> teisės ir pareigos</w:t>
      </w:r>
    </w:p>
    <w:p w14:paraId="608936BB" w14:textId="77777777" w:rsidR="00D91A53" w:rsidRPr="00D91A53" w:rsidRDefault="00D91A53" w:rsidP="00D91A53">
      <w:pPr>
        <w:suppressAutoHyphens/>
        <w:autoSpaceDN w:val="0"/>
        <w:ind w:firstLine="567"/>
        <w:textAlignment w:val="baseline"/>
        <w:rPr>
          <w:rFonts w:cstheme="minorHAnsi"/>
          <w:sz w:val="24"/>
          <w:szCs w:val="24"/>
          <w:lang w:eastAsia="en-US"/>
        </w:rPr>
      </w:pPr>
      <w:r w:rsidRPr="00D91A53">
        <w:rPr>
          <w:rFonts w:cstheme="minorHAnsi"/>
          <w:sz w:val="24"/>
          <w:szCs w:val="24"/>
          <w:lang w:eastAsia="en-US"/>
        </w:rPr>
        <w:t xml:space="preserve">4.1. </w:t>
      </w:r>
      <w:r w:rsidRPr="00D91A53">
        <w:rPr>
          <w:rFonts w:cstheme="minorHAnsi"/>
          <w:i/>
          <w:sz w:val="24"/>
          <w:szCs w:val="24"/>
          <w:lang w:eastAsia="en-US"/>
        </w:rPr>
        <w:t>Pirkėjas</w:t>
      </w:r>
      <w:r w:rsidRPr="00D91A53">
        <w:rPr>
          <w:rFonts w:cstheme="minorHAnsi"/>
          <w:sz w:val="24"/>
          <w:szCs w:val="24"/>
          <w:lang w:eastAsia="en-US"/>
        </w:rPr>
        <w:t xml:space="preserve"> įsipareigoja Tiekėjui sudaryti visas sąlygas, suteikti informaciją ar dokumentus, būtinus Paslaugoms teikti.</w:t>
      </w:r>
    </w:p>
    <w:p w14:paraId="0B059993" w14:textId="77777777" w:rsidR="00D91A53" w:rsidRPr="00D91A53" w:rsidRDefault="00D91A53" w:rsidP="00D91A53">
      <w:pPr>
        <w:suppressAutoHyphens/>
        <w:autoSpaceDN w:val="0"/>
        <w:ind w:firstLine="567"/>
        <w:textAlignment w:val="baseline"/>
        <w:rPr>
          <w:rFonts w:cstheme="minorHAnsi"/>
          <w:sz w:val="24"/>
          <w:szCs w:val="24"/>
          <w:lang w:eastAsia="en-US"/>
        </w:rPr>
      </w:pPr>
      <w:r w:rsidRPr="00D91A53">
        <w:rPr>
          <w:rFonts w:cstheme="minorHAnsi"/>
          <w:sz w:val="24"/>
          <w:szCs w:val="24"/>
          <w:lang w:eastAsia="en-US"/>
        </w:rPr>
        <w:t xml:space="preserve">4.2. </w:t>
      </w:r>
      <w:r w:rsidRPr="00D91A53">
        <w:rPr>
          <w:rFonts w:cstheme="minorHAnsi"/>
          <w:i/>
          <w:sz w:val="24"/>
          <w:szCs w:val="24"/>
          <w:lang w:eastAsia="en-US"/>
        </w:rPr>
        <w:t>Pirkėjas</w:t>
      </w:r>
      <w:r w:rsidRPr="00D91A53">
        <w:rPr>
          <w:rFonts w:cstheme="minorHAnsi"/>
          <w:sz w:val="24"/>
          <w:szCs w:val="24"/>
          <w:lang w:eastAsia="en-US"/>
        </w:rPr>
        <w:t xml:space="preserve"> įsipareigoja mokėti Sutarties kainą už tinkamai suteiktas Paslaugas pagal šios Sutarties sąlygas.</w:t>
      </w:r>
    </w:p>
    <w:p w14:paraId="70E1569E" w14:textId="77777777" w:rsidR="00D91A53" w:rsidRPr="00D91A53" w:rsidRDefault="00D91A53" w:rsidP="00D91A53">
      <w:pPr>
        <w:suppressAutoHyphens/>
        <w:autoSpaceDN w:val="0"/>
        <w:ind w:firstLine="567"/>
        <w:textAlignment w:val="baseline"/>
        <w:rPr>
          <w:rFonts w:cstheme="minorHAnsi"/>
          <w:color w:val="000000" w:themeColor="text1"/>
          <w:sz w:val="24"/>
          <w:szCs w:val="24"/>
        </w:rPr>
      </w:pPr>
      <w:r w:rsidRPr="00D91A53">
        <w:rPr>
          <w:rFonts w:cstheme="minorHAnsi"/>
          <w:sz w:val="24"/>
          <w:szCs w:val="24"/>
          <w:lang w:eastAsia="en-US"/>
        </w:rPr>
        <w:t>4.3</w:t>
      </w:r>
      <w:r w:rsidRPr="00D91A53">
        <w:rPr>
          <w:rFonts w:cstheme="minorHAnsi"/>
          <w:i/>
          <w:iCs/>
          <w:sz w:val="24"/>
          <w:szCs w:val="24"/>
          <w:lang w:eastAsia="en-US"/>
        </w:rPr>
        <w:t xml:space="preserve">. </w:t>
      </w:r>
      <w:r w:rsidRPr="00D91A53">
        <w:rPr>
          <w:rFonts w:cstheme="minorHAnsi"/>
          <w:color w:val="000000" w:themeColor="text1"/>
          <w:sz w:val="24"/>
          <w:szCs w:val="24"/>
        </w:rPr>
        <w:t>Pirkėjas turi teisę tikrinti, ar Paslaugos teikiamos pagal pirkimo dokumentuose/Sutarties  specialiųjų sąlygų 1.3 punkte nustatytus aplinkos apsaugos kriterijus.</w:t>
      </w:r>
    </w:p>
    <w:p w14:paraId="0FC4F0C6" w14:textId="77777777" w:rsidR="00D91A53" w:rsidRPr="00D91A53" w:rsidRDefault="00D91A53" w:rsidP="00D91A53">
      <w:pPr>
        <w:suppressAutoHyphens/>
        <w:autoSpaceDN w:val="0"/>
        <w:ind w:firstLine="567"/>
        <w:textAlignment w:val="baseline"/>
        <w:rPr>
          <w:rFonts w:cstheme="minorHAnsi"/>
          <w:sz w:val="24"/>
          <w:szCs w:val="24"/>
          <w:lang w:eastAsia="en-US"/>
        </w:rPr>
      </w:pPr>
      <w:r w:rsidRPr="00D91A53">
        <w:rPr>
          <w:rFonts w:cstheme="minorHAnsi"/>
          <w:sz w:val="24"/>
          <w:szCs w:val="24"/>
          <w:lang w:eastAsia="en-US"/>
        </w:rPr>
        <w:t>4.4. Pirkėjas turi visas šios Sutarties bei Lietuvos Respublikoje galiojančių teisės aktų numatytas teises.</w:t>
      </w:r>
    </w:p>
    <w:p w14:paraId="11559BB2" w14:textId="77777777" w:rsidR="00D91A53" w:rsidRPr="00D91A53" w:rsidRDefault="00D91A53" w:rsidP="00D91A53">
      <w:pPr>
        <w:suppressAutoHyphens/>
        <w:autoSpaceDN w:val="0"/>
        <w:ind w:firstLine="567"/>
        <w:textAlignment w:val="baseline"/>
        <w:rPr>
          <w:rFonts w:cstheme="minorHAnsi"/>
          <w:sz w:val="24"/>
          <w:szCs w:val="24"/>
          <w:lang w:eastAsia="en-US"/>
        </w:rPr>
      </w:pPr>
    </w:p>
    <w:p w14:paraId="1C42C53F" w14:textId="77777777" w:rsidR="00D91A53" w:rsidRPr="00D91A53" w:rsidRDefault="00D91A53" w:rsidP="00D91A53">
      <w:pPr>
        <w:suppressAutoHyphens/>
        <w:autoSpaceDN w:val="0"/>
        <w:ind w:firstLine="567"/>
        <w:textAlignment w:val="baseline"/>
        <w:rPr>
          <w:rFonts w:cstheme="minorHAnsi"/>
          <w:sz w:val="24"/>
          <w:szCs w:val="24"/>
          <w:lang w:eastAsia="en-US"/>
        </w:rPr>
      </w:pPr>
      <w:r w:rsidRPr="00D91A53">
        <w:rPr>
          <w:rFonts w:cstheme="minorHAnsi"/>
          <w:b/>
          <w:bCs/>
          <w:sz w:val="24"/>
          <w:szCs w:val="24"/>
          <w:lang w:eastAsia="en-US"/>
        </w:rPr>
        <w:t>5. Sutarties kaina (kainodaros taisyklės)</w:t>
      </w:r>
    </w:p>
    <w:p w14:paraId="4895C399" w14:textId="77777777" w:rsidR="00D91A53" w:rsidRPr="00D91A53" w:rsidRDefault="00D91A53" w:rsidP="00D91A53">
      <w:pPr>
        <w:suppressAutoHyphens/>
        <w:autoSpaceDN w:val="0"/>
        <w:ind w:firstLine="567"/>
        <w:textAlignment w:val="baseline"/>
        <w:rPr>
          <w:rFonts w:cstheme="minorHAnsi"/>
          <w:sz w:val="24"/>
          <w:szCs w:val="24"/>
          <w:lang w:eastAsia="en-US"/>
        </w:rPr>
      </w:pPr>
      <w:r w:rsidRPr="00D91A53">
        <w:rPr>
          <w:rFonts w:cstheme="minorHAnsi"/>
          <w:sz w:val="24"/>
          <w:szCs w:val="24"/>
          <w:lang w:eastAsia="en-US"/>
        </w:rPr>
        <w:t>5.1. Sutarties kaina/įkainis ir kainodaros taisyklės nustatytos Sutarties specialiosiose sąlygose.</w:t>
      </w:r>
    </w:p>
    <w:p w14:paraId="347DA9E3" w14:textId="77777777" w:rsidR="00D91A53" w:rsidRPr="00D91A53" w:rsidRDefault="00D91A53" w:rsidP="00D91A53">
      <w:pPr>
        <w:suppressAutoHyphens/>
        <w:autoSpaceDN w:val="0"/>
        <w:ind w:firstLine="567"/>
        <w:textAlignment w:val="baseline"/>
        <w:rPr>
          <w:rFonts w:cstheme="minorHAnsi"/>
          <w:sz w:val="24"/>
          <w:szCs w:val="24"/>
          <w:lang w:eastAsia="en-US"/>
        </w:rPr>
      </w:pPr>
      <w:r w:rsidRPr="00D91A53">
        <w:rPr>
          <w:rFonts w:cstheme="minorHAnsi"/>
          <w:sz w:val="24"/>
          <w:szCs w:val="24"/>
          <w:lang w:eastAsia="en-US"/>
        </w:rPr>
        <w:t>5.2. Į Sutarties kainą/įkainį turi būti įskaičiuota visos išlaidos ir mokesčiai, susiję su Paslaugų teikimu. Tiekėjas į Sutarties kainą/įkainį privalo įskaičiuoti visas su Paslaugų teikimu susijusias išlaidas, įskaitant, bet neapsiribojant:</w:t>
      </w:r>
    </w:p>
    <w:p w14:paraId="53EB331E" w14:textId="77777777" w:rsidR="00D91A53" w:rsidRPr="00D91A53" w:rsidRDefault="00D91A53" w:rsidP="00D91A53">
      <w:pPr>
        <w:suppressAutoHyphens/>
        <w:autoSpaceDN w:val="0"/>
        <w:ind w:firstLine="567"/>
        <w:textAlignment w:val="baseline"/>
        <w:rPr>
          <w:rFonts w:cstheme="minorHAnsi"/>
          <w:sz w:val="24"/>
          <w:szCs w:val="24"/>
          <w:lang w:eastAsia="en-US"/>
        </w:rPr>
      </w:pPr>
      <w:r w:rsidRPr="00D91A53">
        <w:rPr>
          <w:rFonts w:cstheme="minorHAnsi"/>
          <w:sz w:val="24"/>
          <w:szCs w:val="24"/>
          <w:lang w:eastAsia="en-US"/>
        </w:rPr>
        <w:t>5.2.1. visas su dokumentų, kurių reikalauja Pirkėjas, rengimu ir pateikimu susijusias išlaidas;</w:t>
      </w:r>
    </w:p>
    <w:p w14:paraId="0114F4F2" w14:textId="77777777" w:rsidR="00D91A53" w:rsidRPr="00D91A53" w:rsidRDefault="00D91A53" w:rsidP="00D91A53">
      <w:pPr>
        <w:suppressAutoHyphens/>
        <w:autoSpaceDN w:val="0"/>
        <w:ind w:firstLine="567"/>
        <w:textAlignment w:val="baseline"/>
        <w:rPr>
          <w:rFonts w:cstheme="minorHAnsi"/>
          <w:sz w:val="24"/>
          <w:szCs w:val="24"/>
          <w:lang w:eastAsia="en-US"/>
        </w:rPr>
      </w:pPr>
      <w:r w:rsidRPr="00D91A53">
        <w:rPr>
          <w:rFonts w:cstheme="minorHAnsi"/>
          <w:sz w:val="24"/>
          <w:szCs w:val="24"/>
          <w:lang w:eastAsia="en-US"/>
        </w:rPr>
        <w:t>5.2.2. aprūpinimo įrankiais, reikalingais Paslaugoms atlikti, išlaidas.</w:t>
      </w:r>
    </w:p>
    <w:p w14:paraId="1C05A2BC" w14:textId="77777777" w:rsidR="00D91A53" w:rsidRPr="00D91A53" w:rsidRDefault="00D91A53" w:rsidP="00D91A53">
      <w:pPr>
        <w:suppressAutoHyphens/>
        <w:autoSpaceDN w:val="0"/>
        <w:ind w:firstLine="567"/>
        <w:textAlignment w:val="baseline"/>
        <w:rPr>
          <w:rFonts w:cstheme="minorHAnsi"/>
          <w:sz w:val="24"/>
          <w:szCs w:val="24"/>
          <w:lang w:eastAsia="en-US"/>
        </w:rPr>
      </w:pPr>
      <w:r w:rsidRPr="00D91A53">
        <w:rPr>
          <w:rFonts w:cstheme="minorHAnsi"/>
          <w:sz w:val="24"/>
          <w:szCs w:val="24"/>
          <w:lang w:eastAsia="en-US"/>
        </w:rPr>
        <w:t>5.3. Sutartyje avansinis mokėjimas nenumatomas. Už suteiktas Paslaugas pagal Sutartį Pirkėjas</w:t>
      </w:r>
      <w:r w:rsidRPr="00D91A53">
        <w:rPr>
          <w:rStyle w:val="Komentaronuoroda"/>
          <w:rFonts w:cstheme="minorHAnsi"/>
          <w:sz w:val="24"/>
          <w:szCs w:val="24"/>
        </w:rPr>
        <w:t xml:space="preserve"> </w:t>
      </w:r>
      <w:r w:rsidRPr="00D91A53">
        <w:rPr>
          <w:rFonts w:cstheme="minorHAnsi"/>
          <w:sz w:val="24"/>
          <w:szCs w:val="24"/>
          <w:lang w:eastAsia="en-US"/>
        </w:rPr>
        <w:t>sumoka per 30 dienų nuo Paslaugų perdavimo - priėmimo akto pasirašymo ir PVM sąskaitos faktūros arba kitų atsiskaitymo dokumentų gavimo dienos. PVM sąskaitoje faktūroje arba kituose atsiskaitymo dokumentuose turi būti nurodyti mokėtojas, Paslaugų pavadinimas, jos sudėtis, suteiktų Paslaugų įkainis be PVM ir su PVM, kaina su PVM ir be PVM, Sutarties data, numeris.</w:t>
      </w:r>
    </w:p>
    <w:p w14:paraId="1F40D054" w14:textId="77777777" w:rsidR="00D91A53" w:rsidRPr="00D91A53" w:rsidRDefault="00D91A53" w:rsidP="00D91A53">
      <w:pPr>
        <w:suppressAutoHyphens/>
        <w:autoSpaceDN w:val="0"/>
        <w:ind w:firstLine="567"/>
        <w:textAlignment w:val="baseline"/>
        <w:rPr>
          <w:rFonts w:cstheme="minorHAnsi"/>
          <w:sz w:val="24"/>
          <w:szCs w:val="24"/>
          <w:lang w:eastAsia="en-US"/>
        </w:rPr>
      </w:pPr>
      <w:r w:rsidRPr="00D91A53">
        <w:rPr>
          <w:rFonts w:cstheme="minorHAnsi"/>
          <w:sz w:val="24"/>
          <w:szCs w:val="24"/>
          <w:lang w:eastAsia="en-US"/>
        </w:rPr>
        <w:lastRenderedPageBreak/>
        <w:t xml:space="preserve">5.4. Tiekėjas elektroninę PVM sąskaitą faktūrą arba kitus atsiskaitymo dokumentus pateikia: </w:t>
      </w:r>
    </w:p>
    <w:p w14:paraId="1484F72E" w14:textId="77777777" w:rsidR="00D91A53" w:rsidRPr="00D91A53" w:rsidRDefault="00D91A53" w:rsidP="00D91A53">
      <w:pPr>
        <w:suppressAutoHyphens/>
        <w:autoSpaceDN w:val="0"/>
        <w:ind w:firstLine="567"/>
        <w:textAlignment w:val="baseline"/>
        <w:rPr>
          <w:rFonts w:cstheme="minorHAnsi"/>
          <w:sz w:val="24"/>
          <w:szCs w:val="24"/>
          <w:lang w:eastAsia="en-US"/>
        </w:rPr>
      </w:pPr>
      <w:r w:rsidRPr="00D91A53">
        <w:rPr>
          <w:rFonts w:cstheme="minorHAnsi"/>
          <w:sz w:val="24"/>
          <w:szCs w:val="24"/>
          <w:lang w:eastAsia="en-US"/>
        </w:rPr>
        <w:t>5.4.1. jei elektroninė PVM sąskaita faktūra ar kitas atsiskaitymo dokumentas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Tiekėjas gali dokumentus pateikti per informacinę sistemą „SABIS“ arba per kitą Tiekėjo pasirinktą informacinę sistemą;</w:t>
      </w:r>
    </w:p>
    <w:p w14:paraId="4C0B5493" w14:textId="77777777" w:rsidR="00D91A53" w:rsidRPr="00D91A53" w:rsidRDefault="00D91A53" w:rsidP="00D91A53">
      <w:pPr>
        <w:suppressAutoHyphens/>
        <w:autoSpaceDN w:val="0"/>
        <w:ind w:firstLine="567"/>
        <w:textAlignment w:val="baseline"/>
        <w:rPr>
          <w:rFonts w:cstheme="minorHAnsi"/>
          <w:sz w:val="24"/>
          <w:szCs w:val="24"/>
          <w:lang w:eastAsia="en-US"/>
        </w:rPr>
      </w:pPr>
      <w:r w:rsidRPr="00D91A53">
        <w:rPr>
          <w:rFonts w:cstheme="minorHAnsi"/>
          <w:sz w:val="24"/>
          <w:szCs w:val="24"/>
          <w:lang w:eastAsia="en-US"/>
        </w:rPr>
        <w:t>5.4.2. jei elektroninė PVM sąskaita faktūra ar kitas atsiskaitymo dokumentas Europos elektroninių sąskaitų faktūrų standarto neatitinka, Tiekėjas privalo dokumentus pateikti naudodamasis informacinės sistemos „SABIS“ priemonėmis.</w:t>
      </w:r>
    </w:p>
    <w:p w14:paraId="69B857B7" w14:textId="77777777" w:rsidR="00D91A53" w:rsidRPr="00D91A53" w:rsidRDefault="00D91A53" w:rsidP="00D91A53">
      <w:pPr>
        <w:suppressAutoHyphens/>
        <w:autoSpaceDN w:val="0"/>
        <w:ind w:firstLine="567"/>
        <w:textAlignment w:val="baseline"/>
        <w:rPr>
          <w:rFonts w:cstheme="minorHAnsi"/>
          <w:sz w:val="24"/>
          <w:szCs w:val="24"/>
          <w:lang w:eastAsia="en-US"/>
        </w:rPr>
      </w:pPr>
      <w:r w:rsidRPr="00D91A53">
        <w:rPr>
          <w:rFonts w:cstheme="minorHAnsi"/>
          <w:sz w:val="24"/>
          <w:szCs w:val="24"/>
          <w:lang w:eastAsia="en-US"/>
        </w:rPr>
        <w:t>5.4.3. Pirkėjas elektronines PVM sąskaitas faktūras ar kitus apmokėjimo dokumentus priima ir apdoroja naudodamasis informacinės sistemos „SABIS“ priemonėmis.</w:t>
      </w:r>
    </w:p>
    <w:p w14:paraId="6009F493" w14:textId="77777777" w:rsidR="00D91A53" w:rsidRPr="00D91A53" w:rsidRDefault="00D91A53" w:rsidP="00D91A53">
      <w:pPr>
        <w:suppressAutoHyphens/>
        <w:autoSpaceDN w:val="0"/>
        <w:ind w:firstLine="567"/>
        <w:textAlignment w:val="baseline"/>
        <w:rPr>
          <w:rFonts w:cstheme="minorHAnsi"/>
          <w:sz w:val="24"/>
          <w:szCs w:val="24"/>
          <w:lang w:eastAsia="en-US"/>
        </w:rPr>
      </w:pPr>
      <w:r w:rsidRPr="00D91A53">
        <w:rPr>
          <w:rFonts w:cstheme="minorHAnsi"/>
          <w:sz w:val="24"/>
          <w:szCs w:val="24"/>
          <w:lang w:eastAsia="en-US"/>
        </w:rPr>
        <w:t>5.4.4. Pirkėjas gali sulaikyti apmokėjimą arba grąžinti PVM sąskaitą faktūrą ar kitą apmokėjimo dokumentą Tiekėjui, jei PVM sąskaitoje faktūroje ar kitame atsiskaitymo dokumente nurodyta neteisinga Paslaugų kaina, Paslaugų kiekis, Sutarties data ar numeris, mokėtojas, jei sąskaitos faktūros ar kito atsiskaitymo dokumento negalima priimti ir apdoroti informacinės sistemos „SABIS“ priemonėmis (kol bus išsiaiškinta su Tiekėju).</w:t>
      </w:r>
    </w:p>
    <w:p w14:paraId="78F89739" w14:textId="77777777" w:rsidR="00D91A53" w:rsidRPr="00D91A53" w:rsidRDefault="00D91A53" w:rsidP="00D91A53">
      <w:pPr>
        <w:suppressAutoHyphens/>
        <w:autoSpaceDN w:val="0"/>
        <w:ind w:firstLine="567"/>
        <w:textAlignment w:val="baseline"/>
        <w:rPr>
          <w:rFonts w:cstheme="minorHAnsi"/>
          <w:sz w:val="24"/>
          <w:szCs w:val="24"/>
          <w:lang w:eastAsia="en-US"/>
        </w:rPr>
      </w:pPr>
      <w:r w:rsidRPr="00D91A53">
        <w:rPr>
          <w:rFonts w:cstheme="minorHAnsi"/>
          <w:sz w:val="24"/>
          <w:szCs w:val="24"/>
          <w:lang w:eastAsia="en-US"/>
        </w:rPr>
        <w:t xml:space="preserve">5.5. Už suteiktas Paslaugas Tiekėjas per 3 (tris) darbo dienas nuo Paslaugų suteikimo dienos pateikia </w:t>
      </w:r>
      <w:r w:rsidRPr="00D91A53">
        <w:rPr>
          <w:rFonts w:cstheme="minorHAnsi"/>
          <w:i/>
          <w:sz w:val="24"/>
          <w:szCs w:val="24"/>
          <w:lang w:eastAsia="en-US"/>
        </w:rPr>
        <w:t>Pirkėjui</w:t>
      </w:r>
      <w:r w:rsidRPr="00D91A53">
        <w:rPr>
          <w:rFonts w:cstheme="minorHAnsi"/>
          <w:sz w:val="24"/>
          <w:szCs w:val="24"/>
          <w:lang w:eastAsia="en-US"/>
        </w:rPr>
        <w:t xml:space="preserve"> Paslaugų perdavimo - priėmimo aktą, kuriame nurodoma atliktos Paslaugos sudėtis. </w:t>
      </w:r>
      <w:r w:rsidRPr="00D91A53">
        <w:rPr>
          <w:rFonts w:cstheme="minorHAnsi"/>
          <w:i/>
          <w:sz w:val="24"/>
          <w:szCs w:val="24"/>
          <w:lang w:eastAsia="en-US"/>
        </w:rPr>
        <w:t>Pirkėjas</w:t>
      </w:r>
      <w:r w:rsidRPr="00D91A53">
        <w:rPr>
          <w:rFonts w:cstheme="minorHAnsi"/>
          <w:sz w:val="24"/>
          <w:szCs w:val="24"/>
          <w:lang w:eastAsia="en-US"/>
        </w:rPr>
        <w:t xml:space="preserve">  Paslaugų perdavimo - priėmimo aktą per 3 (tris) darbo dienas nuo Paslaugų perdavimo - priėmimo akto gavimo dienos patikrina, suderina ir pasirašo jį, išskyrus atvejus, jeigu:</w:t>
      </w:r>
    </w:p>
    <w:p w14:paraId="73CE4E27" w14:textId="77777777" w:rsidR="00D91A53" w:rsidRPr="00D91A53" w:rsidRDefault="00D91A53" w:rsidP="00D91A53">
      <w:pPr>
        <w:suppressAutoHyphens/>
        <w:autoSpaceDN w:val="0"/>
        <w:ind w:firstLine="567"/>
        <w:textAlignment w:val="baseline"/>
        <w:rPr>
          <w:rFonts w:cstheme="minorHAnsi"/>
          <w:sz w:val="24"/>
          <w:szCs w:val="24"/>
          <w:lang w:eastAsia="en-US"/>
        </w:rPr>
      </w:pPr>
      <w:r w:rsidRPr="00D91A53">
        <w:rPr>
          <w:rFonts w:cstheme="minorHAnsi"/>
          <w:sz w:val="24"/>
          <w:szCs w:val="24"/>
          <w:lang w:eastAsia="en-US"/>
        </w:rPr>
        <w:t xml:space="preserve">5.5.1. Tiekėjo atliktos Paslaugos neatitinka Techninės specifikacijos reikalavimų. Tokiu atveju </w:t>
      </w:r>
      <w:r w:rsidRPr="00D91A53">
        <w:rPr>
          <w:rFonts w:cstheme="minorHAnsi"/>
          <w:i/>
          <w:sz w:val="24"/>
          <w:szCs w:val="24"/>
          <w:lang w:eastAsia="en-US"/>
        </w:rPr>
        <w:t>Pirkėjas</w:t>
      </w:r>
      <w:r w:rsidRPr="00D91A53">
        <w:rPr>
          <w:rFonts w:cstheme="minorHAnsi"/>
          <w:sz w:val="24"/>
          <w:szCs w:val="24"/>
          <w:lang w:eastAsia="en-US"/>
        </w:rPr>
        <w:t xml:space="preserve"> turi reikalauti Tiekėjo per 1 (vieną) darbo dieną tinkamai patikslinti Paslaugų perdavimo - priėmimo aktą;</w:t>
      </w:r>
    </w:p>
    <w:p w14:paraId="4C993676" w14:textId="77777777" w:rsidR="00D91A53" w:rsidRPr="00D91A53" w:rsidRDefault="00D91A53" w:rsidP="00D91A53">
      <w:pPr>
        <w:suppressAutoHyphens/>
        <w:autoSpaceDN w:val="0"/>
        <w:ind w:firstLine="567"/>
        <w:textAlignment w:val="baseline"/>
        <w:rPr>
          <w:rFonts w:cstheme="minorHAnsi"/>
          <w:sz w:val="24"/>
          <w:szCs w:val="24"/>
          <w:lang w:eastAsia="en-US"/>
        </w:rPr>
      </w:pPr>
      <w:r w:rsidRPr="00D91A53">
        <w:rPr>
          <w:rFonts w:cstheme="minorHAnsi"/>
          <w:sz w:val="24"/>
          <w:szCs w:val="24"/>
          <w:lang w:eastAsia="en-US"/>
        </w:rPr>
        <w:t xml:space="preserve">5.5.2. </w:t>
      </w:r>
      <w:r w:rsidRPr="00D91A53">
        <w:rPr>
          <w:rFonts w:cstheme="minorHAnsi"/>
          <w:i/>
          <w:sz w:val="24"/>
          <w:szCs w:val="24"/>
          <w:lang w:eastAsia="en-US"/>
        </w:rPr>
        <w:t>Pirkėjas</w:t>
      </w:r>
      <w:r w:rsidRPr="00D91A53">
        <w:rPr>
          <w:rFonts w:cstheme="minorHAnsi"/>
          <w:sz w:val="24"/>
          <w:szCs w:val="24"/>
          <w:lang w:eastAsia="en-US"/>
        </w:rPr>
        <w:t xml:space="preserve"> per 3 (tris) darbo dienas nuo Paslaugų perdavimo - priėmimo akto gavimo dienos motyvuotai raštu atmeta pateiktą Paslaugų perdavimo - priėmimo aktą.</w:t>
      </w:r>
    </w:p>
    <w:p w14:paraId="2CCB364B" w14:textId="77777777" w:rsidR="00D91A53" w:rsidRPr="00D91A53" w:rsidRDefault="00D91A53" w:rsidP="00D91A53">
      <w:pPr>
        <w:suppressAutoHyphens/>
        <w:autoSpaceDN w:val="0"/>
        <w:ind w:firstLine="567"/>
        <w:textAlignment w:val="baseline"/>
        <w:rPr>
          <w:rFonts w:cstheme="minorHAnsi"/>
          <w:sz w:val="24"/>
          <w:szCs w:val="24"/>
          <w:lang w:eastAsia="en-US"/>
        </w:rPr>
      </w:pPr>
      <w:r w:rsidRPr="00D91A53">
        <w:rPr>
          <w:rFonts w:cstheme="minorHAnsi"/>
          <w:sz w:val="24"/>
          <w:szCs w:val="24"/>
          <w:lang w:eastAsia="en-US"/>
        </w:rPr>
        <w:t xml:space="preserve">5.6. Jeigu </w:t>
      </w:r>
      <w:r w:rsidRPr="00D91A53">
        <w:rPr>
          <w:rFonts w:cstheme="minorHAnsi"/>
          <w:i/>
          <w:sz w:val="24"/>
          <w:szCs w:val="24"/>
          <w:lang w:eastAsia="en-US"/>
        </w:rPr>
        <w:t>Pirkėjas</w:t>
      </w:r>
      <w:r w:rsidRPr="00D91A53">
        <w:rPr>
          <w:rFonts w:cstheme="minorHAnsi"/>
          <w:sz w:val="24"/>
          <w:szCs w:val="24"/>
          <w:lang w:eastAsia="en-US"/>
        </w:rPr>
        <w:t xml:space="preserve"> per Sutarties bendrųjų sąlygų 5.5 papunktyje nustatytą terminą Tiekėjo pateikto Paslaugų perdavimo - priėmimo akto nepatvirtina ir nepateikia jo nepatvirtinimo priežasčių, turi būti laikoma, kad Tiekėjas pateiktame Paslaugų perdavimo - priėmimo akte nurodytas Paslaugas atliko tinkamai. </w:t>
      </w:r>
    </w:p>
    <w:p w14:paraId="0AEEA488" w14:textId="77777777" w:rsidR="00D91A53" w:rsidRPr="00D91A53" w:rsidRDefault="00D91A53" w:rsidP="00D91A53">
      <w:pPr>
        <w:suppressAutoHyphens/>
        <w:autoSpaceDN w:val="0"/>
        <w:ind w:firstLine="567"/>
        <w:textAlignment w:val="baseline"/>
        <w:rPr>
          <w:rFonts w:cstheme="minorHAnsi"/>
          <w:b/>
          <w:sz w:val="24"/>
          <w:szCs w:val="24"/>
          <w:lang w:eastAsia="en-US"/>
        </w:rPr>
      </w:pPr>
    </w:p>
    <w:p w14:paraId="002A9B40" w14:textId="77777777" w:rsidR="00D91A53" w:rsidRPr="00D91A53" w:rsidRDefault="00D91A53" w:rsidP="00D91A53">
      <w:pPr>
        <w:suppressAutoHyphens/>
        <w:autoSpaceDN w:val="0"/>
        <w:ind w:firstLine="567"/>
        <w:textAlignment w:val="baseline"/>
        <w:rPr>
          <w:rFonts w:cstheme="minorHAnsi"/>
          <w:b/>
          <w:sz w:val="24"/>
          <w:szCs w:val="24"/>
          <w:lang w:eastAsia="en-US"/>
        </w:rPr>
      </w:pPr>
      <w:r w:rsidRPr="00D91A53">
        <w:rPr>
          <w:rFonts w:cstheme="minorHAnsi"/>
          <w:b/>
          <w:sz w:val="24"/>
          <w:szCs w:val="24"/>
          <w:lang w:eastAsia="en-US"/>
        </w:rPr>
        <w:t xml:space="preserve">6. </w:t>
      </w:r>
      <w:proofErr w:type="spellStart"/>
      <w:r w:rsidRPr="00D91A53">
        <w:rPr>
          <w:rFonts w:cstheme="minorHAnsi"/>
          <w:b/>
          <w:sz w:val="24"/>
          <w:szCs w:val="24"/>
          <w:lang w:eastAsia="en-US"/>
        </w:rPr>
        <w:t>Subtiekimas</w:t>
      </w:r>
      <w:proofErr w:type="spellEnd"/>
    </w:p>
    <w:p w14:paraId="7D928F4F" w14:textId="77777777" w:rsidR="00D91A53" w:rsidRPr="00D91A53" w:rsidRDefault="00D91A53" w:rsidP="00D91A53">
      <w:pPr>
        <w:suppressAutoHyphens/>
        <w:autoSpaceDN w:val="0"/>
        <w:ind w:firstLine="567"/>
        <w:textAlignment w:val="baseline"/>
        <w:rPr>
          <w:rFonts w:cstheme="minorHAnsi"/>
          <w:sz w:val="24"/>
          <w:szCs w:val="24"/>
          <w:lang w:eastAsia="en-US"/>
        </w:rPr>
      </w:pPr>
      <w:r w:rsidRPr="00D91A53">
        <w:rPr>
          <w:rFonts w:cstheme="minorHAnsi"/>
          <w:sz w:val="24"/>
          <w:szCs w:val="24"/>
          <w:lang w:eastAsia="en-US"/>
        </w:rPr>
        <w:t xml:space="preserve">6.1. Tiekėjas sudarius Sutartį, tačiau ne vėliau negu Sutartis pradedama vykdyti, įsipareigoja Pirkėjui pranešti tuo metu žinomų subtiekėjų pavadinimus, kontaktinius duomenis ir jų atstovus. </w:t>
      </w:r>
    </w:p>
    <w:p w14:paraId="7A90B837" w14:textId="77777777" w:rsidR="00D91A53" w:rsidRPr="00D91A53" w:rsidRDefault="00D91A53" w:rsidP="00D91A53">
      <w:pPr>
        <w:suppressAutoHyphens/>
        <w:autoSpaceDN w:val="0"/>
        <w:ind w:firstLine="567"/>
        <w:textAlignment w:val="baseline"/>
        <w:rPr>
          <w:rFonts w:cstheme="minorHAnsi"/>
          <w:sz w:val="24"/>
          <w:szCs w:val="24"/>
          <w:lang w:eastAsia="en-US"/>
        </w:rPr>
      </w:pPr>
      <w:r w:rsidRPr="00D91A53">
        <w:rPr>
          <w:rFonts w:cstheme="minorHAnsi"/>
          <w:sz w:val="24"/>
          <w:szCs w:val="24"/>
          <w:lang w:eastAsia="en-US"/>
        </w:rPr>
        <w:t xml:space="preserve">6.2. Tiekėjas įsipareigoja informuoti </w:t>
      </w:r>
      <w:r w:rsidRPr="00D91A53">
        <w:rPr>
          <w:rFonts w:cstheme="minorHAnsi"/>
          <w:i/>
          <w:sz w:val="24"/>
          <w:szCs w:val="24"/>
          <w:lang w:eastAsia="en-US"/>
        </w:rPr>
        <w:t>Pirkėją</w:t>
      </w:r>
      <w:r w:rsidRPr="00D91A53">
        <w:rPr>
          <w:rFonts w:cstheme="minorHAnsi"/>
          <w:sz w:val="24"/>
          <w:szCs w:val="24"/>
          <w:lang w:eastAsia="en-US"/>
        </w:rPr>
        <w:t xml:space="preserve"> raštu apie subtiekėjų, apie kuriuos jau yra pranešęs </w:t>
      </w:r>
      <w:r w:rsidRPr="00D91A53">
        <w:rPr>
          <w:rFonts w:cstheme="minorHAnsi"/>
          <w:i/>
          <w:sz w:val="24"/>
          <w:szCs w:val="24"/>
          <w:lang w:eastAsia="en-US"/>
        </w:rPr>
        <w:t>Pirkėjui</w:t>
      </w:r>
      <w:r w:rsidRPr="00D91A53">
        <w:rPr>
          <w:rFonts w:cstheme="minorHAnsi"/>
          <w:sz w:val="24"/>
          <w:szCs w:val="24"/>
          <w:lang w:eastAsia="en-US"/>
        </w:rPr>
        <w:t xml:space="preserve">, pavadinimų, kontaktinių duomenų ar jų atstovų pasikeitimus visu Sutarties vykdymo metu, taip pat apie naujus subtiekėjus, kuriuos ketina pasitelkti vėliau. </w:t>
      </w:r>
    </w:p>
    <w:p w14:paraId="1CF82193" w14:textId="77777777" w:rsidR="00D91A53" w:rsidRPr="00D91A53" w:rsidRDefault="00D91A53" w:rsidP="00D91A53">
      <w:pPr>
        <w:suppressAutoHyphens/>
        <w:autoSpaceDN w:val="0"/>
        <w:ind w:firstLine="567"/>
        <w:textAlignment w:val="baseline"/>
        <w:rPr>
          <w:rFonts w:cstheme="minorHAnsi"/>
          <w:sz w:val="24"/>
          <w:szCs w:val="24"/>
          <w:lang w:eastAsia="en-US"/>
        </w:rPr>
      </w:pPr>
      <w:r w:rsidRPr="00D91A53">
        <w:rPr>
          <w:rFonts w:cstheme="minorHAnsi"/>
          <w:sz w:val="24"/>
          <w:szCs w:val="24"/>
          <w:lang w:eastAsia="en-US"/>
        </w:rPr>
        <w:t>6.3. Subtiekėjų pasitelkimas nekeičia Tiekėjo atsakomybės dėl Sutarties vykdymo, todėl, bet kokiu atveju Tiekėjas privalo visiškai prisiimti atsakomybę už subtiekėjų veiklą, vykdant Sutartį:</w:t>
      </w:r>
    </w:p>
    <w:p w14:paraId="762CC729" w14:textId="77777777" w:rsidR="00D91A53" w:rsidRPr="00D91A53" w:rsidRDefault="00D91A53" w:rsidP="00D91A53">
      <w:pPr>
        <w:suppressAutoHyphens/>
        <w:autoSpaceDN w:val="0"/>
        <w:ind w:firstLine="567"/>
        <w:textAlignment w:val="baseline"/>
        <w:rPr>
          <w:rFonts w:cstheme="minorHAnsi"/>
          <w:sz w:val="24"/>
          <w:szCs w:val="24"/>
          <w:lang w:eastAsia="en-US"/>
        </w:rPr>
      </w:pPr>
      <w:r w:rsidRPr="00D91A53">
        <w:rPr>
          <w:rFonts w:cstheme="minorHAnsi"/>
          <w:sz w:val="24"/>
          <w:szCs w:val="24"/>
          <w:lang w:eastAsia="en-US"/>
        </w:rPr>
        <w:t xml:space="preserve">6.3.1. Tiekėjas negali keisti/pasitelkti naujo subtiekėjo (-ų) ir/ar Pasiūlyme nurodyto (-ų) specialisto (-ų) visą Sutarties laikotarpį be raštiško </w:t>
      </w:r>
      <w:r w:rsidRPr="00D91A53">
        <w:rPr>
          <w:rFonts w:cstheme="minorHAnsi"/>
          <w:i/>
          <w:iCs/>
          <w:sz w:val="24"/>
          <w:szCs w:val="24"/>
          <w:lang w:eastAsia="en-US"/>
        </w:rPr>
        <w:t>Pirkėjo</w:t>
      </w:r>
      <w:r w:rsidRPr="00D91A53">
        <w:rPr>
          <w:rFonts w:cstheme="minorHAnsi"/>
          <w:sz w:val="24"/>
          <w:szCs w:val="24"/>
          <w:lang w:eastAsia="en-US"/>
        </w:rPr>
        <w:t xml:space="preserve"> sutikimo (suderinus su už Sutarties vykdymą atsakingu asmeniu). Keičiamas (-i)/Pasitelkiamas naujas subtiekėjas (-ai) ir/ar specialistas (-ai) turi neturėti pašalinimo pagrindų ir turėti ne žemesnę, nei nurodyta Pirkimo dokumentuose, kvalifikaciją bei pateikti tai įrodančius dokumentus, taip pat užtikrinti sklandų darbų perdavimą ir perėmimą. Subtiekėjas (-ai) ir/ar specialistas (-ai) gali būti keičiamas (-i)/naujai pasitelkiamas tik šiais atvejais:</w:t>
      </w:r>
    </w:p>
    <w:p w14:paraId="2EE16A07" w14:textId="77777777" w:rsidR="00D91A53" w:rsidRPr="00D91A53" w:rsidRDefault="00D91A53" w:rsidP="00D91A53">
      <w:pPr>
        <w:suppressAutoHyphens/>
        <w:autoSpaceDN w:val="0"/>
        <w:ind w:firstLine="567"/>
        <w:textAlignment w:val="baseline"/>
        <w:rPr>
          <w:rFonts w:cstheme="minorHAnsi"/>
          <w:sz w:val="24"/>
          <w:szCs w:val="24"/>
          <w:lang w:eastAsia="en-US"/>
        </w:rPr>
      </w:pPr>
      <w:r w:rsidRPr="00D91A53">
        <w:rPr>
          <w:rFonts w:cstheme="minorHAnsi"/>
          <w:sz w:val="24"/>
          <w:szCs w:val="24"/>
          <w:lang w:eastAsia="en-US"/>
        </w:rPr>
        <w:t>6.3.1.1.  kai subtiekėjas (-ai) bankrutuoja, yra likviduojamas ar susidaro analogiška situacija;</w:t>
      </w:r>
    </w:p>
    <w:p w14:paraId="18AD6B62" w14:textId="77777777" w:rsidR="00D91A53" w:rsidRPr="00D91A53" w:rsidRDefault="00D91A53" w:rsidP="00D91A53">
      <w:pPr>
        <w:suppressAutoHyphens/>
        <w:autoSpaceDN w:val="0"/>
        <w:ind w:firstLine="567"/>
        <w:textAlignment w:val="baseline"/>
        <w:rPr>
          <w:rFonts w:cstheme="minorHAnsi"/>
          <w:sz w:val="24"/>
          <w:szCs w:val="24"/>
          <w:lang w:eastAsia="en-US"/>
        </w:rPr>
      </w:pPr>
      <w:r w:rsidRPr="00D91A53">
        <w:rPr>
          <w:rFonts w:cstheme="minorHAnsi"/>
          <w:sz w:val="24"/>
          <w:szCs w:val="24"/>
          <w:lang w:eastAsia="en-US"/>
        </w:rPr>
        <w:lastRenderedPageBreak/>
        <w:t xml:space="preserve">6.3.1.2. kai subtiekėjas (-ai) ir/ar specialistas (-ai) dėl objektyvių priežasčių (nutrūkus teisiniams santykiams su Tiekėju, subtiekėjui ir/ar specialistui atsisakius teikti Paslaugas, specialistui susirgus, susižeidus, mirus ir pan.) nebegali teikti visų ar dalies Sutartyje nurodytų Paslaugų; </w:t>
      </w:r>
    </w:p>
    <w:p w14:paraId="4FFD441A" w14:textId="77777777" w:rsidR="00D91A53" w:rsidRPr="00D91A53" w:rsidRDefault="00D91A53" w:rsidP="00D91A53">
      <w:pPr>
        <w:suppressAutoHyphens/>
        <w:autoSpaceDN w:val="0"/>
        <w:ind w:firstLine="567"/>
        <w:textAlignment w:val="baseline"/>
        <w:rPr>
          <w:rFonts w:cstheme="minorHAnsi"/>
          <w:sz w:val="24"/>
          <w:szCs w:val="24"/>
          <w:lang w:eastAsia="en-US"/>
        </w:rPr>
      </w:pPr>
      <w:r w:rsidRPr="00D91A53">
        <w:rPr>
          <w:rFonts w:cstheme="minorHAnsi"/>
          <w:sz w:val="24"/>
          <w:szCs w:val="24"/>
          <w:lang w:eastAsia="en-US"/>
        </w:rPr>
        <w:t xml:space="preserve">6.3.1.3. jeigu </w:t>
      </w:r>
      <w:r w:rsidRPr="00D91A53">
        <w:rPr>
          <w:rFonts w:cstheme="minorHAnsi"/>
          <w:i/>
          <w:sz w:val="24"/>
          <w:szCs w:val="24"/>
          <w:lang w:eastAsia="en-US"/>
        </w:rPr>
        <w:t>Pirkėjas</w:t>
      </w:r>
      <w:r w:rsidRPr="00D91A53">
        <w:rPr>
          <w:rFonts w:cstheme="minorHAnsi"/>
          <w:sz w:val="24"/>
          <w:szCs w:val="24"/>
          <w:lang w:eastAsia="en-US"/>
        </w:rPr>
        <w:t xml:space="preserve"> yra pagrįstai nepatenkintas Tiekėjo paskirtu specialistu (-</w:t>
      </w:r>
      <w:proofErr w:type="spellStart"/>
      <w:r w:rsidRPr="00D91A53">
        <w:rPr>
          <w:rFonts w:cstheme="minorHAnsi"/>
          <w:sz w:val="24"/>
          <w:szCs w:val="24"/>
          <w:lang w:eastAsia="en-US"/>
        </w:rPr>
        <w:t>ais</w:t>
      </w:r>
      <w:proofErr w:type="spellEnd"/>
      <w:r w:rsidRPr="00D91A53">
        <w:rPr>
          <w:rFonts w:cstheme="minorHAnsi"/>
          <w:sz w:val="24"/>
          <w:szCs w:val="24"/>
          <w:lang w:eastAsia="en-US"/>
        </w:rPr>
        <w:t xml:space="preserve">), Tiekėjas </w:t>
      </w:r>
      <w:r w:rsidRPr="00D91A53">
        <w:rPr>
          <w:rFonts w:cstheme="minorHAnsi"/>
          <w:i/>
          <w:sz w:val="24"/>
          <w:szCs w:val="24"/>
          <w:lang w:eastAsia="en-US"/>
        </w:rPr>
        <w:t>Pirkėjo</w:t>
      </w:r>
      <w:r w:rsidRPr="00D91A53">
        <w:rPr>
          <w:rFonts w:cstheme="minorHAnsi"/>
          <w:sz w:val="24"/>
          <w:szCs w:val="24"/>
          <w:lang w:eastAsia="en-US"/>
        </w:rPr>
        <w:t xml:space="preserve"> raštišku prašymu privalo nedelsdamas pakeisti tokį (-</w:t>
      </w:r>
      <w:proofErr w:type="spellStart"/>
      <w:r w:rsidRPr="00D91A53">
        <w:rPr>
          <w:rFonts w:cstheme="minorHAnsi"/>
          <w:sz w:val="24"/>
          <w:szCs w:val="24"/>
          <w:lang w:eastAsia="en-US"/>
        </w:rPr>
        <w:t>ius</w:t>
      </w:r>
      <w:proofErr w:type="spellEnd"/>
      <w:r w:rsidRPr="00D91A53">
        <w:rPr>
          <w:rFonts w:cstheme="minorHAnsi"/>
          <w:sz w:val="24"/>
          <w:szCs w:val="24"/>
          <w:lang w:eastAsia="en-US"/>
        </w:rPr>
        <w:t>) asmenį (-</w:t>
      </w:r>
      <w:proofErr w:type="spellStart"/>
      <w:r w:rsidRPr="00D91A53">
        <w:rPr>
          <w:rFonts w:cstheme="minorHAnsi"/>
          <w:sz w:val="24"/>
          <w:szCs w:val="24"/>
          <w:lang w:eastAsia="en-US"/>
        </w:rPr>
        <w:t>is</w:t>
      </w:r>
      <w:proofErr w:type="spellEnd"/>
      <w:r w:rsidRPr="00D91A53">
        <w:rPr>
          <w:rFonts w:cstheme="minorHAnsi"/>
          <w:sz w:val="24"/>
          <w:szCs w:val="24"/>
          <w:lang w:eastAsia="en-US"/>
        </w:rPr>
        <w:t>). Keičiamas (-i) asmuo (-</w:t>
      </w:r>
      <w:proofErr w:type="spellStart"/>
      <w:r w:rsidRPr="00D91A53">
        <w:rPr>
          <w:rFonts w:cstheme="minorHAnsi"/>
          <w:sz w:val="24"/>
          <w:szCs w:val="24"/>
          <w:lang w:eastAsia="en-US"/>
        </w:rPr>
        <w:t>enys</w:t>
      </w:r>
      <w:proofErr w:type="spellEnd"/>
      <w:r w:rsidRPr="00D91A53">
        <w:rPr>
          <w:rFonts w:cstheme="minorHAnsi"/>
          <w:sz w:val="24"/>
          <w:szCs w:val="24"/>
          <w:lang w:eastAsia="en-US"/>
        </w:rPr>
        <w:t>) turi būti ne žemesnės kvalifikacijos, nei nustatyta Pirkimo dokumentuose bei pateikiami specialisto (-ų) kvalifikaciją įrodantys dokumentai;</w:t>
      </w:r>
    </w:p>
    <w:p w14:paraId="422A6772" w14:textId="77777777" w:rsidR="00D91A53" w:rsidRPr="00D91A53" w:rsidRDefault="00D91A53" w:rsidP="00D91A53">
      <w:pPr>
        <w:suppressAutoHyphens/>
        <w:autoSpaceDN w:val="0"/>
        <w:ind w:firstLine="567"/>
        <w:textAlignment w:val="baseline"/>
        <w:rPr>
          <w:rFonts w:cstheme="minorHAnsi"/>
          <w:sz w:val="24"/>
          <w:szCs w:val="24"/>
          <w:lang w:eastAsia="en-US"/>
        </w:rPr>
      </w:pPr>
      <w:r w:rsidRPr="00D91A53">
        <w:rPr>
          <w:rFonts w:cstheme="minorHAnsi"/>
          <w:sz w:val="24"/>
          <w:szCs w:val="24"/>
          <w:lang w:eastAsia="en-US"/>
        </w:rPr>
        <w:t>6.3.1.4. Tiekėjas pasiūlyme buvo nurodęs, kad pasitelks nežinomą subtiekėją;</w:t>
      </w:r>
    </w:p>
    <w:p w14:paraId="6FCF5D9F" w14:textId="77777777" w:rsidR="00D91A53" w:rsidRPr="00D91A53" w:rsidRDefault="00D91A53" w:rsidP="00D91A53">
      <w:pPr>
        <w:suppressAutoHyphens/>
        <w:autoSpaceDN w:val="0"/>
        <w:ind w:firstLine="567"/>
        <w:textAlignment w:val="baseline"/>
        <w:rPr>
          <w:rFonts w:cstheme="minorHAnsi"/>
          <w:sz w:val="24"/>
          <w:szCs w:val="24"/>
          <w:lang w:eastAsia="en-US"/>
        </w:rPr>
      </w:pPr>
      <w:r w:rsidRPr="00D91A53">
        <w:rPr>
          <w:rFonts w:cstheme="minorHAnsi"/>
          <w:sz w:val="24"/>
          <w:szCs w:val="24"/>
          <w:lang w:eastAsia="en-US"/>
        </w:rPr>
        <w:t>6.3.1.5. kitos pagrįstos priežastys.</w:t>
      </w:r>
    </w:p>
    <w:p w14:paraId="01479B78" w14:textId="77777777" w:rsidR="00D91A53" w:rsidRPr="00D91A53" w:rsidRDefault="00D91A53" w:rsidP="00D91A53">
      <w:pPr>
        <w:suppressAutoHyphens/>
        <w:autoSpaceDN w:val="0"/>
        <w:ind w:firstLine="567"/>
        <w:textAlignment w:val="baseline"/>
        <w:rPr>
          <w:rFonts w:cstheme="minorHAnsi"/>
          <w:sz w:val="24"/>
          <w:szCs w:val="24"/>
          <w:lang w:eastAsia="en-US"/>
        </w:rPr>
      </w:pPr>
      <w:r w:rsidRPr="00D91A53">
        <w:rPr>
          <w:rFonts w:cstheme="minorHAnsi"/>
          <w:sz w:val="24"/>
          <w:szCs w:val="24"/>
          <w:lang w:eastAsia="en-US"/>
        </w:rPr>
        <w:t>6.4. Jeigu keičiamo, naujai pasitelkiamo subtiekėjo padėtis atitinka bent vieną Lietuvos Respublikos viešųjų pirkimų įstatymo 46 straipsnyje nustatytą pašalinimo pagrindą, Pirkėjas reikalauja, kad Tiekėjas per Pirkėjo nustatytą terminą minėtą subtiekėją pakeistų kitu, reikalavimus atitinkančiu subtiekėju. Subtiekėjo keitimas raštu suderinamas su už Sutarties vykdymą atsakingu asmeniu.</w:t>
      </w:r>
    </w:p>
    <w:p w14:paraId="33240411" w14:textId="77777777" w:rsidR="00D91A53" w:rsidRPr="00D91A53" w:rsidRDefault="00D91A53" w:rsidP="00D91A53">
      <w:pPr>
        <w:suppressAutoHyphens/>
        <w:autoSpaceDN w:val="0"/>
        <w:ind w:firstLine="567"/>
        <w:textAlignment w:val="baseline"/>
        <w:rPr>
          <w:rFonts w:cstheme="minorHAnsi"/>
          <w:sz w:val="24"/>
          <w:szCs w:val="24"/>
          <w:lang w:eastAsia="en-US"/>
        </w:rPr>
      </w:pPr>
      <w:r w:rsidRPr="00D91A53">
        <w:rPr>
          <w:rFonts w:cstheme="minorHAnsi"/>
          <w:sz w:val="24"/>
          <w:szCs w:val="24"/>
          <w:lang w:eastAsia="en-US"/>
        </w:rPr>
        <w:t xml:space="preserve">6.5. Tiekėjas, raštu kreipdamasis į </w:t>
      </w:r>
      <w:r w:rsidRPr="00D91A53">
        <w:rPr>
          <w:rFonts w:cstheme="minorHAnsi"/>
          <w:i/>
          <w:iCs/>
          <w:sz w:val="24"/>
          <w:szCs w:val="24"/>
          <w:lang w:eastAsia="en-US"/>
        </w:rPr>
        <w:t>Pirkėją</w:t>
      </w:r>
      <w:r w:rsidRPr="00D91A53">
        <w:rPr>
          <w:rFonts w:cstheme="minorHAnsi"/>
          <w:sz w:val="24"/>
          <w:szCs w:val="24"/>
          <w:lang w:eastAsia="en-US"/>
        </w:rPr>
        <w:t xml:space="preserve"> dėl sutikimo keisti/pasitelkti naują subtiekėją, privalo nurodyti aplinkybes pagal Sutarties bendrųjų sąlygų 6.3. papunktį, subtiekėjo pavadinimą, adresą, juridinio asmens kodą (kai pasitelkiamas juridinis asmuo), jų atstovus bei ar jis atitinka pirkimo dokumentuose nustatytus reikalavimus (jeigu jie keliami).</w:t>
      </w:r>
    </w:p>
    <w:p w14:paraId="07BCBFDF" w14:textId="77777777" w:rsidR="00D91A53" w:rsidRPr="00D91A53" w:rsidRDefault="00D91A53" w:rsidP="00D91A53">
      <w:pPr>
        <w:suppressAutoHyphens/>
        <w:autoSpaceDN w:val="0"/>
        <w:ind w:firstLine="567"/>
        <w:textAlignment w:val="baseline"/>
        <w:rPr>
          <w:rFonts w:cstheme="minorHAnsi"/>
          <w:sz w:val="24"/>
          <w:szCs w:val="24"/>
          <w:lang w:eastAsia="en-US"/>
        </w:rPr>
      </w:pPr>
      <w:r w:rsidRPr="00D91A53">
        <w:rPr>
          <w:rFonts w:cstheme="minorHAnsi"/>
          <w:sz w:val="24"/>
          <w:szCs w:val="24"/>
          <w:lang w:eastAsia="en-US"/>
        </w:rPr>
        <w:t xml:space="preserve">6.6. Pirkėjas numato tiesioginio atsiskaitymo su subtiekėjais galimybę. </w:t>
      </w:r>
      <w:r w:rsidRPr="00D91A53">
        <w:rPr>
          <w:rFonts w:cstheme="minorHAnsi"/>
          <w:i/>
          <w:sz w:val="24"/>
          <w:szCs w:val="24"/>
          <w:lang w:eastAsia="en-US"/>
        </w:rPr>
        <w:t>Pirkėjas</w:t>
      </w:r>
      <w:r w:rsidRPr="00D91A53">
        <w:rPr>
          <w:rFonts w:cstheme="minorHAnsi"/>
          <w:sz w:val="24"/>
          <w:szCs w:val="24"/>
          <w:lang w:eastAsia="en-US"/>
        </w:rPr>
        <w:t xml:space="preserve">  ne vėliau kaip per 3 darbo dienas nuo Lietuvos Respublikos viešųjų pirkimų įstatymo 88 straipsnio 4 dalyje nurodytos informacijos gavimo raštu informuoja subtiekėjus apie tokią tiesioginio atsiskaitymo galimybę, o subtiekėjas, norėdamas pasinaudoti tokia galimybe, raštu pateikia prašymą </w:t>
      </w:r>
      <w:r w:rsidRPr="00D91A53">
        <w:rPr>
          <w:rFonts w:cstheme="minorHAnsi"/>
          <w:i/>
          <w:sz w:val="24"/>
          <w:szCs w:val="24"/>
          <w:lang w:eastAsia="en-US"/>
        </w:rPr>
        <w:t>Pirkėjui</w:t>
      </w:r>
      <w:r w:rsidRPr="00D91A53">
        <w:rPr>
          <w:rFonts w:cstheme="minorHAnsi"/>
          <w:sz w:val="24"/>
          <w:szCs w:val="24"/>
          <w:lang w:eastAsia="en-US"/>
        </w:rPr>
        <w:t xml:space="preserve">. Tais atvejais, kai subtiekėjas išreiškia norą pasinaudoti tiesioginio atsiskaitymo galimybe, gali būti sudaroma trišalė sutartis tarp Pirkėjo, Tiekėjo ir jo subtiekėjo, kurioje aprašoma tiesioginio atsiskaitymo su subtiekėju tvarka, atsižvelgiant į pirkimo dokumentuose ir </w:t>
      </w:r>
      <w:proofErr w:type="spellStart"/>
      <w:r w:rsidRPr="00D91A53">
        <w:rPr>
          <w:rFonts w:cstheme="minorHAnsi"/>
          <w:sz w:val="24"/>
          <w:szCs w:val="24"/>
          <w:lang w:eastAsia="en-US"/>
        </w:rPr>
        <w:t>subtiekimo</w:t>
      </w:r>
      <w:proofErr w:type="spellEnd"/>
      <w:r w:rsidRPr="00D91A53">
        <w:rPr>
          <w:rFonts w:cstheme="minorHAnsi"/>
          <w:sz w:val="24"/>
          <w:szCs w:val="24"/>
          <w:lang w:eastAsia="en-US"/>
        </w:rPr>
        <w:t xml:space="preserve"> sutartyje nustatytus reikalavimus.</w:t>
      </w:r>
    </w:p>
    <w:p w14:paraId="6F1975C2" w14:textId="77777777" w:rsidR="00D91A53" w:rsidRPr="00D91A53" w:rsidRDefault="00D91A53" w:rsidP="00D91A53">
      <w:pPr>
        <w:suppressAutoHyphens/>
        <w:autoSpaceDN w:val="0"/>
        <w:ind w:firstLine="567"/>
        <w:textAlignment w:val="baseline"/>
        <w:rPr>
          <w:rFonts w:cstheme="minorHAnsi"/>
          <w:sz w:val="24"/>
          <w:szCs w:val="24"/>
          <w:lang w:eastAsia="en-US"/>
        </w:rPr>
      </w:pPr>
    </w:p>
    <w:p w14:paraId="3EC78E52" w14:textId="77777777" w:rsidR="00D91A53" w:rsidRPr="00D91A53" w:rsidRDefault="00D91A53" w:rsidP="00D91A53">
      <w:pPr>
        <w:suppressAutoHyphens/>
        <w:autoSpaceDN w:val="0"/>
        <w:ind w:firstLine="567"/>
        <w:textAlignment w:val="baseline"/>
        <w:rPr>
          <w:rFonts w:cstheme="minorHAnsi"/>
          <w:sz w:val="24"/>
          <w:szCs w:val="24"/>
          <w:lang w:eastAsia="en-US"/>
        </w:rPr>
      </w:pPr>
      <w:r w:rsidRPr="00D91A53">
        <w:rPr>
          <w:rFonts w:cstheme="minorHAnsi"/>
          <w:b/>
          <w:bCs/>
          <w:sz w:val="24"/>
          <w:szCs w:val="24"/>
          <w:lang w:eastAsia="en-US"/>
        </w:rPr>
        <w:t>7. Šalių atsakomybė ir sutarties įvykdymo užtikrinimas</w:t>
      </w:r>
    </w:p>
    <w:p w14:paraId="08ABC52C" w14:textId="77777777" w:rsidR="00D91A53" w:rsidRPr="00D91A53" w:rsidRDefault="00D91A53" w:rsidP="00D91A53">
      <w:pPr>
        <w:suppressAutoHyphens/>
        <w:autoSpaceDN w:val="0"/>
        <w:ind w:firstLine="567"/>
        <w:textAlignment w:val="baseline"/>
        <w:rPr>
          <w:rFonts w:cstheme="minorHAnsi"/>
          <w:sz w:val="24"/>
          <w:szCs w:val="24"/>
          <w:lang w:eastAsia="en-US"/>
        </w:rPr>
      </w:pPr>
      <w:r w:rsidRPr="00D91A53">
        <w:rPr>
          <w:rFonts w:cstheme="minorHAnsi"/>
          <w:sz w:val="24"/>
          <w:szCs w:val="24"/>
          <w:lang w:eastAsia="en-US"/>
        </w:rPr>
        <w:t>7.1.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40B7D33F" w14:textId="77777777" w:rsidR="00D91A53" w:rsidRPr="00D91A53" w:rsidRDefault="00D91A53" w:rsidP="00D91A53">
      <w:pPr>
        <w:suppressAutoHyphens/>
        <w:autoSpaceDN w:val="0"/>
        <w:ind w:firstLine="567"/>
        <w:textAlignment w:val="baseline"/>
        <w:rPr>
          <w:rFonts w:cstheme="minorHAnsi"/>
          <w:sz w:val="24"/>
          <w:szCs w:val="24"/>
          <w:lang w:eastAsia="en-US"/>
        </w:rPr>
      </w:pPr>
      <w:r w:rsidRPr="00D91A53">
        <w:rPr>
          <w:rFonts w:cstheme="minorHAnsi"/>
          <w:sz w:val="24"/>
          <w:szCs w:val="24"/>
          <w:lang w:eastAsia="en-US"/>
        </w:rPr>
        <w:t xml:space="preserve">7.2. </w:t>
      </w:r>
      <w:r w:rsidRPr="00D91A53">
        <w:rPr>
          <w:rFonts w:cstheme="minorHAnsi"/>
          <w:i/>
          <w:sz w:val="24"/>
          <w:szCs w:val="24"/>
          <w:lang w:eastAsia="en-US"/>
        </w:rPr>
        <w:t xml:space="preserve">Pirkėjui </w:t>
      </w:r>
      <w:r w:rsidRPr="00D91A53">
        <w:rPr>
          <w:rFonts w:cstheme="minorHAnsi"/>
          <w:sz w:val="24"/>
          <w:szCs w:val="24"/>
          <w:lang w:eastAsia="en-US"/>
        </w:rPr>
        <w:t>vėluojant sumokėti už Paslaugas šios Sutarties bendrųjų sąlygų 5.3. papunktyje nustatyta tvarka Pirkėjas moka 0,02 proc. dydžio delspinigius nuo nesumokėtos sumos už kiekvieną uždelstą dieną. Delspinigiai pradedami skaičiuoti kitą dieną, pasibaigus Sutarties bendrųjų sąlygų 5.3. punkte nustatytam terminui ir baigiami skaičiuoti, įvykdžius atitinkamus mokėjimo įsipareigojimus.</w:t>
      </w:r>
    </w:p>
    <w:p w14:paraId="672FDC72" w14:textId="77777777" w:rsidR="00D91A53" w:rsidRPr="00D91A53" w:rsidRDefault="00D91A53" w:rsidP="00D91A53">
      <w:pPr>
        <w:suppressAutoHyphens/>
        <w:autoSpaceDN w:val="0"/>
        <w:ind w:firstLine="567"/>
        <w:textAlignment w:val="baseline"/>
        <w:rPr>
          <w:rFonts w:cstheme="minorHAnsi"/>
          <w:sz w:val="24"/>
          <w:szCs w:val="24"/>
        </w:rPr>
      </w:pPr>
      <w:r w:rsidRPr="00D91A53">
        <w:rPr>
          <w:rFonts w:cstheme="minorHAnsi"/>
          <w:sz w:val="24"/>
          <w:szCs w:val="24"/>
          <w:lang w:eastAsia="en-US"/>
        </w:rPr>
        <w:t xml:space="preserve">7.3. Tiekėjui vėluojant įvykdyti savo įsipareigojimus pagal </w:t>
      </w:r>
      <w:bookmarkStart w:id="1" w:name="_Hlk188613041"/>
      <w:r w:rsidRPr="00D91A53">
        <w:rPr>
          <w:rFonts w:cstheme="minorHAnsi"/>
          <w:sz w:val="24"/>
          <w:szCs w:val="24"/>
          <w:lang w:eastAsia="en-US"/>
        </w:rPr>
        <w:t>Sutarties 1 priede „Techninė specifikacija“</w:t>
      </w:r>
      <w:bookmarkEnd w:id="1"/>
      <w:r w:rsidRPr="00D91A53">
        <w:rPr>
          <w:rFonts w:cstheme="minorHAnsi"/>
          <w:sz w:val="24"/>
          <w:szCs w:val="24"/>
          <w:lang w:eastAsia="en-US"/>
        </w:rPr>
        <w:t xml:space="preserve"> nustatytus  reikalavimus, Tiekėjas moka 0,02 proc. dydžio delspinigius už kiekvieną pavėluotą dieną nuo nesuteiktų Paslaugų vertės. Delspinigiai pradedami skaičiuoti kitą dieną nuo</w:t>
      </w:r>
      <w:r w:rsidRPr="00D91A53">
        <w:rPr>
          <w:rFonts w:cstheme="minorHAnsi"/>
          <w:sz w:val="24"/>
          <w:szCs w:val="24"/>
        </w:rPr>
        <w:t xml:space="preserve"> </w:t>
      </w:r>
      <w:r w:rsidRPr="00D91A53">
        <w:rPr>
          <w:rFonts w:cstheme="minorHAnsi"/>
          <w:sz w:val="24"/>
          <w:szCs w:val="24"/>
          <w:lang w:eastAsia="en-US"/>
        </w:rPr>
        <w:t xml:space="preserve">Sutarties 1 priede „Techninė specifikacija“ reikalavimuose nurodyto termino pabaigos ir baigiami skaičiuoti, kai Paslaugos bus tinkamai suteiktos. </w:t>
      </w:r>
      <w:r w:rsidRPr="00D91A53">
        <w:rPr>
          <w:rFonts w:cstheme="minorHAnsi"/>
          <w:color w:val="000000" w:themeColor="text1"/>
          <w:sz w:val="24"/>
          <w:szCs w:val="24"/>
        </w:rPr>
        <w:t>Tiekėjui nevykdant Sutarties priede specialiųjų sąlygų 1.3 punkte nustatytų aplinkos apsaugos kriterijų, Tiekėjas moka 100 (šimtas) eurų baudą už kiekvieną atvejį. Jeigu tokių atvejų daugiau nei 2 (du) ir už juos paskirtos baudos, Pirkėjas turi teisę nutraukti Sutartį Sutarties bendrųjų sąlygų 17.2.3 papunktyje nustatytu pagrindu.</w:t>
      </w:r>
    </w:p>
    <w:p w14:paraId="3228E2F9" w14:textId="77777777" w:rsidR="00D91A53" w:rsidRPr="00D91A53" w:rsidRDefault="00D91A53" w:rsidP="00D91A53">
      <w:pPr>
        <w:suppressAutoHyphens/>
        <w:autoSpaceDN w:val="0"/>
        <w:ind w:firstLine="567"/>
        <w:textAlignment w:val="baseline"/>
        <w:rPr>
          <w:rFonts w:cstheme="minorHAnsi"/>
          <w:sz w:val="24"/>
          <w:szCs w:val="24"/>
          <w:lang w:eastAsia="en-US"/>
        </w:rPr>
      </w:pPr>
      <w:r w:rsidRPr="00D91A53">
        <w:rPr>
          <w:rFonts w:cstheme="minorHAnsi"/>
          <w:sz w:val="24"/>
          <w:szCs w:val="24"/>
          <w:lang w:eastAsia="en-US"/>
        </w:rPr>
        <w:t>7.4. Jeigu Tiekėjui pagal šią Sutartį yra paskaičiuoti delspinigiai/bauda ir Tiekėjas per 14 dienų nuo reikalavimo gavimo dienos jų nesumoka, Pirkėjas turi delspinigius/baudą atskaityti iš sumų už suteiktas Paslaugas.</w:t>
      </w:r>
    </w:p>
    <w:p w14:paraId="659830F6" w14:textId="77777777" w:rsidR="00D91A53" w:rsidRPr="00D91A53" w:rsidRDefault="00D91A53" w:rsidP="00D91A53">
      <w:pPr>
        <w:suppressAutoHyphens/>
        <w:autoSpaceDN w:val="0"/>
        <w:ind w:firstLine="567"/>
        <w:textAlignment w:val="baseline"/>
        <w:rPr>
          <w:rFonts w:cstheme="minorHAnsi"/>
          <w:sz w:val="24"/>
          <w:szCs w:val="24"/>
          <w:lang w:eastAsia="en-US"/>
        </w:rPr>
      </w:pPr>
      <w:r w:rsidRPr="00D91A53">
        <w:rPr>
          <w:rFonts w:cstheme="minorHAnsi"/>
          <w:sz w:val="24"/>
          <w:szCs w:val="24"/>
          <w:lang w:eastAsia="en-US"/>
        </w:rPr>
        <w:lastRenderedPageBreak/>
        <w:t xml:space="preserve">7.5. Jeigu </w:t>
      </w:r>
      <w:r w:rsidRPr="00D91A53">
        <w:rPr>
          <w:rFonts w:cstheme="minorHAnsi"/>
          <w:i/>
          <w:sz w:val="24"/>
          <w:szCs w:val="24"/>
          <w:lang w:eastAsia="en-US"/>
        </w:rPr>
        <w:t>Pirkėjui</w:t>
      </w:r>
      <w:r w:rsidRPr="00D91A53">
        <w:rPr>
          <w:rFonts w:cstheme="minorHAnsi"/>
          <w:sz w:val="24"/>
          <w:szCs w:val="24"/>
          <w:lang w:eastAsia="en-US"/>
        </w:rPr>
        <w:t xml:space="preserve"> pagal šią Sutartį yra paskaičiuoti delspinigiai ir </w:t>
      </w:r>
      <w:r w:rsidRPr="00D91A53">
        <w:rPr>
          <w:rFonts w:cstheme="minorHAnsi"/>
          <w:i/>
          <w:sz w:val="24"/>
          <w:szCs w:val="24"/>
          <w:lang w:eastAsia="en-US"/>
        </w:rPr>
        <w:t>Pirkėjas</w:t>
      </w:r>
      <w:r w:rsidRPr="00D91A53">
        <w:rPr>
          <w:rFonts w:cstheme="minorHAnsi"/>
          <w:sz w:val="24"/>
          <w:szCs w:val="24"/>
          <w:lang w:eastAsia="en-US"/>
        </w:rPr>
        <w:t xml:space="preserve"> per 14 dienų nuo reikalavimo gavimo dienos jų nesumoka, Tiekėjas turi delspinigius priskaityti prie sumų už suteiktas Paslaugas.</w:t>
      </w:r>
    </w:p>
    <w:p w14:paraId="1A9B4AA6" w14:textId="77777777" w:rsidR="00D91A53" w:rsidRPr="00D91A53" w:rsidRDefault="00D91A53" w:rsidP="00D91A53">
      <w:pPr>
        <w:suppressAutoHyphens/>
        <w:autoSpaceDN w:val="0"/>
        <w:ind w:firstLine="567"/>
        <w:textAlignment w:val="baseline"/>
        <w:rPr>
          <w:rFonts w:cstheme="minorHAnsi"/>
          <w:sz w:val="24"/>
          <w:szCs w:val="24"/>
          <w:lang w:eastAsia="en-US"/>
        </w:rPr>
      </w:pPr>
      <w:r w:rsidRPr="00D91A53">
        <w:rPr>
          <w:rFonts w:cstheme="minorHAnsi"/>
          <w:sz w:val="24"/>
          <w:szCs w:val="24"/>
          <w:lang w:eastAsia="en-US"/>
        </w:rPr>
        <w:t xml:space="preserve">7.6. Sutarties Šalys sutarė, kad visi mokėjimai pagal šią Sutartį užskaitomi tokia tvarka: </w:t>
      </w:r>
    </w:p>
    <w:p w14:paraId="528B90C1" w14:textId="77777777" w:rsidR="00D91A53" w:rsidRPr="00D91A53" w:rsidRDefault="00D91A53" w:rsidP="00D91A53">
      <w:pPr>
        <w:suppressAutoHyphens/>
        <w:autoSpaceDN w:val="0"/>
        <w:ind w:firstLine="567"/>
        <w:textAlignment w:val="baseline"/>
        <w:rPr>
          <w:rFonts w:cstheme="minorHAnsi"/>
          <w:sz w:val="24"/>
          <w:szCs w:val="24"/>
          <w:lang w:eastAsia="en-US"/>
        </w:rPr>
      </w:pPr>
      <w:r w:rsidRPr="00D91A53">
        <w:rPr>
          <w:rFonts w:cstheme="minorHAnsi"/>
          <w:sz w:val="24"/>
          <w:szCs w:val="24"/>
          <w:lang w:eastAsia="en-US"/>
        </w:rPr>
        <w:t>1) Delspinigiai/bauda; 2) mokėjimai už atliktas Paslaugas.</w:t>
      </w:r>
    </w:p>
    <w:p w14:paraId="4F3D1CC5" w14:textId="77777777" w:rsidR="00D91A53" w:rsidRPr="00D91A53" w:rsidRDefault="00D91A53" w:rsidP="00D91A53">
      <w:pPr>
        <w:suppressAutoHyphens/>
        <w:autoSpaceDN w:val="0"/>
        <w:ind w:firstLine="567"/>
        <w:textAlignment w:val="baseline"/>
        <w:rPr>
          <w:rFonts w:cstheme="minorHAnsi"/>
          <w:sz w:val="24"/>
          <w:szCs w:val="24"/>
          <w:lang w:eastAsia="en-US"/>
        </w:rPr>
      </w:pPr>
      <w:r w:rsidRPr="00D91A53">
        <w:rPr>
          <w:rFonts w:cstheme="minorHAnsi"/>
          <w:sz w:val="24"/>
          <w:szCs w:val="24"/>
          <w:lang w:eastAsia="en-US"/>
        </w:rPr>
        <w:t>7.7. Delspinigių /baudos pagal šios Sutarties numatytas sankcijas sumokėjimas neatleidžia Šalių nuo Sutarties įsipareigojimų vykdymo arba Sutarties pažeidimų pašalinimo.</w:t>
      </w:r>
    </w:p>
    <w:p w14:paraId="7685978A" w14:textId="77777777" w:rsidR="00D91A53" w:rsidRPr="00D91A53" w:rsidRDefault="00D91A53" w:rsidP="00D91A53">
      <w:pPr>
        <w:suppressAutoHyphens/>
        <w:autoSpaceDN w:val="0"/>
        <w:ind w:firstLine="567"/>
        <w:textAlignment w:val="baseline"/>
        <w:rPr>
          <w:rFonts w:cstheme="minorHAnsi"/>
          <w:sz w:val="24"/>
          <w:szCs w:val="24"/>
          <w:lang w:eastAsia="en-US"/>
        </w:rPr>
      </w:pPr>
    </w:p>
    <w:p w14:paraId="7E139180" w14:textId="77777777" w:rsidR="00D91A53" w:rsidRPr="00D91A53" w:rsidRDefault="00D91A53" w:rsidP="00D91A53">
      <w:pPr>
        <w:suppressAutoHyphens/>
        <w:autoSpaceDN w:val="0"/>
        <w:ind w:firstLine="567"/>
        <w:textAlignment w:val="baseline"/>
        <w:rPr>
          <w:rFonts w:cstheme="minorHAnsi"/>
          <w:sz w:val="24"/>
          <w:szCs w:val="24"/>
          <w:lang w:eastAsia="en-US"/>
        </w:rPr>
      </w:pPr>
      <w:r w:rsidRPr="00D91A53">
        <w:rPr>
          <w:rFonts w:cstheme="minorHAnsi"/>
          <w:b/>
          <w:bCs/>
          <w:sz w:val="24"/>
          <w:szCs w:val="24"/>
          <w:lang w:eastAsia="en-US"/>
        </w:rPr>
        <w:t>8. Nenugalimos jėgos aplinkybės (</w:t>
      </w:r>
      <w:r w:rsidRPr="00D91A53">
        <w:rPr>
          <w:rFonts w:cstheme="minorHAnsi"/>
          <w:b/>
          <w:bCs/>
          <w:i/>
          <w:iCs/>
          <w:sz w:val="24"/>
          <w:szCs w:val="24"/>
          <w:lang w:eastAsia="en-US"/>
        </w:rPr>
        <w:t>force majeure</w:t>
      </w:r>
      <w:r w:rsidRPr="00D91A53">
        <w:rPr>
          <w:rFonts w:cstheme="minorHAnsi"/>
          <w:b/>
          <w:bCs/>
          <w:sz w:val="24"/>
          <w:szCs w:val="24"/>
          <w:lang w:eastAsia="en-US"/>
        </w:rPr>
        <w:t>)</w:t>
      </w:r>
    </w:p>
    <w:p w14:paraId="4FC1CBD1" w14:textId="77777777" w:rsidR="00D91A53" w:rsidRPr="00D91A53" w:rsidRDefault="00D91A53" w:rsidP="00D91A53">
      <w:pPr>
        <w:suppressAutoHyphens/>
        <w:autoSpaceDN w:val="0"/>
        <w:ind w:firstLine="567"/>
        <w:textAlignment w:val="baseline"/>
        <w:rPr>
          <w:rFonts w:cstheme="minorHAnsi"/>
          <w:sz w:val="24"/>
          <w:szCs w:val="24"/>
          <w:lang w:eastAsia="en-US"/>
        </w:rPr>
      </w:pPr>
      <w:r w:rsidRPr="00D91A53">
        <w:rPr>
          <w:rFonts w:cstheme="minorHAnsi"/>
          <w:sz w:val="24"/>
          <w:szCs w:val="24"/>
          <w:lang w:eastAsia="en-US"/>
        </w:rPr>
        <w:t>8.1.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Pr="00D91A53">
        <w:rPr>
          <w:rFonts w:cstheme="minorHAnsi"/>
          <w:i/>
          <w:iCs/>
          <w:sz w:val="24"/>
          <w:szCs w:val="24"/>
          <w:lang w:eastAsia="en-US"/>
        </w:rPr>
        <w:t>force majeure</w:t>
      </w:r>
      <w:r w:rsidRPr="00D91A53">
        <w:rPr>
          <w:rFonts w:cstheme="minorHAnsi"/>
          <w:sz w:val="24"/>
          <w:szCs w:val="24"/>
          <w:lang w:eastAsia="en-US"/>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D91A53">
        <w:rPr>
          <w:rFonts w:cstheme="minorHAnsi"/>
          <w:i/>
          <w:iCs/>
          <w:sz w:val="24"/>
          <w:szCs w:val="24"/>
          <w:lang w:eastAsia="en-US"/>
        </w:rPr>
        <w:t>force majeure</w:t>
      </w:r>
      <w:r w:rsidRPr="00D91A53">
        <w:rPr>
          <w:rFonts w:cstheme="minorHAnsi"/>
          <w:sz w:val="24"/>
          <w:szCs w:val="24"/>
          <w:lang w:eastAsia="en-US"/>
        </w:rPr>
        <w:t>)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58B4F58E" w14:textId="77777777" w:rsidR="00D91A53" w:rsidRPr="00D91A53" w:rsidRDefault="00D91A53" w:rsidP="00D91A53">
      <w:pPr>
        <w:suppressAutoHyphens/>
        <w:autoSpaceDN w:val="0"/>
        <w:ind w:firstLine="567"/>
        <w:textAlignment w:val="baseline"/>
        <w:rPr>
          <w:rFonts w:cstheme="minorHAnsi"/>
          <w:sz w:val="24"/>
          <w:szCs w:val="24"/>
          <w:lang w:eastAsia="en-US"/>
        </w:rPr>
      </w:pPr>
      <w:r w:rsidRPr="00D91A53">
        <w:rPr>
          <w:rFonts w:cstheme="minorHAnsi"/>
          <w:sz w:val="24"/>
          <w:szCs w:val="24"/>
          <w:lang w:eastAsia="en-US"/>
        </w:rPr>
        <w:t>8.2. 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313D2041" w14:textId="77777777" w:rsidR="00D91A53" w:rsidRPr="00D91A53" w:rsidRDefault="00D91A53" w:rsidP="00D91A53">
      <w:pPr>
        <w:suppressAutoHyphens/>
        <w:autoSpaceDN w:val="0"/>
        <w:ind w:firstLine="567"/>
        <w:textAlignment w:val="baseline"/>
        <w:rPr>
          <w:rFonts w:cstheme="minorHAnsi"/>
          <w:sz w:val="24"/>
          <w:szCs w:val="24"/>
          <w:lang w:eastAsia="en-US"/>
        </w:rPr>
      </w:pPr>
      <w:r w:rsidRPr="00D91A53">
        <w:rPr>
          <w:rFonts w:cstheme="minorHAnsi"/>
          <w:sz w:val="24"/>
          <w:szCs w:val="24"/>
          <w:lang w:eastAsia="en-US"/>
        </w:rPr>
        <w:t>8.3.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10B2506" w14:textId="77777777" w:rsidR="00D91A53" w:rsidRPr="00D91A53" w:rsidRDefault="00D91A53" w:rsidP="00D91A53">
      <w:pPr>
        <w:suppressAutoHyphens/>
        <w:autoSpaceDN w:val="0"/>
        <w:ind w:firstLine="567"/>
        <w:textAlignment w:val="baseline"/>
        <w:rPr>
          <w:rFonts w:cstheme="minorHAnsi"/>
          <w:sz w:val="24"/>
          <w:szCs w:val="24"/>
          <w:lang w:eastAsia="en-US"/>
        </w:rPr>
      </w:pPr>
    </w:p>
    <w:p w14:paraId="73980EA0" w14:textId="77777777" w:rsidR="00D91A53" w:rsidRPr="00D91A53" w:rsidRDefault="00D91A53" w:rsidP="00D91A53">
      <w:pPr>
        <w:suppressAutoHyphens/>
        <w:autoSpaceDN w:val="0"/>
        <w:ind w:firstLine="567"/>
        <w:textAlignment w:val="baseline"/>
        <w:rPr>
          <w:rFonts w:cstheme="minorHAnsi"/>
          <w:sz w:val="24"/>
          <w:szCs w:val="24"/>
          <w:lang w:eastAsia="en-US"/>
        </w:rPr>
      </w:pPr>
      <w:r w:rsidRPr="00D91A53">
        <w:rPr>
          <w:rFonts w:cstheme="minorHAnsi"/>
          <w:b/>
          <w:bCs/>
          <w:sz w:val="24"/>
          <w:szCs w:val="24"/>
          <w:lang w:eastAsia="en-US"/>
        </w:rPr>
        <w:t>9. Intelektinės ir pramoninės nuosavybės teisės</w:t>
      </w:r>
    </w:p>
    <w:p w14:paraId="2B75F9DA" w14:textId="77777777" w:rsidR="00D91A53" w:rsidRPr="00D91A53" w:rsidRDefault="00D91A53" w:rsidP="00D91A53">
      <w:pPr>
        <w:suppressAutoHyphens/>
        <w:autoSpaceDN w:val="0"/>
        <w:ind w:firstLine="567"/>
        <w:textAlignment w:val="baseline"/>
        <w:rPr>
          <w:rFonts w:cstheme="minorHAnsi"/>
          <w:sz w:val="24"/>
          <w:szCs w:val="24"/>
          <w:lang w:eastAsia="en-US"/>
        </w:rPr>
      </w:pPr>
      <w:r w:rsidRPr="00D91A53">
        <w:rPr>
          <w:rFonts w:cstheme="minorHAnsi"/>
          <w:sz w:val="24"/>
          <w:szCs w:val="24"/>
          <w:lang w:eastAsia="en-US"/>
        </w:rPr>
        <w:t>9.1. Visi rezultatai ir su jais susijusios teisės, įgytos vykdant Sutartį, įskaitant autorines ir kitas intelektinės ar pramoninės nuosavybės teises, yra Pirkėjo nuosavybė.</w:t>
      </w:r>
    </w:p>
    <w:p w14:paraId="67FEDF0F" w14:textId="77777777" w:rsidR="00D91A53" w:rsidRPr="00D91A53" w:rsidRDefault="00D91A53" w:rsidP="00D91A53">
      <w:pPr>
        <w:suppressAutoHyphens/>
        <w:autoSpaceDN w:val="0"/>
        <w:ind w:firstLine="567"/>
        <w:textAlignment w:val="baseline"/>
        <w:rPr>
          <w:rFonts w:cstheme="minorHAnsi"/>
          <w:sz w:val="24"/>
          <w:szCs w:val="24"/>
          <w:lang w:eastAsia="en-US"/>
        </w:rPr>
      </w:pPr>
      <w:r w:rsidRPr="00D91A53">
        <w:rPr>
          <w:rFonts w:cstheme="minorHAnsi"/>
          <w:sz w:val="24"/>
          <w:szCs w:val="24"/>
          <w:lang w:eastAsia="en-US"/>
        </w:rPr>
        <w:t>9.2. Jei Sutartyje nenustatyta kitaip, Tiekėjas garantuoja nuostolių atlyginimą Pirkėjui dėl bet kokių reikalavimų, kylančių dėl autorių teisių, patentų, licencijų, brėžinių, modelių, Paslaugų (prekių) pavadinimų ar Paslaugų (prekių) ženklų naudojimo, kaip numatyta Sutartyje, išskyrus atvejus, kai toks pažeidimas atsiranda dėl Pirkėjo kaltės.</w:t>
      </w:r>
    </w:p>
    <w:p w14:paraId="37C02B80" w14:textId="77777777" w:rsidR="00D91A53" w:rsidRPr="00D91A53" w:rsidRDefault="00D91A53" w:rsidP="00D91A53">
      <w:pPr>
        <w:suppressAutoHyphens/>
        <w:autoSpaceDN w:val="0"/>
        <w:ind w:firstLine="567"/>
        <w:textAlignment w:val="baseline"/>
        <w:rPr>
          <w:rFonts w:cstheme="minorHAnsi"/>
          <w:b/>
          <w:bCs/>
          <w:sz w:val="24"/>
          <w:szCs w:val="24"/>
          <w:lang w:eastAsia="en-US"/>
        </w:rPr>
      </w:pPr>
    </w:p>
    <w:p w14:paraId="62519A4D" w14:textId="77777777" w:rsidR="00D91A53" w:rsidRPr="00D91A53" w:rsidRDefault="00D91A53" w:rsidP="00D91A53">
      <w:pPr>
        <w:suppressAutoHyphens/>
        <w:autoSpaceDN w:val="0"/>
        <w:ind w:firstLine="567"/>
        <w:textAlignment w:val="baseline"/>
        <w:rPr>
          <w:rFonts w:cstheme="minorHAnsi"/>
          <w:sz w:val="24"/>
          <w:szCs w:val="24"/>
          <w:lang w:eastAsia="en-US"/>
        </w:rPr>
      </w:pPr>
      <w:r w:rsidRPr="00D91A53">
        <w:rPr>
          <w:rFonts w:cstheme="minorHAnsi"/>
          <w:b/>
          <w:bCs/>
          <w:sz w:val="24"/>
          <w:szCs w:val="24"/>
          <w:lang w:eastAsia="en-US"/>
        </w:rPr>
        <w:t>10. Šalių pareiškimai ir garantijos</w:t>
      </w:r>
    </w:p>
    <w:p w14:paraId="6F995CC7" w14:textId="77777777" w:rsidR="00D91A53" w:rsidRPr="00D91A53" w:rsidRDefault="00D91A53" w:rsidP="00D91A53">
      <w:pPr>
        <w:suppressAutoHyphens/>
        <w:autoSpaceDN w:val="0"/>
        <w:ind w:firstLine="567"/>
        <w:textAlignment w:val="baseline"/>
        <w:rPr>
          <w:rFonts w:cstheme="minorHAnsi"/>
          <w:sz w:val="24"/>
          <w:szCs w:val="24"/>
          <w:lang w:eastAsia="en-US"/>
        </w:rPr>
      </w:pPr>
      <w:r w:rsidRPr="00D91A53">
        <w:rPr>
          <w:rFonts w:cstheme="minorHAnsi"/>
          <w:sz w:val="24"/>
          <w:szCs w:val="24"/>
          <w:lang w:eastAsia="en-US"/>
        </w:rPr>
        <w:t>10.1. Kiekviena iš Šalių pareiškia ir garantuoja kitai Šaliai, kad:</w:t>
      </w:r>
    </w:p>
    <w:p w14:paraId="69893234" w14:textId="77777777" w:rsidR="00D91A53" w:rsidRPr="00D91A53" w:rsidRDefault="00D91A53" w:rsidP="00D91A53">
      <w:pPr>
        <w:suppressAutoHyphens/>
        <w:autoSpaceDN w:val="0"/>
        <w:ind w:firstLine="567"/>
        <w:textAlignment w:val="baseline"/>
        <w:rPr>
          <w:rFonts w:cstheme="minorHAnsi"/>
          <w:sz w:val="24"/>
          <w:szCs w:val="24"/>
          <w:lang w:eastAsia="en-US"/>
        </w:rPr>
      </w:pPr>
      <w:r w:rsidRPr="00D91A53">
        <w:rPr>
          <w:rFonts w:cstheme="minorHAnsi"/>
          <w:sz w:val="24"/>
          <w:szCs w:val="24"/>
          <w:lang w:eastAsia="en-US"/>
        </w:rPr>
        <w:t>10.1.1. Šalis yra tinkamai įsteigta ir teisėtai veikia pagal Lietuvos Respublikos įstatymus;</w:t>
      </w:r>
    </w:p>
    <w:p w14:paraId="4F57F518" w14:textId="77777777" w:rsidR="00D91A53" w:rsidRPr="00D91A53" w:rsidRDefault="00D91A53" w:rsidP="00D91A53">
      <w:pPr>
        <w:suppressAutoHyphens/>
        <w:autoSpaceDN w:val="0"/>
        <w:ind w:firstLine="567"/>
        <w:textAlignment w:val="baseline"/>
        <w:rPr>
          <w:rFonts w:cstheme="minorHAnsi"/>
          <w:sz w:val="24"/>
          <w:szCs w:val="24"/>
          <w:lang w:eastAsia="en-US"/>
        </w:rPr>
      </w:pPr>
      <w:r w:rsidRPr="00D91A53">
        <w:rPr>
          <w:rFonts w:cstheme="minorHAnsi"/>
          <w:sz w:val="24"/>
          <w:szCs w:val="24"/>
          <w:lang w:eastAsia="en-US"/>
        </w:rPr>
        <w:t>10.1.2. Šalis atliko visus teisinius veiksmus, būtinus, kad Sutartis būtų tinkamai sudaryta ir galiotų, ir turi visus teisės aktais numatytus leidimus, licencijas, darbuotojus, reikalingus Paslaugoms teikti;</w:t>
      </w:r>
    </w:p>
    <w:p w14:paraId="7C626B63" w14:textId="77777777" w:rsidR="00D91A53" w:rsidRPr="00D91A53" w:rsidRDefault="00D91A53" w:rsidP="00D91A53">
      <w:pPr>
        <w:suppressAutoHyphens/>
        <w:autoSpaceDN w:val="0"/>
        <w:ind w:firstLine="567"/>
        <w:textAlignment w:val="baseline"/>
        <w:rPr>
          <w:rFonts w:cstheme="minorHAnsi"/>
          <w:sz w:val="24"/>
          <w:szCs w:val="24"/>
          <w:lang w:eastAsia="en-US"/>
        </w:rPr>
      </w:pPr>
      <w:r w:rsidRPr="00D91A53">
        <w:rPr>
          <w:rFonts w:cstheme="minorHAnsi"/>
          <w:sz w:val="24"/>
          <w:szCs w:val="24"/>
          <w:lang w:eastAsia="en-US"/>
        </w:rPr>
        <w:lastRenderedPageBreak/>
        <w:t>10.1.3. sudarydama Sutartį, Šalis neviršija savo kompetencijos ir nepažeidžia ją saistančių įstatymų, kitų privalomų teisės aktų, taisyklių, statutų, teismo sprendimų, įstatų, nuostatų, potvarkių, įsipareigojimų ir susitarimų;</w:t>
      </w:r>
    </w:p>
    <w:p w14:paraId="66BEB4B7" w14:textId="77777777" w:rsidR="00D91A53" w:rsidRPr="00D91A53" w:rsidRDefault="00D91A53" w:rsidP="00D91A53">
      <w:pPr>
        <w:suppressAutoHyphens/>
        <w:autoSpaceDN w:val="0"/>
        <w:ind w:firstLine="567"/>
        <w:textAlignment w:val="baseline"/>
        <w:rPr>
          <w:rFonts w:cstheme="minorHAnsi"/>
          <w:sz w:val="24"/>
          <w:szCs w:val="24"/>
          <w:lang w:eastAsia="en-US"/>
        </w:rPr>
      </w:pPr>
      <w:r w:rsidRPr="00D91A53">
        <w:rPr>
          <w:rFonts w:cstheme="minorHAnsi"/>
          <w:sz w:val="24"/>
          <w:szCs w:val="24"/>
          <w:lang w:eastAsia="en-US"/>
        </w:rPr>
        <w:t>10.1.4. ši Sutartis yra Šaliai galiojantis, teisinis ir ją saistantis įsipareigojimas, kurio vykdymo galima pareikalauti pagal Sutarties sąlygas.</w:t>
      </w:r>
    </w:p>
    <w:p w14:paraId="3D27C525" w14:textId="77777777" w:rsidR="00D91A53" w:rsidRPr="00D91A53" w:rsidRDefault="00D91A53" w:rsidP="00D91A53">
      <w:pPr>
        <w:suppressAutoHyphens/>
        <w:autoSpaceDN w:val="0"/>
        <w:ind w:firstLine="567"/>
        <w:textAlignment w:val="baseline"/>
        <w:rPr>
          <w:rFonts w:cstheme="minorHAnsi"/>
          <w:sz w:val="24"/>
          <w:szCs w:val="24"/>
          <w:lang w:eastAsia="en-US"/>
        </w:rPr>
      </w:pPr>
    </w:p>
    <w:p w14:paraId="39C2EF2A" w14:textId="77777777" w:rsidR="00D91A53" w:rsidRPr="00D91A53" w:rsidRDefault="00D91A53" w:rsidP="00D91A53">
      <w:pPr>
        <w:suppressAutoHyphens/>
        <w:autoSpaceDN w:val="0"/>
        <w:ind w:firstLine="567"/>
        <w:textAlignment w:val="baseline"/>
        <w:rPr>
          <w:rFonts w:cstheme="minorHAnsi"/>
          <w:sz w:val="24"/>
          <w:szCs w:val="24"/>
          <w:lang w:eastAsia="en-US"/>
        </w:rPr>
      </w:pPr>
      <w:r w:rsidRPr="00D91A53">
        <w:rPr>
          <w:rFonts w:cstheme="minorHAnsi"/>
          <w:b/>
          <w:bCs/>
          <w:sz w:val="24"/>
          <w:szCs w:val="24"/>
          <w:lang w:eastAsia="en-US"/>
        </w:rPr>
        <w:t>11. Konfidencialumo įsipareigojimai</w:t>
      </w:r>
    </w:p>
    <w:p w14:paraId="065DE61E" w14:textId="77777777" w:rsidR="00D91A53" w:rsidRPr="00D91A53" w:rsidRDefault="00D91A53" w:rsidP="00D91A53">
      <w:pPr>
        <w:suppressAutoHyphens/>
        <w:autoSpaceDN w:val="0"/>
        <w:ind w:firstLine="567"/>
        <w:textAlignment w:val="baseline"/>
        <w:rPr>
          <w:rFonts w:cstheme="minorHAnsi"/>
          <w:sz w:val="24"/>
          <w:szCs w:val="24"/>
          <w:lang w:eastAsia="en-US"/>
        </w:rPr>
      </w:pPr>
      <w:r w:rsidRPr="00D91A53">
        <w:rPr>
          <w:rFonts w:cstheme="minorHAnsi"/>
          <w:sz w:val="24"/>
          <w:szCs w:val="24"/>
          <w:lang w:eastAsia="en-US"/>
        </w:rPr>
        <w:t xml:space="preserve">11.1. Šalys sutinka laikyti šios Sutarties dokumentaciją ir informaciją, kurią Sutarties Šalys gauna viena iš kitos vykdydamos Sutartį, konfidencialia ir be išankstinio kitos Šalies rašytinio sutikimo neplatinti trečiosioms šalims apie ją jokios informacijos, išskyrus atvejus, kai to reikalaujama Lietuvos Respublikos įstatymų nustatyta tvarka. Šio įsipareigojimo pažeidimu nebus laikomas viešas informacijos apie </w:t>
      </w:r>
      <w:r w:rsidRPr="00D91A53">
        <w:rPr>
          <w:rFonts w:cstheme="minorHAnsi"/>
          <w:i/>
          <w:sz w:val="24"/>
          <w:szCs w:val="24"/>
          <w:lang w:eastAsia="en-US"/>
        </w:rPr>
        <w:t>Pirkėją</w:t>
      </w:r>
      <w:r w:rsidRPr="00D91A53">
        <w:rPr>
          <w:rFonts w:cstheme="minorHAnsi"/>
          <w:sz w:val="24"/>
          <w:szCs w:val="24"/>
          <w:lang w:eastAsia="en-US"/>
        </w:rPr>
        <w:t xml:space="preserve"> atskleidimas, jei </w:t>
      </w:r>
      <w:r w:rsidRPr="00D91A53">
        <w:rPr>
          <w:rFonts w:cstheme="minorHAnsi"/>
          <w:i/>
          <w:sz w:val="24"/>
          <w:szCs w:val="24"/>
          <w:lang w:eastAsia="en-US"/>
        </w:rPr>
        <w:t>Pirkėjas</w:t>
      </w:r>
      <w:r w:rsidRPr="00D91A53">
        <w:rPr>
          <w:rFonts w:cstheme="minorHAnsi"/>
          <w:sz w:val="24"/>
          <w:szCs w:val="24"/>
          <w:lang w:eastAsia="en-US"/>
        </w:rPr>
        <w:t xml:space="preserve"> pažeidžia mokėjimo terminus ir informacijos apie Tiekėją atskleidimas, jei Tiekėjas pažeidžia Paslaugų atlikimo terminus.</w:t>
      </w:r>
    </w:p>
    <w:p w14:paraId="5B51C7CA" w14:textId="77777777" w:rsidR="00D91A53" w:rsidRPr="00D91A53" w:rsidRDefault="00D91A53" w:rsidP="00D91A53">
      <w:pPr>
        <w:suppressAutoHyphens/>
        <w:autoSpaceDN w:val="0"/>
        <w:ind w:firstLine="567"/>
        <w:textAlignment w:val="baseline"/>
        <w:rPr>
          <w:rFonts w:cstheme="minorHAnsi"/>
          <w:sz w:val="24"/>
          <w:szCs w:val="24"/>
          <w:lang w:eastAsia="en-US"/>
        </w:rPr>
      </w:pPr>
    </w:p>
    <w:p w14:paraId="6B6A87BE" w14:textId="77777777" w:rsidR="00D91A53" w:rsidRPr="00D91A53" w:rsidRDefault="00D91A53" w:rsidP="00D91A53">
      <w:pPr>
        <w:suppressAutoHyphens/>
        <w:autoSpaceDN w:val="0"/>
        <w:ind w:firstLine="567"/>
        <w:textAlignment w:val="baseline"/>
        <w:rPr>
          <w:rFonts w:cstheme="minorHAnsi"/>
          <w:sz w:val="24"/>
          <w:szCs w:val="24"/>
          <w:lang w:eastAsia="en-US"/>
        </w:rPr>
      </w:pPr>
      <w:r w:rsidRPr="00D91A53">
        <w:rPr>
          <w:rFonts w:cstheme="minorHAnsi"/>
          <w:b/>
          <w:bCs/>
          <w:sz w:val="24"/>
          <w:szCs w:val="24"/>
          <w:lang w:eastAsia="en-US"/>
        </w:rPr>
        <w:t>12. Darbo valandos ir atostogos</w:t>
      </w:r>
    </w:p>
    <w:p w14:paraId="70E66B6C" w14:textId="77777777" w:rsidR="00D91A53" w:rsidRPr="00D91A53" w:rsidRDefault="00D91A53" w:rsidP="00D91A53">
      <w:pPr>
        <w:suppressAutoHyphens/>
        <w:autoSpaceDN w:val="0"/>
        <w:ind w:firstLine="567"/>
        <w:textAlignment w:val="baseline"/>
        <w:rPr>
          <w:rFonts w:cstheme="minorHAnsi"/>
          <w:sz w:val="24"/>
          <w:szCs w:val="24"/>
          <w:lang w:eastAsia="en-US"/>
        </w:rPr>
      </w:pPr>
      <w:r w:rsidRPr="00D91A53">
        <w:rPr>
          <w:rFonts w:cstheme="minorHAnsi"/>
          <w:sz w:val="24"/>
          <w:szCs w:val="24"/>
          <w:lang w:eastAsia="en-US"/>
        </w:rPr>
        <w:t>12.1. Tiekėjo darbuotojų, kurie atlieka Paslaugas, darbo dienos ir valandos, metinių atostogų laikas Sutarties vykdymo laikotarpiu nustatomos pagal Tiekėjo valstybės įstatymus ir kitus teisės aktus bei pagal Paslaugų specifiką.</w:t>
      </w:r>
    </w:p>
    <w:p w14:paraId="52B4018C" w14:textId="77777777" w:rsidR="00D91A53" w:rsidRPr="00D91A53" w:rsidRDefault="00D91A53" w:rsidP="00D91A53">
      <w:pPr>
        <w:suppressAutoHyphens/>
        <w:autoSpaceDN w:val="0"/>
        <w:ind w:firstLine="567"/>
        <w:textAlignment w:val="baseline"/>
        <w:rPr>
          <w:rFonts w:cstheme="minorHAnsi"/>
          <w:sz w:val="24"/>
          <w:szCs w:val="24"/>
          <w:lang w:eastAsia="en-US"/>
        </w:rPr>
      </w:pPr>
    </w:p>
    <w:p w14:paraId="5EAC46AD" w14:textId="77777777" w:rsidR="00D91A53" w:rsidRPr="00D91A53" w:rsidRDefault="00D91A53" w:rsidP="00D91A53">
      <w:pPr>
        <w:suppressAutoHyphens/>
        <w:autoSpaceDN w:val="0"/>
        <w:ind w:firstLine="567"/>
        <w:textAlignment w:val="baseline"/>
        <w:rPr>
          <w:rFonts w:cstheme="minorHAnsi"/>
          <w:sz w:val="24"/>
          <w:szCs w:val="24"/>
          <w:lang w:eastAsia="en-US"/>
        </w:rPr>
      </w:pPr>
      <w:r w:rsidRPr="00D91A53">
        <w:rPr>
          <w:rFonts w:cstheme="minorHAnsi"/>
          <w:b/>
          <w:bCs/>
          <w:sz w:val="24"/>
          <w:szCs w:val="24"/>
          <w:lang w:eastAsia="en-US"/>
        </w:rPr>
        <w:t>13. Sutarties galiojimas</w:t>
      </w:r>
    </w:p>
    <w:p w14:paraId="12204D7E" w14:textId="77777777" w:rsidR="00D91A53" w:rsidRPr="00D91A53" w:rsidRDefault="00D91A53" w:rsidP="00D91A53">
      <w:pPr>
        <w:suppressAutoHyphens/>
        <w:autoSpaceDN w:val="0"/>
        <w:ind w:firstLine="567"/>
        <w:textAlignment w:val="baseline"/>
        <w:rPr>
          <w:rFonts w:cstheme="minorHAnsi"/>
          <w:sz w:val="24"/>
          <w:szCs w:val="24"/>
          <w:lang w:eastAsia="en-US"/>
        </w:rPr>
      </w:pPr>
      <w:r w:rsidRPr="00D91A53">
        <w:rPr>
          <w:rFonts w:cstheme="minorHAnsi"/>
          <w:sz w:val="24"/>
          <w:szCs w:val="24"/>
          <w:lang w:eastAsia="en-US"/>
        </w:rPr>
        <w:t>13.1. Sutarties galiojimo terminas nustatytas Sutarties specialiosiose sąlygose.</w:t>
      </w:r>
    </w:p>
    <w:p w14:paraId="7C498ACD" w14:textId="77777777" w:rsidR="00D91A53" w:rsidRPr="00D91A53" w:rsidRDefault="00D91A53" w:rsidP="00D91A53">
      <w:pPr>
        <w:suppressAutoHyphens/>
        <w:autoSpaceDN w:val="0"/>
        <w:ind w:firstLine="567"/>
        <w:textAlignment w:val="baseline"/>
        <w:rPr>
          <w:rFonts w:cstheme="minorHAnsi"/>
          <w:sz w:val="24"/>
          <w:szCs w:val="24"/>
          <w:lang w:eastAsia="en-US"/>
        </w:rPr>
      </w:pPr>
      <w:r w:rsidRPr="00D91A53">
        <w:rPr>
          <w:rFonts w:cstheme="minorHAnsi"/>
          <w:sz w:val="24"/>
          <w:szCs w:val="24"/>
          <w:lang w:eastAsia="en-US"/>
        </w:rPr>
        <w:t>13.2. Jei bet kuri šios Sutarties nuostata tampa ar pripažįstama visiškai ar iš dalies negaliojančia, tai neturi įtakos kitų Sutarties nuostatų galiojimui.</w:t>
      </w:r>
    </w:p>
    <w:p w14:paraId="2C5EC4DF" w14:textId="77777777" w:rsidR="00D91A53" w:rsidRPr="00D91A53" w:rsidRDefault="00D91A53" w:rsidP="00D91A53">
      <w:pPr>
        <w:suppressAutoHyphens/>
        <w:autoSpaceDN w:val="0"/>
        <w:ind w:firstLine="567"/>
        <w:textAlignment w:val="baseline"/>
        <w:rPr>
          <w:rFonts w:cstheme="minorHAnsi"/>
          <w:sz w:val="24"/>
          <w:szCs w:val="24"/>
          <w:lang w:eastAsia="en-US"/>
        </w:rPr>
      </w:pPr>
      <w:r w:rsidRPr="00D91A53">
        <w:rPr>
          <w:rFonts w:cstheme="minorHAnsi"/>
          <w:sz w:val="24"/>
          <w:szCs w:val="24"/>
          <w:lang w:eastAsia="en-US"/>
        </w:rPr>
        <w:t>13.3. Sutartis pasibaigia, kai įvykdomi abiejų šalių įsipareigojimai. Sutartis gali pasibaigti ankščiau nei Sutarties specialiosiose sąlygose nurodytas Sutarties galiojimo terminas, jeigu pvz. Pirkėjas nuperka Paslaugų už Sutartyje numatytą Sutarties kainą (ar) išperka maksimalius Sutartyje numatytus Paslaugų kiekius, ir apmoka už Paslaugas Sutartyje numatyta tvarka ir terminais, ar Sutartis nutraukiama Sutartyje numatytais pagrindais.</w:t>
      </w:r>
    </w:p>
    <w:p w14:paraId="4AB37627" w14:textId="77777777" w:rsidR="00D91A53" w:rsidRPr="00D91A53" w:rsidRDefault="00D91A53" w:rsidP="00D91A53">
      <w:pPr>
        <w:suppressAutoHyphens/>
        <w:autoSpaceDN w:val="0"/>
        <w:ind w:firstLine="567"/>
        <w:textAlignment w:val="baseline"/>
        <w:rPr>
          <w:rFonts w:cstheme="minorHAnsi"/>
          <w:sz w:val="24"/>
          <w:szCs w:val="24"/>
          <w:lang w:eastAsia="en-US"/>
        </w:rPr>
      </w:pPr>
      <w:r w:rsidRPr="00D91A53">
        <w:rPr>
          <w:rFonts w:cstheme="minorHAnsi"/>
          <w:sz w:val="24"/>
          <w:szCs w:val="24"/>
          <w:lang w:eastAsia="en-US"/>
        </w:rPr>
        <w:t>13.4. Nutraukus Sutartį ar jai pasibaigus, lieka galioti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61C89985" w14:textId="77777777" w:rsidR="00D91A53" w:rsidRPr="00D91A53" w:rsidRDefault="00D91A53" w:rsidP="00D91A53">
      <w:pPr>
        <w:suppressAutoHyphens/>
        <w:autoSpaceDN w:val="0"/>
        <w:ind w:firstLine="567"/>
        <w:textAlignment w:val="baseline"/>
        <w:rPr>
          <w:rFonts w:cstheme="minorHAnsi"/>
          <w:sz w:val="24"/>
          <w:szCs w:val="24"/>
          <w:lang w:eastAsia="en-US"/>
        </w:rPr>
      </w:pPr>
    </w:p>
    <w:p w14:paraId="67B67DF9" w14:textId="77777777" w:rsidR="00D91A53" w:rsidRPr="00D91A53" w:rsidRDefault="00D91A53" w:rsidP="00D91A53">
      <w:pPr>
        <w:suppressAutoHyphens/>
        <w:autoSpaceDN w:val="0"/>
        <w:ind w:firstLine="567"/>
        <w:textAlignment w:val="baseline"/>
        <w:rPr>
          <w:rFonts w:cstheme="minorHAnsi"/>
          <w:b/>
          <w:bCs/>
          <w:sz w:val="24"/>
          <w:szCs w:val="24"/>
          <w:lang w:eastAsia="en-US"/>
        </w:rPr>
      </w:pPr>
      <w:r w:rsidRPr="00D91A53">
        <w:rPr>
          <w:rFonts w:cstheme="minorHAnsi"/>
          <w:b/>
          <w:bCs/>
          <w:sz w:val="24"/>
          <w:szCs w:val="24"/>
          <w:lang w:eastAsia="en-US"/>
        </w:rPr>
        <w:t>14. Sutarties pakeitimai</w:t>
      </w:r>
    </w:p>
    <w:p w14:paraId="5F0BA08F" w14:textId="77777777" w:rsidR="00D91A53" w:rsidRPr="00D91A53" w:rsidRDefault="00D91A53" w:rsidP="00D91A53">
      <w:pPr>
        <w:suppressAutoHyphens/>
        <w:autoSpaceDN w:val="0"/>
        <w:ind w:firstLine="567"/>
        <w:textAlignment w:val="baseline"/>
        <w:rPr>
          <w:rFonts w:cstheme="minorHAnsi"/>
          <w:sz w:val="24"/>
          <w:szCs w:val="24"/>
          <w:lang w:eastAsia="en-US"/>
        </w:rPr>
      </w:pPr>
      <w:r w:rsidRPr="00D91A53">
        <w:rPr>
          <w:rFonts w:cstheme="minorHAnsi"/>
          <w:sz w:val="24"/>
          <w:szCs w:val="24"/>
          <w:lang w:eastAsia="en-US"/>
        </w:rPr>
        <w:t xml:space="preserve">14.1. Sutarties sąlygos </w:t>
      </w:r>
      <w:r w:rsidRPr="00D91A53">
        <w:rPr>
          <w:rFonts w:eastAsia="Calibri" w:cstheme="minorHAnsi"/>
          <w:sz w:val="24"/>
          <w:szCs w:val="24"/>
          <w:lang w:eastAsia="en-US"/>
        </w:rPr>
        <w:t xml:space="preserve">Sutarties galiojimo laikotarpiu gali būti keičiamos tik Sutartyje ir Lietuvos Respublikos viešųjų pirkimų įstatymo 89 straipsnyje nurodytais atvejais. </w:t>
      </w:r>
      <w:r w:rsidRPr="00D91A53">
        <w:rPr>
          <w:rFonts w:cstheme="minorHAnsi"/>
          <w:sz w:val="24"/>
          <w:szCs w:val="24"/>
        </w:rPr>
        <w:t>Šalis, inicijuojanti Sutarties pakeitimą, pateikia kitai Šaliai raštišką prašymą keisti Sutarties sąlygas bei dokumentus, pagrindžiančius prašyme nurodytas aplinkybes, argumentus ir paaiškinimus, ar jų kopijas. Šalims nesutarus dėl Sutarties sąlygų keitimo, Sutartis nekeičiama. Šalims tarpusavyje susitarus dėl Sutarties sąlygų keitimo, Sutarties keitimai įforminami Šalių papildomu susitarimu, kuris yra neatskiriama Sutarties dalis.</w:t>
      </w:r>
    </w:p>
    <w:p w14:paraId="5C1B6564" w14:textId="77777777" w:rsidR="00D91A53" w:rsidRPr="00D91A53" w:rsidRDefault="00D91A53" w:rsidP="00D91A53">
      <w:pPr>
        <w:suppressAutoHyphens/>
        <w:autoSpaceDN w:val="0"/>
        <w:textAlignment w:val="baseline"/>
        <w:rPr>
          <w:rFonts w:cstheme="minorHAnsi"/>
          <w:sz w:val="24"/>
          <w:szCs w:val="24"/>
          <w:lang w:eastAsia="en-US"/>
        </w:rPr>
      </w:pPr>
    </w:p>
    <w:p w14:paraId="220D8632" w14:textId="77777777" w:rsidR="00D91A53" w:rsidRPr="00D91A53" w:rsidRDefault="00D91A53" w:rsidP="00D91A53">
      <w:pPr>
        <w:suppressAutoHyphens/>
        <w:autoSpaceDN w:val="0"/>
        <w:ind w:firstLine="567"/>
        <w:textAlignment w:val="baseline"/>
        <w:rPr>
          <w:rFonts w:cstheme="minorHAnsi"/>
          <w:sz w:val="24"/>
          <w:szCs w:val="24"/>
          <w:lang w:eastAsia="en-US"/>
        </w:rPr>
      </w:pPr>
      <w:r w:rsidRPr="00D91A53">
        <w:rPr>
          <w:rFonts w:cstheme="minorHAnsi"/>
          <w:b/>
          <w:bCs/>
          <w:sz w:val="24"/>
          <w:szCs w:val="24"/>
          <w:lang w:eastAsia="en-US"/>
        </w:rPr>
        <w:t>15. Sutarties pažeidimas</w:t>
      </w:r>
    </w:p>
    <w:p w14:paraId="7BE1EFF9" w14:textId="77777777" w:rsidR="00D91A53" w:rsidRPr="00D91A53" w:rsidRDefault="00D91A53" w:rsidP="00D91A53">
      <w:pPr>
        <w:suppressAutoHyphens/>
        <w:autoSpaceDN w:val="0"/>
        <w:ind w:firstLine="567"/>
        <w:textAlignment w:val="baseline"/>
        <w:rPr>
          <w:rFonts w:cstheme="minorHAnsi"/>
          <w:sz w:val="24"/>
          <w:szCs w:val="24"/>
          <w:lang w:eastAsia="en-US"/>
        </w:rPr>
      </w:pPr>
      <w:r w:rsidRPr="00D91A53">
        <w:rPr>
          <w:rFonts w:cstheme="minorHAnsi"/>
          <w:sz w:val="24"/>
          <w:szCs w:val="24"/>
          <w:lang w:eastAsia="en-US"/>
        </w:rPr>
        <w:t>15.1. Jei kuri nors Sutarties Šalis nevykdo arba netinkamai vykdo kokius nors savo įsipareigojimus pagal Sutartį, ji pažeidžia Sutartį.</w:t>
      </w:r>
    </w:p>
    <w:p w14:paraId="25C00C0F" w14:textId="77777777" w:rsidR="00D91A53" w:rsidRPr="00D91A53" w:rsidRDefault="00D91A53" w:rsidP="00D91A53">
      <w:pPr>
        <w:suppressAutoHyphens/>
        <w:autoSpaceDN w:val="0"/>
        <w:ind w:firstLine="567"/>
        <w:textAlignment w:val="baseline"/>
        <w:rPr>
          <w:rFonts w:cstheme="minorHAnsi"/>
          <w:sz w:val="24"/>
          <w:szCs w:val="24"/>
          <w:lang w:eastAsia="en-US"/>
        </w:rPr>
      </w:pPr>
      <w:r w:rsidRPr="00D91A53">
        <w:rPr>
          <w:rFonts w:cstheme="minorHAnsi"/>
          <w:sz w:val="24"/>
          <w:szCs w:val="24"/>
          <w:lang w:eastAsia="en-US"/>
        </w:rPr>
        <w:t>15.2. Vienai Sutarties Šaliai pažeidus Sutartį, nukentėjusioji Šalis turi teisę:</w:t>
      </w:r>
    </w:p>
    <w:p w14:paraId="539B64CE" w14:textId="77777777" w:rsidR="00D91A53" w:rsidRPr="00D91A53" w:rsidRDefault="00D91A53" w:rsidP="00D91A53">
      <w:pPr>
        <w:suppressAutoHyphens/>
        <w:autoSpaceDN w:val="0"/>
        <w:ind w:firstLine="567"/>
        <w:textAlignment w:val="baseline"/>
        <w:rPr>
          <w:rFonts w:cstheme="minorHAnsi"/>
          <w:sz w:val="24"/>
          <w:szCs w:val="24"/>
          <w:lang w:eastAsia="en-US"/>
        </w:rPr>
      </w:pPr>
      <w:r w:rsidRPr="00D91A53">
        <w:rPr>
          <w:rFonts w:cstheme="minorHAnsi"/>
          <w:sz w:val="24"/>
          <w:szCs w:val="24"/>
          <w:lang w:eastAsia="en-US"/>
        </w:rPr>
        <w:t>15.2.1. reikalauti kitos Šalies vykdyti sutartinius įsipareigojimus;</w:t>
      </w:r>
    </w:p>
    <w:p w14:paraId="0B770603" w14:textId="77777777" w:rsidR="00D91A53" w:rsidRPr="00D91A53" w:rsidRDefault="00D91A53" w:rsidP="00D91A53">
      <w:pPr>
        <w:suppressAutoHyphens/>
        <w:autoSpaceDN w:val="0"/>
        <w:ind w:firstLine="567"/>
        <w:textAlignment w:val="baseline"/>
        <w:rPr>
          <w:rFonts w:cstheme="minorHAnsi"/>
          <w:sz w:val="24"/>
          <w:szCs w:val="24"/>
          <w:lang w:eastAsia="en-US"/>
        </w:rPr>
      </w:pPr>
      <w:r w:rsidRPr="00D91A53">
        <w:rPr>
          <w:rFonts w:cstheme="minorHAnsi"/>
          <w:sz w:val="24"/>
          <w:szCs w:val="24"/>
          <w:lang w:eastAsia="en-US"/>
        </w:rPr>
        <w:t>15.2.2. reikalauti atlyginti nuostolius;</w:t>
      </w:r>
    </w:p>
    <w:p w14:paraId="702E4607" w14:textId="77777777" w:rsidR="00D91A53" w:rsidRPr="00D91A53" w:rsidRDefault="00D91A53" w:rsidP="00D91A53">
      <w:pPr>
        <w:suppressAutoHyphens/>
        <w:autoSpaceDN w:val="0"/>
        <w:ind w:firstLine="567"/>
        <w:textAlignment w:val="baseline"/>
        <w:rPr>
          <w:rFonts w:cstheme="minorHAnsi"/>
          <w:sz w:val="24"/>
          <w:szCs w:val="24"/>
          <w:lang w:eastAsia="en-US"/>
        </w:rPr>
      </w:pPr>
      <w:r w:rsidRPr="00D91A53">
        <w:rPr>
          <w:rFonts w:cstheme="minorHAnsi"/>
          <w:sz w:val="24"/>
          <w:szCs w:val="24"/>
          <w:lang w:eastAsia="en-US"/>
        </w:rPr>
        <w:lastRenderedPageBreak/>
        <w:t>15.2.3. reikalauti sumokėti Sutarties bendrosiose sąlygose nustatytus delspinigius;</w:t>
      </w:r>
    </w:p>
    <w:p w14:paraId="3A416970" w14:textId="77777777" w:rsidR="00D91A53" w:rsidRPr="00D91A53" w:rsidRDefault="00D91A53" w:rsidP="00D91A53">
      <w:pPr>
        <w:suppressAutoHyphens/>
        <w:autoSpaceDN w:val="0"/>
        <w:ind w:firstLine="567"/>
        <w:textAlignment w:val="baseline"/>
        <w:rPr>
          <w:rFonts w:cstheme="minorHAnsi"/>
          <w:sz w:val="24"/>
          <w:szCs w:val="24"/>
          <w:lang w:eastAsia="en-US"/>
        </w:rPr>
      </w:pPr>
      <w:r w:rsidRPr="00D91A53">
        <w:rPr>
          <w:rFonts w:cstheme="minorHAnsi"/>
          <w:sz w:val="24"/>
          <w:szCs w:val="24"/>
          <w:lang w:eastAsia="en-US"/>
        </w:rPr>
        <w:t>15.2.4. pasinaudoti Sutarties įvykdymą užtikrinančiu dokumentu (jeigu Sutarties bendrosiose sąlygose numatyta);</w:t>
      </w:r>
    </w:p>
    <w:p w14:paraId="7A76C0EE" w14:textId="77777777" w:rsidR="00D91A53" w:rsidRPr="00D91A53" w:rsidRDefault="00D91A53" w:rsidP="00D91A53">
      <w:pPr>
        <w:suppressAutoHyphens/>
        <w:autoSpaceDN w:val="0"/>
        <w:ind w:firstLine="567"/>
        <w:textAlignment w:val="baseline"/>
        <w:rPr>
          <w:rFonts w:cstheme="minorHAnsi"/>
          <w:sz w:val="24"/>
          <w:szCs w:val="24"/>
          <w:lang w:eastAsia="en-US"/>
        </w:rPr>
      </w:pPr>
      <w:r w:rsidRPr="00D91A53">
        <w:rPr>
          <w:rFonts w:cstheme="minorHAnsi"/>
          <w:sz w:val="24"/>
          <w:szCs w:val="24"/>
          <w:lang w:eastAsia="en-US"/>
        </w:rPr>
        <w:t>15.2.5. nutraukti Sutartį;</w:t>
      </w:r>
    </w:p>
    <w:p w14:paraId="38D46319" w14:textId="77777777" w:rsidR="00D91A53" w:rsidRPr="00D91A53" w:rsidRDefault="00D91A53" w:rsidP="00D91A53">
      <w:pPr>
        <w:suppressAutoHyphens/>
        <w:autoSpaceDN w:val="0"/>
        <w:ind w:firstLine="567"/>
        <w:textAlignment w:val="baseline"/>
        <w:rPr>
          <w:rFonts w:cstheme="minorHAnsi"/>
          <w:sz w:val="24"/>
          <w:szCs w:val="24"/>
          <w:lang w:eastAsia="en-US"/>
        </w:rPr>
      </w:pPr>
      <w:r w:rsidRPr="00D91A53">
        <w:rPr>
          <w:rFonts w:cstheme="minorHAnsi"/>
          <w:sz w:val="24"/>
          <w:szCs w:val="24"/>
          <w:lang w:eastAsia="en-US"/>
        </w:rPr>
        <w:t>15.2.6. taikyti kitus Lietuvos Respublikos teisės aktų nustatytus teisių gynimo būdus.</w:t>
      </w:r>
    </w:p>
    <w:p w14:paraId="46EA7AA4" w14:textId="77777777" w:rsidR="00D91A53" w:rsidRPr="00D91A53" w:rsidRDefault="00D91A53" w:rsidP="00D91A53">
      <w:pPr>
        <w:suppressAutoHyphens/>
        <w:autoSpaceDN w:val="0"/>
        <w:ind w:firstLine="567"/>
        <w:textAlignment w:val="baseline"/>
        <w:rPr>
          <w:rFonts w:cstheme="minorHAnsi"/>
          <w:sz w:val="24"/>
          <w:szCs w:val="24"/>
          <w:lang w:eastAsia="en-US"/>
        </w:rPr>
      </w:pPr>
    </w:p>
    <w:p w14:paraId="2C6FC723" w14:textId="77777777" w:rsidR="00D91A53" w:rsidRPr="00D91A53" w:rsidRDefault="00D91A53" w:rsidP="00D91A53">
      <w:pPr>
        <w:suppressAutoHyphens/>
        <w:autoSpaceDN w:val="0"/>
        <w:ind w:firstLine="567"/>
        <w:textAlignment w:val="baseline"/>
        <w:rPr>
          <w:rFonts w:cstheme="minorHAnsi"/>
          <w:sz w:val="24"/>
          <w:szCs w:val="24"/>
          <w:lang w:eastAsia="en-US"/>
        </w:rPr>
      </w:pPr>
      <w:r w:rsidRPr="00D91A53">
        <w:rPr>
          <w:rFonts w:cstheme="minorHAnsi"/>
          <w:b/>
          <w:bCs/>
          <w:sz w:val="24"/>
          <w:szCs w:val="24"/>
          <w:lang w:eastAsia="en-US"/>
        </w:rPr>
        <w:t>16. Sutarties vykdymo sustabdymas</w:t>
      </w:r>
    </w:p>
    <w:p w14:paraId="57375039" w14:textId="77777777" w:rsidR="00D91A53" w:rsidRPr="00D91A53" w:rsidRDefault="00D91A53" w:rsidP="00D91A53">
      <w:pPr>
        <w:suppressAutoHyphens/>
        <w:autoSpaceDN w:val="0"/>
        <w:ind w:firstLine="567"/>
        <w:textAlignment w:val="baseline"/>
        <w:rPr>
          <w:rFonts w:cstheme="minorHAnsi"/>
          <w:sz w:val="24"/>
          <w:szCs w:val="24"/>
          <w:lang w:eastAsia="en-US"/>
        </w:rPr>
      </w:pPr>
      <w:r w:rsidRPr="00D91A53">
        <w:rPr>
          <w:rFonts w:cstheme="minorHAnsi"/>
          <w:sz w:val="24"/>
          <w:szCs w:val="24"/>
          <w:lang w:eastAsia="en-US"/>
        </w:rPr>
        <w:t xml:space="preserve">16.1. Esant svarbioms aplinkybėms, nepriklausančios nuo Sutarties Šalių valios, dėl kurių Šalys negali vykdyti savo sutartinių įsipareigojimų ir/arba esant kitoms nenumatytoms aplinkybėms: galiojančių teisės aktų pasikeitimas, turinčių įtakos šios sutarties vykdymui, kitos objektyvios aplinkybės, kurios nebuvo žinomos ir prognozuojamos pirkimo vykdymo metu ir su kuriomis susidurtų bet kuri kita rūpestinga Šalis, </w:t>
      </w:r>
      <w:r w:rsidRPr="00D91A53">
        <w:rPr>
          <w:rFonts w:cstheme="minorHAnsi"/>
          <w:i/>
          <w:sz w:val="24"/>
          <w:szCs w:val="24"/>
          <w:lang w:eastAsia="en-US"/>
        </w:rPr>
        <w:t xml:space="preserve">Pirkėjas/Tiekėjas </w:t>
      </w:r>
      <w:r w:rsidRPr="00D91A53">
        <w:rPr>
          <w:rFonts w:cstheme="minorHAnsi"/>
          <w:sz w:val="24"/>
          <w:szCs w:val="24"/>
          <w:lang w:eastAsia="en-US"/>
        </w:rPr>
        <w:t>turi teisę inicijuoti Paslaugų ar kurios nors jų dalies teikimo  sustabdymą ir siūlyti sustabdyti Sutarties vykdymą ne ilgesniam nei tokį prašymą lėmusių aplinkybių išnykimo laikotarpiui tarp abiejų Šalių pasirašant papildomą susitarimą, jame nurodant (jeigu įmanoma) tikslų sustabdymo terminą.</w:t>
      </w:r>
    </w:p>
    <w:p w14:paraId="000D71A1" w14:textId="77777777" w:rsidR="00D91A53" w:rsidRPr="00D91A53" w:rsidRDefault="00D91A53" w:rsidP="00D91A53">
      <w:pPr>
        <w:suppressAutoHyphens/>
        <w:autoSpaceDN w:val="0"/>
        <w:ind w:firstLine="567"/>
        <w:textAlignment w:val="baseline"/>
        <w:rPr>
          <w:rFonts w:cstheme="minorHAnsi"/>
          <w:sz w:val="24"/>
          <w:szCs w:val="24"/>
          <w:lang w:eastAsia="en-US"/>
        </w:rPr>
      </w:pPr>
      <w:r w:rsidRPr="00D91A53">
        <w:rPr>
          <w:rFonts w:cstheme="minorHAnsi"/>
          <w:sz w:val="24"/>
          <w:szCs w:val="24"/>
          <w:lang w:eastAsia="en-US"/>
        </w:rPr>
        <w:t xml:space="preserve">16.2. </w:t>
      </w:r>
      <w:r w:rsidRPr="00D91A53">
        <w:rPr>
          <w:rFonts w:eastAsia="Arial Unicode MS" w:cstheme="minorHAnsi"/>
          <w:sz w:val="24"/>
          <w:szCs w:val="24"/>
        </w:rPr>
        <w:t xml:space="preserve">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w:t>
      </w:r>
      <w:r w:rsidRPr="00D91A53">
        <w:rPr>
          <w:rFonts w:cstheme="minorHAnsi"/>
          <w:sz w:val="24"/>
          <w:szCs w:val="24"/>
          <w:lang w:eastAsia="en-US"/>
        </w:rPr>
        <w:t>90 (devyniasdešimt) dienų</w:t>
      </w:r>
      <w:r w:rsidRPr="00D91A53">
        <w:rPr>
          <w:rFonts w:eastAsia="Arial Unicode MS" w:cstheme="minorHAnsi"/>
          <w:sz w:val="24"/>
          <w:szCs w:val="24"/>
        </w:rPr>
        <w:t xml:space="preserve"> – į  kitos Šalies norą nepriklausomai nuo vėlavimo gauti veiklos rezultatus. </w:t>
      </w:r>
      <w:bookmarkStart w:id="2" w:name="_Hlk50972181"/>
      <w:r w:rsidRPr="00D91A53">
        <w:rPr>
          <w:rFonts w:eastAsia="Arial Unicode MS" w:cstheme="minorHAnsi"/>
          <w:sz w:val="24"/>
          <w:szCs w:val="24"/>
        </w:rPr>
        <w:t>Atnaujinus Sutarties vykdymą, neįvykdytos prievolės privalo būti įvykdytos per tiek laiko, kiek buvo jo likę prievolių įvykdymui jų sustabdymo metu.</w:t>
      </w:r>
      <w:bookmarkEnd w:id="2"/>
    </w:p>
    <w:p w14:paraId="1ECCD594" w14:textId="77777777" w:rsidR="00D91A53" w:rsidRPr="00D91A53" w:rsidRDefault="00D91A53" w:rsidP="00D91A53">
      <w:pPr>
        <w:pStyle w:val="Body2"/>
        <w:spacing w:after="0"/>
        <w:ind w:firstLine="567"/>
        <w:rPr>
          <w:rFonts w:asciiTheme="minorHAnsi" w:hAnsiTheme="minorHAnsi" w:cstheme="minorHAnsi"/>
          <w:sz w:val="24"/>
          <w:szCs w:val="24"/>
        </w:rPr>
      </w:pPr>
      <w:r w:rsidRPr="00D91A53">
        <w:rPr>
          <w:rFonts w:asciiTheme="minorHAnsi" w:hAnsiTheme="minorHAnsi" w:cstheme="minorHAnsi"/>
          <w:sz w:val="24"/>
          <w:szCs w:val="24"/>
        </w:rPr>
        <w:t xml:space="preserve">16.3. Jei </w:t>
      </w:r>
      <w:proofErr w:type="spellStart"/>
      <w:r w:rsidRPr="00D91A53">
        <w:rPr>
          <w:rFonts w:asciiTheme="minorHAnsi" w:hAnsiTheme="minorHAnsi" w:cstheme="minorHAnsi"/>
          <w:sz w:val="24"/>
          <w:szCs w:val="24"/>
        </w:rPr>
        <w:t>manoma</w:t>
      </w:r>
      <w:proofErr w:type="spellEnd"/>
      <w:r w:rsidRPr="00D91A53">
        <w:rPr>
          <w:rFonts w:asciiTheme="minorHAnsi" w:hAnsiTheme="minorHAnsi" w:cstheme="minorHAnsi"/>
          <w:sz w:val="24"/>
          <w:szCs w:val="24"/>
        </w:rPr>
        <w:t xml:space="preserve">, </w:t>
      </w:r>
      <w:proofErr w:type="spellStart"/>
      <w:r w:rsidRPr="00D91A53">
        <w:rPr>
          <w:rFonts w:asciiTheme="minorHAnsi" w:hAnsiTheme="minorHAnsi" w:cstheme="minorHAnsi"/>
          <w:sz w:val="24"/>
          <w:szCs w:val="24"/>
        </w:rPr>
        <w:t>kad</w:t>
      </w:r>
      <w:proofErr w:type="spellEnd"/>
      <w:r w:rsidRPr="00D91A53">
        <w:rPr>
          <w:rFonts w:asciiTheme="minorHAnsi" w:hAnsiTheme="minorHAnsi" w:cstheme="minorHAnsi"/>
          <w:sz w:val="24"/>
          <w:szCs w:val="24"/>
        </w:rPr>
        <w:t xml:space="preserve"> </w:t>
      </w:r>
      <w:proofErr w:type="spellStart"/>
      <w:r w:rsidRPr="00D91A53">
        <w:rPr>
          <w:rFonts w:asciiTheme="minorHAnsi" w:hAnsiTheme="minorHAnsi" w:cstheme="minorHAnsi"/>
          <w:sz w:val="24"/>
          <w:szCs w:val="24"/>
        </w:rPr>
        <w:t>dėl</w:t>
      </w:r>
      <w:proofErr w:type="spellEnd"/>
      <w:r w:rsidRPr="00D91A53">
        <w:rPr>
          <w:rFonts w:asciiTheme="minorHAnsi" w:hAnsiTheme="minorHAnsi" w:cstheme="minorHAnsi"/>
          <w:sz w:val="24"/>
          <w:szCs w:val="24"/>
        </w:rPr>
        <w:t xml:space="preserve"> </w:t>
      </w:r>
      <w:proofErr w:type="spellStart"/>
      <w:r w:rsidRPr="00D91A53">
        <w:rPr>
          <w:rFonts w:asciiTheme="minorHAnsi" w:hAnsiTheme="minorHAnsi" w:cstheme="minorHAnsi"/>
          <w:sz w:val="24"/>
          <w:szCs w:val="24"/>
        </w:rPr>
        <w:t>esminių</w:t>
      </w:r>
      <w:proofErr w:type="spellEnd"/>
      <w:r w:rsidRPr="00D91A53">
        <w:rPr>
          <w:rFonts w:asciiTheme="minorHAnsi" w:hAnsiTheme="minorHAnsi" w:cstheme="minorHAnsi"/>
          <w:sz w:val="24"/>
          <w:szCs w:val="24"/>
        </w:rPr>
        <w:t xml:space="preserve"> </w:t>
      </w:r>
      <w:proofErr w:type="spellStart"/>
      <w:r w:rsidRPr="00D91A53">
        <w:rPr>
          <w:rFonts w:asciiTheme="minorHAnsi" w:hAnsiTheme="minorHAnsi" w:cstheme="minorHAnsi"/>
          <w:sz w:val="24"/>
          <w:szCs w:val="24"/>
        </w:rPr>
        <w:t>klaidų</w:t>
      </w:r>
      <w:proofErr w:type="spellEnd"/>
      <w:r w:rsidRPr="00D91A53">
        <w:rPr>
          <w:rFonts w:asciiTheme="minorHAnsi" w:hAnsiTheme="minorHAnsi" w:cstheme="minorHAnsi"/>
          <w:sz w:val="24"/>
          <w:szCs w:val="24"/>
        </w:rPr>
        <w:t xml:space="preserve"> </w:t>
      </w:r>
      <w:proofErr w:type="spellStart"/>
      <w:r w:rsidRPr="00D91A53">
        <w:rPr>
          <w:rFonts w:asciiTheme="minorHAnsi" w:hAnsiTheme="minorHAnsi" w:cstheme="minorHAnsi"/>
          <w:sz w:val="24"/>
          <w:szCs w:val="24"/>
        </w:rPr>
        <w:t>ar</w:t>
      </w:r>
      <w:proofErr w:type="spellEnd"/>
      <w:r w:rsidRPr="00D91A53">
        <w:rPr>
          <w:rFonts w:asciiTheme="minorHAnsi" w:hAnsiTheme="minorHAnsi" w:cstheme="minorHAnsi"/>
          <w:sz w:val="24"/>
          <w:szCs w:val="24"/>
        </w:rPr>
        <w:t xml:space="preserve"> </w:t>
      </w:r>
      <w:proofErr w:type="spellStart"/>
      <w:r w:rsidRPr="00D91A53">
        <w:rPr>
          <w:rFonts w:asciiTheme="minorHAnsi" w:hAnsiTheme="minorHAnsi" w:cstheme="minorHAnsi"/>
          <w:sz w:val="24"/>
          <w:szCs w:val="24"/>
        </w:rPr>
        <w:t>pažeidimų</w:t>
      </w:r>
      <w:proofErr w:type="spellEnd"/>
      <w:r w:rsidRPr="00D91A53">
        <w:rPr>
          <w:rFonts w:asciiTheme="minorHAnsi" w:hAnsiTheme="minorHAnsi" w:cstheme="minorHAnsi"/>
          <w:sz w:val="24"/>
          <w:szCs w:val="24"/>
        </w:rPr>
        <w:t xml:space="preserve"> </w:t>
      </w:r>
      <w:proofErr w:type="spellStart"/>
      <w:r w:rsidRPr="00D91A53">
        <w:rPr>
          <w:rFonts w:asciiTheme="minorHAnsi" w:hAnsiTheme="minorHAnsi" w:cstheme="minorHAnsi"/>
          <w:sz w:val="24"/>
          <w:szCs w:val="24"/>
        </w:rPr>
        <w:t>Sutartis</w:t>
      </w:r>
      <w:proofErr w:type="spellEnd"/>
      <w:r w:rsidRPr="00D91A53">
        <w:rPr>
          <w:rFonts w:asciiTheme="minorHAnsi" w:hAnsiTheme="minorHAnsi" w:cstheme="minorHAnsi"/>
          <w:sz w:val="24"/>
          <w:szCs w:val="24"/>
        </w:rPr>
        <w:t xml:space="preserve"> </w:t>
      </w:r>
      <w:proofErr w:type="spellStart"/>
      <w:r w:rsidRPr="00D91A53">
        <w:rPr>
          <w:rFonts w:asciiTheme="minorHAnsi" w:hAnsiTheme="minorHAnsi" w:cstheme="minorHAnsi"/>
          <w:sz w:val="24"/>
          <w:szCs w:val="24"/>
        </w:rPr>
        <w:t>tampa</w:t>
      </w:r>
      <w:proofErr w:type="spellEnd"/>
      <w:r w:rsidRPr="00D91A53">
        <w:rPr>
          <w:rFonts w:asciiTheme="minorHAnsi" w:hAnsiTheme="minorHAnsi" w:cstheme="minorHAnsi"/>
          <w:sz w:val="24"/>
          <w:szCs w:val="24"/>
        </w:rPr>
        <w:t xml:space="preserve"> </w:t>
      </w:r>
      <w:proofErr w:type="spellStart"/>
      <w:r w:rsidRPr="00D91A53">
        <w:rPr>
          <w:rFonts w:asciiTheme="minorHAnsi" w:hAnsiTheme="minorHAnsi" w:cstheme="minorHAnsi"/>
          <w:sz w:val="24"/>
          <w:szCs w:val="24"/>
        </w:rPr>
        <w:t>negaliojančia</w:t>
      </w:r>
      <w:proofErr w:type="spellEnd"/>
      <w:r w:rsidRPr="00D91A53">
        <w:rPr>
          <w:rFonts w:asciiTheme="minorHAnsi" w:hAnsiTheme="minorHAnsi" w:cstheme="minorHAnsi"/>
          <w:sz w:val="24"/>
          <w:szCs w:val="24"/>
        </w:rPr>
        <w:t xml:space="preserve">, – </w:t>
      </w:r>
      <w:proofErr w:type="spellStart"/>
      <w:r w:rsidRPr="00D91A53">
        <w:rPr>
          <w:rFonts w:asciiTheme="minorHAnsi" w:hAnsiTheme="minorHAnsi" w:cstheme="minorHAnsi"/>
          <w:sz w:val="24"/>
          <w:szCs w:val="24"/>
        </w:rPr>
        <w:t>kad</w:t>
      </w:r>
      <w:proofErr w:type="spellEnd"/>
      <w:r w:rsidRPr="00D91A53">
        <w:rPr>
          <w:rFonts w:asciiTheme="minorHAnsi" w:hAnsiTheme="minorHAnsi" w:cstheme="minorHAnsi"/>
          <w:sz w:val="24"/>
          <w:szCs w:val="24"/>
        </w:rPr>
        <w:t xml:space="preserve"> </w:t>
      </w:r>
      <w:proofErr w:type="spellStart"/>
      <w:r w:rsidRPr="00D91A53">
        <w:rPr>
          <w:rFonts w:asciiTheme="minorHAnsi" w:hAnsiTheme="minorHAnsi" w:cstheme="minorHAnsi"/>
          <w:sz w:val="24"/>
          <w:szCs w:val="24"/>
        </w:rPr>
        <w:t>būtų</w:t>
      </w:r>
      <w:proofErr w:type="spellEnd"/>
      <w:r w:rsidRPr="00D91A53">
        <w:rPr>
          <w:rFonts w:asciiTheme="minorHAnsi" w:hAnsiTheme="minorHAnsi" w:cstheme="minorHAnsi"/>
          <w:sz w:val="24"/>
          <w:szCs w:val="24"/>
        </w:rPr>
        <w:t xml:space="preserve"> </w:t>
      </w:r>
      <w:proofErr w:type="spellStart"/>
      <w:r w:rsidRPr="00D91A53">
        <w:rPr>
          <w:rFonts w:asciiTheme="minorHAnsi" w:hAnsiTheme="minorHAnsi" w:cstheme="minorHAnsi"/>
          <w:sz w:val="24"/>
          <w:szCs w:val="24"/>
        </w:rPr>
        <w:t>galima</w:t>
      </w:r>
      <w:proofErr w:type="spellEnd"/>
      <w:r w:rsidRPr="00D91A53">
        <w:rPr>
          <w:rFonts w:asciiTheme="minorHAnsi" w:hAnsiTheme="minorHAnsi" w:cstheme="minorHAnsi"/>
          <w:sz w:val="24"/>
          <w:szCs w:val="24"/>
        </w:rPr>
        <w:t xml:space="preserve"> </w:t>
      </w:r>
      <w:proofErr w:type="spellStart"/>
      <w:r w:rsidRPr="00D91A53">
        <w:rPr>
          <w:rFonts w:asciiTheme="minorHAnsi" w:hAnsiTheme="minorHAnsi" w:cstheme="minorHAnsi"/>
          <w:sz w:val="24"/>
          <w:szCs w:val="24"/>
        </w:rPr>
        <w:t>patikrinti</w:t>
      </w:r>
      <w:proofErr w:type="spellEnd"/>
      <w:r w:rsidRPr="00D91A53">
        <w:rPr>
          <w:rFonts w:asciiTheme="minorHAnsi" w:hAnsiTheme="minorHAnsi" w:cstheme="minorHAnsi"/>
          <w:sz w:val="24"/>
          <w:szCs w:val="24"/>
        </w:rPr>
        <w:t xml:space="preserve">, </w:t>
      </w:r>
      <w:proofErr w:type="spellStart"/>
      <w:r w:rsidRPr="00D91A53">
        <w:rPr>
          <w:rFonts w:asciiTheme="minorHAnsi" w:hAnsiTheme="minorHAnsi" w:cstheme="minorHAnsi"/>
          <w:sz w:val="24"/>
          <w:szCs w:val="24"/>
        </w:rPr>
        <w:t>ar</w:t>
      </w:r>
      <w:proofErr w:type="spellEnd"/>
      <w:r w:rsidRPr="00D91A53">
        <w:rPr>
          <w:rFonts w:asciiTheme="minorHAnsi" w:hAnsiTheme="minorHAnsi" w:cstheme="minorHAnsi"/>
          <w:sz w:val="24"/>
          <w:szCs w:val="24"/>
        </w:rPr>
        <w:t xml:space="preserve"> </w:t>
      </w:r>
      <w:proofErr w:type="spellStart"/>
      <w:r w:rsidRPr="00D91A53">
        <w:rPr>
          <w:rFonts w:asciiTheme="minorHAnsi" w:hAnsiTheme="minorHAnsi" w:cstheme="minorHAnsi"/>
          <w:sz w:val="24"/>
          <w:szCs w:val="24"/>
        </w:rPr>
        <w:t>iš</w:t>
      </w:r>
      <w:proofErr w:type="spellEnd"/>
      <w:r w:rsidRPr="00D91A53">
        <w:rPr>
          <w:rFonts w:asciiTheme="minorHAnsi" w:hAnsiTheme="minorHAnsi" w:cstheme="minorHAnsi"/>
          <w:sz w:val="24"/>
          <w:szCs w:val="24"/>
        </w:rPr>
        <w:t xml:space="preserve"> </w:t>
      </w:r>
      <w:proofErr w:type="spellStart"/>
      <w:r w:rsidRPr="00D91A53">
        <w:rPr>
          <w:rFonts w:asciiTheme="minorHAnsi" w:hAnsiTheme="minorHAnsi" w:cstheme="minorHAnsi"/>
          <w:sz w:val="24"/>
          <w:szCs w:val="24"/>
        </w:rPr>
        <w:t>tikrųjų</w:t>
      </w:r>
      <w:proofErr w:type="spellEnd"/>
      <w:r w:rsidRPr="00D91A53">
        <w:rPr>
          <w:rFonts w:asciiTheme="minorHAnsi" w:hAnsiTheme="minorHAnsi" w:cstheme="minorHAnsi"/>
          <w:sz w:val="24"/>
          <w:szCs w:val="24"/>
        </w:rPr>
        <w:t xml:space="preserve"> </w:t>
      </w:r>
      <w:proofErr w:type="spellStart"/>
      <w:r w:rsidRPr="00D91A53">
        <w:rPr>
          <w:rFonts w:asciiTheme="minorHAnsi" w:hAnsiTheme="minorHAnsi" w:cstheme="minorHAnsi"/>
          <w:sz w:val="24"/>
          <w:szCs w:val="24"/>
        </w:rPr>
        <w:t>buvo</w:t>
      </w:r>
      <w:proofErr w:type="spellEnd"/>
      <w:r w:rsidRPr="00D91A53">
        <w:rPr>
          <w:rFonts w:asciiTheme="minorHAnsi" w:hAnsiTheme="minorHAnsi" w:cstheme="minorHAnsi"/>
          <w:sz w:val="24"/>
          <w:szCs w:val="24"/>
        </w:rPr>
        <w:t xml:space="preserve"> </w:t>
      </w:r>
      <w:proofErr w:type="spellStart"/>
      <w:r w:rsidRPr="00D91A53">
        <w:rPr>
          <w:rFonts w:asciiTheme="minorHAnsi" w:hAnsiTheme="minorHAnsi" w:cstheme="minorHAnsi"/>
          <w:sz w:val="24"/>
          <w:szCs w:val="24"/>
        </w:rPr>
        <w:t>padarytos</w:t>
      </w:r>
      <w:proofErr w:type="spellEnd"/>
      <w:r w:rsidRPr="00D91A53">
        <w:rPr>
          <w:rFonts w:asciiTheme="minorHAnsi" w:hAnsiTheme="minorHAnsi" w:cstheme="minorHAnsi"/>
          <w:sz w:val="24"/>
          <w:szCs w:val="24"/>
        </w:rPr>
        <w:t xml:space="preserve"> </w:t>
      </w:r>
      <w:proofErr w:type="spellStart"/>
      <w:r w:rsidRPr="00D91A53">
        <w:rPr>
          <w:rFonts w:asciiTheme="minorHAnsi" w:hAnsiTheme="minorHAnsi" w:cstheme="minorHAnsi"/>
          <w:sz w:val="24"/>
          <w:szCs w:val="24"/>
        </w:rPr>
        <w:t>esminės</w:t>
      </w:r>
      <w:proofErr w:type="spellEnd"/>
      <w:r w:rsidRPr="00D91A53">
        <w:rPr>
          <w:rFonts w:asciiTheme="minorHAnsi" w:hAnsiTheme="minorHAnsi" w:cstheme="minorHAnsi"/>
          <w:sz w:val="24"/>
          <w:szCs w:val="24"/>
        </w:rPr>
        <w:t xml:space="preserve"> </w:t>
      </w:r>
      <w:proofErr w:type="spellStart"/>
      <w:r w:rsidRPr="00D91A53">
        <w:rPr>
          <w:rFonts w:asciiTheme="minorHAnsi" w:hAnsiTheme="minorHAnsi" w:cstheme="minorHAnsi"/>
          <w:sz w:val="24"/>
          <w:szCs w:val="24"/>
        </w:rPr>
        <w:t>klaidos</w:t>
      </w:r>
      <w:proofErr w:type="spellEnd"/>
      <w:r w:rsidRPr="00D91A53">
        <w:rPr>
          <w:rFonts w:asciiTheme="minorHAnsi" w:hAnsiTheme="minorHAnsi" w:cstheme="minorHAnsi"/>
          <w:sz w:val="24"/>
          <w:szCs w:val="24"/>
        </w:rPr>
        <w:t xml:space="preserve"> </w:t>
      </w:r>
      <w:proofErr w:type="spellStart"/>
      <w:r w:rsidRPr="00D91A53">
        <w:rPr>
          <w:rFonts w:asciiTheme="minorHAnsi" w:hAnsiTheme="minorHAnsi" w:cstheme="minorHAnsi"/>
          <w:sz w:val="24"/>
          <w:szCs w:val="24"/>
        </w:rPr>
        <w:t>ar</w:t>
      </w:r>
      <w:proofErr w:type="spellEnd"/>
      <w:r w:rsidRPr="00D91A53">
        <w:rPr>
          <w:rFonts w:asciiTheme="minorHAnsi" w:hAnsiTheme="minorHAnsi" w:cstheme="minorHAnsi"/>
          <w:sz w:val="24"/>
          <w:szCs w:val="24"/>
        </w:rPr>
        <w:t xml:space="preserve"> </w:t>
      </w:r>
      <w:proofErr w:type="spellStart"/>
      <w:r w:rsidRPr="00D91A53">
        <w:rPr>
          <w:rFonts w:asciiTheme="minorHAnsi" w:hAnsiTheme="minorHAnsi" w:cstheme="minorHAnsi"/>
          <w:sz w:val="24"/>
          <w:szCs w:val="24"/>
        </w:rPr>
        <w:t>pažeidimai</w:t>
      </w:r>
      <w:proofErr w:type="spellEnd"/>
      <w:r w:rsidRPr="00D91A53">
        <w:rPr>
          <w:rFonts w:asciiTheme="minorHAnsi" w:hAnsiTheme="minorHAnsi" w:cstheme="minorHAnsi"/>
          <w:sz w:val="24"/>
          <w:szCs w:val="24"/>
        </w:rPr>
        <w:t xml:space="preserve">. Jei </w:t>
      </w:r>
      <w:proofErr w:type="spellStart"/>
      <w:r w:rsidRPr="00D91A53">
        <w:rPr>
          <w:rFonts w:asciiTheme="minorHAnsi" w:hAnsiTheme="minorHAnsi" w:cstheme="minorHAnsi"/>
          <w:sz w:val="24"/>
          <w:szCs w:val="24"/>
        </w:rPr>
        <w:t>įtarimai</w:t>
      </w:r>
      <w:proofErr w:type="spellEnd"/>
      <w:r w:rsidRPr="00D91A53">
        <w:rPr>
          <w:rFonts w:asciiTheme="minorHAnsi" w:hAnsiTheme="minorHAnsi" w:cstheme="minorHAnsi"/>
          <w:sz w:val="24"/>
          <w:szCs w:val="24"/>
        </w:rPr>
        <w:t xml:space="preserve"> </w:t>
      </w:r>
      <w:proofErr w:type="spellStart"/>
      <w:r w:rsidRPr="00D91A53">
        <w:rPr>
          <w:rFonts w:asciiTheme="minorHAnsi" w:hAnsiTheme="minorHAnsi" w:cstheme="minorHAnsi"/>
          <w:sz w:val="24"/>
          <w:szCs w:val="24"/>
        </w:rPr>
        <w:t>nepasitvirtina</w:t>
      </w:r>
      <w:proofErr w:type="spellEnd"/>
      <w:r w:rsidRPr="00D91A53">
        <w:rPr>
          <w:rFonts w:asciiTheme="minorHAnsi" w:hAnsiTheme="minorHAnsi" w:cstheme="minorHAnsi"/>
          <w:sz w:val="24"/>
          <w:szCs w:val="24"/>
        </w:rPr>
        <w:t xml:space="preserve">, </w:t>
      </w:r>
      <w:proofErr w:type="spellStart"/>
      <w:r w:rsidRPr="00D91A53">
        <w:rPr>
          <w:rFonts w:asciiTheme="minorHAnsi" w:hAnsiTheme="minorHAnsi" w:cstheme="minorHAnsi"/>
          <w:sz w:val="24"/>
          <w:szCs w:val="24"/>
        </w:rPr>
        <w:t>Sutartis</w:t>
      </w:r>
      <w:proofErr w:type="spellEnd"/>
      <w:r w:rsidRPr="00D91A53">
        <w:rPr>
          <w:rFonts w:asciiTheme="minorHAnsi" w:hAnsiTheme="minorHAnsi" w:cstheme="minorHAnsi"/>
          <w:sz w:val="24"/>
          <w:szCs w:val="24"/>
        </w:rPr>
        <w:t xml:space="preserve"> </w:t>
      </w:r>
      <w:proofErr w:type="spellStart"/>
      <w:r w:rsidRPr="00D91A53">
        <w:rPr>
          <w:rFonts w:asciiTheme="minorHAnsi" w:hAnsiTheme="minorHAnsi" w:cstheme="minorHAnsi"/>
          <w:sz w:val="24"/>
          <w:szCs w:val="24"/>
        </w:rPr>
        <w:t>vėl</w:t>
      </w:r>
      <w:proofErr w:type="spellEnd"/>
      <w:r w:rsidRPr="00D91A53">
        <w:rPr>
          <w:rFonts w:asciiTheme="minorHAnsi" w:hAnsiTheme="minorHAnsi" w:cstheme="minorHAnsi"/>
          <w:sz w:val="24"/>
          <w:szCs w:val="24"/>
        </w:rPr>
        <w:t xml:space="preserve"> </w:t>
      </w:r>
      <w:proofErr w:type="spellStart"/>
      <w:r w:rsidRPr="00D91A53">
        <w:rPr>
          <w:rFonts w:asciiTheme="minorHAnsi" w:hAnsiTheme="minorHAnsi" w:cstheme="minorHAnsi"/>
          <w:sz w:val="24"/>
          <w:szCs w:val="24"/>
        </w:rPr>
        <w:t>pradedama</w:t>
      </w:r>
      <w:proofErr w:type="spellEnd"/>
      <w:r w:rsidRPr="00D91A53">
        <w:rPr>
          <w:rFonts w:asciiTheme="minorHAnsi" w:hAnsiTheme="minorHAnsi" w:cstheme="minorHAnsi"/>
          <w:sz w:val="24"/>
          <w:szCs w:val="24"/>
        </w:rPr>
        <w:t xml:space="preserve"> </w:t>
      </w:r>
      <w:proofErr w:type="spellStart"/>
      <w:r w:rsidRPr="00D91A53">
        <w:rPr>
          <w:rFonts w:asciiTheme="minorHAnsi" w:hAnsiTheme="minorHAnsi" w:cstheme="minorHAnsi"/>
          <w:sz w:val="24"/>
          <w:szCs w:val="24"/>
        </w:rPr>
        <w:t>vykdyti</w:t>
      </w:r>
      <w:proofErr w:type="spellEnd"/>
      <w:r w:rsidRPr="00D91A53">
        <w:rPr>
          <w:rFonts w:asciiTheme="minorHAnsi" w:hAnsiTheme="minorHAnsi" w:cstheme="minorHAnsi"/>
          <w:sz w:val="24"/>
          <w:szCs w:val="24"/>
        </w:rPr>
        <w:t xml:space="preserve">. </w:t>
      </w:r>
      <w:proofErr w:type="spellStart"/>
      <w:r w:rsidRPr="00D91A53">
        <w:rPr>
          <w:rFonts w:asciiTheme="minorHAnsi" w:hAnsiTheme="minorHAnsi" w:cstheme="minorHAnsi"/>
          <w:sz w:val="24"/>
          <w:szCs w:val="24"/>
        </w:rPr>
        <w:t>Esminė</w:t>
      </w:r>
      <w:proofErr w:type="spellEnd"/>
      <w:r w:rsidRPr="00D91A53">
        <w:rPr>
          <w:rFonts w:asciiTheme="minorHAnsi" w:hAnsiTheme="minorHAnsi" w:cstheme="minorHAnsi"/>
          <w:sz w:val="24"/>
          <w:szCs w:val="24"/>
        </w:rPr>
        <w:t xml:space="preserve"> </w:t>
      </w:r>
      <w:proofErr w:type="spellStart"/>
      <w:r w:rsidRPr="00D91A53">
        <w:rPr>
          <w:rFonts w:asciiTheme="minorHAnsi" w:hAnsiTheme="minorHAnsi" w:cstheme="minorHAnsi"/>
          <w:sz w:val="24"/>
          <w:szCs w:val="24"/>
        </w:rPr>
        <w:t>klaida</w:t>
      </w:r>
      <w:proofErr w:type="spellEnd"/>
      <w:r w:rsidRPr="00D91A53">
        <w:rPr>
          <w:rFonts w:asciiTheme="minorHAnsi" w:hAnsiTheme="minorHAnsi" w:cstheme="minorHAnsi"/>
          <w:sz w:val="24"/>
          <w:szCs w:val="24"/>
        </w:rPr>
        <w:t xml:space="preserve"> </w:t>
      </w:r>
      <w:proofErr w:type="spellStart"/>
      <w:r w:rsidRPr="00D91A53">
        <w:rPr>
          <w:rFonts w:asciiTheme="minorHAnsi" w:hAnsiTheme="minorHAnsi" w:cstheme="minorHAnsi"/>
          <w:sz w:val="24"/>
          <w:szCs w:val="24"/>
        </w:rPr>
        <w:t>ar</w:t>
      </w:r>
      <w:proofErr w:type="spellEnd"/>
      <w:r w:rsidRPr="00D91A53">
        <w:rPr>
          <w:rFonts w:asciiTheme="minorHAnsi" w:hAnsiTheme="minorHAnsi" w:cstheme="minorHAnsi"/>
          <w:sz w:val="24"/>
          <w:szCs w:val="24"/>
        </w:rPr>
        <w:t xml:space="preserve"> </w:t>
      </w:r>
      <w:proofErr w:type="spellStart"/>
      <w:r w:rsidRPr="00D91A53">
        <w:rPr>
          <w:rFonts w:asciiTheme="minorHAnsi" w:hAnsiTheme="minorHAnsi" w:cstheme="minorHAnsi"/>
          <w:sz w:val="24"/>
          <w:szCs w:val="24"/>
        </w:rPr>
        <w:t>pažeidimas</w:t>
      </w:r>
      <w:proofErr w:type="spellEnd"/>
      <w:r w:rsidRPr="00D91A53">
        <w:rPr>
          <w:rFonts w:asciiTheme="minorHAnsi" w:hAnsiTheme="minorHAnsi" w:cstheme="minorHAnsi"/>
          <w:sz w:val="24"/>
          <w:szCs w:val="24"/>
        </w:rPr>
        <w:t xml:space="preserve"> – tai bet </w:t>
      </w:r>
      <w:proofErr w:type="spellStart"/>
      <w:r w:rsidRPr="00D91A53">
        <w:rPr>
          <w:rFonts w:asciiTheme="minorHAnsi" w:hAnsiTheme="minorHAnsi" w:cstheme="minorHAnsi"/>
          <w:sz w:val="24"/>
          <w:szCs w:val="24"/>
        </w:rPr>
        <w:t>koks</w:t>
      </w:r>
      <w:proofErr w:type="spellEnd"/>
      <w:r w:rsidRPr="00D91A53">
        <w:rPr>
          <w:rFonts w:asciiTheme="minorHAnsi" w:hAnsiTheme="minorHAnsi" w:cstheme="minorHAnsi"/>
          <w:sz w:val="24"/>
          <w:szCs w:val="24"/>
        </w:rPr>
        <w:t xml:space="preserve"> </w:t>
      </w:r>
      <w:proofErr w:type="spellStart"/>
      <w:r w:rsidRPr="00D91A53">
        <w:rPr>
          <w:rFonts w:asciiTheme="minorHAnsi" w:hAnsiTheme="minorHAnsi" w:cstheme="minorHAnsi"/>
          <w:sz w:val="24"/>
          <w:szCs w:val="24"/>
        </w:rPr>
        <w:t>Sutarties</w:t>
      </w:r>
      <w:proofErr w:type="spellEnd"/>
      <w:r w:rsidRPr="00D91A53">
        <w:rPr>
          <w:rFonts w:asciiTheme="minorHAnsi" w:hAnsiTheme="minorHAnsi" w:cstheme="minorHAnsi"/>
          <w:sz w:val="24"/>
          <w:szCs w:val="24"/>
        </w:rPr>
        <w:t xml:space="preserve">, </w:t>
      </w:r>
      <w:proofErr w:type="spellStart"/>
      <w:r w:rsidRPr="00D91A53">
        <w:rPr>
          <w:rFonts w:asciiTheme="minorHAnsi" w:hAnsiTheme="minorHAnsi" w:cstheme="minorHAnsi"/>
          <w:sz w:val="24"/>
          <w:szCs w:val="24"/>
        </w:rPr>
        <w:t>galiojančio</w:t>
      </w:r>
      <w:proofErr w:type="spellEnd"/>
      <w:r w:rsidRPr="00D91A53">
        <w:rPr>
          <w:rFonts w:asciiTheme="minorHAnsi" w:hAnsiTheme="minorHAnsi" w:cstheme="minorHAnsi"/>
          <w:sz w:val="24"/>
          <w:szCs w:val="24"/>
        </w:rPr>
        <w:t xml:space="preserve"> </w:t>
      </w:r>
      <w:proofErr w:type="spellStart"/>
      <w:r w:rsidRPr="00D91A53">
        <w:rPr>
          <w:rFonts w:asciiTheme="minorHAnsi" w:hAnsiTheme="minorHAnsi" w:cstheme="minorHAnsi"/>
          <w:sz w:val="24"/>
          <w:szCs w:val="24"/>
        </w:rPr>
        <w:t>teisės</w:t>
      </w:r>
      <w:proofErr w:type="spellEnd"/>
      <w:r w:rsidRPr="00D91A53">
        <w:rPr>
          <w:rFonts w:asciiTheme="minorHAnsi" w:hAnsiTheme="minorHAnsi" w:cstheme="minorHAnsi"/>
          <w:sz w:val="24"/>
          <w:szCs w:val="24"/>
        </w:rPr>
        <w:t xml:space="preserve"> </w:t>
      </w:r>
      <w:proofErr w:type="spellStart"/>
      <w:r w:rsidRPr="00D91A53">
        <w:rPr>
          <w:rFonts w:asciiTheme="minorHAnsi" w:hAnsiTheme="minorHAnsi" w:cstheme="minorHAnsi"/>
          <w:sz w:val="24"/>
          <w:szCs w:val="24"/>
        </w:rPr>
        <w:t>akto</w:t>
      </w:r>
      <w:proofErr w:type="spellEnd"/>
      <w:r w:rsidRPr="00D91A53">
        <w:rPr>
          <w:rFonts w:asciiTheme="minorHAnsi" w:hAnsiTheme="minorHAnsi" w:cstheme="minorHAnsi"/>
          <w:sz w:val="24"/>
          <w:szCs w:val="24"/>
        </w:rPr>
        <w:t xml:space="preserve"> </w:t>
      </w:r>
      <w:proofErr w:type="spellStart"/>
      <w:r w:rsidRPr="00D91A53">
        <w:rPr>
          <w:rFonts w:asciiTheme="minorHAnsi" w:hAnsiTheme="minorHAnsi" w:cstheme="minorHAnsi"/>
          <w:sz w:val="24"/>
          <w:szCs w:val="24"/>
        </w:rPr>
        <w:t>pažeidimas</w:t>
      </w:r>
      <w:proofErr w:type="spellEnd"/>
      <w:r w:rsidRPr="00D91A53">
        <w:rPr>
          <w:rFonts w:asciiTheme="minorHAnsi" w:hAnsiTheme="minorHAnsi" w:cstheme="minorHAnsi"/>
          <w:sz w:val="24"/>
          <w:szCs w:val="24"/>
        </w:rPr>
        <w:t xml:space="preserve"> </w:t>
      </w:r>
      <w:proofErr w:type="spellStart"/>
      <w:r w:rsidRPr="00D91A53">
        <w:rPr>
          <w:rFonts w:asciiTheme="minorHAnsi" w:hAnsiTheme="minorHAnsi" w:cstheme="minorHAnsi"/>
          <w:sz w:val="24"/>
          <w:szCs w:val="24"/>
        </w:rPr>
        <w:t>ar</w:t>
      </w:r>
      <w:proofErr w:type="spellEnd"/>
      <w:r w:rsidRPr="00D91A53">
        <w:rPr>
          <w:rFonts w:asciiTheme="minorHAnsi" w:hAnsiTheme="minorHAnsi" w:cstheme="minorHAnsi"/>
          <w:sz w:val="24"/>
          <w:szCs w:val="24"/>
        </w:rPr>
        <w:t xml:space="preserve"> </w:t>
      </w:r>
      <w:proofErr w:type="spellStart"/>
      <w:r w:rsidRPr="00D91A53">
        <w:rPr>
          <w:rFonts w:asciiTheme="minorHAnsi" w:hAnsiTheme="minorHAnsi" w:cstheme="minorHAnsi"/>
          <w:sz w:val="24"/>
          <w:szCs w:val="24"/>
        </w:rPr>
        <w:t>teismo</w:t>
      </w:r>
      <w:proofErr w:type="spellEnd"/>
      <w:r w:rsidRPr="00D91A53">
        <w:rPr>
          <w:rFonts w:asciiTheme="minorHAnsi" w:hAnsiTheme="minorHAnsi" w:cstheme="minorHAnsi"/>
          <w:sz w:val="24"/>
          <w:szCs w:val="24"/>
        </w:rPr>
        <w:t xml:space="preserve"> </w:t>
      </w:r>
      <w:proofErr w:type="spellStart"/>
      <w:r w:rsidRPr="00D91A53">
        <w:rPr>
          <w:rFonts w:asciiTheme="minorHAnsi" w:hAnsiTheme="minorHAnsi" w:cstheme="minorHAnsi"/>
          <w:sz w:val="24"/>
          <w:szCs w:val="24"/>
        </w:rPr>
        <w:t>sprendimo</w:t>
      </w:r>
      <w:proofErr w:type="spellEnd"/>
      <w:r w:rsidRPr="00D91A53">
        <w:rPr>
          <w:rFonts w:asciiTheme="minorHAnsi" w:hAnsiTheme="minorHAnsi" w:cstheme="minorHAnsi"/>
          <w:sz w:val="24"/>
          <w:szCs w:val="24"/>
        </w:rPr>
        <w:t xml:space="preserve"> </w:t>
      </w:r>
      <w:proofErr w:type="spellStart"/>
      <w:r w:rsidRPr="00D91A53">
        <w:rPr>
          <w:rFonts w:asciiTheme="minorHAnsi" w:hAnsiTheme="minorHAnsi" w:cstheme="minorHAnsi"/>
          <w:sz w:val="24"/>
          <w:szCs w:val="24"/>
        </w:rPr>
        <w:t>nevykdymas</w:t>
      </w:r>
      <w:proofErr w:type="spellEnd"/>
      <w:r w:rsidRPr="00D91A53">
        <w:rPr>
          <w:rFonts w:asciiTheme="minorHAnsi" w:hAnsiTheme="minorHAnsi" w:cstheme="minorHAnsi"/>
          <w:sz w:val="24"/>
          <w:szCs w:val="24"/>
        </w:rPr>
        <w:t xml:space="preserve">, </w:t>
      </w:r>
      <w:proofErr w:type="spellStart"/>
      <w:r w:rsidRPr="00D91A53">
        <w:rPr>
          <w:rFonts w:asciiTheme="minorHAnsi" w:hAnsiTheme="minorHAnsi" w:cstheme="minorHAnsi"/>
          <w:sz w:val="24"/>
          <w:szCs w:val="24"/>
        </w:rPr>
        <w:t>atsiradęs</w:t>
      </w:r>
      <w:proofErr w:type="spellEnd"/>
      <w:r w:rsidRPr="00D91A53">
        <w:rPr>
          <w:rFonts w:asciiTheme="minorHAnsi" w:hAnsiTheme="minorHAnsi" w:cstheme="minorHAnsi"/>
          <w:sz w:val="24"/>
          <w:szCs w:val="24"/>
        </w:rPr>
        <w:t xml:space="preserve"> </w:t>
      </w:r>
      <w:proofErr w:type="spellStart"/>
      <w:r w:rsidRPr="00D91A53">
        <w:rPr>
          <w:rFonts w:asciiTheme="minorHAnsi" w:hAnsiTheme="minorHAnsi" w:cstheme="minorHAnsi"/>
          <w:sz w:val="24"/>
          <w:szCs w:val="24"/>
        </w:rPr>
        <w:t>dėl</w:t>
      </w:r>
      <w:proofErr w:type="spellEnd"/>
      <w:r w:rsidRPr="00D91A53">
        <w:rPr>
          <w:rFonts w:asciiTheme="minorHAnsi" w:hAnsiTheme="minorHAnsi" w:cstheme="minorHAnsi"/>
          <w:sz w:val="24"/>
          <w:szCs w:val="24"/>
        </w:rPr>
        <w:t xml:space="preserve"> </w:t>
      </w:r>
      <w:proofErr w:type="spellStart"/>
      <w:r w:rsidRPr="00D91A53">
        <w:rPr>
          <w:rFonts w:asciiTheme="minorHAnsi" w:hAnsiTheme="minorHAnsi" w:cstheme="minorHAnsi"/>
          <w:sz w:val="24"/>
          <w:szCs w:val="24"/>
        </w:rPr>
        <w:t>veikimo</w:t>
      </w:r>
      <w:proofErr w:type="spellEnd"/>
      <w:r w:rsidRPr="00D91A53">
        <w:rPr>
          <w:rFonts w:asciiTheme="minorHAnsi" w:hAnsiTheme="minorHAnsi" w:cstheme="minorHAnsi"/>
          <w:sz w:val="24"/>
          <w:szCs w:val="24"/>
        </w:rPr>
        <w:t xml:space="preserve"> </w:t>
      </w:r>
      <w:proofErr w:type="spellStart"/>
      <w:r w:rsidRPr="00D91A53">
        <w:rPr>
          <w:rFonts w:asciiTheme="minorHAnsi" w:hAnsiTheme="minorHAnsi" w:cstheme="minorHAnsi"/>
          <w:sz w:val="24"/>
          <w:szCs w:val="24"/>
        </w:rPr>
        <w:t>ar</w:t>
      </w:r>
      <w:proofErr w:type="spellEnd"/>
      <w:r w:rsidRPr="00D91A53">
        <w:rPr>
          <w:rFonts w:asciiTheme="minorHAnsi" w:hAnsiTheme="minorHAnsi" w:cstheme="minorHAnsi"/>
          <w:sz w:val="24"/>
          <w:szCs w:val="24"/>
        </w:rPr>
        <w:t xml:space="preserve"> </w:t>
      </w:r>
      <w:proofErr w:type="spellStart"/>
      <w:r w:rsidRPr="00D91A53">
        <w:rPr>
          <w:rFonts w:asciiTheme="minorHAnsi" w:hAnsiTheme="minorHAnsi" w:cstheme="minorHAnsi"/>
          <w:sz w:val="24"/>
          <w:szCs w:val="24"/>
        </w:rPr>
        <w:t>neveikimo</w:t>
      </w:r>
      <w:proofErr w:type="spellEnd"/>
      <w:r w:rsidRPr="00D91A53">
        <w:rPr>
          <w:rFonts w:asciiTheme="minorHAnsi" w:hAnsiTheme="minorHAnsi" w:cstheme="minorHAnsi"/>
          <w:sz w:val="24"/>
          <w:szCs w:val="24"/>
        </w:rPr>
        <w:t>.</w:t>
      </w:r>
    </w:p>
    <w:p w14:paraId="332A4910" w14:textId="77777777" w:rsidR="00D91A53" w:rsidRPr="00D91A53" w:rsidRDefault="00D91A53" w:rsidP="00D91A53">
      <w:pPr>
        <w:suppressAutoHyphens/>
        <w:autoSpaceDN w:val="0"/>
        <w:ind w:firstLine="567"/>
        <w:textAlignment w:val="baseline"/>
        <w:rPr>
          <w:rFonts w:cstheme="minorHAnsi"/>
          <w:sz w:val="24"/>
          <w:szCs w:val="24"/>
          <w:lang w:eastAsia="en-US"/>
        </w:rPr>
      </w:pPr>
    </w:p>
    <w:p w14:paraId="7841B80F" w14:textId="77777777" w:rsidR="00D91A53" w:rsidRPr="00D91A53" w:rsidRDefault="00D91A53" w:rsidP="00D91A53">
      <w:pPr>
        <w:suppressAutoHyphens/>
        <w:autoSpaceDN w:val="0"/>
        <w:ind w:firstLine="567"/>
        <w:textAlignment w:val="baseline"/>
        <w:rPr>
          <w:rFonts w:cstheme="minorHAnsi"/>
          <w:b/>
          <w:bCs/>
          <w:sz w:val="24"/>
          <w:szCs w:val="24"/>
          <w:lang w:eastAsia="en-US"/>
        </w:rPr>
      </w:pPr>
      <w:r w:rsidRPr="00D91A53">
        <w:rPr>
          <w:rFonts w:cstheme="minorHAnsi"/>
          <w:b/>
          <w:bCs/>
          <w:sz w:val="24"/>
          <w:szCs w:val="24"/>
          <w:lang w:eastAsia="en-US"/>
        </w:rPr>
        <w:t>17. Sutarties nutraukimas</w:t>
      </w:r>
    </w:p>
    <w:p w14:paraId="0C3F2212" w14:textId="77777777" w:rsidR="00D91A53" w:rsidRPr="00D91A53" w:rsidRDefault="00D91A53" w:rsidP="00D91A53">
      <w:pPr>
        <w:suppressAutoHyphens/>
        <w:autoSpaceDN w:val="0"/>
        <w:ind w:firstLine="567"/>
        <w:textAlignment w:val="baseline"/>
        <w:rPr>
          <w:rFonts w:cstheme="minorHAnsi"/>
          <w:bCs/>
          <w:sz w:val="24"/>
          <w:szCs w:val="24"/>
          <w:lang w:eastAsia="en-US"/>
        </w:rPr>
      </w:pPr>
      <w:r w:rsidRPr="00D91A53">
        <w:rPr>
          <w:rFonts w:cstheme="minorHAnsi"/>
          <w:bCs/>
          <w:sz w:val="24"/>
          <w:szCs w:val="24"/>
          <w:lang w:eastAsia="en-US"/>
        </w:rPr>
        <w:t>17.1.</w:t>
      </w:r>
      <w:r w:rsidRPr="00D91A53">
        <w:rPr>
          <w:rFonts w:cstheme="minorHAnsi"/>
          <w:bCs/>
          <w:sz w:val="24"/>
          <w:szCs w:val="24"/>
          <w:lang w:eastAsia="en-US"/>
        </w:rPr>
        <w:tab/>
        <w:t>Sutartis gali būti nutraukta:</w:t>
      </w:r>
    </w:p>
    <w:p w14:paraId="6D0AC183" w14:textId="77777777" w:rsidR="00D91A53" w:rsidRPr="00D91A53" w:rsidRDefault="00D91A53" w:rsidP="00D91A53">
      <w:pPr>
        <w:suppressAutoHyphens/>
        <w:autoSpaceDN w:val="0"/>
        <w:ind w:firstLine="567"/>
        <w:textAlignment w:val="baseline"/>
        <w:rPr>
          <w:rFonts w:cstheme="minorHAnsi"/>
          <w:bCs/>
          <w:sz w:val="24"/>
          <w:szCs w:val="24"/>
          <w:lang w:eastAsia="en-US"/>
        </w:rPr>
      </w:pPr>
      <w:r w:rsidRPr="00D91A53">
        <w:rPr>
          <w:rFonts w:cstheme="minorHAnsi"/>
          <w:bCs/>
          <w:sz w:val="24"/>
          <w:szCs w:val="24"/>
          <w:lang w:eastAsia="en-US"/>
        </w:rPr>
        <w:t>17.1.1.</w:t>
      </w:r>
      <w:r w:rsidRPr="00D91A53">
        <w:rPr>
          <w:rFonts w:cstheme="minorHAnsi"/>
          <w:bCs/>
          <w:sz w:val="24"/>
          <w:szCs w:val="24"/>
          <w:lang w:eastAsia="en-US"/>
        </w:rPr>
        <w:tab/>
        <w:t>abiejų Šalių rašytiniu susitarimu;</w:t>
      </w:r>
    </w:p>
    <w:p w14:paraId="50AEA88A" w14:textId="77777777" w:rsidR="00D91A53" w:rsidRPr="00D91A53" w:rsidRDefault="00D91A53" w:rsidP="00D91A53">
      <w:pPr>
        <w:suppressAutoHyphens/>
        <w:autoSpaceDN w:val="0"/>
        <w:ind w:firstLine="567"/>
        <w:textAlignment w:val="baseline"/>
        <w:rPr>
          <w:rFonts w:cstheme="minorHAnsi"/>
          <w:bCs/>
          <w:sz w:val="24"/>
          <w:szCs w:val="24"/>
          <w:lang w:eastAsia="en-US"/>
        </w:rPr>
      </w:pPr>
      <w:r w:rsidRPr="00D91A53">
        <w:rPr>
          <w:rFonts w:cstheme="minorHAnsi"/>
          <w:bCs/>
          <w:sz w:val="24"/>
          <w:szCs w:val="24"/>
          <w:lang w:eastAsia="en-US"/>
        </w:rPr>
        <w:t>17.1.2.</w:t>
      </w:r>
      <w:r w:rsidRPr="00D91A53">
        <w:rPr>
          <w:rFonts w:cstheme="minorHAnsi"/>
          <w:bCs/>
          <w:sz w:val="24"/>
          <w:szCs w:val="24"/>
          <w:lang w:eastAsia="en-US"/>
        </w:rPr>
        <w:tab/>
        <w:t>vienos iš Šalių iniciatyva, jeigu Sutarties 8 skyriuje „Nenugalimos jėgos aplinkybės (</w:t>
      </w:r>
      <w:r w:rsidRPr="00D91A53">
        <w:rPr>
          <w:rFonts w:cstheme="minorHAnsi"/>
          <w:bCs/>
          <w:iCs/>
          <w:sz w:val="24"/>
          <w:szCs w:val="24"/>
          <w:lang w:eastAsia="en-US"/>
        </w:rPr>
        <w:t>force majeure</w:t>
      </w:r>
      <w:r w:rsidRPr="00D91A53">
        <w:rPr>
          <w:rFonts w:cstheme="minorHAnsi"/>
          <w:bCs/>
          <w:sz w:val="24"/>
          <w:szCs w:val="24"/>
          <w:lang w:eastAsia="en-US"/>
        </w:rPr>
        <w:t xml:space="preserve">)“ nustatytos aplinkybės tęsiasi ilgiau kaip 4 (keturis) mėnesius nuo pranešimo apie jas gavimo dienos. </w:t>
      </w:r>
    </w:p>
    <w:p w14:paraId="578489FA" w14:textId="77777777" w:rsidR="00D91A53" w:rsidRPr="00D91A53" w:rsidRDefault="00D91A53" w:rsidP="00D91A53">
      <w:pPr>
        <w:suppressAutoHyphens/>
        <w:autoSpaceDN w:val="0"/>
        <w:ind w:firstLine="567"/>
        <w:textAlignment w:val="baseline"/>
        <w:rPr>
          <w:rFonts w:cstheme="minorHAnsi"/>
          <w:sz w:val="24"/>
          <w:szCs w:val="24"/>
          <w:lang w:eastAsia="en-US"/>
        </w:rPr>
      </w:pPr>
      <w:r w:rsidRPr="00D91A53">
        <w:rPr>
          <w:rFonts w:cstheme="minorHAnsi"/>
          <w:sz w:val="24"/>
          <w:szCs w:val="24"/>
          <w:lang w:eastAsia="en-US"/>
        </w:rPr>
        <w:t>17.2.</w:t>
      </w:r>
      <w:r w:rsidRPr="00D91A53">
        <w:rPr>
          <w:rFonts w:cstheme="minorHAnsi"/>
          <w:sz w:val="24"/>
          <w:szCs w:val="24"/>
        </w:rPr>
        <w:tab/>
      </w:r>
      <w:r w:rsidRPr="00D91A53">
        <w:rPr>
          <w:rFonts w:cstheme="minorHAnsi"/>
          <w:color w:val="000000" w:themeColor="text1"/>
          <w:sz w:val="24"/>
          <w:szCs w:val="24"/>
        </w:rPr>
        <w:t>Pirkėjas turi teisę vienašališkai nutraukti Sutartį, įspėjęs apie tai Tiekėją ne vėliau kaip prieš 10 (dešimt) kalendorinių dienų, jeigu</w:t>
      </w:r>
      <w:r w:rsidRPr="00D91A53">
        <w:rPr>
          <w:rFonts w:cstheme="minorHAnsi"/>
          <w:sz w:val="24"/>
          <w:szCs w:val="24"/>
          <w:lang w:eastAsia="en-US"/>
        </w:rPr>
        <w:t>:</w:t>
      </w:r>
    </w:p>
    <w:p w14:paraId="12AE1F7A" w14:textId="13E396D1" w:rsidR="00D91A53" w:rsidRPr="00D91A53" w:rsidRDefault="00D91A53" w:rsidP="00D91A53">
      <w:pPr>
        <w:suppressAutoHyphens/>
        <w:autoSpaceDN w:val="0"/>
        <w:ind w:firstLine="567"/>
        <w:textAlignment w:val="baseline"/>
        <w:rPr>
          <w:rFonts w:cstheme="minorHAnsi"/>
          <w:bCs/>
          <w:sz w:val="24"/>
          <w:szCs w:val="24"/>
          <w:lang w:eastAsia="en-US"/>
        </w:rPr>
      </w:pPr>
      <w:r w:rsidRPr="00D91A53">
        <w:rPr>
          <w:rFonts w:cstheme="minorHAnsi"/>
          <w:bCs/>
          <w:sz w:val="24"/>
          <w:szCs w:val="24"/>
          <w:lang w:eastAsia="en-US"/>
        </w:rPr>
        <w:t>17.2.1.</w:t>
      </w:r>
      <w:r w:rsidRPr="00D91A53">
        <w:rPr>
          <w:rFonts w:cstheme="minorHAnsi"/>
          <w:bCs/>
          <w:sz w:val="24"/>
          <w:szCs w:val="24"/>
          <w:lang w:eastAsia="en-US"/>
        </w:rPr>
        <w:tab/>
        <w:t xml:space="preserve">paaiškėjo, kad Tiekėjas turėjo būti pašalintas iš pirkimo procedūros pagal Lietuvos Respublikos viešųjų pirkimų įstatymo 46 straipsnio 1 dalį </w:t>
      </w:r>
      <w:r w:rsidR="00E83BB7">
        <w:rPr>
          <w:rFonts w:cstheme="minorHAnsi"/>
          <w:bCs/>
          <w:sz w:val="24"/>
          <w:szCs w:val="24"/>
          <w:lang w:eastAsia="en-US"/>
        </w:rPr>
        <w:t>ir (</w:t>
      </w:r>
      <w:r w:rsidRPr="00D91A53">
        <w:rPr>
          <w:rFonts w:cstheme="minorHAnsi"/>
          <w:bCs/>
          <w:sz w:val="24"/>
          <w:szCs w:val="24"/>
          <w:lang w:eastAsia="en-US"/>
        </w:rPr>
        <w:t>ar</w:t>
      </w:r>
      <w:r w:rsidR="00E83BB7">
        <w:rPr>
          <w:rFonts w:cstheme="minorHAnsi"/>
          <w:bCs/>
          <w:sz w:val="24"/>
          <w:szCs w:val="24"/>
          <w:lang w:eastAsia="en-US"/>
        </w:rPr>
        <w:t xml:space="preserve">) </w:t>
      </w:r>
      <w:r w:rsidRPr="00D91A53">
        <w:rPr>
          <w:rFonts w:cstheme="minorHAnsi"/>
          <w:bCs/>
          <w:sz w:val="24"/>
          <w:szCs w:val="24"/>
          <w:lang w:eastAsia="en-US"/>
        </w:rPr>
        <w:t xml:space="preserve"> </w:t>
      </w:r>
      <w:r w:rsidR="00E83BB7" w:rsidRPr="00E83BB7">
        <w:rPr>
          <w:rFonts w:cstheme="minorHAnsi"/>
          <w:bCs/>
          <w:sz w:val="24"/>
          <w:szCs w:val="24"/>
          <w:lang w:eastAsia="en-US"/>
        </w:rPr>
        <w:t xml:space="preserve">46 straipsnio </w:t>
      </w:r>
      <w:r w:rsidR="00E83BB7">
        <w:rPr>
          <w:rFonts w:cstheme="minorHAnsi"/>
          <w:bCs/>
          <w:sz w:val="24"/>
          <w:szCs w:val="24"/>
          <w:lang w:eastAsia="en-US"/>
        </w:rPr>
        <w:t>2</w:t>
      </w:r>
      <w:r w:rsidR="00E83BB7" w:rsidRPr="007E0208">
        <w:rPr>
          <w:rFonts w:cstheme="minorHAnsi"/>
          <w:bCs/>
          <w:sz w:val="24"/>
          <w:szCs w:val="24"/>
          <w:vertAlign w:val="superscript"/>
          <w:lang w:eastAsia="en-US"/>
        </w:rPr>
        <w:t>1</w:t>
      </w:r>
      <w:r w:rsidR="00E83BB7" w:rsidRPr="00E83BB7">
        <w:rPr>
          <w:rFonts w:cstheme="minorHAnsi"/>
          <w:bCs/>
          <w:sz w:val="24"/>
          <w:szCs w:val="24"/>
          <w:lang w:eastAsia="en-US"/>
        </w:rPr>
        <w:t xml:space="preserve"> dalį </w:t>
      </w:r>
      <w:r w:rsidR="00E83BB7">
        <w:rPr>
          <w:rFonts w:cstheme="minorHAnsi"/>
          <w:bCs/>
          <w:sz w:val="24"/>
          <w:szCs w:val="24"/>
          <w:lang w:eastAsia="en-US"/>
        </w:rPr>
        <w:t>ir</w:t>
      </w:r>
      <w:r w:rsidR="005C0176">
        <w:rPr>
          <w:rFonts w:cstheme="minorHAnsi"/>
          <w:bCs/>
          <w:sz w:val="24"/>
          <w:szCs w:val="24"/>
          <w:lang w:eastAsia="en-US"/>
        </w:rPr>
        <w:t xml:space="preserve"> (ar) </w:t>
      </w:r>
      <w:r w:rsidRPr="00D91A53">
        <w:rPr>
          <w:rFonts w:cstheme="minorHAnsi"/>
          <w:bCs/>
          <w:sz w:val="24"/>
          <w:szCs w:val="24"/>
          <w:lang w:eastAsia="en-US"/>
        </w:rPr>
        <w:t>dėl kitų pirkimo sąlygose nustatytų pašalinimo pagrindų;</w:t>
      </w:r>
    </w:p>
    <w:p w14:paraId="3CFA5520" w14:textId="77777777" w:rsidR="00D91A53" w:rsidRPr="00D91A53" w:rsidRDefault="00D91A53" w:rsidP="00D91A53">
      <w:pPr>
        <w:suppressAutoHyphens/>
        <w:autoSpaceDN w:val="0"/>
        <w:ind w:firstLine="567"/>
        <w:textAlignment w:val="baseline"/>
        <w:rPr>
          <w:rFonts w:cstheme="minorHAnsi"/>
          <w:bCs/>
          <w:sz w:val="24"/>
          <w:szCs w:val="24"/>
          <w:lang w:eastAsia="en-US"/>
        </w:rPr>
      </w:pPr>
      <w:r w:rsidRPr="00D91A53">
        <w:rPr>
          <w:rFonts w:cstheme="minorHAnsi"/>
          <w:bCs/>
          <w:sz w:val="24"/>
          <w:szCs w:val="24"/>
          <w:lang w:eastAsia="en-US"/>
        </w:rPr>
        <w:t>17.2.2.</w:t>
      </w:r>
      <w:r w:rsidRPr="00D91A53">
        <w:rPr>
          <w:rFonts w:cstheme="minorHAnsi"/>
          <w:bCs/>
          <w:sz w:val="24"/>
          <w:szCs w:val="24"/>
          <w:lang w:eastAsia="en-US"/>
        </w:rPr>
        <w:tab/>
        <w:t>Tiekėjas bankrutuoja arba yra likviduojamas, sustabdo ūkinę veiklą arba teisės aktuose nustatyta tvarka susidaro analogiška situacija;</w:t>
      </w:r>
    </w:p>
    <w:p w14:paraId="6AA0833D" w14:textId="77777777" w:rsidR="00D91A53" w:rsidRPr="00D91A53" w:rsidRDefault="00D91A53" w:rsidP="00D91A53">
      <w:pPr>
        <w:suppressAutoHyphens/>
        <w:autoSpaceDN w:val="0"/>
        <w:ind w:firstLine="567"/>
        <w:textAlignment w:val="baseline"/>
        <w:rPr>
          <w:rFonts w:cstheme="minorHAnsi"/>
          <w:bCs/>
          <w:sz w:val="24"/>
          <w:szCs w:val="24"/>
          <w:lang w:eastAsia="en-US"/>
        </w:rPr>
      </w:pPr>
      <w:r w:rsidRPr="00D91A53">
        <w:rPr>
          <w:rFonts w:cstheme="minorHAnsi"/>
          <w:bCs/>
          <w:sz w:val="24"/>
          <w:szCs w:val="24"/>
          <w:lang w:eastAsia="en-US"/>
        </w:rPr>
        <w:t>17.2.3.</w:t>
      </w:r>
      <w:r w:rsidRPr="00D91A53">
        <w:rPr>
          <w:rFonts w:cstheme="minorHAnsi"/>
          <w:bCs/>
          <w:sz w:val="24"/>
          <w:szCs w:val="24"/>
          <w:lang w:eastAsia="en-US"/>
        </w:rPr>
        <w:tab/>
        <w:t>Tiekėjas iš esmės pažeidė sutartį;</w:t>
      </w:r>
    </w:p>
    <w:p w14:paraId="2AD7BA77" w14:textId="77777777" w:rsidR="00D91A53" w:rsidRPr="00D91A53" w:rsidRDefault="00D91A53" w:rsidP="00D91A53">
      <w:pPr>
        <w:suppressAutoHyphens/>
        <w:autoSpaceDN w:val="0"/>
        <w:ind w:firstLine="567"/>
        <w:textAlignment w:val="baseline"/>
        <w:rPr>
          <w:rFonts w:cstheme="minorHAnsi"/>
          <w:bCs/>
          <w:sz w:val="24"/>
          <w:szCs w:val="24"/>
          <w:lang w:eastAsia="en-US"/>
        </w:rPr>
      </w:pPr>
      <w:r w:rsidRPr="00D91A53">
        <w:rPr>
          <w:rFonts w:cstheme="minorHAnsi"/>
          <w:bCs/>
          <w:sz w:val="24"/>
          <w:szCs w:val="24"/>
          <w:lang w:eastAsia="en-US"/>
        </w:rPr>
        <w:t>17.2.4.</w:t>
      </w:r>
      <w:r w:rsidRPr="00D91A53">
        <w:rPr>
          <w:rFonts w:cstheme="minorHAnsi"/>
          <w:bCs/>
          <w:sz w:val="24"/>
          <w:szCs w:val="24"/>
          <w:lang w:eastAsia="en-US"/>
        </w:rPr>
        <w:tab/>
        <w:t>Tiekėjas vėluoja teikti Paslaugas ilgiau kaip 60 (šešiasdešimt) kalendorinių dienų;</w:t>
      </w:r>
    </w:p>
    <w:p w14:paraId="31193203" w14:textId="77777777" w:rsidR="00D91A53" w:rsidRPr="00D91A53" w:rsidRDefault="00D91A53" w:rsidP="00D91A53">
      <w:pPr>
        <w:suppressAutoHyphens/>
        <w:autoSpaceDN w:val="0"/>
        <w:ind w:firstLine="567"/>
        <w:textAlignment w:val="baseline"/>
        <w:rPr>
          <w:rFonts w:cstheme="minorHAnsi"/>
          <w:sz w:val="24"/>
          <w:szCs w:val="24"/>
          <w:lang w:eastAsia="en-US"/>
        </w:rPr>
      </w:pPr>
      <w:r w:rsidRPr="00D91A53">
        <w:rPr>
          <w:rFonts w:cstheme="minorHAnsi"/>
          <w:sz w:val="24"/>
          <w:szCs w:val="24"/>
          <w:lang w:eastAsia="en-US"/>
        </w:rPr>
        <w:t>17.2.5.</w:t>
      </w:r>
      <w:r w:rsidRPr="00D91A53">
        <w:rPr>
          <w:rFonts w:cstheme="minorHAnsi"/>
          <w:sz w:val="24"/>
          <w:szCs w:val="24"/>
        </w:rPr>
        <w:tab/>
      </w:r>
      <w:r w:rsidRPr="00D91A53">
        <w:rPr>
          <w:rFonts w:cstheme="minorHAnsi"/>
          <w:sz w:val="24"/>
          <w:szCs w:val="24"/>
          <w:lang w:eastAsia="en-US"/>
        </w:rPr>
        <w:t xml:space="preserve">Sutarties įvykdymą užtikrinantį dokumentą išdavęs subjektas (garantas, laiduotojas) negali įvykdyti savo įsipareigojimų ir Tiekėjas, </w:t>
      </w:r>
      <w:r w:rsidRPr="00D91A53">
        <w:rPr>
          <w:rFonts w:cstheme="minorHAnsi"/>
          <w:i/>
          <w:iCs/>
          <w:sz w:val="24"/>
          <w:szCs w:val="24"/>
          <w:lang w:eastAsia="en-US"/>
        </w:rPr>
        <w:t>Pirkėjui</w:t>
      </w:r>
      <w:r w:rsidRPr="00D91A53">
        <w:rPr>
          <w:rFonts w:cstheme="minorHAnsi"/>
          <w:sz w:val="24"/>
          <w:szCs w:val="24"/>
          <w:lang w:eastAsia="en-US"/>
        </w:rPr>
        <w:t xml:space="preserve"> raštu pareikalavus, per 10 (dešimt) dienų nepateikė naujo Sutarties įvykdymą užtikrinančio dokumento tokiomis pačiomis sąlygomis kaip ir ankstesnysis, jeigu Sutarties 7 skyriuje „Šalių atsakomybė ir sutarties įvykdymo užtikrinimas“ numatyta Sutarties vykdymą užtikrinti šiame punkte minimu dokumentu;</w:t>
      </w:r>
    </w:p>
    <w:p w14:paraId="2EA05B35" w14:textId="77777777" w:rsidR="00D91A53" w:rsidRPr="00D91A53" w:rsidRDefault="00D91A53" w:rsidP="00D91A53">
      <w:pPr>
        <w:suppressAutoHyphens/>
        <w:autoSpaceDN w:val="0"/>
        <w:ind w:firstLine="567"/>
        <w:textAlignment w:val="baseline"/>
        <w:rPr>
          <w:rFonts w:cstheme="minorHAnsi"/>
          <w:bCs/>
          <w:sz w:val="24"/>
          <w:szCs w:val="24"/>
          <w:lang w:eastAsia="en-US"/>
        </w:rPr>
      </w:pPr>
      <w:r w:rsidRPr="00D91A53">
        <w:rPr>
          <w:rFonts w:cstheme="minorHAnsi"/>
          <w:bCs/>
          <w:sz w:val="24"/>
          <w:szCs w:val="24"/>
          <w:lang w:eastAsia="en-US"/>
        </w:rPr>
        <w:t>17.2.6.</w:t>
      </w:r>
      <w:r w:rsidRPr="00D91A53">
        <w:rPr>
          <w:rFonts w:cstheme="minorHAnsi"/>
          <w:bCs/>
          <w:sz w:val="24"/>
          <w:szCs w:val="24"/>
          <w:lang w:eastAsia="en-US"/>
        </w:rPr>
        <w:tab/>
        <w:t>kitais Lietuvos Respublikos viešųjų pirkimų įstatymo 90 straipsnyje numatytais pagrindais;</w:t>
      </w:r>
    </w:p>
    <w:p w14:paraId="58D7C9FB" w14:textId="77777777" w:rsidR="00D91A53" w:rsidRPr="00D91A53" w:rsidRDefault="00D91A53" w:rsidP="00D91A53">
      <w:pPr>
        <w:suppressAutoHyphens/>
        <w:autoSpaceDN w:val="0"/>
        <w:ind w:firstLine="567"/>
        <w:textAlignment w:val="baseline"/>
        <w:rPr>
          <w:rFonts w:cstheme="minorHAnsi"/>
          <w:bCs/>
          <w:sz w:val="24"/>
          <w:szCs w:val="24"/>
          <w:lang w:eastAsia="en-US"/>
        </w:rPr>
      </w:pPr>
      <w:r w:rsidRPr="00D91A53">
        <w:rPr>
          <w:rFonts w:cstheme="minorHAnsi"/>
          <w:bCs/>
          <w:sz w:val="24"/>
          <w:szCs w:val="24"/>
          <w:lang w:eastAsia="en-US"/>
        </w:rPr>
        <w:lastRenderedPageBreak/>
        <w:t>17.2.7. paaiškėja kitos aplinkybės, dėl kurių Tiekėjas negalės tinkamai vykdyti Sutarties ir (ar) teikti Paslaugų ir Tiekėjas negali pateikti pagrįstų įrodymų, kad Sutartį įvykdys tinkamai.</w:t>
      </w:r>
    </w:p>
    <w:p w14:paraId="696C9832" w14:textId="77777777" w:rsidR="00D91A53" w:rsidRPr="00D91A53" w:rsidRDefault="00D91A53" w:rsidP="00D91A53">
      <w:pPr>
        <w:suppressAutoHyphens/>
        <w:autoSpaceDN w:val="0"/>
        <w:ind w:firstLine="567"/>
        <w:textAlignment w:val="baseline"/>
        <w:rPr>
          <w:rFonts w:cstheme="minorHAnsi"/>
          <w:sz w:val="24"/>
          <w:szCs w:val="24"/>
          <w:lang w:eastAsia="en-US"/>
        </w:rPr>
      </w:pPr>
      <w:r w:rsidRPr="00D91A53">
        <w:rPr>
          <w:rFonts w:cstheme="minorHAnsi"/>
          <w:sz w:val="24"/>
          <w:szCs w:val="24"/>
          <w:lang w:eastAsia="en-US"/>
        </w:rPr>
        <w:t>17.3.</w:t>
      </w:r>
      <w:r w:rsidRPr="00D91A53">
        <w:rPr>
          <w:rFonts w:cstheme="minorHAnsi"/>
          <w:sz w:val="24"/>
          <w:szCs w:val="24"/>
        </w:rPr>
        <w:tab/>
      </w:r>
      <w:r w:rsidRPr="00D91A53">
        <w:rPr>
          <w:rFonts w:cstheme="minorHAnsi"/>
          <w:sz w:val="24"/>
          <w:szCs w:val="24"/>
          <w:lang w:eastAsia="en-US"/>
        </w:rPr>
        <w:t xml:space="preserve">Tiekėjas, gavęs pranešimą iš  </w:t>
      </w:r>
      <w:r w:rsidRPr="00D91A53">
        <w:rPr>
          <w:rFonts w:cstheme="minorHAnsi"/>
          <w:i/>
          <w:iCs/>
          <w:sz w:val="24"/>
          <w:szCs w:val="24"/>
          <w:lang w:eastAsia="en-US"/>
        </w:rPr>
        <w:t>Pirkėjo</w:t>
      </w:r>
      <w:r w:rsidRPr="00D91A53">
        <w:rPr>
          <w:rFonts w:cstheme="minorHAnsi"/>
          <w:sz w:val="24"/>
          <w:szCs w:val="24"/>
          <w:lang w:eastAsia="en-US"/>
        </w:rPr>
        <w:t xml:space="preserve"> dėl Sutarties nutraukimo pagal bet kurią iš 17.2 papunktyje numatytų sąlygų, turi teisę pateikti  </w:t>
      </w:r>
      <w:r w:rsidRPr="00D91A53">
        <w:rPr>
          <w:rFonts w:cstheme="minorHAnsi"/>
          <w:i/>
          <w:iCs/>
          <w:sz w:val="24"/>
          <w:szCs w:val="24"/>
          <w:lang w:eastAsia="en-US"/>
        </w:rPr>
        <w:t>Pirkėjui</w:t>
      </w:r>
      <w:r w:rsidRPr="00D91A53">
        <w:rPr>
          <w:rFonts w:cstheme="minorHAnsi"/>
          <w:sz w:val="24"/>
          <w:szCs w:val="24"/>
          <w:lang w:eastAsia="en-US"/>
        </w:rPr>
        <w:t xml:space="preserve"> rašytinius paaiškinimus per 5 (penkias) darbo dienas nuo pranešimo iš  </w:t>
      </w:r>
      <w:r w:rsidRPr="00D91A53">
        <w:rPr>
          <w:rFonts w:cstheme="minorHAnsi"/>
          <w:i/>
          <w:iCs/>
          <w:sz w:val="24"/>
          <w:szCs w:val="24"/>
          <w:lang w:eastAsia="en-US"/>
        </w:rPr>
        <w:t>Pirkėjo</w:t>
      </w:r>
      <w:r w:rsidRPr="00D91A53">
        <w:rPr>
          <w:rStyle w:val="Komentaronuoroda"/>
          <w:rFonts w:cstheme="minorHAnsi"/>
          <w:sz w:val="24"/>
          <w:szCs w:val="24"/>
        </w:rPr>
        <w:t xml:space="preserve"> </w:t>
      </w:r>
      <w:r w:rsidRPr="00D91A53">
        <w:rPr>
          <w:rFonts w:cstheme="minorHAnsi"/>
          <w:sz w:val="24"/>
          <w:szCs w:val="24"/>
          <w:lang w:eastAsia="en-US"/>
        </w:rPr>
        <w:t>gavimo dienos.</w:t>
      </w:r>
    </w:p>
    <w:p w14:paraId="0617933B" w14:textId="77777777" w:rsidR="00D91A53" w:rsidRPr="00D91A53" w:rsidRDefault="00D91A53" w:rsidP="00D91A53">
      <w:pPr>
        <w:suppressAutoHyphens/>
        <w:autoSpaceDN w:val="0"/>
        <w:ind w:firstLine="567"/>
        <w:textAlignment w:val="baseline"/>
        <w:rPr>
          <w:rFonts w:cstheme="minorHAnsi"/>
          <w:sz w:val="24"/>
          <w:szCs w:val="24"/>
          <w:lang w:eastAsia="en-US"/>
        </w:rPr>
      </w:pPr>
      <w:r w:rsidRPr="00D91A53">
        <w:rPr>
          <w:rFonts w:cstheme="minorHAnsi"/>
          <w:sz w:val="24"/>
          <w:szCs w:val="24"/>
          <w:lang w:eastAsia="en-US"/>
        </w:rPr>
        <w:t>17.4.</w:t>
      </w:r>
      <w:r w:rsidRPr="00D91A53">
        <w:rPr>
          <w:rFonts w:cstheme="minorHAnsi"/>
          <w:sz w:val="24"/>
          <w:szCs w:val="24"/>
        </w:rPr>
        <w:tab/>
      </w:r>
      <w:r w:rsidRPr="00D91A53">
        <w:rPr>
          <w:rFonts w:cstheme="minorHAnsi"/>
          <w:sz w:val="24"/>
          <w:szCs w:val="24"/>
          <w:lang w:eastAsia="en-US"/>
        </w:rPr>
        <w:t xml:space="preserve">Tiekėjas, nesikreipdamas į teismą, gali vienašališkai nutraukti Sutartį, </w:t>
      </w:r>
      <w:r w:rsidRPr="00D91A53">
        <w:rPr>
          <w:rFonts w:cstheme="minorHAnsi"/>
          <w:color w:val="000000" w:themeColor="text1"/>
          <w:sz w:val="24"/>
          <w:szCs w:val="24"/>
        </w:rPr>
        <w:t>įspėjęs Pirkėją raštu prieš ne trumpesnį nei 30 (trisdešimties) dienų terminą,</w:t>
      </w:r>
      <w:r w:rsidRPr="00D91A53">
        <w:rPr>
          <w:rFonts w:cstheme="minorHAnsi"/>
          <w:sz w:val="24"/>
          <w:szCs w:val="24"/>
          <w:lang w:eastAsia="en-US"/>
        </w:rPr>
        <w:t xml:space="preserve"> jeigu:</w:t>
      </w:r>
    </w:p>
    <w:p w14:paraId="5177E279" w14:textId="77777777" w:rsidR="00D91A53" w:rsidRPr="00D91A53" w:rsidRDefault="00D91A53" w:rsidP="00D91A53">
      <w:pPr>
        <w:suppressAutoHyphens/>
        <w:autoSpaceDN w:val="0"/>
        <w:ind w:firstLine="567"/>
        <w:textAlignment w:val="baseline"/>
        <w:rPr>
          <w:rFonts w:cstheme="minorHAnsi"/>
          <w:sz w:val="24"/>
          <w:szCs w:val="24"/>
          <w:lang w:eastAsia="en-US"/>
        </w:rPr>
      </w:pPr>
      <w:r w:rsidRPr="00D91A53">
        <w:rPr>
          <w:rFonts w:cstheme="minorHAnsi"/>
          <w:sz w:val="24"/>
          <w:szCs w:val="24"/>
          <w:lang w:eastAsia="en-US"/>
        </w:rPr>
        <w:t>17.4.1.</w:t>
      </w:r>
      <w:r w:rsidRPr="00D91A53">
        <w:rPr>
          <w:rFonts w:cstheme="minorHAnsi"/>
          <w:sz w:val="24"/>
          <w:szCs w:val="24"/>
        </w:rPr>
        <w:tab/>
      </w:r>
      <w:r w:rsidRPr="00D91A53">
        <w:rPr>
          <w:rFonts w:cstheme="minorHAnsi"/>
          <w:sz w:val="24"/>
          <w:szCs w:val="24"/>
          <w:lang w:eastAsia="en-US"/>
        </w:rPr>
        <w:t xml:space="preserve"> </w:t>
      </w:r>
      <w:r w:rsidRPr="00D91A53">
        <w:rPr>
          <w:rFonts w:cstheme="minorHAnsi"/>
          <w:i/>
          <w:iCs/>
          <w:sz w:val="24"/>
          <w:szCs w:val="24"/>
          <w:lang w:eastAsia="en-US"/>
        </w:rPr>
        <w:t>Pirkėjas</w:t>
      </w:r>
      <w:r w:rsidRPr="00D91A53">
        <w:rPr>
          <w:rFonts w:cstheme="minorHAnsi"/>
          <w:sz w:val="24"/>
          <w:szCs w:val="24"/>
          <w:lang w:eastAsia="en-US"/>
        </w:rPr>
        <w:t xml:space="preserve"> ne dėl Tiekėjo kaltės arba Sutarties 8 skyriuje „Nenugalimos jėgos aplinkybės (force majeure)“ numatytų aplinkybių vėluoja atlikti mokėjimą daugiau kaip 30 (trisdešimt) kalendorinių dienų ir jeigu Tiekėjas apie vėlavimą prieš tai raštu pranešė Pirkėjui;</w:t>
      </w:r>
    </w:p>
    <w:p w14:paraId="7F3823F4" w14:textId="77777777" w:rsidR="00D91A53" w:rsidRPr="00D91A53" w:rsidRDefault="00D91A53" w:rsidP="00D91A53">
      <w:pPr>
        <w:suppressAutoHyphens/>
        <w:autoSpaceDN w:val="0"/>
        <w:ind w:firstLine="567"/>
        <w:textAlignment w:val="baseline"/>
        <w:rPr>
          <w:rFonts w:cstheme="minorHAnsi"/>
          <w:sz w:val="24"/>
          <w:szCs w:val="24"/>
          <w:lang w:eastAsia="en-US"/>
        </w:rPr>
      </w:pPr>
      <w:r w:rsidRPr="00D91A53">
        <w:rPr>
          <w:rFonts w:cstheme="minorHAnsi"/>
          <w:sz w:val="24"/>
          <w:szCs w:val="24"/>
          <w:lang w:eastAsia="en-US"/>
        </w:rPr>
        <w:t>17.4.2.</w:t>
      </w:r>
      <w:r w:rsidRPr="00D91A53">
        <w:rPr>
          <w:rFonts w:cstheme="minorHAnsi"/>
          <w:sz w:val="24"/>
          <w:szCs w:val="24"/>
        </w:rPr>
        <w:tab/>
      </w:r>
      <w:r w:rsidRPr="00D91A53">
        <w:rPr>
          <w:rFonts w:cstheme="minorHAnsi"/>
          <w:i/>
          <w:iCs/>
          <w:sz w:val="24"/>
          <w:szCs w:val="24"/>
          <w:lang w:eastAsia="en-US"/>
        </w:rPr>
        <w:t>Pirkėjas</w:t>
      </w:r>
      <w:r w:rsidRPr="00D91A53">
        <w:rPr>
          <w:rFonts w:cstheme="minorHAnsi"/>
          <w:sz w:val="24"/>
          <w:szCs w:val="24"/>
          <w:lang w:eastAsia="en-US"/>
        </w:rPr>
        <w:t xml:space="preserve"> sustabdė Paslaugų suteikimo terminus dėl to, kad negali priimti Paslaugų ir Paslaugų suteikimo sustabdymas trunka ilgiau, nei buvo sustabdyta Sutartis.</w:t>
      </w:r>
    </w:p>
    <w:p w14:paraId="27C84C57" w14:textId="77777777" w:rsidR="00D91A53" w:rsidRPr="00D91A53" w:rsidRDefault="00D91A53" w:rsidP="00D91A53">
      <w:pPr>
        <w:suppressAutoHyphens/>
        <w:autoSpaceDN w:val="0"/>
        <w:ind w:firstLine="567"/>
        <w:textAlignment w:val="baseline"/>
        <w:rPr>
          <w:rFonts w:cstheme="minorHAnsi"/>
          <w:sz w:val="24"/>
          <w:szCs w:val="24"/>
          <w:lang w:eastAsia="en-US"/>
        </w:rPr>
      </w:pPr>
    </w:p>
    <w:p w14:paraId="4A257375" w14:textId="77777777" w:rsidR="00D91A53" w:rsidRPr="00D91A53" w:rsidRDefault="00D91A53" w:rsidP="00D91A53">
      <w:pPr>
        <w:keepNext/>
        <w:keepLines/>
        <w:suppressAutoHyphens/>
        <w:autoSpaceDN w:val="0"/>
        <w:ind w:firstLine="567"/>
        <w:textAlignment w:val="baseline"/>
        <w:rPr>
          <w:rFonts w:cstheme="minorHAnsi"/>
          <w:sz w:val="24"/>
          <w:szCs w:val="24"/>
          <w:lang w:eastAsia="en-US"/>
        </w:rPr>
      </w:pPr>
      <w:r w:rsidRPr="00D91A53">
        <w:rPr>
          <w:rFonts w:cstheme="minorHAnsi"/>
          <w:b/>
          <w:bCs/>
          <w:sz w:val="24"/>
          <w:szCs w:val="24"/>
          <w:lang w:eastAsia="en-US"/>
        </w:rPr>
        <w:t>18. Ginčų nagrinėjimo tvarka</w:t>
      </w:r>
    </w:p>
    <w:p w14:paraId="19CB1EC8" w14:textId="77777777" w:rsidR="00D91A53" w:rsidRPr="00D91A53" w:rsidRDefault="00D91A53" w:rsidP="00D91A53">
      <w:pPr>
        <w:keepNext/>
        <w:keepLines/>
        <w:suppressAutoHyphens/>
        <w:autoSpaceDN w:val="0"/>
        <w:ind w:firstLine="567"/>
        <w:textAlignment w:val="baseline"/>
        <w:rPr>
          <w:rFonts w:cstheme="minorHAnsi"/>
          <w:sz w:val="24"/>
          <w:szCs w:val="24"/>
          <w:lang w:eastAsia="en-US"/>
        </w:rPr>
      </w:pPr>
      <w:r w:rsidRPr="00D91A53">
        <w:rPr>
          <w:rFonts w:cstheme="minorHAnsi"/>
          <w:sz w:val="24"/>
          <w:szCs w:val="24"/>
          <w:lang w:eastAsia="en-US"/>
        </w:rPr>
        <w:t>18.1. Šiai Sutarčiai ir visoms iš šios Sutarties atsirandančioms teisėms ir pareigoms taikomi Lietuvos Respublikos įstatymai bei kiti norminiai teisės aktai. Sutartis sudaryta ir turi būti aiškinama pagal Lietuvos Respublikos teisę.</w:t>
      </w:r>
    </w:p>
    <w:p w14:paraId="206898E1" w14:textId="77777777" w:rsidR="00D91A53" w:rsidRPr="00D91A53" w:rsidRDefault="00D91A53" w:rsidP="00D91A53">
      <w:pPr>
        <w:suppressAutoHyphens/>
        <w:autoSpaceDN w:val="0"/>
        <w:ind w:firstLine="567"/>
        <w:textAlignment w:val="baseline"/>
        <w:rPr>
          <w:rFonts w:cstheme="minorHAnsi"/>
          <w:sz w:val="24"/>
          <w:szCs w:val="24"/>
          <w:lang w:eastAsia="en-US"/>
        </w:rPr>
      </w:pPr>
      <w:r w:rsidRPr="00D91A53">
        <w:rPr>
          <w:rFonts w:cstheme="minorHAnsi"/>
          <w:sz w:val="24"/>
          <w:szCs w:val="24"/>
          <w:lang w:eastAsia="en-US"/>
        </w:rPr>
        <w:t>18.2.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67BDA862" w14:textId="77777777" w:rsidR="00D91A53" w:rsidRPr="00D91A53" w:rsidRDefault="00D91A53" w:rsidP="00D91A53">
      <w:pPr>
        <w:suppressAutoHyphens/>
        <w:autoSpaceDN w:val="0"/>
        <w:ind w:firstLine="567"/>
        <w:textAlignment w:val="baseline"/>
        <w:rPr>
          <w:rFonts w:cstheme="minorHAnsi"/>
          <w:sz w:val="24"/>
          <w:szCs w:val="24"/>
          <w:lang w:eastAsia="en-US"/>
        </w:rPr>
      </w:pPr>
    </w:p>
    <w:p w14:paraId="71F19DBA" w14:textId="77777777" w:rsidR="00D91A53" w:rsidRPr="00D91A53" w:rsidRDefault="00D91A53" w:rsidP="00D91A53">
      <w:pPr>
        <w:suppressAutoHyphens/>
        <w:autoSpaceDN w:val="0"/>
        <w:ind w:firstLine="567"/>
        <w:textAlignment w:val="baseline"/>
        <w:rPr>
          <w:rFonts w:cstheme="minorHAnsi"/>
          <w:sz w:val="24"/>
          <w:szCs w:val="24"/>
          <w:lang w:eastAsia="en-US"/>
        </w:rPr>
      </w:pPr>
      <w:r w:rsidRPr="00D91A53">
        <w:rPr>
          <w:rFonts w:cstheme="minorHAnsi"/>
          <w:b/>
          <w:bCs/>
          <w:sz w:val="24"/>
          <w:szCs w:val="24"/>
          <w:lang w:eastAsia="en-US"/>
        </w:rPr>
        <w:t>19. Baigiamosios nuostatos</w:t>
      </w:r>
    </w:p>
    <w:p w14:paraId="5D3CD883" w14:textId="77777777" w:rsidR="00D91A53" w:rsidRPr="00D91A53" w:rsidRDefault="00D91A53" w:rsidP="00D91A53">
      <w:pPr>
        <w:suppressAutoHyphens/>
        <w:autoSpaceDN w:val="0"/>
        <w:ind w:firstLine="567"/>
        <w:textAlignment w:val="baseline"/>
        <w:rPr>
          <w:rFonts w:cstheme="minorHAnsi"/>
          <w:sz w:val="24"/>
          <w:szCs w:val="24"/>
          <w:lang w:eastAsia="en-US"/>
        </w:rPr>
      </w:pPr>
      <w:r w:rsidRPr="00D91A53">
        <w:rPr>
          <w:rFonts w:cstheme="minorHAnsi"/>
          <w:sz w:val="24"/>
          <w:szCs w:val="24"/>
          <w:lang w:eastAsia="en-US"/>
        </w:rPr>
        <w:t>19.1.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024B01D2" w14:textId="77777777" w:rsidR="00D91A53" w:rsidRPr="00D91A53" w:rsidRDefault="00D91A53" w:rsidP="00D91A53">
      <w:pPr>
        <w:suppressAutoHyphens/>
        <w:autoSpaceDN w:val="0"/>
        <w:ind w:firstLine="567"/>
        <w:textAlignment w:val="baseline"/>
        <w:rPr>
          <w:rFonts w:cstheme="minorHAnsi"/>
          <w:sz w:val="24"/>
          <w:szCs w:val="24"/>
          <w:lang w:eastAsia="en-US"/>
        </w:rPr>
      </w:pPr>
      <w:r w:rsidRPr="00D91A53">
        <w:rPr>
          <w:rFonts w:cstheme="minorHAnsi"/>
          <w:sz w:val="24"/>
          <w:szCs w:val="24"/>
          <w:lang w:eastAsia="en-US"/>
        </w:rPr>
        <w:t>19.2. Vykdant Sutartį turi būti laikomasi aplinkos apsaugos, socialinės ir darbo teisės įpareigojimų, nustatytų Europos Sąjungos ir Lietuvos Respublikos teisės aktuose, kolektyvinėse sutartyse ir Lietuvos Respublikos viešųjų pirkimų įstatymo 5 priede nurodytose tarptautinėse konvencijose. Visus kitus klausimus, kurie neaptarti Sutartyje, reguliuoja Lietuvos Respublikos teisės aktai.</w:t>
      </w:r>
    </w:p>
    <w:p w14:paraId="12917BCE" w14:textId="77777777" w:rsidR="00D91A53" w:rsidRPr="00D91A53" w:rsidRDefault="00D91A53" w:rsidP="00D91A53">
      <w:pPr>
        <w:suppressAutoHyphens/>
        <w:autoSpaceDN w:val="0"/>
        <w:ind w:firstLine="567"/>
        <w:textAlignment w:val="baseline"/>
        <w:rPr>
          <w:rFonts w:cstheme="minorHAnsi"/>
          <w:sz w:val="24"/>
          <w:szCs w:val="24"/>
          <w:lang w:eastAsia="en-US"/>
        </w:rPr>
      </w:pPr>
      <w:r w:rsidRPr="00D91A53">
        <w:rPr>
          <w:rFonts w:cstheme="minorHAnsi"/>
          <w:sz w:val="24"/>
          <w:szCs w:val="24"/>
          <w:lang w:eastAsia="en-US"/>
        </w:rPr>
        <w:t>19.3. Sutartis yra Sutarties Šalių perskaityta, jų suprasta ir jos autentiškumas patvirtintas ant kiekvieno Sutarties lapo kiekvienos Šalies tinkamus įgaliojimus turinčių asmenų parašais arba Sutartis susiuvama ir pasirašoma paskutinio lapo antroje pusėje.</w:t>
      </w:r>
    </w:p>
    <w:p w14:paraId="72474F3F" w14:textId="77777777" w:rsidR="00D91A53" w:rsidRPr="00D91A53" w:rsidRDefault="00D91A53" w:rsidP="00D91A53">
      <w:pPr>
        <w:suppressAutoHyphens/>
        <w:autoSpaceDN w:val="0"/>
        <w:ind w:firstLine="567"/>
        <w:textAlignment w:val="baseline"/>
        <w:rPr>
          <w:rFonts w:cstheme="minorHAnsi"/>
          <w:sz w:val="24"/>
          <w:szCs w:val="24"/>
          <w:lang w:eastAsia="en-US"/>
        </w:rPr>
      </w:pPr>
      <w:r w:rsidRPr="00D91A53">
        <w:rPr>
          <w:rFonts w:cstheme="minorHAnsi"/>
          <w:sz w:val="24"/>
          <w:szCs w:val="24"/>
          <w:lang w:eastAsia="en-US"/>
        </w:rPr>
        <w:t>19.4. Jei pasikeičia Šalies adresas ir/ar kiti duomenys, tokia Šalis turi informuoti kitą Šalį pranešdama ne vėliau, kaip prieš 3 (tris)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34B82AAF" w14:textId="77777777" w:rsidR="00D91A53" w:rsidRPr="00D91A53" w:rsidRDefault="00D91A53" w:rsidP="00D91A53">
      <w:pPr>
        <w:suppressAutoHyphens/>
        <w:rPr>
          <w:rFonts w:eastAsia="Arial" w:cstheme="minorHAnsi"/>
          <w:sz w:val="24"/>
          <w:szCs w:val="24"/>
          <w:lang w:eastAsia="ar-SA"/>
        </w:rPr>
      </w:pPr>
    </w:p>
    <w:p w14:paraId="184A4CB9" w14:textId="38811BE7" w:rsidR="00D91A53" w:rsidRPr="00D91A53" w:rsidRDefault="00D91A53" w:rsidP="00D91A53">
      <w:pPr>
        <w:tabs>
          <w:tab w:val="left" w:pos="4560"/>
        </w:tabs>
        <w:suppressAutoHyphens/>
        <w:autoSpaceDN w:val="0"/>
        <w:textAlignment w:val="baseline"/>
        <w:rPr>
          <w:rFonts w:cstheme="minorHAnsi"/>
          <w:sz w:val="24"/>
          <w:szCs w:val="24"/>
          <w:lang w:eastAsia="en-US"/>
        </w:rPr>
      </w:pPr>
      <w:r w:rsidRPr="00D91A53">
        <w:rPr>
          <w:rFonts w:cstheme="minorHAnsi"/>
          <w:b/>
          <w:sz w:val="24"/>
          <w:szCs w:val="24"/>
          <w:lang w:eastAsia="en-US"/>
        </w:rPr>
        <w:t>Pirkėjo vardu</w:t>
      </w:r>
      <w:r w:rsidRPr="00D91A53">
        <w:rPr>
          <w:rFonts w:cstheme="minorHAnsi"/>
          <w:b/>
          <w:sz w:val="24"/>
          <w:szCs w:val="24"/>
          <w:lang w:eastAsia="en-US"/>
        </w:rPr>
        <w:tab/>
      </w:r>
      <w:r w:rsidR="00843B76">
        <w:rPr>
          <w:rFonts w:cstheme="minorHAnsi"/>
          <w:b/>
          <w:sz w:val="24"/>
          <w:szCs w:val="24"/>
          <w:lang w:eastAsia="en-US"/>
        </w:rPr>
        <w:t xml:space="preserve">                </w:t>
      </w:r>
      <w:r w:rsidRPr="00D91A53">
        <w:rPr>
          <w:rFonts w:cstheme="minorHAnsi"/>
          <w:b/>
          <w:sz w:val="24"/>
          <w:szCs w:val="24"/>
          <w:lang w:eastAsia="en-US"/>
        </w:rPr>
        <w:t>Tiekėjo vardu</w:t>
      </w:r>
    </w:p>
    <w:p w14:paraId="756E242E" w14:textId="77777777" w:rsidR="00D91A53" w:rsidRPr="00D91A53" w:rsidRDefault="00D91A53" w:rsidP="00D91A53">
      <w:pPr>
        <w:widowControl w:val="0"/>
        <w:tabs>
          <w:tab w:val="left" w:pos="4536"/>
        </w:tabs>
        <w:autoSpaceDE w:val="0"/>
        <w:autoSpaceDN w:val="0"/>
        <w:adjustRightInd w:val="0"/>
        <w:rPr>
          <w:rFonts w:cstheme="minorHAnsi"/>
          <w:bCs/>
          <w:sz w:val="24"/>
          <w:szCs w:val="24"/>
        </w:rPr>
      </w:pPr>
    </w:p>
    <w:p w14:paraId="1D6EE3C9" w14:textId="04E0380E" w:rsidR="00D91A53" w:rsidRPr="003C3F32" w:rsidRDefault="003C3F32" w:rsidP="00D91A53">
      <w:pPr>
        <w:widowControl w:val="0"/>
        <w:tabs>
          <w:tab w:val="left" w:pos="4536"/>
        </w:tabs>
        <w:autoSpaceDE w:val="0"/>
        <w:autoSpaceDN w:val="0"/>
        <w:adjustRightInd w:val="0"/>
        <w:rPr>
          <w:rFonts w:cstheme="minorHAnsi"/>
          <w:bCs/>
          <w:sz w:val="24"/>
          <w:szCs w:val="24"/>
        </w:rPr>
      </w:pPr>
      <w:r>
        <w:rPr>
          <w:rFonts w:cstheme="minorHAnsi"/>
          <w:bCs/>
          <w:sz w:val="24"/>
          <w:szCs w:val="24"/>
        </w:rPr>
        <w:t>Administracijos direktorius</w:t>
      </w:r>
      <w:r w:rsidR="00D91A53" w:rsidRPr="003C3F32">
        <w:rPr>
          <w:rFonts w:cstheme="minorHAnsi"/>
          <w:bCs/>
          <w:sz w:val="24"/>
          <w:szCs w:val="24"/>
        </w:rPr>
        <w:tab/>
      </w:r>
      <w:r w:rsidR="00843B76">
        <w:rPr>
          <w:rFonts w:cstheme="minorHAnsi"/>
          <w:bCs/>
          <w:sz w:val="24"/>
          <w:szCs w:val="24"/>
        </w:rPr>
        <w:t xml:space="preserve">                 </w:t>
      </w:r>
      <w:proofErr w:type="spellStart"/>
      <w:r>
        <w:rPr>
          <w:rFonts w:cstheme="minorHAnsi"/>
          <w:bCs/>
          <w:sz w:val="24"/>
          <w:szCs w:val="24"/>
        </w:rPr>
        <w:t>Direktorius</w:t>
      </w:r>
      <w:proofErr w:type="spellEnd"/>
    </w:p>
    <w:p w14:paraId="721ADE46" w14:textId="40007032" w:rsidR="003C3F32" w:rsidRPr="003C3F32" w:rsidRDefault="003C3F32" w:rsidP="003C3F32">
      <w:pPr>
        <w:widowControl w:val="0"/>
        <w:tabs>
          <w:tab w:val="left" w:pos="4536"/>
        </w:tabs>
        <w:autoSpaceDE w:val="0"/>
        <w:autoSpaceDN w:val="0"/>
        <w:adjustRightInd w:val="0"/>
        <w:rPr>
          <w:rFonts w:cstheme="minorHAnsi"/>
          <w:sz w:val="24"/>
          <w:szCs w:val="24"/>
        </w:rPr>
      </w:pPr>
      <w:r w:rsidRPr="003C3F32">
        <w:rPr>
          <w:rFonts w:cstheme="minorHAnsi"/>
          <w:sz w:val="24"/>
          <w:szCs w:val="24"/>
        </w:rPr>
        <w:t xml:space="preserve">Paulius </w:t>
      </w:r>
      <w:proofErr w:type="spellStart"/>
      <w:r w:rsidRPr="003C3F32">
        <w:rPr>
          <w:rFonts w:cstheme="minorHAnsi"/>
          <w:sz w:val="24"/>
          <w:szCs w:val="24"/>
        </w:rPr>
        <w:t>Čyvas</w:t>
      </w:r>
      <w:proofErr w:type="spellEnd"/>
      <w:r>
        <w:rPr>
          <w:rFonts w:cstheme="minorHAnsi"/>
          <w:sz w:val="24"/>
          <w:szCs w:val="24"/>
        </w:rPr>
        <w:tab/>
      </w:r>
      <w:r w:rsidR="00843B76">
        <w:rPr>
          <w:rFonts w:cstheme="minorHAnsi"/>
          <w:sz w:val="24"/>
          <w:szCs w:val="24"/>
        </w:rPr>
        <w:t xml:space="preserve">                 </w:t>
      </w:r>
      <w:r>
        <w:rPr>
          <w:rFonts w:cstheme="minorHAnsi"/>
          <w:bCs/>
          <w:sz w:val="24"/>
          <w:szCs w:val="24"/>
        </w:rPr>
        <w:t>Rimantas Mackevičius</w:t>
      </w:r>
    </w:p>
    <w:p w14:paraId="42255F3A" w14:textId="048DED46" w:rsidR="00D91A53" w:rsidRPr="00D91A53" w:rsidRDefault="00D91A53" w:rsidP="00D91A53">
      <w:pPr>
        <w:widowControl w:val="0"/>
        <w:tabs>
          <w:tab w:val="left" w:pos="4536"/>
        </w:tabs>
        <w:autoSpaceDE w:val="0"/>
        <w:autoSpaceDN w:val="0"/>
        <w:adjustRightInd w:val="0"/>
        <w:rPr>
          <w:rFonts w:cstheme="minorHAnsi"/>
          <w:b/>
          <w:bCs/>
          <w:sz w:val="24"/>
          <w:szCs w:val="24"/>
        </w:rPr>
      </w:pPr>
      <w:r w:rsidRPr="003C3F32">
        <w:rPr>
          <w:rFonts w:cstheme="minorHAnsi"/>
          <w:b/>
          <w:bCs/>
          <w:sz w:val="24"/>
          <w:szCs w:val="24"/>
        </w:rPr>
        <w:t>________________</w:t>
      </w:r>
      <w:r w:rsidRPr="003C3F32">
        <w:rPr>
          <w:rFonts w:cstheme="minorHAnsi"/>
          <w:b/>
          <w:bCs/>
          <w:sz w:val="24"/>
          <w:szCs w:val="24"/>
        </w:rPr>
        <w:tab/>
      </w:r>
      <w:r w:rsidR="00843B76">
        <w:rPr>
          <w:rFonts w:cstheme="minorHAnsi"/>
          <w:b/>
          <w:bCs/>
          <w:sz w:val="24"/>
          <w:szCs w:val="24"/>
        </w:rPr>
        <w:t xml:space="preserve">                </w:t>
      </w:r>
      <w:r w:rsidRPr="003C3F32">
        <w:rPr>
          <w:rFonts w:cstheme="minorHAnsi"/>
          <w:b/>
          <w:bCs/>
          <w:sz w:val="24"/>
          <w:szCs w:val="24"/>
        </w:rPr>
        <w:t>___________________</w:t>
      </w:r>
      <w:r w:rsidRPr="00D91A53">
        <w:rPr>
          <w:rFonts w:cstheme="minorHAnsi"/>
          <w:b/>
          <w:bCs/>
          <w:sz w:val="24"/>
          <w:szCs w:val="24"/>
        </w:rPr>
        <w:tab/>
      </w:r>
    </w:p>
    <w:p w14:paraId="2EC2F94E" w14:textId="466A0FFF" w:rsidR="00D91A53" w:rsidRPr="00D91A53" w:rsidRDefault="00D91A53" w:rsidP="00D91A53">
      <w:pPr>
        <w:widowControl w:val="0"/>
        <w:tabs>
          <w:tab w:val="left" w:pos="1134"/>
        </w:tabs>
        <w:autoSpaceDE w:val="0"/>
        <w:autoSpaceDN w:val="0"/>
        <w:adjustRightInd w:val="0"/>
        <w:rPr>
          <w:rFonts w:cstheme="minorHAnsi"/>
          <w:bCs/>
          <w:sz w:val="24"/>
          <w:szCs w:val="24"/>
        </w:rPr>
      </w:pPr>
      <w:r w:rsidRPr="00D91A53">
        <w:rPr>
          <w:rFonts w:cstheme="minorHAnsi"/>
          <w:bCs/>
          <w:sz w:val="24"/>
          <w:szCs w:val="24"/>
        </w:rPr>
        <w:t>(parašas)</w:t>
      </w:r>
      <w:r w:rsidRPr="00D91A53">
        <w:rPr>
          <w:rFonts w:cstheme="minorHAnsi"/>
          <w:b/>
          <w:bCs/>
          <w:sz w:val="24"/>
          <w:szCs w:val="24"/>
        </w:rPr>
        <w:tab/>
      </w:r>
      <w:r w:rsidRPr="00D91A53">
        <w:rPr>
          <w:rFonts w:cstheme="minorHAnsi"/>
          <w:b/>
          <w:bCs/>
          <w:sz w:val="24"/>
          <w:szCs w:val="24"/>
        </w:rPr>
        <w:tab/>
      </w:r>
      <w:r w:rsidRPr="00D91A53">
        <w:rPr>
          <w:rFonts w:cstheme="minorHAnsi"/>
          <w:b/>
          <w:bCs/>
          <w:sz w:val="24"/>
          <w:szCs w:val="24"/>
        </w:rPr>
        <w:tab/>
      </w:r>
      <w:r>
        <w:rPr>
          <w:rFonts w:cstheme="minorHAnsi"/>
          <w:b/>
          <w:bCs/>
          <w:sz w:val="24"/>
          <w:szCs w:val="24"/>
        </w:rPr>
        <w:t xml:space="preserve">                          </w:t>
      </w:r>
      <w:r w:rsidR="00843B76">
        <w:rPr>
          <w:rFonts w:cstheme="minorHAnsi"/>
          <w:b/>
          <w:bCs/>
          <w:sz w:val="24"/>
          <w:szCs w:val="24"/>
        </w:rPr>
        <w:t xml:space="preserve">                                           </w:t>
      </w:r>
      <w:r>
        <w:rPr>
          <w:rFonts w:cstheme="minorHAnsi"/>
          <w:b/>
          <w:bCs/>
          <w:sz w:val="24"/>
          <w:szCs w:val="24"/>
        </w:rPr>
        <w:t xml:space="preserve"> </w:t>
      </w:r>
      <w:r w:rsidRPr="00D91A53">
        <w:rPr>
          <w:rFonts w:cstheme="minorHAnsi"/>
          <w:bCs/>
          <w:sz w:val="24"/>
          <w:szCs w:val="24"/>
        </w:rPr>
        <w:t>(parašas)</w:t>
      </w:r>
    </w:p>
    <w:p w14:paraId="08E2F8E2" w14:textId="77777777" w:rsidR="00D91A53" w:rsidRPr="00D91A53" w:rsidRDefault="00D91A53" w:rsidP="00D91A53">
      <w:pPr>
        <w:pStyle w:val="Betarp"/>
        <w:rPr>
          <w:rFonts w:eastAsia="Arial" w:cstheme="minorHAnsi"/>
          <w:sz w:val="24"/>
          <w:szCs w:val="24"/>
        </w:rPr>
      </w:pPr>
      <w:r w:rsidRPr="00D91A53">
        <w:rPr>
          <w:rFonts w:eastAsia="Arial" w:cstheme="minorHAnsi"/>
          <w:sz w:val="24"/>
          <w:szCs w:val="24"/>
          <w:lang w:eastAsia="ar-SA"/>
        </w:rPr>
        <w:tab/>
      </w:r>
      <w:r w:rsidRPr="00D91A53">
        <w:rPr>
          <w:rFonts w:eastAsia="Arial" w:cstheme="minorHAnsi"/>
          <w:sz w:val="24"/>
          <w:szCs w:val="24"/>
          <w:lang w:eastAsia="ar-SA"/>
        </w:rPr>
        <w:br w:type="page"/>
      </w:r>
      <w:r w:rsidRPr="00D91A53">
        <w:rPr>
          <w:rFonts w:eastAsia="Arial" w:cstheme="minorHAnsi"/>
          <w:sz w:val="24"/>
          <w:szCs w:val="24"/>
          <w:lang w:eastAsia="ar-SA"/>
        </w:rPr>
        <w:lastRenderedPageBreak/>
        <w:t xml:space="preserve">                                                                                               </w:t>
      </w:r>
    </w:p>
    <w:p w14:paraId="0672BDE3" w14:textId="77777777" w:rsidR="00D91A53" w:rsidRPr="00D91A53" w:rsidRDefault="00D91A53" w:rsidP="00D91A53">
      <w:pPr>
        <w:widowControl w:val="0"/>
        <w:ind w:left="6521"/>
        <w:jc w:val="right"/>
        <w:rPr>
          <w:rFonts w:eastAsia="Calibri" w:cstheme="minorHAnsi"/>
          <w:sz w:val="24"/>
          <w:szCs w:val="24"/>
        </w:rPr>
      </w:pPr>
      <w:r w:rsidRPr="00D91A53">
        <w:rPr>
          <w:rFonts w:eastAsia="Arial" w:cstheme="minorHAnsi"/>
          <w:sz w:val="24"/>
          <w:szCs w:val="24"/>
          <w:lang w:eastAsia="ar-SA"/>
        </w:rPr>
        <w:t>2025 m.             d. sutarties Nr. priedas Nr. 1</w:t>
      </w:r>
    </w:p>
    <w:p w14:paraId="7053B08F" w14:textId="77777777" w:rsidR="00D91A53" w:rsidRDefault="00D91A53" w:rsidP="00D91A53">
      <w:pPr>
        <w:pBdr>
          <w:top w:val="nil"/>
          <w:left w:val="nil"/>
          <w:bottom w:val="nil"/>
          <w:right w:val="nil"/>
          <w:between w:val="nil"/>
          <w:bar w:val="nil"/>
        </w:pBdr>
        <w:tabs>
          <w:tab w:val="left" w:pos="720"/>
        </w:tabs>
        <w:jc w:val="center"/>
        <w:rPr>
          <w:rFonts w:eastAsia="Calibri" w:cstheme="minorHAnsi"/>
          <w:b/>
          <w:sz w:val="24"/>
          <w:szCs w:val="24"/>
          <w:bdr w:val="nil"/>
        </w:rPr>
      </w:pPr>
    </w:p>
    <w:p w14:paraId="5B578977" w14:textId="77777777" w:rsidR="00D91A53" w:rsidRDefault="00D91A53" w:rsidP="00D91A53">
      <w:pPr>
        <w:pBdr>
          <w:top w:val="nil"/>
          <w:left w:val="nil"/>
          <w:bottom w:val="nil"/>
          <w:right w:val="nil"/>
          <w:between w:val="nil"/>
          <w:bar w:val="nil"/>
        </w:pBdr>
        <w:tabs>
          <w:tab w:val="left" w:pos="720"/>
        </w:tabs>
        <w:jc w:val="center"/>
        <w:rPr>
          <w:rFonts w:eastAsia="Calibri" w:cstheme="minorHAnsi"/>
          <w:b/>
          <w:sz w:val="24"/>
          <w:szCs w:val="24"/>
          <w:bdr w:val="nil"/>
        </w:rPr>
      </w:pPr>
    </w:p>
    <w:p w14:paraId="7AEB6163" w14:textId="55A94F64" w:rsidR="00D91A53" w:rsidRDefault="00D91A53" w:rsidP="00D91A53">
      <w:pPr>
        <w:pBdr>
          <w:top w:val="nil"/>
          <w:left w:val="nil"/>
          <w:bottom w:val="nil"/>
          <w:right w:val="nil"/>
          <w:between w:val="nil"/>
          <w:bar w:val="nil"/>
        </w:pBdr>
        <w:tabs>
          <w:tab w:val="left" w:pos="720"/>
        </w:tabs>
        <w:jc w:val="center"/>
        <w:rPr>
          <w:rFonts w:eastAsia="Calibri" w:cstheme="minorHAnsi"/>
          <w:b/>
          <w:sz w:val="24"/>
          <w:szCs w:val="24"/>
          <w:bdr w:val="nil"/>
        </w:rPr>
      </w:pPr>
      <w:r w:rsidRPr="00D91A53">
        <w:rPr>
          <w:rFonts w:eastAsia="Calibri" w:cstheme="minorHAnsi"/>
          <w:b/>
          <w:sz w:val="24"/>
          <w:szCs w:val="24"/>
          <w:bdr w:val="nil"/>
        </w:rPr>
        <w:t>TECHNINĖ SPECIFIKACIJA</w:t>
      </w:r>
    </w:p>
    <w:p w14:paraId="1502A633" w14:textId="77777777" w:rsidR="00D91A53" w:rsidRDefault="00D91A53" w:rsidP="00D91A53">
      <w:pPr>
        <w:pBdr>
          <w:top w:val="nil"/>
          <w:left w:val="nil"/>
          <w:bottom w:val="nil"/>
          <w:right w:val="nil"/>
          <w:between w:val="nil"/>
          <w:bar w:val="nil"/>
        </w:pBdr>
        <w:tabs>
          <w:tab w:val="left" w:pos="720"/>
        </w:tabs>
        <w:jc w:val="center"/>
        <w:rPr>
          <w:rFonts w:eastAsia="Calibri" w:cstheme="minorHAnsi"/>
          <w:b/>
          <w:sz w:val="24"/>
          <w:szCs w:val="24"/>
          <w:bdr w:val="nil"/>
        </w:rPr>
      </w:pPr>
    </w:p>
    <w:p w14:paraId="485EF547" w14:textId="77777777" w:rsidR="00D91A53" w:rsidRPr="00D91A53" w:rsidRDefault="00D91A53" w:rsidP="00D91A53">
      <w:pPr>
        <w:pBdr>
          <w:top w:val="nil"/>
          <w:left w:val="nil"/>
          <w:bottom w:val="nil"/>
          <w:right w:val="nil"/>
          <w:between w:val="nil"/>
          <w:bar w:val="nil"/>
        </w:pBdr>
        <w:tabs>
          <w:tab w:val="left" w:pos="720"/>
        </w:tabs>
        <w:jc w:val="center"/>
        <w:rPr>
          <w:rFonts w:eastAsia="Calibri" w:cstheme="minorHAnsi"/>
          <w:sz w:val="24"/>
          <w:szCs w:val="24"/>
          <w:bdr w:val="nil"/>
        </w:rPr>
      </w:pPr>
    </w:p>
    <w:tbl>
      <w:tblPr>
        <w:tblW w:w="988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410"/>
        <w:gridCol w:w="6804"/>
      </w:tblGrid>
      <w:tr w:rsidR="00D91A53" w:rsidRPr="00D91A53" w14:paraId="3DAB1271" w14:textId="77777777" w:rsidTr="009B6F84">
        <w:trPr>
          <w:trHeight w:val="719"/>
        </w:trPr>
        <w:tc>
          <w:tcPr>
            <w:tcW w:w="9889" w:type="dxa"/>
            <w:gridSpan w:val="3"/>
            <w:tcBorders>
              <w:top w:val="single" w:sz="4" w:space="0" w:color="auto"/>
              <w:left w:val="single" w:sz="4" w:space="0" w:color="auto"/>
              <w:bottom w:val="single" w:sz="4" w:space="0" w:color="auto"/>
              <w:right w:val="single" w:sz="4" w:space="0" w:color="auto"/>
            </w:tcBorders>
            <w:vAlign w:val="center"/>
          </w:tcPr>
          <w:p w14:paraId="33040E73" w14:textId="77777777" w:rsidR="00D91A53" w:rsidRPr="00D91A53" w:rsidRDefault="00D91A53" w:rsidP="009B6F84">
            <w:pPr>
              <w:pStyle w:val="Betarp"/>
              <w:rPr>
                <w:rFonts w:eastAsia="Calibri" w:cstheme="minorHAnsi"/>
                <w:sz w:val="24"/>
                <w:szCs w:val="24"/>
                <w:bdr w:val="nil"/>
              </w:rPr>
            </w:pPr>
            <w:r w:rsidRPr="00D91A53">
              <w:rPr>
                <w:rFonts w:eastAsia="Calibri" w:cstheme="minorHAnsi"/>
                <w:b/>
                <w:sz w:val="24"/>
                <w:szCs w:val="24"/>
                <w:bdr w:val="nil"/>
              </w:rPr>
              <w:t xml:space="preserve">PIRKIMO OBJEKTAS </w:t>
            </w:r>
            <w:r w:rsidRPr="00D91A53">
              <w:rPr>
                <w:rFonts w:eastAsia="Calibri" w:cstheme="minorHAnsi"/>
                <w:sz w:val="24"/>
                <w:szCs w:val="24"/>
                <w:bdr w:val="nil"/>
              </w:rPr>
              <w:t>– Utenos rajono savivaldybės gyvenamųjų patalpų (savivaldybės būsto ir socialinio būsto) nuomos administravimo paslauga.</w:t>
            </w:r>
          </w:p>
        </w:tc>
      </w:tr>
      <w:tr w:rsidR="00D91A53" w:rsidRPr="00D91A53" w14:paraId="04E476AB" w14:textId="77777777" w:rsidTr="009B6F84">
        <w:trPr>
          <w:trHeight w:val="404"/>
        </w:trPr>
        <w:tc>
          <w:tcPr>
            <w:tcW w:w="9889" w:type="dxa"/>
            <w:gridSpan w:val="3"/>
            <w:tcBorders>
              <w:top w:val="single" w:sz="4" w:space="0" w:color="auto"/>
              <w:left w:val="single" w:sz="4" w:space="0" w:color="auto"/>
              <w:bottom w:val="single" w:sz="4" w:space="0" w:color="auto"/>
              <w:right w:val="single" w:sz="4" w:space="0" w:color="auto"/>
            </w:tcBorders>
            <w:vAlign w:val="center"/>
          </w:tcPr>
          <w:p w14:paraId="66EF4986" w14:textId="77777777" w:rsidR="00D91A53" w:rsidRPr="00D91A53" w:rsidRDefault="00D91A53" w:rsidP="009B6F84">
            <w:pPr>
              <w:pStyle w:val="Betarp"/>
              <w:rPr>
                <w:rFonts w:eastAsia="Calibri" w:cstheme="minorHAnsi"/>
                <w:b/>
                <w:sz w:val="24"/>
                <w:szCs w:val="24"/>
                <w:bdr w:val="nil"/>
              </w:rPr>
            </w:pPr>
            <w:r w:rsidRPr="00D91A53">
              <w:rPr>
                <w:rFonts w:eastAsia="Calibri" w:cstheme="minorHAnsi"/>
                <w:b/>
                <w:sz w:val="24"/>
                <w:szCs w:val="24"/>
                <w:bdr w:val="nil"/>
              </w:rPr>
              <w:t xml:space="preserve">TECHNINIAI REIKALAVIMAI </w:t>
            </w:r>
          </w:p>
        </w:tc>
      </w:tr>
      <w:tr w:rsidR="00D91A53" w:rsidRPr="00D91A53" w14:paraId="4AD476C7" w14:textId="77777777" w:rsidTr="009B6F84">
        <w:tc>
          <w:tcPr>
            <w:tcW w:w="675" w:type="dxa"/>
            <w:tcBorders>
              <w:top w:val="single" w:sz="4" w:space="0" w:color="auto"/>
              <w:left w:val="single" w:sz="4" w:space="0" w:color="auto"/>
              <w:bottom w:val="single" w:sz="4" w:space="0" w:color="auto"/>
              <w:right w:val="single" w:sz="4" w:space="0" w:color="auto"/>
            </w:tcBorders>
            <w:hideMark/>
          </w:tcPr>
          <w:p w14:paraId="4BA9418E" w14:textId="77777777" w:rsidR="00D91A53" w:rsidRPr="00D91A53" w:rsidRDefault="00D91A53" w:rsidP="009B6F84">
            <w:pPr>
              <w:pBdr>
                <w:top w:val="nil"/>
                <w:left w:val="nil"/>
                <w:bottom w:val="nil"/>
                <w:right w:val="nil"/>
                <w:between w:val="nil"/>
                <w:bar w:val="nil"/>
              </w:pBdr>
              <w:tabs>
                <w:tab w:val="left" w:pos="720"/>
              </w:tabs>
              <w:rPr>
                <w:rFonts w:eastAsia="Arial Unicode MS" w:cstheme="minorHAnsi"/>
                <w:sz w:val="24"/>
                <w:szCs w:val="24"/>
                <w:bdr w:val="nil"/>
              </w:rPr>
            </w:pPr>
            <w:r w:rsidRPr="00D91A53">
              <w:rPr>
                <w:rFonts w:eastAsia="Arial Unicode MS" w:cstheme="minorHAnsi"/>
                <w:sz w:val="24"/>
                <w:szCs w:val="24"/>
                <w:bdr w:val="nil"/>
              </w:rPr>
              <w:t>Eil. Nr.</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744D0B5" w14:textId="77777777" w:rsidR="00D91A53" w:rsidRPr="00D91A53" w:rsidRDefault="00D91A53" w:rsidP="009B6F84">
            <w:pPr>
              <w:pStyle w:val="Betarp"/>
              <w:rPr>
                <w:rFonts w:eastAsia="Arial Unicode MS" w:cstheme="minorHAnsi"/>
                <w:b/>
                <w:sz w:val="24"/>
                <w:szCs w:val="24"/>
                <w:bdr w:val="nil"/>
              </w:rPr>
            </w:pPr>
            <w:r w:rsidRPr="00D91A53">
              <w:rPr>
                <w:rFonts w:eastAsia="Tahoma" w:cstheme="minorHAnsi"/>
                <w:b/>
                <w:sz w:val="24"/>
                <w:szCs w:val="24"/>
                <w:bdr w:val="nil"/>
              </w:rPr>
              <w:t>Paslaugų pavadinimas (pobūdis)</w:t>
            </w:r>
          </w:p>
        </w:tc>
        <w:tc>
          <w:tcPr>
            <w:tcW w:w="6804" w:type="dxa"/>
            <w:tcBorders>
              <w:top w:val="single" w:sz="4" w:space="0" w:color="auto"/>
              <w:left w:val="single" w:sz="4" w:space="0" w:color="auto"/>
              <w:bottom w:val="single" w:sz="4" w:space="0" w:color="auto"/>
              <w:right w:val="single" w:sz="4" w:space="0" w:color="auto"/>
            </w:tcBorders>
            <w:vAlign w:val="center"/>
            <w:hideMark/>
          </w:tcPr>
          <w:p w14:paraId="66078DB6" w14:textId="77777777" w:rsidR="00D91A53" w:rsidRPr="00D91A53" w:rsidRDefault="00D91A53" w:rsidP="009B6F84">
            <w:pPr>
              <w:pStyle w:val="Betarp"/>
              <w:rPr>
                <w:rFonts w:eastAsia="Arial Unicode MS" w:cstheme="minorHAnsi"/>
                <w:b/>
                <w:sz w:val="24"/>
                <w:szCs w:val="24"/>
                <w:bdr w:val="nil"/>
              </w:rPr>
            </w:pPr>
            <w:r w:rsidRPr="00D91A53">
              <w:rPr>
                <w:rFonts w:eastAsia="Tahoma" w:cstheme="minorHAnsi"/>
                <w:b/>
                <w:sz w:val="24"/>
                <w:szCs w:val="24"/>
                <w:bdr w:val="nil"/>
              </w:rPr>
              <w:t>Techniniai reikalavimai ir laukiamas rezultatas (tikslas)</w:t>
            </w:r>
          </w:p>
        </w:tc>
      </w:tr>
      <w:tr w:rsidR="00D91A53" w:rsidRPr="00D91A53" w14:paraId="06AA56BB" w14:textId="77777777" w:rsidTr="009B6F84">
        <w:tc>
          <w:tcPr>
            <w:tcW w:w="675" w:type="dxa"/>
            <w:tcBorders>
              <w:top w:val="single" w:sz="4" w:space="0" w:color="auto"/>
              <w:left w:val="single" w:sz="4" w:space="0" w:color="auto"/>
              <w:bottom w:val="single" w:sz="4" w:space="0" w:color="auto"/>
              <w:right w:val="single" w:sz="4" w:space="0" w:color="auto"/>
            </w:tcBorders>
          </w:tcPr>
          <w:p w14:paraId="53DD8D34" w14:textId="77777777" w:rsidR="00D91A53" w:rsidRPr="00D91A53" w:rsidRDefault="00D91A53" w:rsidP="009B6F84">
            <w:pPr>
              <w:pBdr>
                <w:top w:val="nil"/>
                <w:left w:val="nil"/>
                <w:bottom w:val="nil"/>
                <w:right w:val="nil"/>
                <w:between w:val="nil"/>
                <w:bar w:val="nil"/>
              </w:pBdr>
              <w:tabs>
                <w:tab w:val="left" w:pos="720"/>
              </w:tabs>
              <w:rPr>
                <w:rFonts w:eastAsia="Arial Unicode MS" w:cstheme="minorHAnsi"/>
                <w:sz w:val="24"/>
                <w:szCs w:val="24"/>
                <w:bdr w:val="nil"/>
              </w:rPr>
            </w:pPr>
          </w:p>
        </w:tc>
        <w:tc>
          <w:tcPr>
            <w:tcW w:w="2410" w:type="dxa"/>
            <w:tcBorders>
              <w:top w:val="single" w:sz="4" w:space="0" w:color="auto"/>
              <w:left w:val="single" w:sz="4" w:space="0" w:color="auto"/>
              <w:bottom w:val="single" w:sz="4" w:space="0" w:color="auto"/>
              <w:right w:val="single" w:sz="4" w:space="0" w:color="auto"/>
            </w:tcBorders>
          </w:tcPr>
          <w:p w14:paraId="757EE6B8" w14:textId="77777777" w:rsidR="00D91A53" w:rsidRPr="00D91A53" w:rsidRDefault="00D91A53" w:rsidP="009B6F84">
            <w:pPr>
              <w:pBdr>
                <w:top w:val="nil"/>
                <w:left w:val="nil"/>
                <w:bottom w:val="nil"/>
                <w:right w:val="nil"/>
                <w:between w:val="nil"/>
                <w:bar w:val="nil"/>
              </w:pBdr>
              <w:tabs>
                <w:tab w:val="left" w:pos="720"/>
              </w:tabs>
              <w:rPr>
                <w:rFonts w:eastAsia="Tahoma" w:cstheme="minorHAnsi"/>
                <w:b/>
                <w:bCs/>
                <w:i/>
                <w:iCs/>
                <w:sz w:val="24"/>
                <w:szCs w:val="24"/>
                <w:bdr w:val="nil"/>
              </w:rPr>
            </w:pPr>
          </w:p>
        </w:tc>
        <w:tc>
          <w:tcPr>
            <w:tcW w:w="6804" w:type="dxa"/>
            <w:tcBorders>
              <w:top w:val="single" w:sz="4" w:space="0" w:color="auto"/>
              <w:left w:val="single" w:sz="4" w:space="0" w:color="auto"/>
              <w:bottom w:val="single" w:sz="4" w:space="0" w:color="auto"/>
              <w:right w:val="single" w:sz="4" w:space="0" w:color="auto"/>
            </w:tcBorders>
          </w:tcPr>
          <w:p w14:paraId="20661117" w14:textId="77777777" w:rsidR="00D91A53" w:rsidRPr="00D91A53" w:rsidRDefault="00D91A53" w:rsidP="009B6F84">
            <w:pPr>
              <w:pStyle w:val="Betarp"/>
              <w:rPr>
                <w:rFonts w:eastAsia="Calibri" w:cstheme="minorHAnsi"/>
                <w:sz w:val="24"/>
                <w:szCs w:val="24"/>
              </w:rPr>
            </w:pPr>
            <w:r w:rsidRPr="00D91A53">
              <w:rPr>
                <w:rFonts w:eastAsia="Calibri" w:cstheme="minorHAnsi"/>
                <w:sz w:val="24"/>
                <w:szCs w:val="24"/>
              </w:rPr>
              <w:t>Paslaugų teikėjas:</w:t>
            </w:r>
          </w:p>
        </w:tc>
      </w:tr>
      <w:tr w:rsidR="00D91A53" w:rsidRPr="00D91A53" w14:paraId="7BA77EA3" w14:textId="77777777" w:rsidTr="009B6F84">
        <w:tc>
          <w:tcPr>
            <w:tcW w:w="675" w:type="dxa"/>
            <w:tcBorders>
              <w:top w:val="single" w:sz="4" w:space="0" w:color="auto"/>
              <w:left w:val="single" w:sz="4" w:space="0" w:color="auto"/>
              <w:bottom w:val="single" w:sz="4" w:space="0" w:color="auto"/>
              <w:right w:val="single" w:sz="4" w:space="0" w:color="auto"/>
            </w:tcBorders>
          </w:tcPr>
          <w:p w14:paraId="4FCE0053" w14:textId="77777777" w:rsidR="00D91A53" w:rsidRPr="00D91A53" w:rsidRDefault="00D91A53" w:rsidP="009B6F84">
            <w:pPr>
              <w:pBdr>
                <w:top w:val="nil"/>
                <w:left w:val="nil"/>
                <w:bottom w:val="nil"/>
                <w:right w:val="nil"/>
                <w:between w:val="nil"/>
                <w:bar w:val="nil"/>
              </w:pBdr>
              <w:tabs>
                <w:tab w:val="left" w:pos="720"/>
              </w:tabs>
              <w:rPr>
                <w:rFonts w:eastAsia="Arial Unicode MS" w:cstheme="minorHAnsi"/>
                <w:sz w:val="24"/>
                <w:szCs w:val="24"/>
                <w:bdr w:val="nil"/>
              </w:rPr>
            </w:pPr>
            <w:r w:rsidRPr="00D91A53">
              <w:rPr>
                <w:rFonts w:eastAsia="Arial Unicode MS" w:cstheme="minorHAnsi"/>
                <w:sz w:val="24"/>
                <w:szCs w:val="24"/>
                <w:bdr w:val="nil"/>
              </w:rPr>
              <w:t>1</w:t>
            </w:r>
          </w:p>
        </w:tc>
        <w:tc>
          <w:tcPr>
            <w:tcW w:w="2410" w:type="dxa"/>
            <w:tcBorders>
              <w:top w:val="single" w:sz="4" w:space="0" w:color="auto"/>
              <w:left w:val="single" w:sz="4" w:space="0" w:color="auto"/>
              <w:bottom w:val="single" w:sz="4" w:space="0" w:color="auto"/>
              <w:right w:val="single" w:sz="4" w:space="0" w:color="auto"/>
            </w:tcBorders>
          </w:tcPr>
          <w:p w14:paraId="2CEF596E" w14:textId="77777777" w:rsidR="00D91A53" w:rsidRPr="00D91A53" w:rsidRDefault="00D91A53" w:rsidP="009B6F84">
            <w:pPr>
              <w:pBdr>
                <w:top w:val="nil"/>
                <w:left w:val="nil"/>
                <w:bottom w:val="nil"/>
                <w:right w:val="nil"/>
                <w:between w:val="nil"/>
                <w:bar w:val="nil"/>
              </w:pBdr>
              <w:tabs>
                <w:tab w:val="left" w:pos="720"/>
              </w:tabs>
              <w:rPr>
                <w:rFonts w:eastAsia="Arial Unicode MS" w:cstheme="minorHAnsi"/>
                <w:color w:val="538135"/>
                <w:sz w:val="24"/>
                <w:szCs w:val="24"/>
                <w:bdr w:val="nil"/>
              </w:rPr>
            </w:pPr>
            <w:r w:rsidRPr="00D91A53">
              <w:rPr>
                <w:rFonts w:eastAsia="Arial Unicode MS" w:cstheme="minorHAnsi"/>
                <w:color w:val="000000"/>
                <w:sz w:val="24"/>
                <w:szCs w:val="24"/>
                <w:bdr w:val="nil"/>
              </w:rPr>
              <w:t>Nuomojamų gyvenamųjų patalpų nuomos sutarčių administravimas</w:t>
            </w:r>
          </w:p>
        </w:tc>
        <w:tc>
          <w:tcPr>
            <w:tcW w:w="6804" w:type="dxa"/>
            <w:tcBorders>
              <w:top w:val="single" w:sz="4" w:space="0" w:color="auto"/>
              <w:left w:val="single" w:sz="4" w:space="0" w:color="auto"/>
              <w:bottom w:val="single" w:sz="4" w:space="0" w:color="auto"/>
              <w:right w:val="single" w:sz="4" w:space="0" w:color="auto"/>
            </w:tcBorders>
          </w:tcPr>
          <w:p w14:paraId="75468C4D" w14:textId="77777777" w:rsidR="00D91A53" w:rsidRPr="00D91A53" w:rsidRDefault="00D91A53" w:rsidP="00D91A53">
            <w:pPr>
              <w:numPr>
                <w:ilvl w:val="0"/>
                <w:numId w:val="21"/>
              </w:numPr>
              <w:pBdr>
                <w:top w:val="nil"/>
                <w:left w:val="nil"/>
                <w:bottom w:val="nil"/>
                <w:right w:val="nil"/>
                <w:between w:val="nil"/>
                <w:bar w:val="nil"/>
              </w:pBdr>
              <w:tabs>
                <w:tab w:val="left" w:pos="0"/>
                <w:tab w:val="left" w:pos="333"/>
                <w:tab w:val="left" w:pos="481"/>
                <w:tab w:val="left" w:pos="720"/>
              </w:tabs>
              <w:ind w:left="35"/>
              <w:contextualSpacing/>
              <w:rPr>
                <w:rFonts w:eastAsia="Calibri" w:cstheme="minorHAnsi"/>
                <w:color w:val="000000"/>
                <w:sz w:val="24"/>
                <w:szCs w:val="24"/>
              </w:rPr>
            </w:pPr>
            <w:r w:rsidRPr="00D91A53">
              <w:rPr>
                <w:rFonts w:eastAsia="Calibri" w:cstheme="minorHAnsi"/>
                <w:color w:val="000000"/>
                <w:sz w:val="24"/>
                <w:szCs w:val="24"/>
              </w:rPr>
              <w:t>Administruoja (tvarko) Utenos rajono savivaldybės (toliau – Savivaldybė) nuomojamų gyvenamųjų patalpų nuomos (toliau – patalpų nuoma) apskaitą</w:t>
            </w:r>
            <w:r w:rsidRPr="00D91A53">
              <w:rPr>
                <w:rFonts w:eastAsia="Calibri" w:cstheme="minorHAnsi"/>
                <w:sz w:val="24"/>
                <w:szCs w:val="24"/>
              </w:rPr>
              <w:t>:</w:t>
            </w:r>
          </w:p>
          <w:p w14:paraId="2E8160C8" w14:textId="77777777" w:rsidR="00D91A53" w:rsidRPr="00D91A53" w:rsidRDefault="00D91A53" w:rsidP="00D91A53">
            <w:pPr>
              <w:numPr>
                <w:ilvl w:val="1"/>
                <w:numId w:val="21"/>
              </w:numPr>
              <w:pBdr>
                <w:top w:val="nil"/>
                <w:left w:val="nil"/>
                <w:bottom w:val="nil"/>
                <w:right w:val="nil"/>
                <w:between w:val="nil"/>
                <w:bar w:val="nil"/>
              </w:pBdr>
              <w:tabs>
                <w:tab w:val="left" w:pos="331"/>
                <w:tab w:val="left" w:pos="481"/>
                <w:tab w:val="left" w:pos="720"/>
              </w:tabs>
              <w:ind w:left="0" w:firstLine="56"/>
              <w:contextualSpacing/>
              <w:rPr>
                <w:rFonts w:eastAsia="Calibri" w:cstheme="minorHAnsi"/>
                <w:color w:val="000000"/>
                <w:sz w:val="24"/>
                <w:szCs w:val="24"/>
              </w:rPr>
            </w:pPr>
            <w:r w:rsidRPr="00D91A53">
              <w:rPr>
                <w:rFonts w:eastAsia="Calibri" w:cstheme="minorHAnsi"/>
                <w:color w:val="000000"/>
                <w:sz w:val="24"/>
                <w:szCs w:val="24"/>
              </w:rPr>
              <w:t>Administruoja (vykdo) patalpų nuomos mokesčio skaičiavimą teisės aktų nustatyta tvarka ir informaciją pateikia Savivaldybės administracijai;</w:t>
            </w:r>
          </w:p>
          <w:p w14:paraId="346AA768" w14:textId="77777777" w:rsidR="00D91A53" w:rsidRPr="00D91A53" w:rsidRDefault="00D91A53" w:rsidP="00D91A53">
            <w:pPr>
              <w:numPr>
                <w:ilvl w:val="1"/>
                <w:numId w:val="21"/>
              </w:numPr>
              <w:pBdr>
                <w:top w:val="nil"/>
                <w:left w:val="nil"/>
                <w:bottom w:val="nil"/>
                <w:right w:val="nil"/>
                <w:between w:val="nil"/>
                <w:bar w:val="nil"/>
              </w:pBdr>
              <w:tabs>
                <w:tab w:val="left" w:pos="331"/>
                <w:tab w:val="left" w:pos="481"/>
                <w:tab w:val="left" w:pos="720"/>
              </w:tabs>
              <w:ind w:left="0" w:firstLine="56"/>
              <w:contextualSpacing/>
              <w:rPr>
                <w:rFonts w:eastAsia="Calibri" w:cstheme="minorHAnsi"/>
                <w:color w:val="000000"/>
                <w:sz w:val="24"/>
                <w:szCs w:val="24"/>
              </w:rPr>
            </w:pPr>
            <w:r w:rsidRPr="00D91A53">
              <w:rPr>
                <w:rFonts w:eastAsia="Calibri" w:cstheme="minorHAnsi"/>
                <w:color w:val="000000"/>
                <w:sz w:val="24"/>
                <w:szCs w:val="24"/>
              </w:rPr>
              <w:t>pateikia mokėjimo dokumentus nuomininkui apmokėjimui už patalpų nuomą;</w:t>
            </w:r>
          </w:p>
          <w:p w14:paraId="7AA516F2" w14:textId="77777777" w:rsidR="00D91A53" w:rsidRPr="00D91A53" w:rsidRDefault="00D91A53" w:rsidP="00D91A53">
            <w:pPr>
              <w:numPr>
                <w:ilvl w:val="1"/>
                <w:numId w:val="21"/>
              </w:numPr>
              <w:pBdr>
                <w:top w:val="nil"/>
                <w:left w:val="nil"/>
                <w:bottom w:val="nil"/>
                <w:right w:val="nil"/>
                <w:between w:val="nil"/>
                <w:bar w:val="nil"/>
              </w:pBdr>
              <w:tabs>
                <w:tab w:val="left" w:pos="331"/>
                <w:tab w:val="left" w:pos="481"/>
                <w:tab w:val="left" w:pos="720"/>
              </w:tabs>
              <w:ind w:left="0" w:firstLine="56"/>
              <w:contextualSpacing/>
              <w:rPr>
                <w:rFonts w:eastAsia="Calibri" w:cstheme="minorHAnsi"/>
                <w:color w:val="000000"/>
                <w:sz w:val="24"/>
                <w:szCs w:val="24"/>
              </w:rPr>
            </w:pPr>
            <w:r w:rsidRPr="00D91A53">
              <w:rPr>
                <w:rFonts w:eastAsia="Calibri" w:cstheme="minorHAnsi"/>
                <w:color w:val="000000"/>
                <w:sz w:val="24"/>
                <w:szCs w:val="24"/>
              </w:rPr>
              <w:t>perduoda nuomininkui ir priima iš nuomininko (jo šeimos narių), surašant perdavimo-priėmimo aktą pagal Sutartį išnuomotas gyvenamąsias patalpas, pagalbines, bendrojo naudojimo patalpas ir priklausinius (patalpas rūsyje, ūkiniame pastate) ir saugo atlaisvintų patalpų raktus;</w:t>
            </w:r>
          </w:p>
          <w:p w14:paraId="2A6E3DC6" w14:textId="77777777" w:rsidR="00D91A53" w:rsidRPr="00D91A53" w:rsidRDefault="00D91A53" w:rsidP="00D91A53">
            <w:pPr>
              <w:numPr>
                <w:ilvl w:val="1"/>
                <w:numId w:val="21"/>
              </w:numPr>
              <w:pBdr>
                <w:top w:val="nil"/>
                <w:left w:val="nil"/>
                <w:bottom w:val="nil"/>
                <w:right w:val="nil"/>
                <w:between w:val="nil"/>
                <w:bar w:val="nil"/>
              </w:pBdr>
              <w:tabs>
                <w:tab w:val="left" w:pos="331"/>
                <w:tab w:val="left" w:pos="481"/>
                <w:tab w:val="left" w:pos="720"/>
              </w:tabs>
              <w:ind w:left="0" w:firstLine="56"/>
              <w:contextualSpacing/>
              <w:rPr>
                <w:rFonts w:eastAsia="Calibri" w:cstheme="minorHAnsi"/>
                <w:color w:val="000000"/>
                <w:sz w:val="24"/>
                <w:szCs w:val="24"/>
              </w:rPr>
            </w:pPr>
            <w:r w:rsidRPr="00D91A53">
              <w:rPr>
                <w:rFonts w:eastAsia="Calibri" w:cstheme="minorHAnsi"/>
                <w:color w:val="000000"/>
                <w:sz w:val="24"/>
                <w:szCs w:val="24"/>
              </w:rPr>
              <w:t>skiria atstovą Pirkėjui organizuojamai gyvenamųjų patalpų apžiūrai;</w:t>
            </w:r>
          </w:p>
          <w:p w14:paraId="17D64DF6" w14:textId="77777777" w:rsidR="00D91A53" w:rsidRDefault="00D91A53" w:rsidP="00D91A53">
            <w:pPr>
              <w:numPr>
                <w:ilvl w:val="1"/>
                <w:numId w:val="21"/>
              </w:numPr>
              <w:pBdr>
                <w:top w:val="nil"/>
                <w:left w:val="nil"/>
                <w:bottom w:val="nil"/>
                <w:right w:val="nil"/>
                <w:between w:val="nil"/>
                <w:bar w:val="nil"/>
              </w:pBdr>
              <w:tabs>
                <w:tab w:val="left" w:pos="331"/>
                <w:tab w:val="left" w:pos="481"/>
                <w:tab w:val="left" w:pos="720"/>
              </w:tabs>
              <w:ind w:left="0" w:firstLine="56"/>
              <w:contextualSpacing/>
              <w:rPr>
                <w:rFonts w:eastAsia="Calibri" w:cstheme="minorHAnsi"/>
                <w:color w:val="000000"/>
                <w:sz w:val="24"/>
                <w:szCs w:val="24"/>
              </w:rPr>
            </w:pPr>
            <w:r w:rsidRPr="00D91A53">
              <w:rPr>
                <w:rFonts w:eastAsia="Calibri" w:cstheme="minorHAnsi"/>
                <w:color w:val="000000"/>
                <w:sz w:val="24"/>
                <w:szCs w:val="24"/>
              </w:rPr>
              <w:t>administruoja ir organizuoja gyvenamųjų patalpų remonto darbus pagal apžiūros rezultatus ir Savivaldybės nurodymus.</w:t>
            </w:r>
          </w:p>
          <w:p w14:paraId="62449225" w14:textId="77777777" w:rsidR="00D91A53" w:rsidRPr="00D91A53" w:rsidRDefault="00D91A53" w:rsidP="00D91A53">
            <w:pPr>
              <w:numPr>
                <w:ilvl w:val="1"/>
                <w:numId w:val="21"/>
              </w:numPr>
              <w:pBdr>
                <w:top w:val="nil"/>
                <w:left w:val="nil"/>
                <w:bottom w:val="nil"/>
                <w:right w:val="nil"/>
                <w:between w:val="nil"/>
                <w:bar w:val="nil"/>
              </w:pBdr>
              <w:tabs>
                <w:tab w:val="left" w:pos="331"/>
                <w:tab w:val="left" w:pos="481"/>
                <w:tab w:val="left" w:pos="720"/>
              </w:tabs>
              <w:ind w:left="0" w:firstLine="56"/>
              <w:contextualSpacing/>
              <w:rPr>
                <w:rFonts w:eastAsia="Calibri" w:cstheme="minorHAnsi"/>
                <w:color w:val="000000"/>
                <w:sz w:val="24"/>
                <w:szCs w:val="24"/>
              </w:rPr>
            </w:pPr>
          </w:p>
        </w:tc>
      </w:tr>
      <w:tr w:rsidR="00D91A53" w:rsidRPr="00D91A53" w14:paraId="411CD537" w14:textId="77777777" w:rsidTr="009B6F84">
        <w:tc>
          <w:tcPr>
            <w:tcW w:w="675" w:type="dxa"/>
            <w:tcBorders>
              <w:top w:val="single" w:sz="4" w:space="0" w:color="auto"/>
              <w:left w:val="single" w:sz="4" w:space="0" w:color="auto"/>
              <w:bottom w:val="single" w:sz="4" w:space="0" w:color="auto"/>
              <w:right w:val="single" w:sz="4" w:space="0" w:color="auto"/>
            </w:tcBorders>
            <w:hideMark/>
          </w:tcPr>
          <w:p w14:paraId="63B23450" w14:textId="77777777" w:rsidR="00D91A53" w:rsidRPr="00D91A53" w:rsidRDefault="00D91A53" w:rsidP="009B6F84">
            <w:pPr>
              <w:pBdr>
                <w:top w:val="nil"/>
                <w:left w:val="nil"/>
                <w:bottom w:val="nil"/>
                <w:right w:val="nil"/>
                <w:between w:val="nil"/>
                <w:bar w:val="nil"/>
              </w:pBdr>
              <w:tabs>
                <w:tab w:val="left" w:pos="720"/>
              </w:tabs>
              <w:rPr>
                <w:rFonts w:eastAsia="Arial Unicode MS" w:cstheme="minorHAnsi"/>
                <w:sz w:val="24"/>
                <w:szCs w:val="24"/>
                <w:bdr w:val="nil"/>
              </w:rPr>
            </w:pPr>
            <w:r w:rsidRPr="00D91A53">
              <w:rPr>
                <w:rFonts w:eastAsia="Arial Unicode MS" w:cstheme="minorHAnsi"/>
                <w:sz w:val="24"/>
                <w:szCs w:val="24"/>
                <w:bdr w:val="nil"/>
              </w:rPr>
              <w:t>2.</w:t>
            </w:r>
          </w:p>
        </w:tc>
        <w:tc>
          <w:tcPr>
            <w:tcW w:w="2410" w:type="dxa"/>
            <w:tcBorders>
              <w:top w:val="single" w:sz="4" w:space="0" w:color="auto"/>
              <w:left w:val="single" w:sz="4" w:space="0" w:color="auto"/>
              <w:bottom w:val="single" w:sz="4" w:space="0" w:color="auto"/>
              <w:right w:val="single" w:sz="4" w:space="0" w:color="auto"/>
            </w:tcBorders>
            <w:hideMark/>
          </w:tcPr>
          <w:p w14:paraId="468DE011" w14:textId="77777777" w:rsidR="00D91A53" w:rsidRPr="00D91A53" w:rsidRDefault="00D91A53" w:rsidP="009B6F84">
            <w:pPr>
              <w:pBdr>
                <w:top w:val="nil"/>
                <w:left w:val="nil"/>
                <w:bottom w:val="nil"/>
                <w:right w:val="nil"/>
                <w:between w:val="nil"/>
                <w:bar w:val="nil"/>
              </w:pBdr>
              <w:tabs>
                <w:tab w:val="left" w:pos="720"/>
              </w:tabs>
              <w:rPr>
                <w:rFonts w:eastAsia="Arial Unicode MS" w:cstheme="minorHAnsi"/>
                <w:color w:val="000000"/>
                <w:sz w:val="24"/>
                <w:szCs w:val="24"/>
                <w:bdr w:val="nil"/>
              </w:rPr>
            </w:pPr>
            <w:r w:rsidRPr="00D91A53">
              <w:rPr>
                <w:rFonts w:eastAsia="Arial Unicode MS" w:cstheme="minorHAnsi"/>
                <w:color w:val="000000"/>
                <w:sz w:val="24"/>
                <w:szCs w:val="24"/>
                <w:bdr w:val="nil"/>
              </w:rPr>
              <w:t xml:space="preserve">Nuomojamų gyvenamųjų patalpų nuomos mokesčio dydžio apskaičiavimas </w:t>
            </w:r>
          </w:p>
        </w:tc>
        <w:tc>
          <w:tcPr>
            <w:tcW w:w="6804" w:type="dxa"/>
            <w:tcBorders>
              <w:top w:val="single" w:sz="4" w:space="0" w:color="auto"/>
              <w:left w:val="single" w:sz="4" w:space="0" w:color="auto"/>
              <w:bottom w:val="single" w:sz="4" w:space="0" w:color="auto"/>
              <w:right w:val="single" w:sz="4" w:space="0" w:color="auto"/>
            </w:tcBorders>
            <w:hideMark/>
          </w:tcPr>
          <w:p w14:paraId="4BD9C172" w14:textId="77777777" w:rsidR="00D91A53" w:rsidRPr="00D91A53" w:rsidRDefault="00D91A53" w:rsidP="009B6F84">
            <w:pPr>
              <w:pStyle w:val="Betarp"/>
              <w:rPr>
                <w:rFonts w:eastAsia="Arial Unicode MS" w:cstheme="minorHAnsi"/>
                <w:sz w:val="24"/>
                <w:szCs w:val="24"/>
                <w:bdr w:val="nil"/>
              </w:rPr>
            </w:pPr>
            <w:r w:rsidRPr="00D91A53">
              <w:rPr>
                <w:rFonts w:eastAsia="Arial Unicode MS" w:cstheme="minorHAnsi"/>
                <w:sz w:val="24"/>
                <w:szCs w:val="24"/>
                <w:bdr w:val="nil"/>
              </w:rPr>
              <w:t>2.1. pagal faktą apskaičiuoja naujai į sąrašą įtrauktų būstų ir pasikeitus būsto tipui nuomos mokesčio dydį;</w:t>
            </w:r>
          </w:p>
          <w:p w14:paraId="7BDF0103" w14:textId="77777777" w:rsidR="00D91A53" w:rsidRPr="00D91A53" w:rsidRDefault="00D91A53" w:rsidP="009B6F84">
            <w:pPr>
              <w:pStyle w:val="Betarp"/>
              <w:rPr>
                <w:rFonts w:eastAsia="Arial Unicode MS" w:cstheme="minorHAnsi"/>
                <w:sz w:val="24"/>
                <w:szCs w:val="24"/>
                <w:bdr w:val="nil"/>
              </w:rPr>
            </w:pPr>
            <w:r w:rsidRPr="00D91A53">
              <w:rPr>
                <w:rFonts w:eastAsia="Arial Unicode MS" w:cstheme="minorHAnsi"/>
                <w:sz w:val="24"/>
                <w:szCs w:val="24"/>
                <w:bdr w:val="nil"/>
              </w:rPr>
              <w:t>2.2. skaičiuoja delspinigius nuo laiku neapmokėtos nuomos mokesčio sumos už kiekvieną uždelstą dieną Civiliniame kodekse nustatyta tvarka;</w:t>
            </w:r>
          </w:p>
          <w:p w14:paraId="3536BEAF" w14:textId="77777777" w:rsidR="00D91A53" w:rsidRPr="00D91A53" w:rsidRDefault="00D91A53" w:rsidP="009B6F84">
            <w:pPr>
              <w:pStyle w:val="Betarp"/>
              <w:rPr>
                <w:rFonts w:eastAsia="Arial Unicode MS" w:cstheme="minorHAnsi"/>
                <w:sz w:val="24"/>
                <w:szCs w:val="24"/>
                <w:bdr w:val="nil"/>
              </w:rPr>
            </w:pPr>
            <w:r w:rsidRPr="00D91A53">
              <w:rPr>
                <w:rFonts w:eastAsia="Arial Unicode MS" w:cstheme="minorHAnsi"/>
                <w:sz w:val="24"/>
                <w:szCs w:val="24"/>
                <w:bdr w:val="nil"/>
              </w:rPr>
              <w:t>2.3. Pirkėjo prašymu parengia konkretaus būsto nuomininkui apskaičiuoto būsto nuomos mokesčio dydžio išklotinę už prašomą laikotarpį;</w:t>
            </w:r>
          </w:p>
          <w:p w14:paraId="103E1D50" w14:textId="77777777" w:rsidR="00D91A53" w:rsidRPr="00D91A53" w:rsidRDefault="00D91A53" w:rsidP="009B6F84">
            <w:pPr>
              <w:pStyle w:val="Betarp"/>
              <w:rPr>
                <w:rFonts w:eastAsia="Arial Unicode MS" w:cstheme="minorHAnsi"/>
                <w:sz w:val="24"/>
                <w:szCs w:val="24"/>
                <w:bdr w:val="nil"/>
              </w:rPr>
            </w:pPr>
            <w:r w:rsidRPr="00D91A53">
              <w:rPr>
                <w:rFonts w:eastAsia="Arial Unicode MS" w:cstheme="minorHAnsi"/>
                <w:sz w:val="24"/>
                <w:szCs w:val="24"/>
                <w:bdr w:val="nil"/>
              </w:rPr>
              <w:t>2.4. konsultuoja nuomininką dėl būsto nuomos mokesčio dydžio apskaičiavimo;</w:t>
            </w:r>
          </w:p>
          <w:p w14:paraId="39F74275" w14:textId="77777777" w:rsidR="00D91A53" w:rsidRPr="00D91A53" w:rsidRDefault="00D91A53" w:rsidP="009B6F84">
            <w:pPr>
              <w:pStyle w:val="Betarp"/>
              <w:rPr>
                <w:rFonts w:eastAsia="Arial Unicode MS" w:cstheme="minorHAnsi"/>
                <w:sz w:val="24"/>
                <w:szCs w:val="24"/>
                <w:bdr w:val="nil"/>
              </w:rPr>
            </w:pPr>
            <w:r w:rsidRPr="00D91A53">
              <w:rPr>
                <w:rFonts w:eastAsia="Arial Unicode MS" w:cstheme="minorHAnsi"/>
                <w:sz w:val="24"/>
                <w:szCs w:val="24"/>
                <w:bdr w:val="nil"/>
              </w:rPr>
              <w:t xml:space="preserve">2.5. pagal Pirkėjo raštiškus pranešimus apskaičiuoja būsto nuomos mokesčio dydį už ne visą  kalendorinį mėnesį sudarius su </w:t>
            </w:r>
            <w:r w:rsidRPr="00D91A53">
              <w:rPr>
                <w:rFonts w:eastAsia="Arial Unicode MS" w:cstheme="minorHAnsi"/>
                <w:sz w:val="24"/>
                <w:szCs w:val="24"/>
                <w:bdr w:val="nil"/>
              </w:rPr>
              <w:lastRenderedPageBreak/>
              <w:t>nuomininku naują būsto nuomos sutartį ar atlaisvinus būstą, jei reikia, parengia nuomininkui pažymą;</w:t>
            </w:r>
          </w:p>
          <w:p w14:paraId="3B1C98F3" w14:textId="77777777" w:rsidR="00D91A53" w:rsidRDefault="00D91A53" w:rsidP="009B6F84">
            <w:pPr>
              <w:pStyle w:val="Betarp"/>
              <w:rPr>
                <w:rFonts w:eastAsia="Arial Unicode MS" w:cstheme="minorHAnsi"/>
                <w:sz w:val="24"/>
                <w:szCs w:val="24"/>
                <w:bdr w:val="nil"/>
              </w:rPr>
            </w:pPr>
            <w:r w:rsidRPr="00D91A53">
              <w:rPr>
                <w:rFonts w:eastAsia="Arial Unicode MS" w:cstheme="minorHAnsi"/>
                <w:sz w:val="24"/>
                <w:szCs w:val="24"/>
                <w:bdr w:val="nil"/>
              </w:rPr>
              <w:t>2.6. apskaičiuoja nuomininko nuomos mokesčio skolą mėnesiais nuo skolos atsiradimo momento iki nurodytos datos.</w:t>
            </w:r>
          </w:p>
          <w:p w14:paraId="5DBD456A" w14:textId="77777777" w:rsidR="00D91A53" w:rsidRPr="00D91A53" w:rsidRDefault="00D91A53" w:rsidP="009B6F84">
            <w:pPr>
              <w:pStyle w:val="Betarp"/>
              <w:rPr>
                <w:rFonts w:eastAsia="Arial Unicode MS" w:cstheme="minorHAnsi"/>
                <w:sz w:val="24"/>
                <w:szCs w:val="24"/>
                <w:bdr w:val="nil"/>
              </w:rPr>
            </w:pPr>
          </w:p>
        </w:tc>
      </w:tr>
      <w:tr w:rsidR="00D91A53" w:rsidRPr="00D91A53" w14:paraId="2942DD94" w14:textId="77777777" w:rsidTr="009B6F84">
        <w:tc>
          <w:tcPr>
            <w:tcW w:w="675" w:type="dxa"/>
            <w:tcBorders>
              <w:top w:val="single" w:sz="4" w:space="0" w:color="auto"/>
              <w:left w:val="single" w:sz="4" w:space="0" w:color="auto"/>
              <w:bottom w:val="single" w:sz="4" w:space="0" w:color="auto"/>
              <w:right w:val="single" w:sz="4" w:space="0" w:color="auto"/>
            </w:tcBorders>
            <w:hideMark/>
          </w:tcPr>
          <w:p w14:paraId="0A2C736E" w14:textId="77777777" w:rsidR="00D91A53" w:rsidRPr="00D91A53" w:rsidRDefault="00D91A53" w:rsidP="009B6F84">
            <w:pPr>
              <w:pBdr>
                <w:top w:val="nil"/>
                <w:left w:val="nil"/>
                <w:bottom w:val="nil"/>
                <w:right w:val="nil"/>
                <w:between w:val="nil"/>
                <w:bar w:val="nil"/>
              </w:pBdr>
              <w:tabs>
                <w:tab w:val="left" w:pos="720"/>
              </w:tabs>
              <w:rPr>
                <w:rFonts w:eastAsia="Arial Unicode MS" w:cstheme="minorHAnsi"/>
                <w:sz w:val="24"/>
                <w:szCs w:val="24"/>
                <w:bdr w:val="nil"/>
              </w:rPr>
            </w:pPr>
            <w:r w:rsidRPr="00D91A53">
              <w:rPr>
                <w:rFonts w:eastAsia="Arial Unicode MS" w:cstheme="minorHAnsi"/>
                <w:sz w:val="24"/>
                <w:szCs w:val="24"/>
                <w:bdr w:val="nil"/>
              </w:rPr>
              <w:lastRenderedPageBreak/>
              <w:t>3.</w:t>
            </w:r>
          </w:p>
        </w:tc>
        <w:tc>
          <w:tcPr>
            <w:tcW w:w="2410" w:type="dxa"/>
            <w:tcBorders>
              <w:top w:val="single" w:sz="4" w:space="0" w:color="auto"/>
              <w:left w:val="single" w:sz="4" w:space="0" w:color="auto"/>
              <w:bottom w:val="single" w:sz="4" w:space="0" w:color="auto"/>
              <w:right w:val="single" w:sz="4" w:space="0" w:color="auto"/>
            </w:tcBorders>
            <w:hideMark/>
          </w:tcPr>
          <w:p w14:paraId="6654EB45" w14:textId="77777777" w:rsidR="00D91A53" w:rsidRPr="00D91A53" w:rsidRDefault="00D91A53" w:rsidP="009B6F84">
            <w:pPr>
              <w:pBdr>
                <w:top w:val="nil"/>
                <w:left w:val="nil"/>
                <w:bottom w:val="nil"/>
                <w:right w:val="nil"/>
                <w:between w:val="nil"/>
                <w:bar w:val="nil"/>
              </w:pBdr>
              <w:tabs>
                <w:tab w:val="left" w:pos="720"/>
              </w:tabs>
              <w:rPr>
                <w:rFonts w:eastAsia="Arial Unicode MS" w:cstheme="minorHAnsi"/>
                <w:color w:val="000000"/>
                <w:sz w:val="24"/>
                <w:szCs w:val="24"/>
                <w:bdr w:val="nil"/>
              </w:rPr>
            </w:pPr>
            <w:r w:rsidRPr="00D91A53">
              <w:rPr>
                <w:rFonts w:eastAsia="Arial Unicode MS" w:cstheme="minorHAnsi"/>
                <w:color w:val="000000"/>
                <w:sz w:val="24"/>
                <w:szCs w:val="24"/>
                <w:bdr w:val="nil"/>
              </w:rPr>
              <w:t>Mokėjimo pranešimų (sąskaitų) rengimas ir išsiuntimas nuomininkams</w:t>
            </w:r>
          </w:p>
        </w:tc>
        <w:tc>
          <w:tcPr>
            <w:tcW w:w="6804" w:type="dxa"/>
            <w:tcBorders>
              <w:top w:val="single" w:sz="4" w:space="0" w:color="auto"/>
              <w:left w:val="single" w:sz="4" w:space="0" w:color="auto"/>
              <w:bottom w:val="single" w:sz="4" w:space="0" w:color="auto"/>
              <w:right w:val="single" w:sz="4" w:space="0" w:color="auto"/>
            </w:tcBorders>
            <w:hideMark/>
          </w:tcPr>
          <w:p w14:paraId="62D2ABA1" w14:textId="77777777" w:rsidR="00D91A53" w:rsidRPr="00D91A53" w:rsidRDefault="00D91A53" w:rsidP="009B6F84">
            <w:pPr>
              <w:pStyle w:val="Betarp"/>
              <w:rPr>
                <w:rFonts w:eastAsia="Arial Unicode MS" w:cstheme="minorHAnsi"/>
                <w:sz w:val="24"/>
                <w:szCs w:val="24"/>
                <w:bdr w:val="nil"/>
              </w:rPr>
            </w:pPr>
            <w:r w:rsidRPr="00D91A53">
              <w:rPr>
                <w:rFonts w:eastAsia="Arial Unicode MS" w:cstheme="minorHAnsi"/>
                <w:sz w:val="24"/>
                <w:szCs w:val="24"/>
                <w:bdr w:val="nil"/>
              </w:rPr>
              <w:t>3.1. už praeitą mėnesį iki kito mėnesio 10 d. parengia popierinį mokestinį pranešimą (sąskaitą);</w:t>
            </w:r>
          </w:p>
          <w:p w14:paraId="3741F906" w14:textId="77777777" w:rsidR="00D91A53" w:rsidRDefault="00D91A53" w:rsidP="009B6F84">
            <w:pPr>
              <w:pStyle w:val="Betarp"/>
              <w:rPr>
                <w:rFonts w:eastAsia="Arial Unicode MS" w:cstheme="minorHAnsi"/>
                <w:sz w:val="24"/>
                <w:szCs w:val="24"/>
                <w:bdr w:val="nil"/>
              </w:rPr>
            </w:pPr>
            <w:r w:rsidRPr="00D91A53">
              <w:rPr>
                <w:rFonts w:eastAsia="Arial Unicode MS" w:cstheme="minorHAnsi"/>
                <w:sz w:val="24"/>
                <w:szCs w:val="24"/>
                <w:bdr w:val="nil"/>
              </w:rPr>
              <w:t>3.2. parengtus popierinius mokėjimo pranešimus (sąskaitas) suformuoja/atspausdina ir  įteikia nuomininkui jo pasirinktu būdu: el. paštu ar paštu. Pranešimuose nurodo, kur nuomininkas gali sumokėti nuomos mokestį. Pranešimus (sąskaitas) nuomininkas privalo gauti ne vėliau kaip iki po ataskaitinio mėnesio 10 dienos;</w:t>
            </w:r>
          </w:p>
          <w:p w14:paraId="470F191A" w14:textId="77777777" w:rsidR="00D91A53" w:rsidRPr="00D91A53" w:rsidRDefault="00D91A53" w:rsidP="009B6F84">
            <w:pPr>
              <w:pStyle w:val="Betarp"/>
              <w:rPr>
                <w:rFonts w:eastAsia="Arial Unicode MS" w:cstheme="minorHAnsi"/>
                <w:sz w:val="24"/>
                <w:szCs w:val="24"/>
                <w:bdr w:val="nil"/>
              </w:rPr>
            </w:pPr>
          </w:p>
        </w:tc>
      </w:tr>
      <w:tr w:rsidR="00D91A53" w:rsidRPr="00D91A53" w14:paraId="084680FD" w14:textId="77777777" w:rsidTr="009B6F84">
        <w:tc>
          <w:tcPr>
            <w:tcW w:w="675" w:type="dxa"/>
            <w:tcBorders>
              <w:top w:val="single" w:sz="4" w:space="0" w:color="auto"/>
              <w:left w:val="single" w:sz="4" w:space="0" w:color="auto"/>
              <w:bottom w:val="single" w:sz="4" w:space="0" w:color="auto"/>
              <w:right w:val="single" w:sz="4" w:space="0" w:color="auto"/>
            </w:tcBorders>
            <w:hideMark/>
          </w:tcPr>
          <w:p w14:paraId="053B3629" w14:textId="77777777" w:rsidR="00D91A53" w:rsidRPr="00D91A53" w:rsidRDefault="00D91A53" w:rsidP="009B6F84">
            <w:pPr>
              <w:pBdr>
                <w:top w:val="nil"/>
                <w:left w:val="nil"/>
                <w:bottom w:val="nil"/>
                <w:right w:val="nil"/>
                <w:between w:val="nil"/>
                <w:bar w:val="nil"/>
              </w:pBdr>
              <w:tabs>
                <w:tab w:val="left" w:pos="720"/>
              </w:tabs>
              <w:rPr>
                <w:rFonts w:eastAsia="Arial Unicode MS" w:cstheme="minorHAnsi"/>
                <w:sz w:val="24"/>
                <w:szCs w:val="24"/>
                <w:bdr w:val="nil"/>
              </w:rPr>
            </w:pPr>
            <w:r w:rsidRPr="00D91A53">
              <w:rPr>
                <w:rFonts w:eastAsia="Arial Unicode MS" w:cstheme="minorHAnsi"/>
                <w:sz w:val="24"/>
                <w:szCs w:val="24"/>
                <w:bdr w:val="nil"/>
              </w:rPr>
              <w:t>4.</w:t>
            </w:r>
          </w:p>
        </w:tc>
        <w:tc>
          <w:tcPr>
            <w:tcW w:w="2410" w:type="dxa"/>
            <w:tcBorders>
              <w:top w:val="single" w:sz="4" w:space="0" w:color="auto"/>
              <w:left w:val="single" w:sz="4" w:space="0" w:color="auto"/>
              <w:bottom w:val="single" w:sz="4" w:space="0" w:color="auto"/>
              <w:right w:val="single" w:sz="4" w:space="0" w:color="auto"/>
            </w:tcBorders>
            <w:hideMark/>
          </w:tcPr>
          <w:p w14:paraId="4B9969A2" w14:textId="77777777" w:rsidR="00D91A53" w:rsidRPr="00D91A53" w:rsidRDefault="00D91A53" w:rsidP="009B6F84">
            <w:pPr>
              <w:pBdr>
                <w:top w:val="nil"/>
                <w:left w:val="nil"/>
                <w:bottom w:val="nil"/>
                <w:right w:val="nil"/>
                <w:between w:val="nil"/>
                <w:bar w:val="nil"/>
              </w:pBdr>
              <w:tabs>
                <w:tab w:val="left" w:pos="720"/>
              </w:tabs>
              <w:rPr>
                <w:rFonts w:eastAsia="Arial Unicode MS" w:cstheme="minorHAnsi"/>
                <w:sz w:val="24"/>
                <w:szCs w:val="24"/>
                <w:bdr w:val="nil"/>
              </w:rPr>
            </w:pPr>
            <w:r w:rsidRPr="00D91A53">
              <w:rPr>
                <w:rFonts w:eastAsia="Arial Unicode MS" w:cstheme="minorHAnsi"/>
                <w:sz w:val="24"/>
                <w:szCs w:val="24"/>
                <w:bdr w:val="nil"/>
              </w:rPr>
              <w:t>Nuomos mokesčio surinkimo organizavimas</w:t>
            </w:r>
          </w:p>
        </w:tc>
        <w:tc>
          <w:tcPr>
            <w:tcW w:w="6804" w:type="dxa"/>
            <w:tcBorders>
              <w:top w:val="single" w:sz="4" w:space="0" w:color="auto"/>
              <w:left w:val="single" w:sz="4" w:space="0" w:color="auto"/>
              <w:bottom w:val="single" w:sz="4" w:space="0" w:color="auto"/>
              <w:right w:val="single" w:sz="4" w:space="0" w:color="auto"/>
            </w:tcBorders>
          </w:tcPr>
          <w:p w14:paraId="5776422B" w14:textId="77777777" w:rsidR="00D91A53" w:rsidRPr="00D91A53" w:rsidRDefault="00D91A53" w:rsidP="009B6F84">
            <w:pPr>
              <w:pStyle w:val="Betarp"/>
              <w:rPr>
                <w:rFonts w:eastAsia="Arial Unicode MS" w:cstheme="minorHAnsi"/>
                <w:sz w:val="24"/>
                <w:szCs w:val="24"/>
                <w:bdr w:val="nil"/>
              </w:rPr>
            </w:pPr>
            <w:r w:rsidRPr="00D91A53">
              <w:rPr>
                <w:rFonts w:eastAsia="Arial Unicode MS" w:cstheme="minorHAnsi"/>
                <w:sz w:val="24"/>
                <w:szCs w:val="24"/>
                <w:bdr w:val="nil"/>
              </w:rPr>
              <w:t>4.1. kas mėnesį surenka duomenis apie nuomininkų sumokėtą nuomos mokestį;</w:t>
            </w:r>
          </w:p>
          <w:p w14:paraId="56002B94" w14:textId="77777777" w:rsidR="00D91A53" w:rsidRDefault="00D91A53" w:rsidP="009B6F84">
            <w:pPr>
              <w:pStyle w:val="Betarp"/>
              <w:rPr>
                <w:rFonts w:eastAsia="Arial Unicode MS" w:cstheme="minorHAnsi"/>
                <w:sz w:val="24"/>
                <w:szCs w:val="24"/>
                <w:bdr w:val="nil"/>
              </w:rPr>
            </w:pPr>
            <w:r w:rsidRPr="00D91A53">
              <w:rPr>
                <w:rFonts w:eastAsia="Arial Unicode MS" w:cstheme="minorHAnsi"/>
                <w:sz w:val="24"/>
                <w:szCs w:val="24"/>
                <w:bdr w:val="nil"/>
              </w:rPr>
              <w:t>4.2. pasibaigus mėnesiui iki kito mėnesio 15 d. pateikia Savivaldybei informaciją apie nuomininkams priskaičiuotą, nuomininkų sumokėtą nuomos mokestį;</w:t>
            </w:r>
          </w:p>
          <w:p w14:paraId="6ED54F0C" w14:textId="77777777" w:rsidR="00D91A53" w:rsidRPr="00D91A53" w:rsidRDefault="00D91A53" w:rsidP="009B6F84">
            <w:pPr>
              <w:pStyle w:val="Betarp"/>
              <w:rPr>
                <w:rFonts w:eastAsia="Arial Unicode MS" w:cstheme="minorHAnsi"/>
                <w:sz w:val="24"/>
                <w:szCs w:val="24"/>
                <w:bdr w:val="nil"/>
              </w:rPr>
            </w:pPr>
          </w:p>
        </w:tc>
      </w:tr>
      <w:tr w:rsidR="00D91A53" w:rsidRPr="00D91A53" w14:paraId="7DBDFFAC" w14:textId="77777777" w:rsidTr="009B6F84">
        <w:tc>
          <w:tcPr>
            <w:tcW w:w="675" w:type="dxa"/>
            <w:tcBorders>
              <w:top w:val="single" w:sz="4" w:space="0" w:color="auto"/>
              <w:left w:val="single" w:sz="4" w:space="0" w:color="auto"/>
              <w:bottom w:val="single" w:sz="4" w:space="0" w:color="auto"/>
              <w:right w:val="single" w:sz="4" w:space="0" w:color="auto"/>
            </w:tcBorders>
          </w:tcPr>
          <w:p w14:paraId="13CF26AE" w14:textId="77777777" w:rsidR="00D91A53" w:rsidRPr="00D91A53" w:rsidRDefault="00D91A53" w:rsidP="009B6F84">
            <w:pPr>
              <w:pBdr>
                <w:top w:val="nil"/>
                <w:left w:val="nil"/>
                <w:bottom w:val="nil"/>
                <w:right w:val="nil"/>
                <w:between w:val="nil"/>
                <w:bar w:val="nil"/>
              </w:pBdr>
              <w:tabs>
                <w:tab w:val="left" w:pos="720"/>
              </w:tabs>
              <w:rPr>
                <w:rFonts w:eastAsia="Arial Unicode MS" w:cstheme="minorHAnsi"/>
                <w:color w:val="000000"/>
                <w:sz w:val="24"/>
                <w:szCs w:val="24"/>
                <w:bdr w:val="nil"/>
              </w:rPr>
            </w:pPr>
            <w:r w:rsidRPr="00D91A53">
              <w:rPr>
                <w:rFonts w:eastAsia="Arial Unicode MS" w:cstheme="minorHAnsi"/>
                <w:color w:val="000000"/>
                <w:sz w:val="24"/>
                <w:szCs w:val="24"/>
                <w:bdr w:val="nil"/>
              </w:rPr>
              <w:t>5.</w:t>
            </w:r>
          </w:p>
        </w:tc>
        <w:tc>
          <w:tcPr>
            <w:tcW w:w="2410" w:type="dxa"/>
            <w:tcBorders>
              <w:top w:val="single" w:sz="4" w:space="0" w:color="auto"/>
              <w:left w:val="single" w:sz="4" w:space="0" w:color="auto"/>
              <w:bottom w:val="single" w:sz="4" w:space="0" w:color="auto"/>
              <w:right w:val="single" w:sz="4" w:space="0" w:color="auto"/>
            </w:tcBorders>
          </w:tcPr>
          <w:p w14:paraId="0D0BA09B" w14:textId="77777777" w:rsidR="00D91A53" w:rsidRPr="00D91A53" w:rsidRDefault="00D91A53" w:rsidP="009B6F84">
            <w:pPr>
              <w:pBdr>
                <w:top w:val="nil"/>
                <w:left w:val="nil"/>
                <w:bottom w:val="nil"/>
                <w:right w:val="nil"/>
                <w:between w:val="nil"/>
                <w:bar w:val="nil"/>
              </w:pBdr>
              <w:tabs>
                <w:tab w:val="left" w:pos="720"/>
              </w:tabs>
              <w:rPr>
                <w:rFonts w:eastAsia="Arial Unicode MS" w:cstheme="minorHAnsi"/>
                <w:color w:val="000000"/>
                <w:sz w:val="24"/>
                <w:szCs w:val="24"/>
                <w:bdr w:val="nil"/>
              </w:rPr>
            </w:pPr>
            <w:r w:rsidRPr="00D91A53">
              <w:rPr>
                <w:rFonts w:eastAsia="Arial Unicode MS" w:cstheme="minorHAnsi"/>
                <w:color w:val="000000"/>
                <w:sz w:val="24"/>
                <w:szCs w:val="24"/>
                <w:bdr w:val="nil"/>
              </w:rPr>
              <w:t>Pasikeitus gyvenamųjų patalpų nuomininkui (-</w:t>
            </w:r>
            <w:proofErr w:type="spellStart"/>
            <w:r w:rsidRPr="00D91A53">
              <w:rPr>
                <w:rFonts w:eastAsia="Arial Unicode MS" w:cstheme="minorHAnsi"/>
                <w:color w:val="000000"/>
                <w:sz w:val="24"/>
                <w:szCs w:val="24"/>
                <w:bdr w:val="nil"/>
              </w:rPr>
              <w:t>ams</w:t>
            </w:r>
            <w:proofErr w:type="spellEnd"/>
            <w:r w:rsidRPr="00D91A53">
              <w:rPr>
                <w:rFonts w:eastAsia="Arial Unicode MS" w:cstheme="minorHAnsi"/>
                <w:color w:val="000000"/>
                <w:sz w:val="24"/>
                <w:szCs w:val="24"/>
                <w:bdr w:val="nil"/>
              </w:rPr>
              <w:t>)</w:t>
            </w:r>
          </w:p>
        </w:tc>
        <w:tc>
          <w:tcPr>
            <w:tcW w:w="6804" w:type="dxa"/>
            <w:tcBorders>
              <w:top w:val="single" w:sz="4" w:space="0" w:color="auto"/>
              <w:left w:val="single" w:sz="4" w:space="0" w:color="auto"/>
              <w:bottom w:val="single" w:sz="4" w:space="0" w:color="auto"/>
              <w:right w:val="single" w:sz="4" w:space="0" w:color="auto"/>
            </w:tcBorders>
          </w:tcPr>
          <w:p w14:paraId="63CB655C" w14:textId="77777777" w:rsidR="00D91A53" w:rsidRDefault="00D91A53" w:rsidP="009B6F84">
            <w:pPr>
              <w:pStyle w:val="Betarp"/>
              <w:rPr>
                <w:rFonts w:eastAsia="Arial Unicode MS" w:cstheme="minorHAnsi"/>
                <w:sz w:val="24"/>
                <w:szCs w:val="24"/>
                <w:bdr w:val="nil"/>
              </w:rPr>
            </w:pPr>
            <w:r w:rsidRPr="00D91A53">
              <w:rPr>
                <w:rFonts w:eastAsia="Arial Unicode MS" w:cstheme="minorHAnsi"/>
                <w:sz w:val="24"/>
                <w:szCs w:val="24"/>
                <w:bdr w:val="nil"/>
              </w:rPr>
              <w:t xml:space="preserve">5.1. nuomininkui atlaisvinus gyvenamąsias patalpas, Paslaugų teikėjas per 3 darbo dienas informaciją apie atlaisvintas gyvenamąsias patalpas ir </w:t>
            </w:r>
            <w:r w:rsidRPr="00D91A53">
              <w:rPr>
                <w:rFonts w:eastAsia="Arial Unicode MS" w:cstheme="minorHAnsi"/>
                <w:sz w:val="24"/>
                <w:szCs w:val="24"/>
              </w:rPr>
              <w:t>atlaisvintų</w:t>
            </w:r>
            <w:r w:rsidRPr="00D91A53">
              <w:rPr>
                <w:rFonts w:eastAsia="Arial Unicode MS" w:cstheme="minorHAnsi"/>
                <w:sz w:val="24"/>
                <w:szCs w:val="24"/>
                <w:bdr w:val="nil"/>
              </w:rPr>
              <w:t xml:space="preserve"> patalpų apžiūros akto kopiją pateikia Pirkėjui.</w:t>
            </w:r>
          </w:p>
          <w:p w14:paraId="121D010D" w14:textId="77777777" w:rsidR="00D91A53" w:rsidRPr="00D91A53" w:rsidRDefault="00D91A53" w:rsidP="009B6F84">
            <w:pPr>
              <w:pStyle w:val="Betarp"/>
              <w:rPr>
                <w:rFonts w:eastAsia="Arial Unicode MS" w:cstheme="minorHAnsi"/>
                <w:sz w:val="24"/>
                <w:szCs w:val="24"/>
              </w:rPr>
            </w:pPr>
          </w:p>
        </w:tc>
      </w:tr>
      <w:tr w:rsidR="00D91A53" w:rsidRPr="00D91A53" w14:paraId="7006796E" w14:textId="77777777" w:rsidTr="009B6F84">
        <w:tc>
          <w:tcPr>
            <w:tcW w:w="675" w:type="dxa"/>
            <w:tcBorders>
              <w:top w:val="single" w:sz="4" w:space="0" w:color="auto"/>
              <w:left w:val="single" w:sz="4" w:space="0" w:color="auto"/>
              <w:bottom w:val="single" w:sz="4" w:space="0" w:color="auto"/>
              <w:right w:val="single" w:sz="4" w:space="0" w:color="auto"/>
            </w:tcBorders>
            <w:hideMark/>
          </w:tcPr>
          <w:p w14:paraId="7D067346" w14:textId="77777777" w:rsidR="00D91A53" w:rsidRPr="00D91A53" w:rsidRDefault="00D91A53" w:rsidP="009B6F84">
            <w:pPr>
              <w:pBdr>
                <w:top w:val="nil"/>
                <w:left w:val="nil"/>
                <w:bottom w:val="nil"/>
                <w:right w:val="nil"/>
                <w:between w:val="nil"/>
                <w:bar w:val="nil"/>
              </w:pBdr>
              <w:tabs>
                <w:tab w:val="left" w:pos="720"/>
              </w:tabs>
              <w:rPr>
                <w:rFonts w:eastAsia="Arial Unicode MS" w:cstheme="minorHAnsi"/>
                <w:color w:val="000000"/>
                <w:sz w:val="24"/>
                <w:szCs w:val="24"/>
                <w:bdr w:val="nil"/>
              </w:rPr>
            </w:pPr>
            <w:r w:rsidRPr="00D91A53">
              <w:rPr>
                <w:rFonts w:eastAsia="Arial Unicode MS" w:cstheme="minorHAnsi"/>
                <w:color w:val="000000"/>
                <w:sz w:val="24"/>
                <w:szCs w:val="24"/>
                <w:bdr w:val="nil"/>
              </w:rPr>
              <w:t>6.</w:t>
            </w:r>
          </w:p>
        </w:tc>
        <w:tc>
          <w:tcPr>
            <w:tcW w:w="2410" w:type="dxa"/>
            <w:tcBorders>
              <w:top w:val="single" w:sz="4" w:space="0" w:color="auto"/>
              <w:left w:val="single" w:sz="4" w:space="0" w:color="auto"/>
              <w:bottom w:val="single" w:sz="4" w:space="0" w:color="auto"/>
              <w:right w:val="single" w:sz="4" w:space="0" w:color="auto"/>
            </w:tcBorders>
            <w:hideMark/>
          </w:tcPr>
          <w:p w14:paraId="7B814621" w14:textId="77777777" w:rsidR="00D91A53" w:rsidRPr="00D91A53" w:rsidRDefault="00D91A53" w:rsidP="009B6F84">
            <w:pPr>
              <w:pBdr>
                <w:top w:val="nil"/>
                <w:left w:val="nil"/>
                <w:bottom w:val="nil"/>
                <w:right w:val="nil"/>
                <w:between w:val="nil"/>
                <w:bar w:val="nil"/>
              </w:pBdr>
              <w:tabs>
                <w:tab w:val="left" w:pos="720"/>
              </w:tabs>
              <w:rPr>
                <w:rFonts w:eastAsia="Arial Unicode MS" w:cstheme="minorHAnsi"/>
                <w:color w:val="000000"/>
                <w:sz w:val="24"/>
                <w:szCs w:val="24"/>
                <w:bdr w:val="nil"/>
              </w:rPr>
            </w:pPr>
            <w:r w:rsidRPr="00D91A53">
              <w:rPr>
                <w:rFonts w:eastAsia="Arial Unicode MS" w:cstheme="minorHAnsi"/>
                <w:color w:val="000000"/>
                <w:sz w:val="24"/>
                <w:szCs w:val="24"/>
                <w:bdr w:val="nil"/>
              </w:rPr>
              <w:t xml:space="preserve">Nuomos mokesčio istorijos vedimas </w:t>
            </w:r>
          </w:p>
        </w:tc>
        <w:tc>
          <w:tcPr>
            <w:tcW w:w="6804" w:type="dxa"/>
            <w:tcBorders>
              <w:top w:val="single" w:sz="4" w:space="0" w:color="auto"/>
              <w:left w:val="single" w:sz="4" w:space="0" w:color="auto"/>
              <w:bottom w:val="single" w:sz="4" w:space="0" w:color="auto"/>
              <w:right w:val="single" w:sz="4" w:space="0" w:color="auto"/>
            </w:tcBorders>
            <w:hideMark/>
          </w:tcPr>
          <w:p w14:paraId="296C4A03" w14:textId="77777777" w:rsidR="00D91A53" w:rsidRPr="00D91A53" w:rsidRDefault="00D91A53" w:rsidP="009B6F84">
            <w:pPr>
              <w:pStyle w:val="Betarp"/>
              <w:rPr>
                <w:rFonts w:eastAsia="Arial Unicode MS" w:cstheme="minorHAnsi"/>
                <w:sz w:val="24"/>
                <w:szCs w:val="24"/>
                <w:bdr w:val="nil"/>
              </w:rPr>
            </w:pPr>
            <w:r w:rsidRPr="00D91A53">
              <w:rPr>
                <w:rFonts w:eastAsia="Arial Unicode MS" w:cstheme="minorHAnsi"/>
                <w:sz w:val="24"/>
                <w:szCs w:val="24"/>
                <w:bdr w:val="nil"/>
              </w:rPr>
              <w:t>6.1. visą paslaugos sutarties laikotarpį kaupia ir sistemina duomenis apie apskaičiuotą kiekvieno būsto nuomos mokesčio dydį;</w:t>
            </w:r>
          </w:p>
          <w:p w14:paraId="3A602FD4" w14:textId="77777777" w:rsidR="00D91A53" w:rsidRPr="00D91A53" w:rsidRDefault="00D91A53" w:rsidP="009B6F84">
            <w:pPr>
              <w:pStyle w:val="Betarp"/>
              <w:rPr>
                <w:rFonts w:eastAsia="Arial Unicode MS" w:cstheme="minorHAnsi"/>
                <w:sz w:val="24"/>
                <w:szCs w:val="24"/>
                <w:bdr w:val="nil"/>
              </w:rPr>
            </w:pPr>
            <w:r w:rsidRPr="00D91A53">
              <w:rPr>
                <w:rFonts w:eastAsia="Arial Unicode MS" w:cstheme="minorHAnsi"/>
                <w:sz w:val="24"/>
                <w:szCs w:val="24"/>
                <w:bdr w:val="nil"/>
              </w:rPr>
              <w:t>6.2. kaupia duomenis apie nuomininko kas mėnesį sumokėtą nuomos mokestį;</w:t>
            </w:r>
          </w:p>
          <w:p w14:paraId="1717B095" w14:textId="77777777" w:rsidR="00D91A53" w:rsidRPr="00D91A53" w:rsidRDefault="00D91A53" w:rsidP="009B6F84">
            <w:pPr>
              <w:pStyle w:val="Betarp"/>
              <w:rPr>
                <w:rFonts w:eastAsia="Arial Unicode MS" w:cstheme="minorHAnsi"/>
                <w:sz w:val="24"/>
                <w:szCs w:val="24"/>
                <w:bdr w:val="nil"/>
              </w:rPr>
            </w:pPr>
            <w:r w:rsidRPr="00D91A53">
              <w:rPr>
                <w:rFonts w:eastAsia="Arial Unicode MS" w:cstheme="minorHAnsi"/>
                <w:sz w:val="24"/>
                <w:szCs w:val="24"/>
                <w:bdr w:val="nil"/>
              </w:rPr>
              <w:t>6.3. kaupia duomenis apie nuomininko skolą (mėnesiais);</w:t>
            </w:r>
          </w:p>
          <w:p w14:paraId="02DE126F" w14:textId="77777777" w:rsidR="00D91A53" w:rsidRPr="00D91A53" w:rsidRDefault="00D91A53" w:rsidP="009B6F84">
            <w:pPr>
              <w:pStyle w:val="Betarp"/>
              <w:rPr>
                <w:rFonts w:eastAsia="Arial Unicode MS" w:cstheme="minorHAnsi"/>
                <w:sz w:val="24"/>
                <w:szCs w:val="24"/>
                <w:bdr w:val="nil"/>
              </w:rPr>
            </w:pPr>
            <w:r w:rsidRPr="00D91A53">
              <w:rPr>
                <w:rFonts w:eastAsia="Arial Unicode MS" w:cstheme="minorHAnsi"/>
                <w:sz w:val="24"/>
                <w:szCs w:val="24"/>
                <w:bdr w:val="nil"/>
              </w:rPr>
              <w:t>6.4. telefonu ar el. paštu Savivaldybei teikia informaciją apie būsto nuomos mokesčio dydį, nuomininko skolą;</w:t>
            </w:r>
          </w:p>
          <w:p w14:paraId="49C302C9" w14:textId="77777777" w:rsidR="00D91A53" w:rsidRDefault="00D91A53" w:rsidP="009B6F84">
            <w:pPr>
              <w:pStyle w:val="Betarp"/>
              <w:rPr>
                <w:rFonts w:eastAsia="Arial Unicode MS" w:cstheme="minorHAnsi"/>
                <w:sz w:val="24"/>
                <w:szCs w:val="24"/>
                <w:bdr w:val="nil"/>
              </w:rPr>
            </w:pPr>
            <w:r w:rsidRPr="00D91A53">
              <w:rPr>
                <w:rFonts w:eastAsia="Arial Unicode MS" w:cstheme="minorHAnsi"/>
                <w:sz w:val="24"/>
                <w:szCs w:val="24"/>
                <w:bdr w:val="nil"/>
              </w:rPr>
              <w:t>6.5. vieną kartą per ketvirtį raštu pateikia Savivaldybei duomenis apie nuomininkų skolas.</w:t>
            </w:r>
          </w:p>
          <w:p w14:paraId="1C75D8AF" w14:textId="77777777" w:rsidR="00D91A53" w:rsidRPr="00D91A53" w:rsidRDefault="00D91A53" w:rsidP="009B6F84">
            <w:pPr>
              <w:pStyle w:val="Betarp"/>
              <w:rPr>
                <w:rFonts w:eastAsia="Arial Unicode MS" w:cstheme="minorHAnsi"/>
                <w:sz w:val="24"/>
                <w:szCs w:val="24"/>
                <w:bdr w:val="nil"/>
              </w:rPr>
            </w:pPr>
          </w:p>
        </w:tc>
      </w:tr>
      <w:tr w:rsidR="00D91A53" w:rsidRPr="00D91A53" w14:paraId="2428BB14" w14:textId="77777777" w:rsidTr="009B6F84">
        <w:trPr>
          <w:trHeight w:val="1408"/>
        </w:trPr>
        <w:tc>
          <w:tcPr>
            <w:tcW w:w="675" w:type="dxa"/>
            <w:tcBorders>
              <w:top w:val="single" w:sz="4" w:space="0" w:color="auto"/>
              <w:left w:val="single" w:sz="4" w:space="0" w:color="auto"/>
              <w:bottom w:val="single" w:sz="4" w:space="0" w:color="auto"/>
              <w:right w:val="single" w:sz="4" w:space="0" w:color="auto"/>
            </w:tcBorders>
            <w:hideMark/>
          </w:tcPr>
          <w:p w14:paraId="436D6939" w14:textId="77777777" w:rsidR="00D91A53" w:rsidRPr="00D91A53" w:rsidRDefault="00D91A53" w:rsidP="009B6F84">
            <w:pPr>
              <w:pBdr>
                <w:top w:val="nil"/>
                <w:left w:val="nil"/>
                <w:bottom w:val="nil"/>
                <w:right w:val="nil"/>
                <w:between w:val="nil"/>
                <w:bar w:val="nil"/>
              </w:pBdr>
              <w:tabs>
                <w:tab w:val="left" w:pos="720"/>
              </w:tabs>
              <w:rPr>
                <w:rFonts w:eastAsia="Arial Unicode MS" w:cstheme="minorHAnsi"/>
                <w:color w:val="000000"/>
                <w:sz w:val="24"/>
                <w:szCs w:val="24"/>
                <w:bdr w:val="nil"/>
              </w:rPr>
            </w:pPr>
            <w:r w:rsidRPr="00D91A53">
              <w:rPr>
                <w:rFonts w:eastAsia="Arial Unicode MS" w:cstheme="minorHAnsi"/>
                <w:color w:val="000000"/>
                <w:sz w:val="24"/>
                <w:szCs w:val="24"/>
                <w:bdr w:val="nil"/>
              </w:rPr>
              <w:t>7.</w:t>
            </w:r>
          </w:p>
        </w:tc>
        <w:tc>
          <w:tcPr>
            <w:tcW w:w="2410" w:type="dxa"/>
            <w:tcBorders>
              <w:top w:val="single" w:sz="4" w:space="0" w:color="auto"/>
              <w:left w:val="single" w:sz="4" w:space="0" w:color="auto"/>
              <w:bottom w:val="single" w:sz="4" w:space="0" w:color="auto"/>
              <w:right w:val="single" w:sz="4" w:space="0" w:color="auto"/>
            </w:tcBorders>
            <w:hideMark/>
          </w:tcPr>
          <w:p w14:paraId="576A77B6" w14:textId="77777777" w:rsidR="00D91A53" w:rsidRPr="00D91A53" w:rsidRDefault="00D91A53" w:rsidP="009B6F84">
            <w:pPr>
              <w:pBdr>
                <w:top w:val="nil"/>
                <w:left w:val="nil"/>
                <w:bottom w:val="nil"/>
                <w:right w:val="nil"/>
                <w:between w:val="nil"/>
                <w:bar w:val="nil"/>
              </w:pBdr>
              <w:tabs>
                <w:tab w:val="left" w:pos="720"/>
              </w:tabs>
              <w:rPr>
                <w:rFonts w:eastAsia="Arial Unicode MS" w:cstheme="minorHAnsi"/>
                <w:color w:val="000000"/>
                <w:sz w:val="24"/>
                <w:szCs w:val="24"/>
                <w:bdr w:val="nil"/>
              </w:rPr>
            </w:pPr>
            <w:r w:rsidRPr="00D91A53">
              <w:rPr>
                <w:rFonts w:eastAsia="Arial Unicode MS" w:cstheme="minorHAnsi"/>
                <w:color w:val="000000"/>
                <w:sz w:val="24"/>
                <w:szCs w:val="24"/>
                <w:bdr w:val="nil"/>
              </w:rPr>
              <w:t>Surinkto nuomos mokesčio pervedimas į Savivaldybės nurodytą sąskaitą</w:t>
            </w:r>
          </w:p>
        </w:tc>
        <w:tc>
          <w:tcPr>
            <w:tcW w:w="6804" w:type="dxa"/>
            <w:tcBorders>
              <w:top w:val="single" w:sz="4" w:space="0" w:color="auto"/>
              <w:left w:val="single" w:sz="4" w:space="0" w:color="auto"/>
              <w:bottom w:val="single" w:sz="4" w:space="0" w:color="auto"/>
              <w:right w:val="single" w:sz="4" w:space="0" w:color="auto"/>
            </w:tcBorders>
          </w:tcPr>
          <w:p w14:paraId="2A7F7050" w14:textId="77777777" w:rsidR="00D91A53" w:rsidRPr="00D91A53" w:rsidRDefault="00D91A53" w:rsidP="009B6F84">
            <w:pPr>
              <w:pBdr>
                <w:top w:val="nil"/>
                <w:left w:val="nil"/>
                <w:bottom w:val="nil"/>
                <w:right w:val="nil"/>
                <w:between w:val="nil"/>
                <w:bar w:val="nil"/>
              </w:pBdr>
              <w:tabs>
                <w:tab w:val="left" w:pos="720"/>
              </w:tabs>
              <w:rPr>
                <w:rFonts w:eastAsia="Arial Unicode MS" w:cstheme="minorHAnsi"/>
                <w:color w:val="000000"/>
                <w:sz w:val="24"/>
                <w:szCs w:val="24"/>
                <w:bdr w:val="nil"/>
              </w:rPr>
            </w:pPr>
            <w:r w:rsidRPr="00D91A53">
              <w:rPr>
                <w:rFonts w:eastAsia="Arial Unicode MS" w:cstheme="minorHAnsi"/>
                <w:color w:val="000000"/>
                <w:sz w:val="24"/>
                <w:szCs w:val="24"/>
                <w:bdr w:val="nil"/>
              </w:rPr>
              <w:t>7.1. surinktas lėšas, gautas už patalpų nuomą, iki kiekvieno mėnesio 10 dienos perveda į Pirkėjo specialiųjų programų lėšų sąskaitą.</w:t>
            </w:r>
          </w:p>
          <w:p w14:paraId="760475D1" w14:textId="77777777" w:rsidR="00D91A53" w:rsidRPr="00D91A53" w:rsidRDefault="00D91A53" w:rsidP="009B6F84">
            <w:pPr>
              <w:pBdr>
                <w:top w:val="nil"/>
                <w:left w:val="nil"/>
                <w:bottom w:val="nil"/>
                <w:right w:val="nil"/>
                <w:between w:val="nil"/>
                <w:bar w:val="nil"/>
              </w:pBdr>
              <w:tabs>
                <w:tab w:val="left" w:pos="720"/>
              </w:tabs>
              <w:rPr>
                <w:rFonts w:eastAsia="Arial Unicode MS" w:cstheme="minorHAnsi"/>
                <w:color w:val="000000"/>
                <w:sz w:val="24"/>
                <w:szCs w:val="24"/>
                <w:bdr w:val="nil"/>
              </w:rPr>
            </w:pPr>
          </w:p>
        </w:tc>
      </w:tr>
      <w:tr w:rsidR="00D91A53" w:rsidRPr="00D91A53" w14:paraId="0CFD58AB" w14:textId="77777777" w:rsidTr="009B6F84">
        <w:trPr>
          <w:trHeight w:val="420"/>
        </w:trPr>
        <w:tc>
          <w:tcPr>
            <w:tcW w:w="675" w:type="dxa"/>
            <w:tcBorders>
              <w:top w:val="single" w:sz="4" w:space="0" w:color="auto"/>
              <w:left w:val="single" w:sz="4" w:space="0" w:color="auto"/>
              <w:bottom w:val="single" w:sz="4" w:space="0" w:color="auto"/>
              <w:right w:val="single" w:sz="4" w:space="0" w:color="auto"/>
            </w:tcBorders>
          </w:tcPr>
          <w:p w14:paraId="499DB453" w14:textId="77777777" w:rsidR="00D91A53" w:rsidRPr="00D91A53" w:rsidRDefault="00D91A53" w:rsidP="009B6F84">
            <w:pPr>
              <w:pBdr>
                <w:top w:val="nil"/>
                <w:left w:val="nil"/>
                <w:bottom w:val="nil"/>
                <w:right w:val="nil"/>
                <w:between w:val="nil"/>
                <w:bar w:val="nil"/>
              </w:pBdr>
              <w:tabs>
                <w:tab w:val="left" w:pos="720"/>
              </w:tabs>
              <w:rPr>
                <w:rFonts w:eastAsia="Arial Unicode MS" w:cstheme="minorHAnsi"/>
                <w:color w:val="000000"/>
                <w:sz w:val="24"/>
                <w:szCs w:val="24"/>
                <w:bdr w:val="nil"/>
              </w:rPr>
            </w:pPr>
            <w:r w:rsidRPr="00D91A53">
              <w:rPr>
                <w:rFonts w:eastAsia="Arial Unicode MS" w:cstheme="minorHAnsi"/>
                <w:sz w:val="24"/>
                <w:szCs w:val="24"/>
                <w:bdr w:val="nil"/>
              </w:rPr>
              <w:t>8.</w:t>
            </w:r>
          </w:p>
        </w:tc>
        <w:tc>
          <w:tcPr>
            <w:tcW w:w="2410" w:type="dxa"/>
            <w:tcBorders>
              <w:top w:val="single" w:sz="4" w:space="0" w:color="auto"/>
              <w:left w:val="single" w:sz="4" w:space="0" w:color="auto"/>
              <w:bottom w:val="single" w:sz="4" w:space="0" w:color="auto"/>
              <w:right w:val="single" w:sz="4" w:space="0" w:color="auto"/>
            </w:tcBorders>
          </w:tcPr>
          <w:p w14:paraId="421BA79F" w14:textId="77777777" w:rsidR="00D91A53" w:rsidRPr="00D91A53" w:rsidRDefault="00D91A53" w:rsidP="009B6F84">
            <w:pPr>
              <w:pBdr>
                <w:top w:val="nil"/>
                <w:left w:val="nil"/>
                <w:bottom w:val="nil"/>
                <w:right w:val="nil"/>
                <w:between w:val="nil"/>
                <w:bar w:val="nil"/>
              </w:pBdr>
              <w:tabs>
                <w:tab w:val="left" w:pos="720"/>
              </w:tabs>
              <w:rPr>
                <w:rFonts w:eastAsia="Arial Unicode MS" w:cstheme="minorHAnsi"/>
                <w:color w:val="000000"/>
                <w:sz w:val="24"/>
                <w:szCs w:val="24"/>
                <w:bdr w:val="nil"/>
              </w:rPr>
            </w:pPr>
            <w:r w:rsidRPr="00D91A53">
              <w:rPr>
                <w:rFonts w:eastAsia="Arial Unicode MS" w:cstheme="minorHAnsi"/>
                <w:color w:val="000000"/>
                <w:sz w:val="24"/>
                <w:szCs w:val="24"/>
                <w:bdr w:val="nil"/>
              </w:rPr>
              <w:t>Paslaugų teikėjas techninėje specifikacijoje numatytas paslaugas teikia</w:t>
            </w:r>
          </w:p>
        </w:tc>
        <w:tc>
          <w:tcPr>
            <w:tcW w:w="6804" w:type="dxa"/>
            <w:tcBorders>
              <w:top w:val="single" w:sz="4" w:space="0" w:color="auto"/>
              <w:left w:val="single" w:sz="4" w:space="0" w:color="auto"/>
              <w:bottom w:val="single" w:sz="4" w:space="0" w:color="auto"/>
              <w:right w:val="single" w:sz="4" w:space="0" w:color="auto"/>
            </w:tcBorders>
          </w:tcPr>
          <w:p w14:paraId="39FA65F0" w14:textId="77777777" w:rsidR="00D91A53" w:rsidRPr="00D91A53" w:rsidRDefault="00D91A53" w:rsidP="009B6F84">
            <w:pPr>
              <w:pStyle w:val="Betarp"/>
              <w:rPr>
                <w:rFonts w:eastAsia="Calibri" w:cstheme="minorHAnsi"/>
                <w:sz w:val="24"/>
                <w:szCs w:val="24"/>
              </w:rPr>
            </w:pPr>
            <w:r w:rsidRPr="00D91A53">
              <w:rPr>
                <w:rFonts w:eastAsia="Calibri" w:cstheme="minorHAnsi"/>
                <w:sz w:val="24"/>
                <w:szCs w:val="24"/>
              </w:rPr>
              <w:t>8.1. Pirkėjo nuomojamoms gyvenamosioms patalpoms Utenos rajone:</w:t>
            </w:r>
          </w:p>
          <w:p w14:paraId="56258699" w14:textId="77777777" w:rsidR="00D91A53" w:rsidRPr="00D91A53" w:rsidRDefault="00D91A53" w:rsidP="009B6F84">
            <w:pPr>
              <w:pStyle w:val="Betarp"/>
              <w:rPr>
                <w:rFonts w:eastAsia="Calibri" w:cstheme="minorHAnsi"/>
                <w:sz w:val="24"/>
                <w:szCs w:val="24"/>
              </w:rPr>
            </w:pPr>
            <w:r w:rsidRPr="00D91A53">
              <w:rPr>
                <w:rFonts w:eastAsia="Calibri" w:cstheme="minorHAnsi"/>
                <w:sz w:val="24"/>
                <w:szCs w:val="24"/>
              </w:rPr>
              <w:t>8.1.1. daugiabučiuose namuose, kuriuos administruoja paskirtas administratorius;</w:t>
            </w:r>
          </w:p>
          <w:p w14:paraId="78A97053" w14:textId="77777777" w:rsidR="00D91A53" w:rsidRPr="00D91A53" w:rsidRDefault="00D91A53" w:rsidP="009B6F84">
            <w:pPr>
              <w:pStyle w:val="Betarp"/>
              <w:rPr>
                <w:rFonts w:eastAsia="Calibri" w:cstheme="minorHAnsi"/>
                <w:sz w:val="24"/>
                <w:szCs w:val="24"/>
              </w:rPr>
            </w:pPr>
            <w:r w:rsidRPr="00D91A53">
              <w:rPr>
                <w:rFonts w:eastAsia="Calibri" w:cstheme="minorHAnsi"/>
                <w:sz w:val="24"/>
                <w:szCs w:val="24"/>
              </w:rPr>
              <w:t>8.1.2. daugiabučiuose namuose, kurie įsteigę daugiabučių namų savininkų bendrijas;</w:t>
            </w:r>
          </w:p>
          <w:p w14:paraId="17470AB4" w14:textId="77777777" w:rsidR="00D91A53" w:rsidRPr="00D91A53" w:rsidRDefault="00D91A53" w:rsidP="009B6F84">
            <w:pPr>
              <w:pStyle w:val="Betarp"/>
              <w:rPr>
                <w:rFonts w:eastAsia="Calibri" w:cstheme="minorHAnsi"/>
                <w:sz w:val="24"/>
                <w:szCs w:val="24"/>
              </w:rPr>
            </w:pPr>
            <w:r w:rsidRPr="00D91A53">
              <w:rPr>
                <w:rFonts w:eastAsia="Calibri" w:cstheme="minorHAnsi"/>
                <w:sz w:val="24"/>
                <w:szCs w:val="24"/>
              </w:rPr>
              <w:lastRenderedPageBreak/>
              <w:t>8.1.3. daugiabučiuose namuose, kurie yra sudarę jungtinės veiklos sutartis;</w:t>
            </w:r>
          </w:p>
          <w:p w14:paraId="1B725A42" w14:textId="77777777" w:rsidR="00D91A53" w:rsidRPr="00D91A53" w:rsidRDefault="00D91A53" w:rsidP="009B6F84">
            <w:pPr>
              <w:pStyle w:val="Betarp"/>
              <w:rPr>
                <w:rFonts w:eastAsia="Arial Unicode MS" w:cstheme="minorHAnsi"/>
                <w:sz w:val="24"/>
                <w:szCs w:val="24"/>
                <w:bdr w:val="nil"/>
              </w:rPr>
            </w:pPr>
            <w:r w:rsidRPr="00D91A53">
              <w:rPr>
                <w:rFonts w:eastAsia="Arial Unicode MS" w:cstheme="minorHAnsi"/>
                <w:sz w:val="24"/>
                <w:szCs w:val="24"/>
                <w:bdr w:val="nil"/>
              </w:rPr>
              <w:t>8.1.4. išimtiniais atvejais ir kituose pastatuose.</w:t>
            </w:r>
          </w:p>
        </w:tc>
      </w:tr>
      <w:tr w:rsidR="00D91A53" w:rsidRPr="00D91A53" w14:paraId="2DB5BA4F" w14:textId="77777777" w:rsidTr="009B6F84">
        <w:tc>
          <w:tcPr>
            <w:tcW w:w="675" w:type="dxa"/>
            <w:tcBorders>
              <w:top w:val="single" w:sz="4" w:space="0" w:color="auto"/>
              <w:left w:val="single" w:sz="4" w:space="0" w:color="auto"/>
              <w:bottom w:val="single" w:sz="4" w:space="0" w:color="auto"/>
              <w:right w:val="single" w:sz="4" w:space="0" w:color="auto"/>
            </w:tcBorders>
            <w:hideMark/>
          </w:tcPr>
          <w:p w14:paraId="6E3F3E8F" w14:textId="77777777" w:rsidR="00D91A53" w:rsidRPr="00D91A53" w:rsidRDefault="00D91A53" w:rsidP="009B6F84">
            <w:pPr>
              <w:pBdr>
                <w:top w:val="nil"/>
                <w:left w:val="nil"/>
                <w:bottom w:val="nil"/>
                <w:right w:val="nil"/>
                <w:between w:val="nil"/>
                <w:bar w:val="nil"/>
              </w:pBdr>
              <w:tabs>
                <w:tab w:val="left" w:pos="720"/>
              </w:tabs>
              <w:rPr>
                <w:rFonts w:eastAsia="Arial Unicode MS" w:cstheme="minorHAnsi"/>
                <w:sz w:val="24"/>
                <w:szCs w:val="24"/>
                <w:bdr w:val="nil"/>
              </w:rPr>
            </w:pPr>
            <w:r w:rsidRPr="00D91A53">
              <w:rPr>
                <w:rFonts w:eastAsia="Arial Unicode MS" w:cstheme="minorHAnsi"/>
                <w:sz w:val="24"/>
                <w:szCs w:val="24"/>
                <w:bdr w:val="nil"/>
              </w:rPr>
              <w:lastRenderedPageBreak/>
              <w:t>9.</w:t>
            </w:r>
          </w:p>
        </w:tc>
        <w:tc>
          <w:tcPr>
            <w:tcW w:w="2410" w:type="dxa"/>
            <w:tcBorders>
              <w:top w:val="single" w:sz="4" w:space="0" w:color="auto"/>
              <w:left w:val="single" w:sz="4" w:space="0" w:color="auto"/>
              <w:bottom w:val="single" w:sz="4" w:space="0" w:color="auto"/>
              <w:right w:val="single" w:sz="4" w:space="0" w:color="auto"/>
            </w:tcBorders>
            <w:hideMark/>
          </w:tcPr>
          <w:p w14:paraId="0B4FD4C3" w14:textId="77777777" w:rsidR="00D91A53" w:rsidRPr="00D91A53" w:rsidRDefault="00D91A53" w:rsidP="009B6F84">
            <w:pPr>
              <w:pBdr>
                <w:top w:val="nil"/>
                <w:left w:val="nil"/>
                <w:bottom w:val="nil"/>
                <w:right w:val="nil"/>
                <w:between w:val="nil"/>
                <w:bar w:val="nil"/>
              </w:pBdr>
              <w:tabs>
                <w:tab w:val="left" w:pos="720"/>
              </w:tabs>
              <w:rPr>
                <w:rFonts w:eastAsia="Arial Unicode MS" w:cstheme="minorHAnsi"/>
                <w:sz w:val="24"/>
                <w:szCs w:val="24"/>
                <w:bdr w:val="nil"/>
              </w:rPr>
            </w:pPr>
            <w:r w:rsidRPr="00D91A53">
              <w:rPr>
                <w:rFonts w:eastAsia="Arial Unicode MS" w:cstheme="minorHAnsi"/>
                <w:sz w:val="24"/>
                <w:szCs w:val="24"/>
                <w:bdr w:val="nil"/>
              </w:rPr>
              <w:t>Orientacinis nuomojamų būstų skaičius Utenos rajone</w:t>
            </w:r>
          </w:p>
        </w:tc>
        <w:tc>
          <w:tcPr>
            <w:tcW w:w="6804" w:type="dxa"/>
            <w:tcBorders>
              <w:top w:val="single" w:sz="4" w:space="0" w:color="auto"/>
              <w:left w:val="single" w:sz="4" w:space="0" w:color="auto"/>
              <w:bottom w:val="single" w:sz="4" w:space="0" w:color="auto"/>
              <w:right w:val="single" w:sz="4" w:space="0" w:color="auto"/>
            </w:tcBorders>
          </w:tcPr>
          <w:p w14:paraId="10A1E408" w14:textId="77777777" w:rsidR="00D91A53" w:rsidRPr="00D91A53" w:rsidRDefault="00D91A53" w:rsidP="009B6F84">
            <w:pPr>
              <w:pBdr>
                <w:top w:val="nil"/>
                <w:left w:val="nil"/>
                <w:bottom w:val="nil"/>
                <w:right w:val="nil"/>
                <w:between w:val="nil"/>
                <w:bar w:val="nil"/>
              </w:pBdr>
              <w:tabs>
                <w:tab w:val="left" w:pos="720"/>
              </w:tabs>
              <w:rPr>
                <w:rFonts w:eastAsia="Arial Unicode MS" w:cstheme="minorHAnsi"/>
                <w:sz w:val="24"/>
                <w:szCs w:val="24"/>
                <w:bdr w:val="nil"/>
              </w:rPr>
            </w:pPr>
            <w:r w:rsidRPr="00D91A53">
              <w:rPr>
                <w:rFonts w:eastAsia="Arial Unicode MS" w:cstheme="minorHAnsi"/>
                <w:sz w:val="24"/>
                <w:szCs w:val="24"/>
                <w:bdr w:val="nil"/>
              </w:rPr>
              <w:t xml:space="preserve">9.1. Ne mažiau </w:t>
            </w:r>
            <w:r w:rsidRPr="00D91A53">
              <w:rPr>
                <w:rFonts w:eastAsia="Arial Unicode MS" w:cstheme="minorHAnsi"/>
                <w:color w:val="000000" w:themeColor="text1"/>
                <w:sz w:val="24"/>
                <w:szCs w:val="24"/>
                <w:bdr w:val="nil"/>
              </w:rPr>
              <w:t>193 ir ne daugiau 210 butų.</w:t>
            </w:r>
          </w:p>
        </w:tc>
      </w:tr>
    </w:tbl>
    <w:p w14:paraId="2FB93367" w14:textId="77777777" w:rsidR="00D91A53" w:rsidRPr="00D91A53" w:rsidRDefault="00D91A53" w:rsidP="00D91A53">
      <w:pPr>
        <w:widowControl w:val="0"/>
        <w:tabs>
          <w:tab w:val="left" w:pos="4560"/>
        </w:tabs>
        <w:rPr>
          <w:rFonts w:cstheme="minorHAnsi"/>
          <w:b/>
          <w:sz w:val="24"/>
          <w:szCs w:val="24"/>
        </w:rPr>
      </w:pPr>
    </w:p>
    <w:p w14:paraId="12D8F127" w14:textId="77777777" w:rsidR="00B810B8" w:rsidRDefault="00B810B8" w:rsidP="00D91A53">
      <w:pPr>
        <w:widowControl w:val="0"/>
        <w:tabs>
          <w:tab w:val="left" w:pos="4560"/>
        </w:tabs>
        <w:rPr>
          <w:rFonts w:cstheme="minorHAnsi"/>
          <w:b/>
          <w:sz w:val="24"/>
          <w:szCs w:val="24"/>
        </w:rPr>
      </w:pPr>
    </w:p>
    <w:p w14:paraId="7528563C" w14:textId="77777777" w:rsidR="00B810B8" w:rsidRDefault="00B810B8" w:rsidP="00D91A53">
      <w:pPr>
        <w:widowControl w:val="0"/>
        <w:tabs>
          <w:tab w:val="left" w:pos="4560"/>
        </w:tabs>
        <w:rPr>
          <w:rFonts w:cstheme="minorHAnsi"/>
          <w:b/>
          <w:sz w:val="24"/>
          <w:szCs w:val="24"/>
        </w:rPr>
      </w:pPr>
    </w:p>
    <w:p w14:paraId="20C881B4" w14:textId="77777777" w:rsidR="00B810B8" w:rsidRDefault="00B810B8" w:rsidP="00D91A53">
      <w:pPr>
        <w:widowControl w:val="0"/>
        <w:tabs>
          <w:tab w:val="left" w:pos="4560"/>
        </w:tabs>
        <w:rPr>
          <w:rFonts w:cstheme="minorHAnsi"/>
          <w:b/>
          <w:sz w:val="24"/>
          <w:szCs w:val="24"/>
        </w:rPr>
      </w:pPr>
    </w:p>
    <w:p w14:paraId="5FFAB91F" w14:textId="77777777" w:rsidR="00B810B8" w:rsidRDefault="00B810B8" w:rsidP="00D91A53">
      <w:pPr>
        <w:widowControl w:val="0"/>
        <w:tabs>
          <w:tab w:val="left" w:pos="4560"/>
        </w:tabs>
        <w:rPr>
          <w:rFonts w:cstheme="minorHAnsi"/>
          <w:b/>
          <w:sz w:val="24"/>
          <w:szCs w:val="24"/>
        </w:rPr>
      </w:pPr>
    </w:p>
    <w:p w14:paraId="6EF5D3ED" w14:textId="47248B24" w:rsidR="00D91A53" w:rsidRPr="00D91A53" w:rsidRDefault="00D91A53" w:rsidP="00D91A53">
      <w:pPr>
        <w:widowControl w:val="0"/>
        <w:tabs>
          <w:tab w:val="left" w:pos="4560"/>
        </w:tabs>
        <w:rPr>
          <w:rFonts w:cstheme="minorHAnsi"/>
          <w:sz w:val="24"/>
          <w:szCs w:val="24"/>
        </w:rPr>
      </w:pPr>
      <w:r w:rsidRPr="00D91A53">
        <w:rPr>
          <w:rFonts w:cstheme="minorHAnsi"/>
          <w:b/>
          <w:sz w:val="24"/>
          <w:szCs w:val="24"/>
        </w:rPr>
        <w:t>Pirkėjo vardu</w:t>
      </w:r>
      <w:r w:rsidRPr="00D91A53">
        <w:rPr>
          <w:rFonts w:cstheme="minorHAnsi"/>
          <w:b/>
          <w:sz w:val="24"/>
          <w:szCs w:val="24"/>
        </w:rPr>
        <w:tab/>
      </w:r>
      <w:r w:rsidRPr="00D91A53">
        <w:rPr>
          <w:rFonts w:cstheme="minorHAnsi"/>
          <w:b/>
          <w:sz w:val="24"/>
          <w:szCs w:val="24"/>
        </w:rPr>
        <w:tab/>
        <w:t xml:space="preserve">               </w:t>
      </w:r>
      <w:r>
        <w:rPr>
          <w:rFonts w:cstheme="minorHAnsi"/>
          <w:b/>
          <w:sz w:val="24"/>
          <w:szCs w:val="24"/>
        </w:rPr>
        <w:t xml:space="preserve">            </w:t>
      </w:r>
      <w:r w:rsidRPr="00D91A53">
        <w:rPr>
          <w:rFonts w:cstheme="minorHAnsi"/>
          <w:b/>
          <w:sz w:val="24"/>
          <w:szCs w:val="24"/>
        </w:rPr>
        <w:t>Tiekėjo vardu</w:t>
      </w:r>
    </w:p>
    <w:p w14:paraId="67D01F4F" w14:textId="5CF5BECC" w:rsidR="00D91A53" w:rsidRPr="00D91A53" w:rsidRDefault="00D91A53" w:rsidP="00D91A53">
      <w:pPr>
        <w:pStyle w:val="Betarp"/>
        <w:rPr>
          <w:rFonts w:cstheme="minorHAnsi"/>
          <w:sz w:val="24"/>
          <w:szCs w:val="24"/>
        </w:rPr>
      </w:pPr>
      <w:r w:rsidRPr="00D91A53">
        <w:rPr>
          <w:rFonts w:cstheme="minorHAnsi"/>
          <w:sz w:val="24"/>
          <w:szCs w:val="24"/>
        </w:rPr>
        <w:t>Administracijos direktorius</w:t>
      </w:r>
      <w:r w:rsidRPr="00D91A53">
        <w:rPr>
          <w:rFonts w:cstheme="minorHAnsi"/>
          <w:i/>
          <w:sz w:val="24"/>
          <w:szCs w:val="24"/>
        </w:rPr>
        <w:tab/>
        <w:t xml:space="preserve">   </w:t>
      </w:r>
      <w:r w:rsidRPr="00D91A53">
        <w:rPr>
          <w:rFonts w:cstheme="minorHAnsi"/>
          <w:i/>
          <w:sz w:val="24"/>
          <w:szCs w:val="24"/>
        </w:rPr>
        <w:tab/>
      </w:r>
      <w:r w:rsidRPr="00D91A53">
        <w:rPr>
          <w:rFonts w:cstheme="minorHAnsi"/>
          <w:sz w:val="24"/>
          <w:szCs w:val="24"/>
        </w:rPr>
        <w:t xml:space="preserve"> </w:t>
      </w:r>
      <w:r w:rsidR="00843B76">
        <w:rPr>
          <w:rFonts w:cstheme="minorHAnsi"/>
          <w:sz w:val="24"/>
          <w:szCs w:val="24"/>
        </w:rPr>
        <w:t xml:space="preserve">                                                        </w:t>
      </w:r>
      <w:r w:rsidR="00862955">
        <w:rPr>
          <w:rFonts w:cstheme="minorHAnsi"/>
          <w:sz w:val="24"/>
          <w:szCs w:val="24"/>
        </w:rPr>
        <w:t>Direktorius</w:t>
      </w:r>
    </w:p>
    <w:p w14:paraId="23F3BF6E" w14:textId="7DBBAED1" w:rsidR="00862955" w:rsidRDefault="00D91A53" w:rsidP="00D91A53">
      <w:pPr>
        <w:widowControl w:val="0"/>
        <w:tabs>
          <w:tab w:val="left" w:pos="4536"/>
        </w:tabs>
        <w:rPr>
          <w:rFonts w:cstheme="minorHAnsi"/>
          <w:bCs/>
          <w:sz w:val="24"/>
          <w:szCs w:val="24"/>
        </w:rPr>
      </w:pPr>
      <w:r w:rsidRPr="00D91A53">
        <w:rPr>
          <w:rFonts w:cstheme="minorHAnsi"/>
          <w:bCs/>
          <w:sz w:val="24"/>
          <w:szCs w:val="24"/>
        </w:rPr>
        <w:t xml:space="preserve">Paulius </w:t>
      </w:r>
      <w:proofErr w:type="spellStart"/>
      <w:r w:rsidRPr="00D91A53">
        <w:rPr>
          <w:rFonts w:cstheme="minorHAnsi"/>
          <w:bCs/>
          <w:sz w:val="24"/>
          <w:szCs w:val="24"/>
        </w:rPr>
        <w:t>Čyvas</w:t>
      </w:r>
      <w:proofErr w:type="spellEnd"/>
      <w:r w:rsidRPr="00D91A53">
        <w:rPr>
          <w:rFonts w:cstheme="minorHAnsi"/>
          <w:bCs/>
          <w:sz w:val="24"/>
          <w:szCs w:val="24"/>
        </w:rPr>
        <w:t xml:space="preserve"> </w:t>
      </w:r>
      <w:r w:rsidRPr="00D91A53">
        <w:rPr>
          <w:rFonts w:cstheme="minorHAnsi"/>
          <w:bCs/>
          <w:sz w:val="24"/>
          <w:szCs w:val="24"/>
        </w:rPr>
        <w:tab/>
      </w:r>
      <w:r w:rsidRPr="00D91A53">
        <w:rPr>
          <w:rFonts w:cstheme="minorHAnsi"/>
          <w:bCs/>
          <w:sz w:val="24"/>
          <w:szCs w:val="24"/>
        </w:rPr>
        <w:tab/>
        <w:t xml:space="preserve">                </w:t>
      </w:r>
      <w:r>
        <w:rPr>
          <w:rFonts w:cstheme="minorHAnsi"/>
          <w:bCs/>
          <w:sz w:val="24"/>
          <w:szCs w:val="24"/>
        </w:rPr>
        <w:t xml:space="preserve">          </w:t>
      </w:r>
      <w:r w:rsidRPr="00D91A53">
        <w:rPr>
          <w:rFonts w:cstheme="minorHAnsi"/>
          <w:bCs/>
          <w:sz w:val="24"/>
          <w:szCs w:val="24"/>
        </w:rPr>
        <w:t xml:space="preserve">  </w:t>
      </w:r>
      <w:r w:rsidR="00862955">
        <w:rPr>
          <w:rFonts w:cstheme="minorHAnsi"/>
          <w:bCs/>
          <w:sz w:val="24"/>
          <w:szCs w:val="24"/>
        </w:rPr>
        <w:t>Rimantas Mackevičius</w:t>
      </w:r>
    </w:p>
    <w:p w14:paraId="364E0F6A" w14:textId="77877DD8" w:rsidR="00D91A53" w:rsidRPr="00D91A53" w:rsidRDefault="00D91A53" w:rsidP="00D91A53">
      <w:pPr>
        <w:widowControl w:val="0"/>
        <w:tabs>
          <w:tab w:val="left" w:pos="4536"/>
        </w:tabs>
        <w:rPr>
          <w:rFonts w:cstheme="minorHAnsi"/>
          <w:b/>
          <w:bCs/>
          <w:sz w:val="24"/>
          <w:szCs w:val="24"/>
        </w:rPr>
      </w:pPr>
      <w:r w:rsidRPr="00D91A53">
        <w:rPr>
          <w:rFonts w:cstheme="minorHAnsi"/>
          <w:b/>
          <w:bCs/>
          <w:sz w:val="24"/>
          <w:szCs w:val="24"/>
        </w:rPr>
        <w:t>_________________</w:t>
      </w:r>
      <w:r w:rsidRPr="00D91A53">
        <w:rPr>
          <w:rFonts w:cstheme="minorHAnsi"/>
          <w:b/>
          <w:bCs/>
          <w:sz w:val="24"/>
          <w:szCs w:val="24"/>
        </w:rPr>
        <w:tab/>
        <w:t xml:space="preserve">                                ___________________</w:t>
      </w:r>
      <w:r w:rsidRPr="00D91A53">
        <w:rPr>
          <w:rFonts w:cstheme="minorHAnsi"/>
          <w:b/>
          <w:bCs/>
          <w:sz w:val="24"/>
          <w:szCs w:val="24"/>
        </w:rPr>
        <w:tab/>
      </w:r>
    </w:p>
    <w:p w14:paraId="6BB216B1" w14:textId="77777777" w:rsidR="00D91A53" w:rsidRPr="00D91A53" w:rsidRDefault="00D91A53" w:rsidP="00D91A53">
      <w:pPr>
        <w:widowControl w:val="0"/>
        <w:tabs>
          <w:tab w:val="left" w:pos="4536"/>
        </w:tabs>
        <w:autoSpaceDE w:val="0"/>
        <w:adjustRightInd w:val="0"/>
        <w:rPr>
          <w:rFonts w:cstheme="minorHAnsi"/>
          <w:bCs/>
          <w:sz w:val="24"/>
          <w:szCs w:val="24"/>
        </w:rPr>
      </w:pPr>
      <w:r w:rsidRPr="00D91A53">
        <w:rPr>
          <w:rFonts w:cstheme="minorHAnsi"/>
          <w:bCs/>
          <w:sz w:val="24"/>
          <w:szCs w:val="24"/>
        </w:rPr>
        <w:t xml:space="preserve">       (parašas, data)</w:t>
      </w:r>
      <w:r w:rsidRPr="00D91A53">
        <w:rPr>
          <w:rFonts w:cstheme="minorHAnsi"/>
          <w:b/>
          <w:bCs/>
          <w:sz w:val="24"/>
          <w:szCs w:val="24"/>
        </w:rPr>
        <w:tab/>
        <w:t xml:space="preserve">                                 </w:t>
      </w:r>
      <w:r w:rsidRPr="00D91A53">
        <w:rPr>
          <w:rFonts w:cstheme="minorHAnsi"/>
          <w:bCs/>
          <w:sz w:val="24"/>
          <w:szCs w:val="24"/>
        </w:rPr>
        <w:t>(parašas, data)</w:t>
      </w:r>
    </w:p>
    <w:p w14:paraId="398706BC" w14:textId="77777777" w:rsidR="00D91A53" w:rsidRDefault="00D91A53" w:rsidP="00D91A53">
      <w:pPr>
        <w:tabs>
          <w:tab w:val="left" w:pos="0"/>
        </w:tabs>
        <w:suppressAutoHyphens/>
        <w:ind w:left="168"/>
        <w:jc w:val="center"/>
        <w:rPr>
          <w:rFonts w:cstheme="minorHAnsi"/>
          <w:sz w:val="24"/>
          <w:szCs w:val="24"/>
        </w:rPr>
      </w:pPr>
      <w:r w:rsidRPr="00D91A53">
        <w:rPr>
          <w:rFonts w:cstheme="minorHAnsi"/>
          <w:sz w:val="24"/>
          <w:szCs w:val="24"/>
        </w:rPr>
        <w:t xml:space="preserve">                                                                                     </w:t>
      </w:r>
    </w:p>
    <w:p w14:paraId="63A83BE3" w14:textId="77777777" w:rsidR="00D91A53" w:rsidRDefault="00D91A53" w:rsidP="00D91A53">
      <w:pPr>
        <w:tabs>
          <w:tab w:val="left" w:pos="0"/>
        </w:tabs>
        <w:suppressAutoHyphens/>
        <w:ind w:left="168"/>
        <w:jc w:val="center"/>
        <w:rPr>
          <w:rFonts w:cstheme="minorHAnsi"/>
          <w:sz w:val="24"/>
          <w:szCs w:val="24"/>
        </w:rPr>
      </w:pPr>
    </w:p>
    <w:p w14:paraId="68FA6C85" w14:textId="77777777" w:rsidR="00D91A53" w:rsidRDefault="00D91A53" w:rsidP="00D91A53">
      <w:pPr>
        <w:tabs>
          <w:tab w:val="left" w:pos="0"/>
        </w:tabs>
        <w:suppressAutoHyphens/>
        <w:ind w:left="168"/>
        <w:jc w:val="center"/>
        <w:rPr>
          <w:rFonts w:cstheme="minorHAnsi"/>
          <w:sz w:val="24"/>
          <w:szCs w:val="24"/>
        </w:rPr>
      </w:pPr>
    </w:p>
    <w:p w14:paraId="3B86C4D6" w14:textId="77777777" w:rsidR="00D91A53" w:rsidRDefault="00D91A53" w:rsidP="00D91A53">
      <w:pPr>
        <w:tabs>
          <w:tab w:val="left" w:pos="0"/>
        </w:tabs>
        <w:suppressAutoHyphens/>
        <w:ind w:left="168"/>
        <w:jc w:val="center"/>
        <w:rPr>
          <w:rFonts w:cstheme="minorHAnsi"/>
          <w:sz w:val="24"/>
          <w:szCs w:val="24"/>
        </w:rPr>
      </w:pPr>
    </w:p>
    <w:p w14:paraId="192013BD" w14:textId="77777777" w:rsidR="00D91A53" w:rsidRDefault="00D91A53" w:rsidP="00D91A53">
      <w:pPr>
        <w:tabs>
          <w:tab w:val="left" w:pos="0"/>
        </w:tabs>
        <w:suppressAutoHyphens/>
        <w:ind w:left="168"/>
        <w:jc w:val="center"/>
        <w:rPr>
          <w:rFonts w:cstheme="minorHAnsi"/>
          <w:sz w:val="24"/>
          <w:szCs w:val="24"/>
        </w:rPr>
      </w:pPr>
    </w:p>
    <w:p w14:paraId="28D33E32" w14:textId="77777777" w:rsidR="00D91A53" w:rsidRDefault="00D91A53" w:rsidP="00D91A53">
      <w:pPr>
        <w:tabs>
          <w:tab w:val="left" w:pos="0"/>
        </w:tabs>
        <w:suppressAutoHyphens/>
        <w:ind w:left="168"/>
        <w:jc w:val="center"/>
        <w:rPr>
          <w:rFonts w:cstheme="minorHAnsi"/>
          <w:sz w:val="24"/>
          <w:szCs w:val="24"/>
        </w:rPr>
      </w:pPr>
    </w:p>
    <w:p w14:paraId="3603D902" w14:textId="77777777" w:rsidR="00D91A53" w:rsidRDefault="00D91A53" w:rsidP="00D91A53">
      <w:pPr>
        <w:tabs>
          <w:tab w:val="left" w:pos="0"/>
        </w:tabs>
        <w:suppressAutoHyphens/>
        <w:ind w:left="168"/>
        <w:jc w:val="center"/>
        <w:rPr>
          <w:rFonts w:cstheme="minorHAnsi"/>
          <w:sz w:val="24"/>
          <w:szCs w:val="24"/>
        </w:rPr>
      </w:pPr>
    </w:p>
    <w:p w14:paraId="099F7D29" w14:textId="77777777" w:rsidR="00D91A53" w:rsidRDefault="00D91A53" w:rsidP="00D91A53">
      <w:pPr>
        <w:tabs>
          <w:tab w:val="left" w:pos="0"/>
        </w:tabs>
        <w:suppressAutoHyphens/>
        <w:ind w:left="168"/>
        <w:jc w:val="center"/>
        <w:rPr>
          <w:rFonts w:cstheme="minorHAnsi"/>
          <w:sz w:val="24"/>
          <w:szCs w:val="24"/>
        </w:rPr>
      </w:pPr>
    </w:p>
    <w:p w14:paraId="505A0A98" w14:textId="77777777" w:rsidR="00D91A53" w:rsidRDefault="00D91A53" w:rsidP="00D91A53">
      <w:pPr>
        <w:tabs>
          <w:tab w:val="left" w:pos="0"/>
        </w:tabs>
        <w:suppressAutoHyphens/>
        <w:ind w:left="168"/>
        <w:jc w:val="center"/>
        <w:rPr>
          <w:rFonts w:cstheme="minorHAnsi"/>
          <w:sz w:val="24"/>
          <w:szCs w:val="24"/>
        </w:rPr>
      </w:pPr>
    </w:p>
    <w:p w14:paraId="4681AD8D" w14:textId="77777777" w:rsidR="00D91A53" w:rsidRDefault="00D91A53" w:rsidP="00D91A53">
      <w:pPr>
        <w:tabs>
          <w:tab w:val="left" w:pos="0"/>
        </w:tabs>
        <w:suppressAutoHyphens/>
        <w:ind w:left="168"/>
        <w:jc w:val="center"/>
        <w:rPr>
          <w:rFonts w:cstheme="minorHAnsi"/>
          <w:sz w:val="24"/>
          <w:szCs w:val="24"/>
        </w:rPr>
      </w:pPr>
    </w:p>
    <w:p w14:paraId="30131A61" w14:textId="77777777" w:rsidR="00D91A53" w:rsidRDefault="00D91A53" w:rsidP="00D91A53">
      <w:pPr>
        <w:tabs>
          <w:tab w:val="left" w:pos="0"/>
        </w:tabs>
        <w:suppressAutoHyphens/>
        <w:ind w:left="168"/>
        <w:jc w:val="center"/>
        <w:rPr>
          <w:rFonts w:cstheme="minorHAnsi"/>
          <w:sz w:val="24"/>
          <w:szCs w:val="24"/>
        </w:rPr>
      </w:pPr>
    </w:p>
    <w:p w14:paraId="40FAD390" w14:textId="77777777" w:rsidR="00D91A53" w:rsidRDefault="00D91A53" w:rsidP="00D91A53">
      <w:pPr>
        <w:tabs>
          <w:tab w:val="left" w:pos="0"/>
        </w:tabs>
        <w:suppressAutoHyphens/>
        <w:ind w:left="168"/>
        <w:jc w:val="center"/>
        <w:rPr>
          <w:rFonts w:cstheme="minorHAnsi"/>
          <w:sz w:val="24"/>
          <w:szCs w:val="24"/>
        </w:rPr>
      </w:pPr>
    </w:p>
    <w:p w14:paraId="32269046" w14:textId="77777777" w:rsidR="00D91A53" w:rsidRDefault="00D91A53" w:rsidP="00D91A53">
      <w:pPr>
        <w:tabs>
          <w:tab w:val="left" w:pos="0"/>
        </w:tabs>
        <w:suppressAutoHyphens/>
        <w:ind w:left="168"/>
        <w:jc w:val="center"/>
        <w:rPr>
          <w:rFonts w:cstheme="minorHAnsi"/>
          <w:sz w:val="24"/>
          <w:szCs w:val="24"/>
        </w:rPr>
      </w:pPr>
    </w:p>
    <w:p w14:paraId="2F32F4D9" w14:textId="77777777" w:rsidR="00D91A53" w:rsidRDefault="00D91A53" w:rsidP="00D91A53">
      <w:pPr>
        <w:tabs>
          <w:tab w:val="left" w:pos="0"/>
        </w:tabs>
        <w:suppressAutoHyphens/>
        <w:ind w:left="168"/>
        <w:jc w:val="center"/>
        <w:rPr>
          <w:rFonts w:cstheme="minorHAnsi"/>
          <w:sz w:val="24"/>
          <w:szCs w:val="24"/>
        </w:rPr>
      </w:pPr>
    </w:p>
    <w:p w14:paraId="6CCA340A" w14:textId="77777777" w:rsidR="00D91A53" w:rsidRDefault="00D91A53" w:rsidP="00D91A53">
      <w:pPr>
        <w:tabs>
          <w:tab w:val="left" w:pos="0"/>
        </w:tabs>
        <w:suppressAutoHyphens/>
        <w:ind w:left="168"/>
        <w:jc w:val="center"/>
        <w:rPr>
          <w:rFonts w:cstheme="minorHAnsi"/>
          <w:sz w:val="24"/>
          <w:szCs w:val="24"/>
        </w:rPr>
      </w:pPr>
    </w:p>
    <w:p w14:paraId="107593EA" w14:textId="77777777" w:rsidR="00D91A53" w:rsidRDefault="00D91A53" w:rsidP="00D91A53">
      <w:pPr>
        <w:tabs>
          <w:tab w:val="left" w:pos="0"/>
        </w:tabs>
        <w:suppressAutoHyphens/>
        <w:ind w:left="168"/>
        <w:jc w:val="center"/>
        <w:rPr>
          <w:rFonts w:cstheme="minorHAnsi"/>
          <w:sz w:val="24"/>
          <w:szCs w:val="24"/>
        </w:rPr>
      </w:pPr>
    </w:p>
    <w:p w14:paraId="78A2AEA4" w14:textId="77777777" w:rsidR="00D91A53" w:rsidRDefault="00D91A53" w:rsidP="00D91A53">
      <w:pPr>
        <w:tabs>
          <w:tab w:val="left" w:pos="0"/>
        </w:tabs>
        <w:suppressAutoHyphens/>
        <w:ind w:left="168"/>
        <w:jc w:val="center"/>
        <w:rPr>
          <w:rFonts w:cstheme="minorHAnsi"/>
          <w:sz w:val="24"/>
          <w:szCs w:val="24"/>
        </w:rPr>
      </w:pPr>
    </w:p>
    <w:p w14:paraId="2C615708" w14:textId="77777777" w:rsidR="00D91A53" w:rsidRDefault="00D91A53" w:rsidP="00D91A53">
      <w:pPr>
        <w:tabs>
          <w:tab w:val="left" w:pos="0"/>
        </w:tabs>
        <w:suppressAutoHyphens/>
        <w:ind w:left="168"/>
        <w:jc w:val="center"/>
        <w:rPr>
          <w:rFonts w:cstheme="minorHAnsi"/>
          <w:sz w:val="24"/>
          <w:szCs w:val="24"/>
        </w:rPr>
      </w:pPr>
    </w:p>
    <w:p w14:paraId="23833E42" w14:textId="77777777" w:rsidR="00D91A53" w:rsidRDefault="00D91A53" w:rsidP="00D91A53">
      <w:pPr>
        <w:tabs>
          <w:tab w:val="left" w:pos="0"/>
        </w:tabs>
        <w:suppressAutoHyphens/>
        <w:ind w:left="168"/>
        <w:jc w:val="center"/>
        <w:rPr>
          <w:rFonts w:cstheme="minorHAnsi"/>
          <w:sz w:val="24"/>
          <w:szCs w:val="24"/>
        </w:rPr>
      </w:pPr>
    </w:p>
    <w:p w14:paraId="5A3D66E2" w14:textId="77777777" w:rsidR="00D91A53" w:rsidRDefault="00D91A53" w:rsidP="00D91A53">
      <w:pPr>
        <w:tabs>
          <w:tab w:val="left" w:pos="0"/>
        </w:tabs>
        <w:suppressAutoHyphens/>
        <w:ind w:left="168"/>
        <w:jc w:val="center"/>
        <w:rPr>
          <w:rFonts w:cstheme="minorHAnsi"/>
          <w:sz w:val="24"/>
          <w:szCs w:val="24"/>
        </w:rPr>
      </w:pPr>
    </w:p>
    <w:p w14:paraId="33F5F34B" w14:textId="77777777" w:rsidR="00D91A53" w:rsidRDefault="00D91A53" w:rsidP="00D91A53">
      <w:pPr>
        <w:tabs>
          <w:tab w:val="left" w:pos="0"/>
        </w:tabs>
        <w:suppressAutoHyphens/>
        <w:ind w:left="168"/>
        <w:jc w:val="center"/>
        <w:rPr>
          <w:rFonts w:cstheme="minorHAnsi"/>
          <w:sz w:val="24"/>
          <w:szCs w:val="24"/>
        </w:rPr>
      </w:pPr>
    </w:p>
    <w:p w14:paraId="2F67C116" w14:textId="77777777" w:rsidR="00D91A53" w:rsidRDefault="00D91A53" w:rsidP="00D91A53">
      <w:pPr>
        <w:tabs>
          <w:tab w:val="left" w:pos="0"/>
        </w:tabs>
        <w:suppressAutoHyphens/>
        <w:ind w:left="168"/>
        <w:jc w:val="center"/>
        <w:rPr>
          <w:rFonts w:cstheme="minorHAnsi"/>
          <w:sz w:val="24"/>
          <w:szCs w:val="24"/>
        </w:rPr>
      </w:pPr>
    </w:p>
    <w:p w14:paraId="258A41EB" w14:textId="77777777" w:rsidR="00D91A53" w:rsidRDefault="00D91A53" w:rsidP="00D91A53">
      <w:pPr>
        <w:tabs>
          <w:tab w:val="left" w:pos="0"/>
        </w:tabs>
        <w:suppressAutoHyphens/>
        <w:ind w:left="168"/>
        <w:jc w:val="center"/>
        <w:rPr>
          <w:rFonts w:cstheme="minorHAnsi"/>
          <w:sz w:val="24"/>
          <w:szCs w:val="24"/>
        </w:rPr>
      </w:pPr>
    </w:p>
    <w:p w14:paraId="22ECA0BB" w14:textId="77777777" w:rsidR="00D91A53" w:rsidRDefault="00D91A53" w:rsidP="00D91A53">
      <w:pPr>
        <w:tabs>
          <w:tab w:val="left" w:pos="0"/>
        </w:tabs>
        <w:suppressAutoHyphens/>
        <w:ind w:left="168"/>
        <w:jc w:val="center"/>
        <w:rPr>
          <w:rFonts w:cstheme="minorHAnsi"/>
          <w:sz w:val="24"/>
          <w:szCs w:val="24"/>
        </w:rPr>
      </w:pPr>
    </w:p>
    <w:p w14:paraId="04414C0F" w14:textId="77777777" w:rsidR="00D91A53" w:rsidRDefault="00D91A53" w:rsidP="00D91A53">
      <w:pPr>
        <w:tabs>
          <w:tab w:val="left" w:pos="0"/>
        </w:tabs>
        <w:suppressAutoHyphens/>
        <w:ind w:left="168"/>
        <w:jc w:val="center"/>
        <w:rPr>
          <w:rFonts w:cstheme="minorHAnsi"/>
          <w:sz w:val="24"/>
          <w:szCs w:val="24"/>
        </w:rPr>
      </w:pPr>
    </w:p>
    <w:p w14:paraId="68696614" w14:textId="77777777" w:rsidR="00D91A53" w:rsidRDefault="00D91A53" w:rsidP="00D91A53">
      <w:pPr>
        <w:tabs>
          <w:tab w:val="left" w:pos="0"/>
        </w:tabs>
        <w:suppressAutoHyphens/>
        <w:ind w:left="168"/>
        <w:jc w:val="center"/>
        <w:rPr>
          <w:rFonts w:cstheme="minorHAnsi"/>
          <w:sz w:val="24"/>
          <w:szCs w:val="24"/>
        </w:rPr>
      </w:pPr>
    </w:p>
    <w:p w14:paraId="3098F727" w14:textId="77777777" w:rsidR="00D91A53" w:rsidRDefault="00D91A53" w:rsidP="00D91A53">
      <w:pPr>
        <w:tabs>
          <w:tab w:val="left" w:pos="0"/>
        </w:tabs>
        <w:suppressAutoHyphens/>
        <w:ind w:left="168"/>
        <w:jc w:val="center"/>
        <w:rPr>
          <w:rFonts w:cstheme="minorHAnsi"/>
          <w:sz w:val="24"/>
          <w:szCs w:val="24"/>
        </w:rPr>
      </w:pPr>
    </w:p>
    <w:p w14:paraId="1462D24D" w14:textId="77777777" w:rsidR="00D91A53" w:rsidRDefault="00D91A53" w:rsidP="00D91A53">
      <w:pPr>
        <w:tabs>
          <w:tab w:val="left" w:pos="0"/>
        </w:tabs>
        <w:suppressAutoHyphens/>
        <w:ind w:left="168"/>
        <w:jc w:val="center"/>
        <w:rPr>
          <w:rFonts w:cstheme="minorHAnsi"/>
          <w:sz w:val="24"/>
          <w:szCs w:val="24"/>
        </w:rPr>
      </w:pPr>
    </w:p>
    <w:p w14:paraId="0807891C" w14:textId="77777777" w:rsidR="00591E8D" w:rsidRDefault="00591E8D" w:rsidP="00D91A53">
      <w:pPr>
        <w:tabs>
          <w:tab w:val="left" w:pos="0"/>
        </w:tabs>
        <w:suppressAutoHyphens/>
        <w:ind w:left="168"/>
        <w:jc w:val="center"/>
        <w:rPr>
          <w:rFonts w:cstheme="minorHAnsi"/>
          <w:sz w:val="24"/>
          <w:szCs w:val="24"/>
        </w:rPr>
      </w:pPr>
    </w:p>
    <w:p w14:paraId="142D219A" w14:textId="77777777" w:rsidR="00D91A53" w:rsidRDefault="00D91A53" w:rsidP="00D91A53">
      <w:pPr>
        <w:tabs>
          <w:tab w:val="left" w:pos="0"/>
        </w:tabs>
        <w:suppressAutoHyphens/>
        <w:ind w:left="168"/>
        <w:jc w:val="center"/>
        <w:rPr>
          <w:rFonts w:cstheme="minorHAnsi"/>
          <w:sz w:val="24"/>
          <w:szCs w:val="24"/>
        </w:rPr>
      </w:pPr>
    </w:p>
    <w:p w14:paraId="100A628C" w14:textId="77777777" w:rsidR="00D91A53" w:rsidRDefault="00D91A53" w:rsidP="00D91A53">
      <w:pPr>
        <w:tabs>
          <w:tab w:val="left" w:pos="0"/>
        </w:tabs>
        <w:suppressAutoHyphens/>
        <w:ind w:left="168"/>
        <w:jc w:val="center"/>
        <w:rPr>
          <w:rFonts w:cstheme="minorHAnsi"/>
          <w:sz w:val="24"/>
          <w:szCs w:val="24"/>
        </w:rPr>
      </w:pPr>
    </w:p>
    <w:p w14:paraId="62DAAEAA" w14:textId="77777777" w:rsidR="00862955" w:rsidRDefault="00862955" w:rsidP="00D91A53">
      <w:pPr>
        <w:tabs>
          <w:tab w:val="left" w:pos="0"/>
        </w:tabs>
        <w:suppressAutoHyphens/>
        <w:ind w:left="168"/>
        <w:jc w:val="center"/>
        <w:rPr>
          <w:rFonts w:cstheme="minorHAnsi"/>
          <w:sz w:val="24"/>
          <w:szCs w:val="24"/>
        </w:rPr>
      </w:pPr>
    </w:p>
    <w:p w14:paraId="0E13FB85" w14:textId="77777777" w:rsidR="00862955" w:rsidRDefault="00862955" w:rsidP="00D91A53">
      <w:pPr>
        <w:tabs>
          <w:tab w:val="left" w:pos="0"/>
        </w:tabs>
        <w:suppressAutoHyphens/>
        <w:ind w:left="168"/>
        <w:jc w:val="center"/>
        <w:rPr>
          <w:rFonts w:cstheme="minorHAnsi"/>
          <w:sz w:val="24"/>
          <w:szCs w:val="24"/>
        </w:rPr>
      </w:pPr>
    </w:p>
    <w:p w14:paraId="5E81956A" w14:textId="79C4925F" w:rsidR="00D91A53" w:rsidRPr="00D91A53" w:rsidRDefault="00D91A53" w:rsidP="00D91A53">
      <w:pPr>
        <w:widowControl w:val="0"/>
        <w:ind w:left="6521"/>
        <w:jc w:val="right"/>
        <w:rPr>
          <w:rFonts w:eastAsia="Calibri" w:cstheme="minorHAnsi"/>
          <w:sz w:val="24"/>
          <w:szCs w:val="24"/>
        </w:rPr>
      </w:pPr>
      <w:r w:rsidRPr="00D91A53">
        <w:rPr>
          <w:rFonts w:cstheme="minorHAnsi"/>
          <w:sz w:val="24"/>
          <w:szCs w:val="24"/>
        </w:rPr>
        <w:t xml:space="preserve">  </w:t>
      </w:r>
      <w:r w:rsidRPr="00D91A53">
        <w:rPr>
          <w:rFonts w:eastAsia="Arial" w:cstheme="minorHAnsi"/>
          <w:sz w:val="24"/>
          <w:szCs w:val="24"/>
          <w:lang w:eastAsia="ar-SA"/>
        </w:rPr>
        <w:t xml:space="preserve">2025 m.             d. sutarties Nr. priedas Nr. </w:t>
      </w:r>
      <w:r>
        <w:rPr>
          <w:rFonts w:eastAsia="Arial" w:cstheme="minorHAnsi"/>
          <w:sz w:val="24"/>
          <w:szCs w:val="24"/>
          <w:lang w:eastAsia="ar-SA"/>
        </w:rPr>
        <w:t>2</w:t>
      </w:r>
    </w:p>
    <w:p w14:paraId="2A1D858E" w14:textId="2C4DF972" w:rsidR="00D91A53" w:rsidRPr="00D91A53" w:rsidRDefault="00D91A53" w:rsidP="00D91A53">
      <w:pPr>
        <w:tabs>
          <w:tab w:val="left" w:pos="0"/>
        </w:tabs>
        <w:suppressAutoHyphens/>
        <w:ind w:left="168"/>
        <w:jc w:val="right"/>
        <w:rPr>
          <w:rFonts w:cstheme="minorHAnsi"/>
          <w:sz w:val="24"/>
          <w:szCs w:val="24"/>
        </w:rPr>
      </w:pPr>
    </w:p>
    <w:p w14:paraId="499958CD" w14:textId="77777777" w:rsidR="00D91A53" w:rsidRPr="00D91A53" w:rsidRDefault="00D91A53" w:rsidP="00D91A53">
      <w:pPr>
        <w:tabs>
          <w:tab w:val="left" w:pos="0"/>
        </w:tabs>
        <w:suppressAutoHyphens/>
        <w:ind w:left="168"/>
        <w:rPr>
          <w:rFonts w:cstheme="minorHAnsi"/>
          <w:sz w:val="24"/>
          <w:szCs w:val="24"/>
        </w:rPr>
      </w:pPr>
    </w:p>
    <w:p w14:paraId="1AF07D80" w14:textId="77777777" w:rsidR="00D91A53" w:rsidRPr="00D91A53" w:rsidRDefault="00D91A53" w:rsidP="00D91A53">
      <w:pPr>
        <w:tabs>
          <w:tab w:val="left" w:pos="0"/>
        </w:tabs>
        <w:suppressAutoHyphens/>
        <w:ind w:left="168"/>
        <w:rPr>
          <w:rFonts w:cstheme="minorHAnsi"/>
          <w:sz w:val="24"/>
          <w:szCs w:val="24"/>
        </w:rPr>
      </w:pPr>
    </w:p>
    <w:p w14:paraId="170B66DA" w14:textId="77777777" w:rsidR="00D91A53" w:rsidRPr="00D91A53" w:rsidRDefault="00D91A53" w:rsidP="00D91A53">
      <w:pPr>
        <w:widowControl w:val="0"/>
        <w:autoSpaceDE w:val="0"/>
        <w:autoSpaceDN w:val="0"/>
        <w:adjustRightInd w:val="0"/>
        <w:rPr>
          <w:rFonts w:cstheme="minorHAnsi"/>
          <w:sz w:val="24"/>
          <w:szCs w:val="24"/>
          <w:lang w:eastAsia="en-US"/>
        </w:rPr>
      </w:pPr>
      <w:r w:rsidRPr="00D91A53">
        <w:rPr>
          <w:rFonts w:cstheme="minorHAnsi"/>
          <w:sz w:val="24"/>
          <w:szCs w:val="24"/>
          <w:lang w:eastAsia="en-US"/>
        </w:rPr>
        <w:t>(</w:t>
      </w:r>
      <w:r w:rsidRPr="00D91A53">
        <w:rPr>
          <w:rFonts w:cstheme="minorHAnsi"/>
          <w:b/>
          <w:sz w:val="24"/>
          <w:szCs w:val="24"/>
          <w:lang w:eastAsia="en-US"/>
        </w:rPr>
        <w:t>Paslaugų p</w:t>
      </w:r>
      <w:r w:rsidRPr="00D91A53">
        <w:rPr>
          <w:rFonts w:cstheme="minorHAnsi"/>
          <w:b/>
          <w:bCs/>
          <w:sz w:val="24"/>
          <w:szCs w:val="24"/>
          <w:lang w:eastAsia="en-US"/>
        </w:rPr>
        <w:t>erdavimo-priėmimo akto formos pavyzdys</w:t>
      </w:r>
      <w:r w:rsidRPr="00D91A53">
        <w:rPr>
          <w:rFonts w:cstheme="minorHAnsi"/>
          <w:sz w:val="24"/>
          <w:szCs w:val="24"/>
          <w:lang w:eastAsia="en-US"/>
        </w:rPr>
        <w:t>)</w:t>
      </w:r>
    </w:p>
    <w:p w14:paraId="2B757A62" w14:textId="77777777" w:rsidR="00D91A53" w:rsidRPr="00D91A53" w:rsidRDefault="00D91A53" w:rsidP="00D91A53">
      <w:pPr>
        <w:widowControl w:val="0"/>
        <w:autoSpaceDE w:val="0"/>
        <w:autoSpaceDN w:val="0"/>
        <w:adjustRightInd w:val="0"/>
        <w:rPr>
          <w:rFonts w:cstheme="minorHAnsi"/>
          <w:sz w:val="24"/>
          <w:szCs w:val="24"/>
          <w:lang w:eastAsia="en-US"/>
        </w:rPr>
      </w:pPr>
    </w:p>
    <w:p w14:paraId="54E4DC7D" w14:textId="77777777" w:rsidR="00D91A53" w:rsidRPr="00D91A53" w:rsidRDefault="00D91A53" w:rsidP="00D91A53">
      <w:pPr>
        <w:widowControl w:val="0"/>
        <w:autoSpaceDE w:val="0"/>
        <w:autoSpaceDN w:val="0"/>
        <w:adjustRightInd w:val="0"/>
        <w:rPr>
          <w:rFonts w:cstheme="minorHAnsi"/>
          <w:sz w:val="24"/>
          <w:szCs w:val="24"/>
          <w:lang w:eastAsia="en-US"/>
        </w:rPr>
      </w:pPr>
    </w:p>
    <w:tbl>
      <w:tblPr>
        <w:tblW w:w="9747" w:type="dxa"/>
        <w:tblLayout w:type="fixed"/>
        <w:tblCellMar>
          <w:left w:w="10" w:type="dxa"/>
          <w:right w:w="10" w:type="dxa"/>
        </w:tblCellMar>
        <w:tblLook w:val="0000" w:firstRow="0" w:lastRow="0" w:firstColumn="0" w:lastColumn="0" w:noHBand="0" w:noVBand="0"/>
      </w:tblPr>
      <w:tblGrid>
        <w:gridCol w:w="1668"/>
        <w:gridCol w:w="8079"/>
      </w:tblGrid>
      <w:tr w:rsidR="00D91A53" w:rsidRPr="00D91A53" w14:paraId="22652FB9" w14:textId="77777777" w:rsidTr="009B6F84">
        <w:tc>
          <w:tcPr>
            <w:tcW w:w="1668" w:type="dxa"/>
            <w:shd w:val="clear" w:color="auto" w:fill="auto"/>
            <w:tcMar>
              <w:top w:w="0" w:type="dxa"/>
              <w:left w:w="108" w:type="dxa"/>
              <w:bottom w:w="0" w:type="dxa"/>
              <w:right w:w="108" w:type="dxa"/>
            </w:tcMar>
          </w:tcPr>
          <w:p w14:paraId="6AEB8DE9" w14:textId="77777777" w:rsidR="00D91A53" w:rsidRPr="00D91A53" w:rsidRDefault="00D91A53" w:rsidP="009B6F84">
            <w:pPr>
              <w:widowControl w:val="0"/>
              <w:autoSpaceDE w:val="0"/>
              <w:autoSpaceDN w:val="0"/>
              <w:adjustRightInd w:val="0"/>
              <w:rPr>
                <w:rFonts w:cstheme="minorHAnsi"/>
                <w:sz w:val="24"/>
                <w:szCs w:val="24"/>
                <w:lang w:eastAsia="en-US"/>
              </w:rPr>
            </w:pPr>
            <w:r w:rsidRPr="00D91A53">
              <w:rPr>
                <w:rFonts w:cstheme="minorHAnsi"/>
                <w:sz w:val="24"/>
                <w:szCs w:val="24"/>
                <w:lang w:eastAsia="en-US"/>
              </w:rPr>
              <w:t>Pirkėjas:</w:t>
            </w:r>
          </w:p>
        </w:tc>
        <w:tc>
          <w:tcPr>
            <w:tcW w:w="8079" w:type="dxa"/>
            <w:shd w:val="clear" w:color="auto" w:fill="auto"/>
            <w:tcMar>
              <w:top w:w="0" w:type="dxa"/>
              <w:left w:w="108" w:type="dxa"/>
              <w:bottom w:w="0" w:type="dxa"/>
              <w:right w:w="108" w:type="dxa"/>
            </w:tcMar>
          </w:tcPr>
          <w:p w14:paraId="69B01010" w14:textId="77777777" w:rsidR="00D91A53" w:rsidRPr="00D91A53" w:rsidRDefault="00D91A53" w:rsidP="009B6F84">
            <w:pPr>
              <w:widowControl w:val="0"/>
              <w:autoSpaceDE w:val="0"/>
              <w:autoSpaceDN w:val="0"/>
              <w:adjustRightInd w:val="0"/>
              <w:rPr>
                <w:rFonts w:cstheme="minorHAnsi"/>
                <w:sz w:val="24"/>
                <w:szCs w:val="24"/>
                <w:lang w:eastAsia="en-US"/>
              </w:rPr>
            </w:pPr>
          </w:p>
        </w:tc>
      </w:tr>
      <w:tr w:rsidR="00D91A53" w:rsidRPr="00D91A53" w14:paraId="349C18A6" w14:textId="77777777" w:rsidTr="009B6F84">
        <w:tc>
          <w:tcPr>
            <w:tcW w:w="1668" w:type="dxa"/>
            <w:shd w:val="clear" w:color="auto" w:fill="auto"/>
            <w:tcMar>
              <w:top w:w="0" w:type="dxa"/>
              <w:left w:w="108" w:type="dxa"/>
              <w:bottom w:w="0" w:type="dxa"/>
              <w:right w:w="108" w:type="dxa"/>
            </w:tcMar>
          </w:tcPr>
          <w:p w14:paraId="1EE493FE" w14:textId="77777777" w:rsidR="00D91A53" w:rsidRPr="00D91A53" w:rsidRDefault="00D91A53" w:rsidP="009B6F84">
            <w:pPr>
              <w:widowControl w:val="0"/>
              <w:autoSpaceDE w:val="0"/>
              <w:autoSpaceDN w:val="0"/>
              <w:adjustRightInd w:val="0"/>
              <w:rPr>
                <w:rFonts w:cstheme="minorHAnsi"/>
                <w:sz w:val="24"/>
                <w:szCs w:val="24"/>
                <w:lang w:eastAsia="en-US"/>
              </w:rPr>
            </w:pPr>
            <w:r w:rsidRPr="00D91A53">
              <w:rPr>
                <w:rFonts w:cstheme="minorHAnsi"/>
                <w:sz w:val="24"/>
                <w:szCs w:val="24"/>
                <w:lang w:eastAsia="en-US"/>
              </w:rPr>
              <w:t>Tiekėjas:</w:t>
            </w:r>
          </w:p>
        </w:tc>
        <w:tc>
          <w:tcPr>
            <w:tcW w:w="8079" w:type="dxa"/>
            <w:tcBorders>
              <w:top w:val="single" w:sz="4" w:space="0" w:color="000000"/>
            </w:tcBorders>
            <w:shd w:val="clear" w:color="auto" w:fill="auto"/>
            <w:tcMar>
              <w:top w:w="0" w:type="dxa"/>
              <w:left w:w="108" w:type="dxa"/>
              <w:bottom w:w="0" w:type="dxa"/>
              <w:right w:w="108" w:type="dxa"/>
            </w:tcMar>
          </w:tcPr>
          <w:p w14:paraId="420E2B33" w14:textId="77777777" w:rsidR="00D91A53" w:rsidRPr="00D91A53" w:rsidRDefault="00D91A53" w:rsidP="009B6F84">
            <w:pPr>
              <w:widowControl w:val="0"/>
              <w:autoSpaceDE w:val="0"/>
              <w:autoSpaceDN w:val="0"/>
              <w:adjustRightInd w:val="0"/>
              <w:rPr>
                <w:rFonts w:cstheme="minorHAnsi"/>
                <w:sz w:val="24"/>
                <w:szCs w:val="24"/>
                <w:lang w:eastAsia="en-US"/>
              </w:rPr>
            </w:pPr>
            <w:r w:rsidRPr="00D91A53">
              <w:rPr>
                <w:rFonts w:cstheme="minorHAnsi"/>
                <w:sz w:val="24"/>
                <w:szCs w:val="24"/>
                <w:lang w:eastAsia="en-US"/>
              </w:rPr>
              <w:fldChar w:fldCharType="begin"/>
            </w:r>
            <w:r w:rsidRPr="00D91A53">
              <w:rPr>
                <w:rFonts w:cstheme="minorHAnsi"/>
                <w:sz w:val="24"/>
                <w:szCs w:val="24"/>
                <w:lang w:eastAsia="en-US"/>
              </w:rPr>
              <w:instrText xml:space="preserve"> MERGEFIELD Pavadinimas </w:instrText>
            </w:r>
            <w:r w:rsidRPr="00D91A53">
              <w:rPr>
                <w:rFonts w:cstheme="minorHAnsi"/>
                <w:sz w:val="24"/>
                <w:szCs w:val="24"/>
                <w:lang w:eastAsia="en-US"/>
              </w:rPr>
              <w:fldChar w:fldCharType="end"/>
            </w:r>
            <w:r w:rsidRPr="00D91A53">
              <w:rPr>
                <w:rFonts w:cstheme="minorHAnsi"/>
                <w:sz w:val="24"/>
                <w:szCs w:val="24"/>
                <w:lang w:eastAsia="en-US"/>
              </w:rPr>
              <w:fldChar w:fldCharType="begin"/>
            </w:r>
            <w:r w:rsidRPr="00D91A53">
              <w:rPr>
                <w:rFonts w:cstheme="minorHAnsi"/>
                <w:sz w:val="24"/>
                <w:szCs w:val="24"/>
                <w:lang w:eastAsia="en-US"/>
              </w:rPr>
              <w:instrText xml:space="preserve"> MERGEFIELD Kodas </w:instrText>
            </w:r>
            <w:r w:rsidRPr="00D91A53">
              <w:rPr>
                <w:rFonts w:cstheme="minorHAnsi"/>
                <w:sz w:val="24"/>
                <w:szCs w:val="24"/>
                <w:lang w:eastAsia="en-US"/>
              </w:rPr>
              <w:fldChar w:fldCharType="end"/>
            </w:r>
            <w:r w:rsidRPr="00D91A53">
              <w:rPr>
                <w:rFonts w:cstheme="minorHAnsi"/>
                <w:sz w:val="24"/>
                <w:szCs w:val="24"/>
                <w:lang w:eastAsia="en-US"/>
              </w:rPr>
              <w:fldChar w:fldCharType="begin"/>
            </w:r>
            <w:r w:rsidRPr="00D91A53">
              <w:rPr>
                <w:rFonts w:cstheme="minorHAnsi"/>
                <w:sz w:val="24"/>
                <w:szCs w:val="24"/>
                <w:lang w:eastAsia="en-US"/>
              </w:rPr>
              <w:instrText xml:space="preserve"> MERGEFIELD Adresas </w:instrText>
            </w:r>
            <w:r w:rsidRPr="00D91A53">
              <w:rPr>
                <w:rFonts w:cstheme="minorHAnsi"/>
                <w:sz w:val="24"/>
                <w:szCs w:val="24"/>
                <w:lang w:eastAsia="en-US"/>
              </w:rPr>
              <w:fldChar w:fldCharType="end"/>
            </w:r>
          </w:p>
        </w:tc>
      </w:tr>
      <w:tr w:rsidR="00D91A53" w:rsidRPr="00D91A53" w14:paraId="20DD81AA" w14:textId="77777777" w:rsidTr="009B6F84">
        <w:tc>
          <w:tcPr>
            <w:tcW w:w="1668" w:type="dxa"/>
            <w:shd w:val="clear" w:color="auto" w:fill="auto"/>
            <w:tcMar>
              <w:top w:w="0" w:type="dxa"/>
              <w:left w:w="108" w:type="dxa"/>
              <w:bottom w:w="0" w:type="dxa"/>
              <w:right w:w="108" w:type="dxa"/>
            </w:tcMar>
          </w:tcPr>
          <w:p w14:paraId="636A58F7" w14:textId="77777777" w:rsidR="00D91A53" w:rsidRPr="00D91A53" w:rsidRDefault="00D91A53" w:rsidP="009B6F84">
            <w:pPr>
              <w:widowControl w:val="0"/>
              <w:autoSpaceDE w:val="0"/>
              <w:autoSpaceDN w:val="0"/>
              <w:adjustRightInd w:val="0"/>
              <w:rPr>
                <w:rFonts w:cstheme="minorHAnsi"/>
                <w:sz w:val="24"/>
                <w:szCs w:val="24"/>
                <w:lang w:eastAsia="en-US"/>
              </w:rPr>
            </w:pPr>
            <w:r w:rsidRPr="00D91A53">
              <w:rPr>
                <w:rFonts w:cstheme="minorHAnsi"/>
                <w:sz w:val="24"/>
                <w:szCs w:val="24"/>
                <w:lang w:eastAsia="en-US"/>
              </w:rPr>
              <w:t>Objektas:</w:t>
            </w:r>
          </w:p>
        </w:tc>
        <w:tc>
          <w:tcPr>
            <w:tcW w:w="8079" w:type="dxa"/>
            <w:tcBorders>
              <w:top w:val="single" w:sz="4" w:space="0" w:color="000000"/>
              <w:bottom w:val="single" w:sz="4" w:space="0" w:color="000000"/>
            </w:tcBorders>
            <w:shd w:val="clear" w:color="auto" w:fill="auto"/>
            <w:tcMar>
              <w:top w:w="0" w:type="dxa"/>
              <w:left w:w="108" w:type="dxa"/>
              <w:bottom w:w="0" w:type="dxa"/>
              <w:right w:w="108" w:type="dxa"/>
            </w:tcMar>
          </w:tcPr>
          <w:p w14:paraId="01E3F292" w14:textId="77777777" w:rsidR="00D91A53" w:rsidRPr="00D91A53" w:rsidRDefault="00D91A53" w:rsidP="009B6F84">
            <w:pPr>
              <w:widowControl w:val="0"/>
              <w:autoSpaceDE w:val="0"/>
              <w:autoSpaceDN w:val="0"/>
              <w:adjustRightInd w:val="0"/>
              <w:rPr>
                <w:rFonts w:cstheme="minorHAnsi"/>
                <w:sz w:val="24"/>
                <w:szCs w:val="24"/>
                <w:lang w:eastAsia="en-US"/>
              </w:rPr>
            </w:pPr>
          </w:p>
        </w:tc>
      </w:tr>
      <w:tr w:rsidR="00D91A53" w:rsidRPr="00D91A53" w14:paraId="0A1B7525" w14:textId="77777777" w:rsidTr="009B6F84">
        <w:tc>
          <w:tcPr>
            <w:tcW w:w="1668" w:type="dxa"/>
            <w:shd w:val="clear" w:color="auto" w:fill="auto"/>
            <w:tcMar>
              <w:top w:w="0" w:type="dxa"/>
              <w:left w:w="108" w:type="dxa"/>
              <w:bottom w:w="0" w:type="dxa"/>
              <w:right w:w="108" w:type="dxa"/>
            </w:tcMar>
          </w:tcPr>
          <w:p w14:paraId="6CC41A31" w14:textId="77777777" w:rsidR="00D91A53" w:rsidRPr="00D91A53" w:rsidRDefault="00D91A53" w:rsidP="009B6F84">
            <w:pPr>
              <w:widowControl w:val="0"/>
              <w:autoSpaceDE w:val="0"/>
              <w:autoSpaceDN w:val="0"/>
              <w:adjustRightInd w:val="0"/>
              <w:rPr>
                <w:rFonts w:cstheme="minorHAnsi"/>
                <w:sz w:val="24"/>
                <w:szCs w:val="24"/>
                <w:lang w:eastAsia="en-US"/>
              </w:rPr>
            </w:pPr>
            <w:r w:rsidRPr="00D91A53">
              <w:rPr>
                <w:rFonts w:cstheme="minorHAnsi"/>
                <w:sz w:val="24"/>
                <w:szCs w:val="24"/>
                <w:lang w:eastAsia="en-US"/>
              </w:rPr>
              <w:t>Sutartis:</w:t>
            </w:r>
          </w:p>
        </w:tc>
        <w:tc>
          <w:tcPr>
            <w:tcW w:w="8079" w:type="dxa"/>
            <w:tcBorders>
              <w:top w:val="single" w:sz="4" w:space="0" w:color="000000"/>
              <w:bottom w:val="single" w:sz="4" w:space="0" w:color="000000"/>
            </w:tcBorders>
            <w:shd w:val="clear" w:color="auto" w:fill="auto"/>
            <w:tcMar>
              <w:top w:w="0" w:type="dxa"/>
              <w:left w:w="108" w:type="dxa"/>
              <w:bottom w:w="0" w:type="dxa"/>
              <w:right w:w="108" w:type="dxa"/>
            </w:tcMar>
          </w:tcPr>
          <w:p w14:paraId="3A2DCCED" w14:textId="77777777" w:rsidR="00D91A53" w:rsidRPr="00D91A53" w:rsidRDefault="00D91A53" w:rsidP="009B6F84">
            <w:pPr>
              <w:widowControl w:val="0"/>
              <w:autoSpaceDE w:val="0"/>
              <w:autoSpaceDN w:val="0"/>
              <w:adjustRightInd w:val="0"/>
              <w:rPr>
                <w:rFonts w:cstheme="minorHAnsi"/>
                <w:sz w:val="24"/>
                <w:szCs w:val="24"/>
                <w:lang w:eastAsia="en-US"/>
              </w:rPr>
            </w:pPr>
          </w:p>
        </w:tc>
      </w:tr>
    </w:tbl>
    <w:p w14:paraId="5A69C623" w14:textId="77777777" w:rsidR="00D91A53" w:rsidRPr="00D91A53" w:rsidRDefault="00D91A53" w:rsidP="00D91A53">
      <w:pPr>
        <w:widowControl w:val="0"/>
        <w:autoSpaceDE w:val="0"/>
        <w:autoSpaceDN w:val="0"/>
        <w:adjustRightInd w:val="0"/>
        <w:rPr>
          <w:rFonts w:cstheme="minorHAnsi"/>
          <w:sz w:val="24"/>
          <w:szCs w:val="24"/>
          <w:lang w:eastAsia="en-US"/>
        </w:rPr>
      </w:pPr>
      <w:r w:rsidRPr="00D91A53">
        <w:rPr>
          <w:rFonts w:cstheme="minorHAnsi"/>
          <w:sz w:val="24"/>
          <w:szCs w:val="24"/>
          <w:lang w:eastAsia="en-US"/>
        </w:rPr>
        <w:t>(data ir Nr.)</w:t>
      </w:r>
    </w:p>
    <w:p w14:paraId="26E30150" w14:textId="77777777" w:rsidR="00D91A53" w:rsidRPr="00D91A53" w:rsidRDefault="00D91A53" w:rsidP="00D91A53">
      <w:pPr>
        <w:widowControl w:val="0"/>
        <w:autoSpaceDE w:val="0"/>
        <w:autoSpaceDN w:val="0"/>
        <w:adjustRightInd w:val="0"/>
        <w:rPr>
          <w:rFonts w:cstheme="minorHAnsi"/>
          <w:sz w:val="24"/>
          <w:szCs w:val="24"/>
          <w:lang w:eastAsia="en-US"/>
        </w:rPr>
      </w:pPr>
    </w:p>
    <w:p w14:paraId="6DB6104F" w14:textId="77777777" w:rsidR="00D91A53" w:rsidRPr="00D91A53" w:rsidRDefault="00D91A53" w:rsidP="00D91A53">
      <w:pPr>
        <w:widowControl w:val="0"/>
        <w:autoSpaceDE w:val="0"/>
        <w:autoSpaceDN w:val="0"/>
        <w:adjustRightInd w:val="0"/>
        <w:rPr>
          <w:rFonts w:cstheme="minorHAnsi"/>
          <w:sz w:val="24"/>
          <w:szCs w:val="24"/>
          <w:lang w:eastAsia="en-US"/>
        </w:rPr>
      </w:pPr>
    </w:p>
    <w:p w14:paraId="7C9C9404" w14:textId="77777777" w:rsidR="00D91A53" w:rsidRPr="00D91A53" w:rsidRDefault="00D91A53" w:rsidP="00D91A53">
      <w:pPr>
        <w:widowControl w:val="0"/>
        <w:autoSpaceDE w:val="0"/>
        <w:autoSpaceDN w:val="0"/>
        <w:adjustRightInd w:val="0"/>
        <w:jc w:val="center"/>
        <w:rPr>
          <w:rFonts w:cstheme="minorHAnsi"/>
          <w:sz w:val="24"/>
          <w:szCs w:val="24"/>
          <w:lang w:eastAsia="en-US"/>
        </w:rPr>
      </w:pPr>
      <w:r w:rsidRPr="00D91A53">
        <w:rPr>
          <w:rFonts w:cstheme="minorHAnsi"/>
          <w:b/>
          <w:sz w:val="24"/>
          <w:szCs w:val="24"/>
          <w:lang w:eastAsia="en-US"/>
        </w:rPr>
        <w:t>PASLAUGŲ PERDAVIMO-PRIĖMIMO AKTAS</w:t>
      </w:r>
    </w:p>
    <w:p w14:paraId="1DE75E42" w14:textId="77777777" w:rsidR="00D91A53" w:rsidRPr="00D91A53" w:rsidRDefault="00D91A53" w:rsidP="00D91A53">
      <w:pPr>
        <w:widowControl w:val="0"/>
        <w:autoSpaceDE w:val="0"/>
        <w:autoSpaceDN w:val="0"/>
        <w:adjustRightInd w:val="0"/>
        <w:jc w:val="center"/>
        <w:rPr>
          <w:rFonts w:cstheme="minorHAnsi"/>
          <w:sz w:val="24"/>
          <w:szCs w:val="24"/>
          <w:lang w:eastAsia="en-US"/>
        </w:rPr>
      </w:pPr>
      <w:r w:rsidRPr="00D91A53">
        <w:rPr>
          <w:rFonts w:cstheme="minorHAnsi"/>
          <w:sz w:val="24"/>
          <w:szCs w:val="24"/>
          <w:lang w:eastAsia="en-US"/>
        </w:rPr>
        <w:t>prie sąskaitos faktūros _______________________</w:t>
      </w:r>
    </w:p>
    <w:p w14:paraId="5017C6BE" w14:textId="77777777" w:rsidR="00D91A53" w:rsidRPr="00D91A53" w:rsidRDefault="00D91A53" w:rsidP="00D91A53">
      <w:pPr>
        <w:widowControl w:val="0"/>
        <w:autoSpaceDE w:val="0"/>
        <w:autoSpaceDN w:val="0"/>
        <w:adjustRightInd w:val="0"/>
        <w:jc w:val="center"/>
        <w:rPr>
          <w:rFonts w:cstheme="minorHAnsi"/>
          <w:sz w:val="24"/>
          <w:szCs w:val="24"/>
          <w:lang w:eastAsia="en-US"/>
        </w:rPr>
      </w:pPr>
      <w:r w:rsidRPr="00D91A53">
        <w:rPr>
          <w:rFonts w:cstheme="minorHAnsi"/>
          <w:sz w:val="24"/>
          <w:szCs w:val="24"/>
          <w:lang w:eastAsia="en-US"/>
        </w:rPr>
        <w:t>(data ir Nr.)</w:t>
      </w:r>
    </w:p>
    <w:p w14:paraId="3B304CC7" w14:textId="77777777" w:rsidR="00D91A53" w:rsidRPr="00D91A53" w:rsidRDefault="00D91A53" w:rsidP="00D91A53">
      <w:pPr>
        <w:widowControl w:val="0"/>
        <w:autoSpaceDE w:val="0"/>
        <w:autoSpaceDN w:val="0"/>
        <w:adjustRightInd w:val="0"/>
        <w:jc w:val="center"/>
        <w:rPr>
          <w:rFonts w:cstheme="minorHAnsi"/>
          <w:sz w:val="24"/>
          <w:szCs w:val="24"/>
          <w:lang w:eastAsia="en-US"/>
        </w:rPr>
      </w:pPr>
    </w:p>
    <w:p w14:paraId="46FE3B65" w14:textId="77777777" w:rsidR="00D91A53" w:rsidRPr="00D91A53" w:rsidRDefault="00D91A53" w:rsidP="00D91A53">
      <w:pPr>
        <w:widowControl w:val="0"/>
        <w:autoSpaceDE w:val="0"/>
        <w:autoSpaceDN w:val="0"/>
        <w:adjustRightInd w:val="0"/>
        <w:jc w:val="center"/>
        <w:rPr>
          <w:rFonts w:cstheme="minorHAnsi"/>
          <w:sz w:val="24"/>
          <w:szCs w:val="24"/>
          <w:lang w:eastAsia="en-US"/>
        </w:rPr>
      </w:pPr>
    </w:p>
    <w:p w14:paraId="22396803" w14:textId="77777777" w:rsidR="00D91A53" w:rsidRPr="00D91A53" w:rsidRDefault="00D91A53" w:rsidP="00D91A53">
      <w:pPr>
        <w:widowControl w:val="0"/>
        <w:autoSpaceDE w:val="0"/>
        <w:autoSpaceDN w:val="0"/>
        <w:adjustRightInd w:val="0"/>
        <w:jc w:val="center"/>
        <w:rPr>
          <w:rFonts w:cstheme="minorHAnsi"/>
          <w:sz w:val="24"/>
          <w:szCs w:val="24"/>
          <w:lang w:eastAsia="en-US"/>
        </w:rPr>
      </w:pPr>
      <w:r w:rsidRPr="00D91A53">
        <w:rPr>
          <w:rFonts w:cstheme="minorHAnsi"/>
          <w:sz w:val="24"/>
          <w:szCs w:val="24"/>
          <w:lang w:eastAsia="en-US"/>
        </w:rPr>
        <w:t>_______________________________________</w:t>
      </w:r>
    </w:p>
    <w:p w14:paraId="0F57F829" w14:textId="77777777" w:rsidR="00D91A53" w:rsidRPr="00D91A53" w:rsidRDefault="00D91A53" w:rsidP="00D91A53">
      <w:pPr>
        <w:widowControl w:val="0"/>
        <w:autoSpaceDE w:val="0"/>
        <w:autoSpaceDN w:val="0"/>
        <w:adjustRightInd w:val="0"/>
        <w:jc w:val="center"/>
        <w:rPr>
          <w:rFonts w:cstheme="minorHAnsi"/>
          <w:sz w:val="24"/>
          <w:szCs w:val="24"/>
          <w:lang w:eastAsia="en-US"/>
        </w:rPr>
      </w:pPr>
      <w:r w:rsidRPr="00D91A53">
        <w:rPr>
          <w:rFonts w:cstheme="minorHAnsi"/>
          <w:sz w:val="24"/>
          <w:szCs w:val="24"/>
          <w:lang w:eastAsia="en-US"/>
        </w:rPr>
        <w:t>(dokumento išrašymo data)</w:t>
      </w:r>
    </w:p>
    <w:p w14:paraId="3CD7F1CB" w14:textId="77777777" w:rsidR="00D91A53" w:rsidRPr="00D91A53" w:rsidRDefault="00D91A53" w:rsidP="00D91A53">
      <w:pPr>
        <w:widowControl w:val="0"/>
        <w:autoSpaceDE w:val="0"/>
        <w:autoSpaceDN w:val="0"/>
        <w:adjustRightInd w:val="0"/>
        <w:rPr>
          <w:rFonts w:cstheme="minorHAnsi"/>
          <w:sz w:val="24"/>
          <w:szCs w:val="24"/>
          <w:lang w:eastAsia="en-US"/>
        </w:rPr>
      </w:pPr>
    </w:p>
    <w:tbl>
      <w:tblPr>
        <w:tblW w:w="0" w:type="auto"/>
        <w:tblLayout w:type="fixed"/>
        <w:tblLook w:val="06A0" w:firstRow="1" w:lastRow="0" w:firstColumn="1" w:lastColumn="0" w:noHBand="1" w:noVBand="1"/>
      </w:tblPr>
      <w:tblGrid>
        <w:gridCol w:w="539"/>
        <w:gridCol w:w="3704"/>
        <w:gridCol w:w="1234"/>
        <w:gridCol w:w="1235"/>
        <w:gridCol w:w="1372"/>
        <w:gridCol w:w="1546"/>
      </w:tblGrid>
      <w:tr w:rsidR="00D91A53" w:rsidRPr="00D91A53" w14:paraId="0F8E4AE5" w14:textId="77777777" w:rsidTr="009B6F84">
        <w:trPr>
          <w:trHeight w:val="1305"/>
        </w:trPr>
        <w:tc>
          <w:tcPr>
            <w:tcW w:w="53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363DBBA" w14:textId="77777777" w:rsidR="00D91A53" w:rsidRPr="00D91A53" w:rsidRDefault="00D91A53" w:rsidP="009B6F84">
            <w:pPr>
              <w:ind w:left="-20" w:right="-20"/>
              <w:rPr>
                <w:rFonts w:cstheme="minorHAnsi"/>
                <w:sz w:val="24"/>
                <w:szCs w:val="24"/>
              </w:rPr>
            </w:pPr>
            <w:r w:rsidRPr="00D91A53">
              <w:rPr>
                <w:rFonts w:cstheme="minorHAnsi"/>
                <w:sz w:val="24"/>
                <w:szCs w:val="24"/>
              </w:rPr>
              <w:t>Eil. Nr.</w:t>
            </w:r>
          </w:p>
        </w:tc>
        <w:tc>
          <w:tcPr>
            <w:tcW w:w="3704" w:type="dxa"/>
            <w:tcBorders>
              <w:top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8F14662" w14:textId="77777777" w:rsidR="00D91A53" w:rsidRPr="00D91A53" w:rsidRDefault="00D91A53" w:rsidP="009B6F84">
            <w:pPr>
              <w:ind w:left="-20" w:right="-20"/>
              <w:rPr>
                <w:rFonts w:cstheme="minorHAnsi"/>
                <w:sz w:val="24"/>
                <w:szCs w:val="24"/>
              </w:rPr>
            </w:pPr>
            <w:r w:rsidRPr="00D91A53">
              <w:rPr>
                <w:rFonts w:cstheme="minorHAnsi"/>
                <w:sz w:val="24"/>
                <w:szCs w:val="24"/>
              </w:rPr>
              <w:t>Paslaugų (dokumentų) pavadinimai</w:t>
            </w:r>
          </w:p>
        </w:tc>
        <w:tc>
          <w:tcPr>
            <w:tcW w:w="1234" w:type="dxa"/>
            <w:tcBorders>
              <w:top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B261950" w14:textId="77777777" w:rsidR="00D91A53" w:rsidRPr="00D91A53" w:rsidRDefault="00D91A53" w:rsidP="009B6F84">
            <w:pPr>
              <w:ind w:left="-20" w:right="-20"/>
              <w:rPr>
                <w:rFonts w:cstheme="minorHAnsi"/>
                <w:sz w:val="24"/>
                <w:szCs w:val="24"/>
              </w:rPr>
            </w:pPr>
            <w:r w:rsidRPr="00D91A53">
              <w:rPr>
                <w:rFonts w:cstheme="minorHAnsi"/>
                <w:sz w:val="24"/>
                <w:szCs w:val="24"/>
              </w:rPr>
              <w:t>Mato vnt.</w:t>
            </w:r>
          </w:p>
        </w:tc>
        <w:tc>
          <w:tcPr>
            <w:tcW w:w="1235" w:type="dxa"/>
            <w:tcBorders>
              <w:top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FA5C144" w14:textId="77777777" w:rsidR="00D91A53" w:rsidRPr="00D91A53" w:rsidRDefault="00D91A53" w:rsidP="009B6F84">
            <w:pPr>
              <w:ind w:left="-20" w:right="-20"/>
              <w:rPr>
                <w:rFonts w:cstheme="minorHAnsi"/>
                <w:sz w:val="24"/>
                <w:szCs w:val="24"/>
              </w:rPr>
            </w:pPr>
            <w:r w:rsidRPr="00D91A53">
              <w:rPr>
                <w:rFonts w:cstheme="minorHAnsi"/>
                <w:sz w:val="24"/>
                <w:szCs w:val="24"/>
              </w:rPr>
              <w:t>Kiekis</w:t>
            </w:r>
          </w:p>
        </w:tc>
        <w:tc>
          <w:tcPr>
            <w:tcW w:w="1372" w:type="dxa"/>
            <w:tcBorders>
              <w:top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4F4382E" w14:textId="77777777" w:rsidR="00D91A53" w:rsidRPr="00D91A53" w:rsidRDefault="00D91A53" w:rsidP="009B6F84">
            <w:pPr>
              <w:ind w:left="-20" w:right="-20"/>
              <w:jc w:val="center"/>
              <w:rPr>
                <w:rFonts w:cstheme="minorHAnsi"/>
                <w:sz w:val="24"/>
                <w:szCs w:val="24"/>
              </w:rPr>
            </w:pPr>
            <w:r w:rsidRPr="00D91A53">
              <w:rPr>
                <w:rFonts w:cstheme="minorHAnsi"/>
                <w:sz w:val="24"/>
                <w:szCs w:val="24"/>
              </w:rPr>
              <w:t>Įkainis,</w:t>
            </w:r>
          </w:p>
          <w:p w14:paraId="481BF475" w14:textId="77777777" w:rsidR="00D91A53" w:rsidRPr="00D91A53" w:rsidRDefault="00D91A53" w:rsidP="009B6F84">
            <w:pPr>
              <w:ind w:left="-20" w:right="-20"/>
              <w:jc w:val="center"/>
              <w:rPr>
                <w:rFonts w:cstheme="minorHAnsi"/>
                <w:sz w:val="24"/>
                <w:szCs w:val="24"/>
              </w:rPr>
            </w:pPr>
            <w:r w:rsidRPr="00D91A53">
              <w:rPr>
                <w:rFonts w:cstheme="minorHAnsi"/>
                <w:sz w:val="24"/>
                <w:szCs w:val="24"/>
              </w:rPr>
              <w:t>Eur</w:t>
            </w:r>
          </w:p>
          <w:p w14:paraId="737E0BBC" w14:textId="77777777" w:rsidR="00D91A53" w:rsidRPr="00D91A53" w:rsidRDefault="00D91A53" w:rsidP="009B6F84">
            <w:pPr>
              <w:ind w:left="-20" w:right="-20"/>
              <w:rPr>
                <w:rFonts w:cstheme="minorHAnsi"/>
                <w:sz w:val="24"/>
                <w:szCs w:val="24"/>
              </w:rPr>
            </w:pPr>
            <w:r w:rsidRPr="00D91A53">
              <w:rPr>
                <w:rFonts w:cstheme="minorHAnsi"/>
                <w:sz w:val="24"/>
                <w:szCs w:val="24"/>
              </w:rPr>
              <w:t>(be PVM)</w:t>
            </w:r>
          </w:p>
        </w:tc>
        <w:tc>
          <w:tcPr>
            <w:tcW w:w="1546" w:type="dxa"/>
            <w:tcBorders>
              <w:top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5952654" w14:textId="77777777" w:rsidR="00D91A53" w:rsidRPr="00D91A53" w:rsidRDefault="00D91A53" w:rsidP="009B6F84">
            <w:pPr>
              <w:ind w:left="-20" w:right="-20"/>
              <w:jc w:val="center"/>
              <w:rPr>
                <w:rFonts w:cstheme="minorHAnsi"/>
                <w:sz w:val="24"/>
                <w:szCs w:val="24"/>
              </w:rPr>
            </w:pPr>
            <w:r w:rsidRPr="00D91A53">
              <w:rPr>
                <w:rFonts w:cstheme="minorHAnsi"/>
                <w:sz w:val="24"/>
                <w:szCs w:val="24"/>
              </w:rPr>
              <w:t>Suma,</w:t>
            </w:r>
          </w:p>
          <w:p w14:paraId="05EC4840" w14:textId="77777777" w:rsidR="00D91A53" w:rsidRPr="00D91A53" w:rsidRDefault="00D91A53" w:rsidP="009B6F84">
            <w:pPr>
              <w:ind w:left="-20" w:right="-20"/>
              <w:jc w:val="center"/>
              <w:rPr>
                <w:rFonts w:cstheme="minorHAnsi"/>
                <w:sz w:val="24"/>
                <w:szCs w:val="24"/>
              </w:rPr>
            </w:pPr>
            <w:r w:rsidRPr="00D91A53">
              <w:rPr>
                <w:rFonts w:cstheme="minorHAnsi"/>
                <w:sz w:val="24"/>
                <w:szCs w:val="24"/>
              </w:rPr>
              <w:t>Eur</w:t>
            </w:r>
          </w:p>
          <w:p w14:paraId="549C69A9" w14:textId="77777777" w:rsidR="00D91A53" w:rsidRPr="00D91A53" w:rsidRDefault="00D91A53" w:rsidP="009B6F84">
            <w:pPr>
              <w:ind w:left="-20" w:right="-20"/>
              <w:jc w:val="center"/>
              <w:rPr>
                <w:rFonts w:cstheme="minorHAnsi"/>
                <w:sz w:val="24"/>
                <w:szCs w:val="24"/>
              </w:rPr>
            </w:pPr>
            <w:r w:rsidRPr="00D91A53">
              <w:rPr>
                <w:rFonts w:cstheme="minorHAnsi"/>
                <w:sz w:val="24"/>
                <w:szCs w:val="24"/>
              </w:rPr>
              <w:t>(be PVM)</w:t>
            </w:r>
          </w:p>
        </w:tc>
      </w:tr>
      <w:tr w:rsidR="00D91A53" w:rsidRPr="00D91A53" w14:paraId="1095DE46" w14:textId="77777777" w:rsidTr="009B6F84">
        <w:trPr>
          <w:trHeight w:val="450"/>
        </w:trPr>
        <w:tc>
          <w:tcPr>
            <w:tcW w:w="539" w:type="dxa"/>
            <w:tcBorders>
              <w:left w:val="single" w:sz="8" w:space="0" w:color="000000" w:themeColor="text1"/>
              <w:bottom w:val="single" w:sz="8" w:space="0" w:color="000000" w:themeColor="text1"/>
              <w:right w:val="single" w:sz="8" w:space="0" w:color="000000" w:themeColor="text1"/>
            </w:tcBorders>
          </w:tcPr>
          <w:p w14:paraId="60DBE624" w14:textId="77777777" w:rsidR="00D91A53" w:rsidRPr="00D91A53" w:rsidRDefault="00D91A53" w:rsidP="009B6F84">
            <w:pPr>
              <w:ind w:left="-20" w:right="-20"/>
              <w:rPr>
                <w:rFonts w:cstheme="minorHAnsi"/>
                <w:sz w:val="24"/>
                <w:szCs w:val="24"/>
              </w:rPr>
            </w:pPr>
            <w:r w:rsidRPr="00D91A53">
              <w:rPr>
                <w:rFonts w:cstheme="minorHAnsi"/>
                <w:sz w:val="24"/>
                <w:szCs w:val="24"/>
              </w:rPr>
              <w:t xml:space="preserve"> </w:t>
            </w:r>
          </w:p>
        </w:tc>
        <w:tc>
          <w:tcPr>
            <w:tcW w:w="3704" w:type="dxa"/>
            <w:tcBorders>
              <w:bottom w:val="single" w:sz="8" w:space="0" w:color="000000" w:themeColor="text1"/>
              <w:right w:val="single" w:sz="8" w:space="0" w:color="000000" w:themeColor="text1"/>
            </w:tcBorders>
            <w:tcMar>
              <w:left w:w="108" w:type="dxa"/>
              <w:right w:w="108" w:type="dxa"/>
            </w:tcMar>
          </w:tcPr>
          <w:p w14:paraId="6F18E0B2" w14:textId="77777777" w:rsidR="00D91A53" w:rsidRPr="00D91A53" w:rsidRDefault="00D91A53" w:rsidP="009B6F84">
            <w:pPr>
              <w:ind w:left="-20" w:right="-20"/>
              <w:rPr>
                <w:rFonts w:cstheme="minorHAnsi"/>
                <w:sz w:val="24"/>
                <w:szCs w:val="24"/>
              </w:rPr>
            </w:pPr>
            <w:r w:rsidRPr="00D91A53">
              <w:rPr>
                <w:rFonts w:cstheme="minorHAnsi"/>
                <w:sz w:val="24"/>
                <w:szCs w:val="24"/>
              </w:rPr>
              <w:t xml:space="preserve"> </w:t>
            </w:r>
          </w:p>
        </w:tc>
        <w:tc>
          <w:tcPr>
            <w:tcW w:w="1234" w:type="dxa"/>
            <w:tcBorders>
              <w:bottom w:val="single" w:sz="8" w:space="0" w:color="000000" w:themeColor="text1"/>
              <w:right w:val="single" w:sz="8" w:space="0" w:color="000000" w:themeColor="text1"/>
            </w:tcBorders>
            <w:tcMar>
              <w:left w:w="108" w:type="dxa"/>
              <w:right w:w="108" w:type="dxa"/>
            </w:tcMar>
          </w:tcPr>
          <w:p w14:paraId="287102E7" w14:textId="77777777" w:rsidR="00D91A53" w:rsidRPr="00D91A53" w:rsidRDefault="00D91A53" w:rsidP="009B6F84">
            <w:pPr>
              <w:ind w:left="-20" w:right="-20"/>
              <w:rPr>
                <w:rFonts w:cstheme="minorHAnsi"/>
                <w:sz w:val="24"/>
                <w:szCs w:val="24"/>
              </w:rPr>
            </w:pPr>
            <w:r w:rsidRPr="00D91A53">
              <w:rPr>
                <w:rFonts w:cstheme="minorHAnsi"/>
                <w:sz w:val="24"/>
                <w:szCs w:val="24"/>
              </w:rPr>
              <w:t xml:space="preserve"> </w:t>
            </w:r>
          </w:p>
        </w:tc>
        <w:tc>
          <w:tcPr>
            <w:tcW w:w="1235" w:type="dxa"/>
            <w:tcBorders>
              <w:bottom w:val="single" w:sz="8" w:space="0" w:color="000000" w:themeColor="text1"/>
              <w:right w:val="single" w:sz="8" w:space="0" w:color="000000" w:themeColor="text1"/>
            </w:tcBorders>
            <w:tcMar>
              <w:left w:w="108" w:type="dxa"/>
              <w:right w:w="108" w:type="dxa"/>
            </w:tcMar>
          </w:tcPr>
          <w:p w14:paraId="128923AC" w14:textId="77777777" w:rsidR="00D91A53" w:rsidRPr="00D91A53" w:rsidRDefault="00D91A53" w:rsidP="009B6F84">
            <w:pPr>
              <w:ind w:left="-20" w:right="-20"/>
              <w:rPr>
                <w:rFonts w:cstheme="minorHAnsi"/>
                <w:sz w:val="24"/>
                <w:szCs w:val="24"/>
              </w:rPr>
            </w:pPr>
            <w:r w:rsidRPr="00D91A53">
              <w:rPr>
                <w:rFonts w:cstheme="minorHAnsi"/>
                <w:sz w:val="24"/>
                <w:szCs w:val="24"/>
              </w:rPr>
              <w:t xml:space="preserve"> </w:t>
            </w:r>
          </w:p>
        </w:tc>
        <w:tc>
          <w:tcPr>
            <w:tcW w:w="1372" w:type="dxa"/>
            <w:tcBorders>
              <w:bottom w:val="single" w:sz="8" w:space="0" w:color="000000" w:themeColor="text1"/>
              <w:right w:val="single" w:sz="8" w:space="0" w:color="000000" w:themeColor="text1"/>
            </w:tcBorders>
            <w:tcMar>
              <w:left w:w="108" w:type="dxa"/>
              <w:right w:w="108" w:type="dxa"/>
            </w:tcMar>
          </w:tcPr>
          <w:p w14:paraId="322A4976" w14:textId="77777777" w:rsidR="00D91A53" w:rsidRPr="00D91A53" w:rsidRDefault="00D91A53" w:rsidP="009B6F84">
            <w:pPr>
              <w:ind w:left="-20" w:right="-20"/>
              <w:rPr>
                <w:rFonts w:cstheme="minorHAnsi"/>
                <w:sz w:val="24"/>
                <w:szCs w:val="24"/>
              </w:rPr>
            </w:pPr>
            <w:r w:rsidRPr="00D91A53">
              <w:rPr>
                <w:rFonts w:cstheme="minorHAnsi"/>
                <w:sz w:val="24"/>
                <w:szCs w:val="24"/>
              </w:rPr>
              <w:t xml:space="preserve"> </w:t>
            </w:r>
          </w:p>
        </w:tc>
        <w:tc>
          <w:tcPr>
            <w:tcW w:w="1546" w:type="dxa"/>
            <w:tcBorders>
              <w:bottom w:val="single" w:sz="8" w:space="0" w:color="000000" w:themeColor="text1"/>
              <w:right w:val="single" w:sz="8" w:space="0" w:color="000000" w:themeColor="text1"/>
            </w:tcBorders>
            <w:tcMar>
              <w:left w:w="108" w:type="dxa"/>
              <w:right w:w="108" w:type="dxa"/>
            </w:tcMar>
          </w:tcPr>
          <w:p w14:paraId="1B5114C1" w14:textId="77777777" w:rsidR="00D91A53" w:rsidRPr="00D91A53" w:rsidRDefault="00D91A53" w:rsidP="009B6F84">
            <w:pPr>
              <w:ind w:left="-20" w:right="-20"/>
              <w:rPr>
                <w:rFonts w:cstheme="minorHAnsi"/>
                <w:sz w:val="24"/>
                <w:szCs w:val="24"/>
              </w:rPr>
            </w:pPr>
            <w:r w:rsidRPr="00D91A53">
              <w:rPr>
                <w:rFonts w:cstheme="minorHAnsi"/>
                <w:sz w:val="24"/>
                <w:szCs w:val="24"/>
              </w:rPr>
              <w:t xml:space="preserve"> </w:t>
            </w:r>
          </w:p>
        </w:tc>
      </w:tr>
      <w:tr w:rsidR="00D91A53" w:rsidRPr="00D91A53" w14:paraId="2410988A" w14:textId="77777777" w:rsidTr="009B6F84">
        <w:trPr>
          <w:trHeight w:val="450"/>
        </w:trPr>
        <w:tc>
          <w:tcPr>
            <w:tcW w:w="539" w:type="dxa"/>
            <w:tcBorders>
              <w:left w:val="single" w:sz="8" w:space="0" w:color="000000" w:themeColor="text1"/>
              <w:bottom w:val="single" w:sz="12" w:space="0" w:color="000000" w:themeColor="text1"/>
              <w:right w:val="single" w:sz="8" w:space="0" w:color="000000" w:themeColor="text1"/>
            </w:tcBorders>
          </w:tcPr>
          <w:p w14:paraId="607CD2B5" w14:textId="77777777" w:rsidR="00D91A53" w:rsidRPr="00D91A53" w:rsidRDefault="00D91A53" w:rsidP="009B6F84">
            <w:pPr>
              <w:ind w:left="-20" w:right="-20"/>
              <w:rPr>
                <w:rFonts w:cstheme="minorHAnsi"/>
                <w:sz w:val="24"/>
                <w:szCs w:val="24"/>
              </w:rPr>
            </w:pPr>
            <w:r w:rsidRPr="00D91A53">
              <w:rPr>
                <w:rFonts w:cstheme="minorHAnsi"/>
                <w:sz w:val="24"/>
                <w:szCs w:val="24"/>
              </w:rPr>
              <w:t xml:space="preserve"> </w:t>
            </w:r>
          </w:p>
        </w:tc>
        <w:tc>
          <w:tcPr>
            <w:tcW w:w="3704" w:type="dxa"/>
            <w:tcBorders>
              <w:bottom w:val="single" w:sz="12" w:space="0" w:color="000000" w:themeColor="text1"/>
              <w:right w:val="single" w:sz="8" w:space="0" w:color="000000" w:themeColor="text1"/>
            </w:tcBorders>
            <w:tcMar>
              <w:left w:w="108" w:type="dxa"/>
              <w:right w:w="108" w:type="dxa"/>
            </w:tcMar>
          </w:tcPr>
          <w:p w14:paraId="2FAC5B32" w14:textId="77777777" w:rsidR="00D91A53" w:rsidRPr="00D91A53" w:rsidRDefault="00D91A53" w:rsidP="009B6F84">
            <w:pPr>
              <w:ind w:left="-20" w:right="-20"/>
              <w:rPr>
                <w:rFonts w:cstheme="minorHAnsi"/>
                <w:sz w:val="24"/>
                <w:szCs w:val="24"/>
              </w:rPr>
            </w:pPr>
            <w:r w:rsidRPr="00D91A53">
              <w:rPr>
                <w:rFonts w:cstheme="minorHAnsi"/>
                <w:sz w:val="24"/>
                <w:szCs w:val="24"/>
              </w:rPr>
              <w:t xml:space="preserve"> </w:t>
            </w:r>
          </w:p>
        </w:tc>
        <w:tc>
          <w:tcPr>
            <w:tcW w:w="1234" w:type="dxa"/>
            <w:tcBorders>
              <w:bottom w:val="single" w:sz="12" w:space="0" w:color="000000" w:themeColor="text1"/>
              <w:right w:val="single" w:sz="8" w:space="0" w:color="000000" w:themeColor="text1"/>
            </w:tcBorders>
            <w:tcMar>
              <w:left w:w="108" w:type="dxa"/>
              <w:right w:w="108" w:type="dxa"/>
            </w:tcMar>
          </w:tcPr>
          <w:p w14:paraId="02336728" w14:textId="77777777" w:rsidR="00D91A53" w:rsidRPr="00D91A53" w:rsidRDefault="00D91A53" w:rsidP="009B6F84">
            <w:pPr>
              <w:ind w:left="-20" w:right="-20"/>
              <w:rPr>
                <w:rFonts w:cstheme="minorHAnsi"/>
                <w:sz w:val="24"/>
                <w:szCs w:val="24"/>
              </w:rPr>
            </w:pPr>
            <w:r w:rsidRPr="00D91A53">
              <w:rPr>
                <w:rFonts w:cstheme="minorHAnsi"/>
                <w:sz w:val="24"/>
                <w:szCs w:val="24"/>
              </w:rPr>
              <w:t xml:space="preserve"> </w:t>
            </w:r>
          </w:p>
        </w:tc>
        <w:tc>
          <w:tcPr>
            <w:tcW w:w="1235" w:type="dxa"/>
            <w:tcBorders>
              <w:bottom w:val="single" w:sz="12" w:space="0" w:color="000000" w:themeColor="text1"/>
              <w:right w:val="single" w:sz="8" w:space="0" w:color="000000" w:themeColor="text1"/>
            </w:tcBorders>
            <w:tcMar>
              <w:left w:w="108" w:type="dxa"/>
              <w:right w:w="108" w:type="dxa"/>
            </w:tcMar>
          </w:tcPr>
          <w:p w14:paraId="090922C8" w14:textId="77777777" w:rsidR="00D91A53" w:rsidRPr="00D91A53" w:rsidRDefault="00D91A53" w:rsidP="009B6F84">
            <w:pPr>
              <w:ind w:left="-20" w:right="-20"/>
              <w:rPr>
                <w:rFonts w:cstheme="minorHAnsi"/>
                <w:sz w:val="24"/>
                <w:szCs w:val="24"/>
              </w:rPr>
            </w:pPr>
            <w:r w:rsidRPr="00D91A53">
              <w:rPr>
                <w:rFonts w:cstheme="minorHAnsi"/>
                <w:sz w:val="24"/>
                <w:szCs w:val="24"/>
              </w:rPr>
              <w:t xml:space="preserve"> </w:t>
            </w:r>
          </w:p>
        </w:tc>
        <w:tc>
          <w:tcPr>
            <w:tcW w:w="1372" w:type="dxa"/>
            <w:tcBorders>
              <w:bottom w:val="single" w:sz="12" w:space="0" w:color="000000" w:themeColor="text1"/>
              <w:right w:val="single" w:sz="8" w:space="0" w:color="000000" w:themeColor="text1"/>
            </w:tcBorders>
            <w:tcMar>
              <w:left w:w="108" w:type="dxa"/>
              <w:right w:w="108" w:type="dxa"/>
            </w:tcMar>
          </w:tcPr>
          <w:p w14:paraId="3E87FD71" w14:textId="77777777" w:rsidR="00D91A53" w:rsidRPr="00D91A53" w:rsidRDefault="00D91A53" w:rsidP="009B6F84">
            <w:pPr>
              <w:ind w:left="-20" w:right="-20"/>
              <w:rPr>
                <w:rFonts w:cstheme="minorHAnsi"/>
                <w:sz w:val="24"/>
                <w:szCs w:val="24"/>
              </w:rPr>
            </w:pPr>
            <w:r w:rsidRPr="00D91A53">
              <w:rPr>
                <w:rFonts w:cstheme="minorHAnsi"/>
                <w:sz w:val="24"/>
                <w:szCs w:val="24"/>
              </w:rPr>
              <w:t xml:space="preserve"> </w:t>
            </w:r>
          </w:p>
        </w:tc>
        <w:tc>
          <w:tcPr>
            <w:tcW w:w="1546" w:type="dxa"/>
            <w:tcBorders>
              <w:bottom w:val="single" w:sz="12" w:space="0" w:color="000000" w:themeColor="text1"/>
              <w:right w:val="single" w:sz="8" w:space="0" w:color="000000" w:themeColor="text1"/>
            </w:tcBorders>
            <w:tcMar>
              <w:left w:w="108" w:type="dxa"/>
              <w:right w:w="108" w:type="dxa"/>
            </w:tcMar>
          </w:tcPr>
          <w:p w14:paraId="0212BE06" w14:textId="77777777" w:rsidR="00D91A53" w:rsidRPr="00D91A53" w:rsidRDefault="00D91A53" w:rsidP="009B6F84">
            <w:pPr>
              <w:ind w:left="-20" w:right="-20"/>
              <w:rPr>
                <w:rFonts w:cstheme="minorHAnsi"/>
                <w:sz w:val="24"/>
                <w:szCs w:val="24"/>
              </w:rPr>
            </w:pPr>
            <w:r w:rsidRPr="00D91A53">
              <w:rPr>
                <w:rFonts w:cstheme="minorHAnsi"/>
                <w:sz w:val="24"/>
                <w:szCs w:val="24"/>
              </w:rPr>
              <w:t xml:space="preserve"> </w:t>
            </w:r>
          </w:p>
        </w:tc>
      </w:tr>
      <w:tr w:rsidR="00D91A53" w:rsidRPr="00D91A53" w14:paraId="48D44EEA" w14:textId="77777777" w:rsidTr="009B6F84">
        <w:trPr>
          <w:trHeight w:val="450"/>
        </w:trPr>
        <w:tc>
          <w:tcPr>
            <w:tcW w:w="8084" w:type="dxa"/>
            <w:gridSpan w:val="5"/>
            <w:tcBorders>
              <w:left w:val="single" w:sz="12" w:space="0" w:color="000000" w:themeColor="text1"/>
              <w:bottom w:val="single" w:sz="8" w:space="0" w:color="000000" w:themeColor="text1"/>
              <w:right w:val="single" w:sz="8" w:space="0" w:color="000000" w:themeColor="text1"/>
            </w:tcBorders>
          </w:tcPr>
          <w:p w14:paraId="2BB8ADFE" w14:textId="77777777" w:rsidR="00D91A53" w:rsidRPr="00D91A53" w:rsidRDefault="00D91A53" w:rsidP="009B6F84">
            <w:pPr>
              <w:ind w:left="-20" w:right="-20"/>
              <w:jc w:val="right"/>
              <w:rPr>
                <w:rFonts w:cstheme="minorHAnsi"/>
                <w:sz w:val="24"/>
                <w:szCs w:val="24"/>
              </w:rPr>
            </w:pPr>
            <w:r w:rsidRPr="00D91A53">
              <w:rPr>
                <w:rFonts w:cstheme="minorHAnsi"/>
                <w:sz w:val="24"/>
                <w:szCs w:val="24"/>
              </w:rPr>
              <w:t>Iš viso suma be PVM</w:t>
            </w:r>
          </w:p>
        </w:tc>
        <w:tc>
          <w:tcPr>
            <w:tcW w:w="1546" w:type="dxa"/>
            <w:tcBorders>
              <w:bottom w:val="single" w:sz="8" w:space="0" w:color="000000" w:themeColor="text1"/>
              <w:right w:val="single" w:sz="12" w:space="0" w:color="000000" w:themeColor="text1"/>
            </w:tcBorders>
            <w:tcMar>
              <w:left w:w="108" w:type="dxa"/>
              <w:right w:w="108" w:type="dxa"/>
            </w:tcMar>
          </w:tcPr>
          <w:p w14:paraId="66F7BB2B" w14:textId="77777777" w:rsidR="00D91A53" w:rsidRPr="00D91A53" w:rsidRDefault="00D91A53" w:rsidP="009B6F84">
            <w:pPr>
              <w:ind w:left="-20" w:right="-20"/>
              <w:rPr>
                <w:rFonts w:cstheme="minorHAnsi"/>
                <w:sz w:val="24"/>
                <w:szCs w:val="24"/>
              </w:rPr>
            </w:pPr>
            <w:r w:rsidRPr="00D91A53">
              <w:rPr>
                <w:rFonts w:cstheme="minorHAnsi"/>
                <w:sz w:val="24"/>
                <w:szCs w:val="24"/>
              </w:rPr>
              <w:t xml:space="preserve"> </w:t>
            </w:r>
          </w:p>
        </w:tc>
      </w:tr>
      <w:tr w:rsidR="00D91A53" w:rsidRPr="00D91A53" w14:paraId="4BA21742" w14:textId="77777777" w:rsidTr="009B6F84">
        <w:trPr>
          <w:trHeight w:val="450"/>
        </w:trPr>
        <w:tc>
          <w:tcPr>
            <w:tcW w:w="8084" w:type="dxa"/>
            <w:gridSpan w:val="5"/>
            <w:tcBorders>
              <w:left w:val="single" w:sz="12" w:space="0" w:color="000000" w:themeColor="text1"/>
              <w:bottom w:val="single" w:sz="8" w:space="0" w:color="000000" w:themeColor="text1"/>
              <w:right w:val="single" w:sz="8" w:space="0" w:color="000000" w:themeColor="text1"/>
            </w:tcBorders>
          </w:tcPr>
          <w:p w14:paraId="13E44F3C" w14:textId="77777777" w:rsidR="00D91A53" w:rsidRPr="00D91A53" w:rsidRDefault="00D91A53" w:rsidP="009B6F84">
            <w:pPr>
              <w:ind w:left="-20" w:right="-20"/>
              <w:jc w:val="right"/>
              <w:rPr>
                <w:rFonts w:cstheme="minorHAnsi"/>
                <w:sz w:val="24"/>
                <w:szCs w:val="24"/>
              </w:rPr>
            </w:pPr>
            <w:r w:rsidRPr="00D91A53">
              <w:rPr>
                <w:rFonts w:cstheme="minorHAnsi"/>
                <w:sz w:val="24"/>
                <w:szCs w:val="24"/>
              </w:rPr>
              <w:t>PVM (.... %), Eur</w:t>
            </w:r>
          </w:p>
        </w:tc>
        <w:tc>
          <w:tcPr>
            <w:tcW w:w="1546" w:type="dxa"/>
            <w:tcBorders>
              <w:bottom w:val="single" w:sz="8" w:space="0" w:color="000000" w:themeColor="text1"/>
              <w:right w:val="single" w:sz="12" w:space="0" w:color="000000" w:themeColor="text1"/>
            </w:tcBorders>
            <w:tcMar>
              <w:left w:w="108" w:type="dxa"/>
              <w:right w:w="108" w:type="dxa"/>
            </w:tcMar>
          </w:tcPr>
          <w:p w14:paraId="38C07DAD" w14:textId="77777777" w:rsidR="00D91A53" w:rsidRPr="00D91A53" w:rsidRDefault="00D91A53" w:rsidP="009B6F84">
            <w:pPr>
              <w:ind w:left="-20" w:right="-20"/>
              <w:rPr>
                <w:rFonts w:cstheme="minorHAnsi"/>
                <w:sz w:val="24"/>
                <w:szCs w:val="24"/>
              </w:rPr>
            </w:pPr>
            <w:r w:rsidRPr="00D91A53">
              <w:rPr>
                <w:rFonts w:cstheme="minorHAnsi"/>
                <w:sz w:val="24"/>
                <w:szCs w:val="24"/>
              </w:rPr>
              <w:t xml:space="preserve"> </w:t>
            </w:r>
          </w:p>
        </w:tc>
      </w:tr>
      <w:tr w:rsidR="00D91A53" w:rsidRPr="00D91A53" w14:paraId="607B87EF" w14:textId="77777777" w:rsidTr="009B6F84">
        <w:trPr>
          <w:trHeight w:val="450"/>
        </w:trPr>
        <w:tc>
          <w:tcPr>
            <w:tcW w:w="8084" w:type="dxa"/>
            <w:gridSpan w:val="5"/>
            <w:tcBorders>
              <w:left w:val="single" w:sz="12" w:space="0" w:color="000000" w:themeColor="text1"/>
              <w:bottom w:val="single" w:sz="12" w:space="0" w:color="000000" w:themeColor="text1"/>
              <w:right w:val="single" w:sz="8" w:space="0" w:color="000000" w:themeColor="text1"/>
            </w:tcBorders>
          </w:tcPr>
          <w:p w14:paraId="24632EC6" w14:textId="77777777" w:rsidR="00D91A53" w:rsidRPr="00D91A53" w:rsidRDefault="00D91A53" w:rsidP="009B6F84">
            <w:pPr>
              <w:ind w:left="-20" w:right="-20"/>
              <w:jc w:val="right"/>
              <w:rPr>
                <w:rFonts w:cstheme="minorHAnsi"/>
                <w:sz w:val="24"/>
                <w:szCs w:val="24"/>
              </w:rPr>
            </w:pPr>
            <w:r w:rsidRPr="00D91A53">
              <w:rPr>
                <w:rFonts w:cstheme="minorHAnsi"/>
                <w:sz w:val="24"/>
                <w:szCs w:val="24"/>
              </w:rPr>
              <w:t>Iš viso suma mokėti:</w:t>
            </w:r>
          </w:p>
        </w:tc>
        <w:tc>
          <w:tcPr>
            <w:tcW w:w="1546" w:type="dxa"/>
            <w:tcBorders>
              <w:bottom w:val="single" w:sz="12" w:space="0" w:color="000000" w:themeColor="text1"/>
              <w:right w:val="single" w:sz="12" w:space="0" w:color="000000" w:themeColor="text1"/>
            </w:tcBorders>
            <w:tcMar>
              <w:left w:w="108" w:type="dxa"/>
              <w:right w:w="108" w:type="dxa"/>
            </w:tcMar>
          </w:tcPr>
          <w:p w14:paraId="0C0615B5" w14:textId="77777777" w:rsidR="00D91A53" w:rsidRPr="00D91A53" w:rsidRDefault="00D91A53" w:rsidP="009B6F84">
            <w:pPr>
              <w:ind w:left="-20" w:right="-20"/>
              <w:rPr>
                <w:rFonts w:cstheme="minorHAnsi"/>
                <w:sz w:val="24"/>
                <w:szCs w:val="24"/>
              </w:rPr>
            </w:pPr>
            <w:r w:rsidRPr="00D91A53">
              <w:rPr>
                <w:rFonts w:cstheme="minorHAnsi"/>
                <w:sz w:val="24"/>
                <w:szCs w:val="24"/>
              </w:rPr>
              <w:t xml:space="preserve"> </w:t>
            </w:r>
          </w:p>
        </w:tc>
      </w:tr>
    </w:tbl>
    <w:p w14:paraId="1F6BFE15" w14:textId="77777777" w:rsidR="00D91A53" w:rsidRPr="00D91A53" w:rsidRDefault="00D91A53" w:rsidP="00D91A53">
      <w:pPr>
        <w:widowControl w:val="0"/>
        <w:autoSpaceDE w:val="0"/>
        <w:autoSpaceDN w:val="0"/>
        <w:adjustRightInd w:val="0"/>
        <w:rPr>
          <w:rFonts w:cstheme="minorHAnsi"/>
          <w:sz w:val="24"/>
          <w:szCs w:val="24"/>
          <w:lang w:eastAsia="en-US"/>
        </w:rPr>
      </w:pPr>
    </w:p>
    <w:p w14:paraId="0CFF31EA" w14:textId="77777777" w:rsidR="00D91A53" w:rsidRPr="00D91A53" w:rsidRDefault="00D91A53" w:rsidP="00D91A53">
      <w:pPr>
        <w:widowControl w:val="0"/>
        <w:autoSpaceDE w:val="0"/>
        <w:autoSpaceDN w:val="0"/>
        <w:adjustRightInd w:val="0"/>
        <w:rPr>
          <w:rFonts w:cstheme="minorHAnsi"/>
          <w:sz w:val="24"/>
          <w:szCs w:val="24"/>
          <w:lang w:eastAsia="en-US"/>
        </w:rPr>
      </w:pPr>
    </w:p>
    <w:p w14:paraId="352AA005" w14:textId="77777777" w:rsidR="00D91A53" w:rsidRPr="00D91A53" w:rsidRDefault="00D91A53" w:rsidP="00D91A53">
      <w:pPr>
        <w:widowControl w:val="0"/>
        <w:autoSpaceDE w:val="0"/>
        <w:autoSpaceDN w:val="0"/>
        <w:adjustRightInd w:val="0"/>
        <w:rPr>
          <w:rFonts w:cstheme="minorHAnsi"/>
          <w:sz w:val="24"/>
          <w:szCs w:val="24"/>
          <w:lang w:eastAsia="en-US"/>
        </w:rPr>
      </w:pPr>
    </w:p>
    <w:p w14:paraId="3F49BAA1" w14:textId="77777777" w:rsidR="00D91A53" w:rsidRPr="00D91A53" w:rsidRDefault="00D91A53" w:rsidP="00D91A53">
      <w:pPr>
        <w:widowControl w:val="0"/>
        <w:autoSpaceDE w:val="0"/>
        <w:autoSpaceDN w:val="0"/>
        <w:adjustRightInd w:val="0"/>
        <w:rPr>
          <w:rFonts w:cstheme="minorHAnsi"/>
          <w:sz w:val="24"/>
          <w:szCs w:val="24"/>
          <w:lang w:eastAsia="en-US"/>
        </w:rPr>
      </w:pPr>
      <w:r w:rsidRPr="00D91A53">
        <w:rPr>
          <w:rFonts w:cstheme="minorHAnsi"/>
          <w:sz w:val="24"/>
          <w:szCs w:val="24"/>
          <w:lang w:eastAsia="en-US"/>
        </w:rPr>
        <w:t>Perdavė</w:t>
      </w:r>
    </w:p>
    <w:p w14:paraId="0A899207" w14:textId="77777777" w:rsidR="00D91A53" w:rsidRPr="00D91A53" w:rsidRDefault="00D91A53" w:rsidP="00D91A53">
      <w:pPr>
        <w:widowControl w:val="0"/>
        <w:autoSpaceDE w:val="0"/>
        <w:autoSpaceDN w:val="0"/>
        <w:adjustRightInd w:val="0"/>
        <w:rPr>
          <w:rFonts w:cstheme="minorHAnsi"/>
          <w:sz w:val="24"/>
          <w:szCs w:val="24"/>
          <w:lang w:eastAsia="en-US"/>
        </w:rPr>
      </w:pPr>
      <w:r w:rsidRPr="00D91A53">
        <w:rPr>
          <w:rFonts w:cstheme="minorHAnsi"/>
          <w:sz w:val="24"/>
          <w:szCs w:val="24"/>
          <w:lang w:eastAsia="en-US"/>
        </w:rPr>
        <w:t>(Pareigų pavadinimas)</w:t>
      </w:r>
      <w:r w:rsidRPr="00D91A53">
        <w:rPr>
          <w:rFonts w:cstheme="minorHAnsi"/>
          <w:sz w:val="24"/>
          <w:szCs w:val="24"/>
          <w:lang w:eastAsia="en-US"/>
        </w:rPr>
        <w:tab/>
      </w:r>
      <w:r w:rsidRPr="00D91A53">
        <w:rPr>
          <w:rFonts w:cstheme="minorHAnsi"/>
          <w:sz w:val="24"/>
          <w:szCs w:val="24"/>
          <w:lang w:eastAsia="en-US"/>
        </w:rPr>
        <w:tab/>
        <w:t xml:space="preserve">      (Parašas)</w:t>
      </w:r>
      <w:r w:rsidRPr="00D91A53">
        <w:rPr>
          <w:rFonts w:cstheme="minorHAnsi"/>
          <w:sz w:val="24"/>
          <w:szCs w:val="24"/>
          <w:lang w:eastAsia="en-US"/>
        </w:rPr>
        <w:tab/>
      </w:r>
      <w:r w:rsidRPr="00D91A53">
        <w:rPr>
          <w:rFonts w:cstheme="minorHAnsi"/>
          <w:sz w:val="24"/>
          <w:szCs w:val="24"/>
          <w:lang w:eastAsia="en-US"/>
        </w:rPr>
        <w:tab/>
        <w:t xml:space="preserve">     (Vardas ir pavardė)</w:t>
      </w:r>
    </w:p>
    <w:p w14:paraId="5AB3BA5B" w14:textId="77777777" w:rsidR="00D91A53" w:rsidRPr="00D91A53" w:rsidRDefault="00D91A53" w:rsidP="00D91A53">
      <w:pPr>
        <w:widowControl w:val="0"/>
        <w:autoSpaceDE w:val="0"/>
        <w:autoSpaceDN w:val="0"/>
        <w:adjustRightInd w:val="0"/>
        <w:rPr>
          <w:rFonts w:cstheme="minorHAnsi"/>
          <w:sz w:val="24"/>
          <w:szCs w:val="24"/>
          <w:lang w:eastAsia="en-US"/>
        </w:rPr>
      </w:pPr>
    </w:p>
    <w:p w14:paraId="3C012E85" w14:textId="77777777" w:rsidR="00D91A53" w:rsidRPr="00D91A53" w:rsidRDefault="00D91A53" w:rsidP="00D91A53">
      <w:pPr>
        <w:widowControl w:val="0"/>
        <w:autoSpaceDE w:val="0"/>
        <w:autoSpaceDN w:val="0"/>
        <w:adjustRightInd w:val="0"/>
        <w:rPr>
          <w:rFonts w:cstheme="minorHAnsi"/>
          <w:sz w:val="24"/>
          <w:szCs w:val="24"/>
          <w:lang w:eastAsia="en-US"/>
        </w:rPr>
      </w:pPr>
    </w:p>
    <w:p w14:paraId="146268A7" w14:textId="77777777" w:rsidR="00D91A53" w:rsidRPr="00D91A53" w:rsidRDefault="00D91A53" w:rsidP="00D91A53">
      <w:pPr>
        <w:widowControl w:val="0"/>
        <w:autoSpaceDE w:val="0"/>
        <w:autoSpaceDN w:val="0"/>
        <w:adjustRightInd w:val="0"/>
        <w:rPr>
          <w:rFonts w:cstheme="minorHAnsi"/>
          <w:sz w:val="24"/>
          <w:szCs w:val="24"/>
          <w:lang w:eastAsia="en-US"/>
        </w:rPr>
      </w:pPr>
    </w:p>
    <w:p w14:paraId="1E559B52" w14:textId="77777777" w:rsidR="00D91A53" w:rsidRPr="00D91A53" w:rsidRDefault="00D91A53" w:rsidP="00D91A53">
      <w:pPr>
        <w:widowControl w:val="0"/>
        <w:autoSpaceDE w:val="0"/>
        <w:autoSpaceDN w:val="0"/>
        <w:adjustRightInd w:val="0"/>
        <w:rPr>
          <w:rFonts w:cstheme="minorHAnsi"/>
          <w:sz w:val="24"/>
          <w:szCs w:val="24"/>
          <w:lang w:eastAsia="en-US"/>
        </w:rPr>
      </w:pPr>
      <w:r w:rsidRPr="00D91A53">
        <w:rPr>
          <w:rFonts w:cstheme="minorHAnsi"/>
          <w:sz w:val="24"/>
          <w:szCs w:val="24"/>
          <w:lang w:eastAsia="en-US"/>
        </w:rPr>
        <w:t>Priėmė</w:t>
      </w:r>
    </w:p>
    <w:p w14:paraId="739D8059" w14:textId="0C18DF2F" w:rsidR="00FB02E4" w:rsidRPr="00537BB4" w:rsidRDefault="00D91A53" w:rsidP="00B810B8">
      <w:pPr>
        <w:widowControl w:val="0"/>
        <w:autoSpaceDE w:val="0"/>
        <w:autoSpaceDN w:val="0"/>
        <w:adjustRightInd w:val="0"/>
        <w:rPr>
          <w:rFonts w:cstheme="minorHAnsi"/>
          <w:sz w:val="24"/>
          <w:szCs w:val="24"/>
          <w:lang w:eastAsia="en-US"/>
        </w:rPr>
      </w:pPr>
      <w:r w:rsidRPr="00D91A53">
        <w:rPr>
          <w:rFonts w:cstheme="minorHAnsi"/>
          <w:sz w:val="24"/>
          <w:szCs w:val="24"/>
          <w:lang w:eastAsia="en-US"/>
        </w:rPr>
        <w:t>(Pareigų pavadinimas)</w:t>
      </w:r>
      <w:r w:rsidRPr="00D91A53">
        <w:rPr>
          <w:rFonts w:cstheme="minorHAnsi"/>
          <w:sz w:val="24"/>
          <w:szCs w:val="24"/>
          <w:lang w:eastAsia="en-US"/>
        </w:rPr>
        <w:tab/>
      </w:r>
      <w:r w:rsidRPr="00D91A53">
        <w:rPr>
          <w:rFonts w:cstheme="minorHAnsi"/>
          <w:sz w:val="24"/>
          <w:szCs w:val="24"/>
          <w:lang w:eastAsia="en-US"/>
        </w:rPr>
        <w:tab/>
        <w:t xml:space="preserve">      (Parašas)</w:t>
      </w:r>
      <w:r w:rsidRPr="00D91A53">
        <w:rPr>
          <w:rFonts w:cstheme="minorHAnsi"/>
          <w:sz w:val="24"/>
          <w:szCs w:val="24"/>
          <w:lang w:eastAsia="en-US"/>
        </w:rPr>
        <w:tab/>
      </w:r>
      <w:r w:rsidRPr="00D91A53">
        <w:rPr>
          <w:rFonts w:cstheme="minorHAnsi"/>
          <w:sz w:val="24"/>
          <w:szCs w:val="24"/>
          <w:lang w:eastAsia="en-US"/>
        </w:rPr>
        <w:tab/>
        <w:t xml:space="preserve">     (Vardas ir pavardė)</w:t>
      </w:r>
      <w:bookmarkEnd w:id="0"/>
    </w:p>
    <w:sectPr w:rsidR="00FB02E4" w:rsidRPr="00537BB4" w:rsidSect="00EC640E">
      <w:headerReference w:type="default" r:id="rId15"/>
      <w:footerReference w:type="default" r:id="rId16"/>
      <w:headerReference w:type="first" r:id="rId17"/>
      <w:footerReference w:type="first" r:id="rId18"/>
      <w:pgSz w:w="12240" w:h="15840"/>
      <w:pgMar w:top="720" w:right="720" w:bottom="720" w:left="1276"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87C4DF" w14:textId="77777777" w:rsidR="00152B44" w:rsidRDefault="00152B44" w:rsidP="00D05666">
      <w:r>
        <w:separator/>
      </w:r>
    </w:p>
  </w:endnote>
  <w:endnote w:type="continuationSeparator" w:id="0">
    <w:p w14:paraId="668F206F" w14:textId="77777777" w:rsidR="00152B44" w:rsidRDefault="00152B44" w:rsidP="00D05666">
      <w:r>
        <w:continuationSeparator/>
      </w:r>
    </w:p>
  </w:endnote>
  <w:endnote w:type="continuationNotice" w:id="1">
    <w:p w14:paraId="68143333" w14:textId="77777777" w:rsidR="00152B44" w:rsidRDefault="00152B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Lohit Devanagari">
    <w:altName w:val="Times New Roman"/>
    <w:charset w:val="01"/>
    <w:family w:val="auto"/>
    <w:pitch w:val="variable"/>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4574403"/>
      <w:docPartObj>
        <w:docPartGallery w:val="Page Numbers (Bottom of Page)"/>
        <w:docPartUnique/>
      </w:docPartObj>
    </w:sdtPr>
    <w:sdtEndPr/>
    <w:sdtContent>
      <w:p w14:paraId="28BF5C8E" w14:textId="3E530176" w:rsidR="006C2290" w:rsidRDefault="006C2290">
        <w:pPr>
          <w:pStyle w:val="Porat"/>
          <w:jc w:val="center"/>
        </w:pPr>
        <w:r>
          <w:fldChar w:fldCharType="begin"/>
        </w:r>
        <w:r>
          <w:instrText>PAGE   \* MERGEFORMAT</w:instrText>
        </w:r>
        <w:r>
          <w:fldChar w:fldCharType="separate"/>
        </w:r>
        <w:r>
          <w:t>2</w:t>
        </w:r>
        <w:r>
          <w:fldChar w:fldCharType="end"/>
        </w:r>
      </w:p>
    </w:sdtContent>
  </w:sdt>
  <w:p w14:paraId="7FC35360" w14:textId="77777777" w:rsidR="006C2290" w:rsidRDefault="006C229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7DC1C" w14:textId="77777777" w:rsidR="00152B44" w:rsidRDefault="00152B44" w:rsidP="00D05666">
      <w:r>
        <w:separator/>
      </w:r>
    </w:p>
  </w:footnote>
  <w:footnote w:type="continuationSeparator" w:id="0">
    <w:p w14:paraId="54A757CB" w14:textId="77777777" w:rsidR="00152B44" w:rsidRDefault="00152B44" w:rsidP="00D05666">
      <w:r>
        <w:continuationSeparator/>
      </w:r>
    </w:p>
  </w:footnote>
  <w:footnote w:type="continuationNotice" w:id="1">
    <w:p w14:paraId="54BA0981" w14:textId="77777777" w:rsidR="00152B44" w:rsidRDefault="00152B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3DEA7978" w:rsidR="00285B02" w:rsidRDefault="00285B02">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upperRoman"/>
      <w:lvlText w:val="%1."/>
      <w:lvlJc w:val="left"/>
      <w:pPr>
        <w:tabs>
          <w:tab w:val="num" w:pos="0"/>
        </w:tabs>
        <w:ind w:left="1800" w:hanging="720"/>
      </w:pPr>
    </w:lvl>
    <w:lvl w:ilvl="1">
      <w:start w:val="2"/>
      <w:numFmt w:val="decimal"/>
      <w:lvlText w:val="%1.%2."/>
      <w:lvlJc w:val="left"/>
      <w:pPr>
        <w:tabs>
          <w:tab w:val="num" w:pos="0"/>
        </w:tabs>
        <w:ind w:left="144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160" w:hanging="1080"/>
      </w:pPr>
    </w:lvl>
    <w:lvl w:ilvl="5">
      <w:start w:val="1"/>
      <w:numFmt w:val="decimal"/>
      <w:lvlText w:val="%1.%2.%3.%4.%5.%6."/>
      <w:lvlJc w:val="left"/>
      <w:pPr>
        <w:tabs>
          <w:tab w:val="num" w:pos="0"/>
        </w:tabs>
        <w:ind w:left="2160" w:hanging="1080"/>
      </w:pPr>
    </w:lvl>
    <w:lvl w:ilvl="6">
      <w:start w:val="1"/>
      <w:numFmt w:val="decimal"/>
      <w:lvlText w:val="%1.%2.%3.%4.%5.%6.%7."/>
      <w:lvlJc w:val="left"/>
      <w:pPr>
        <w:tabs>
          <w:tab w:val="num" w:pos="0"/>
        </w:tabs>
        <w:ind w:left="2160" w:hanging="1080"/>
      </w:pPr>
    </w:lvl>
    <w:lvl w:ilvl="7">
      <w:start w:val="1"/>
      <w:numFmt w:val="decimal"/>
      <w:lvlText w:val="%1.%2.%3.%4.%5.%6.%7.%8."/>
      <w:lvlJc w:val="left"/>
      <w:pPr>
        <w:tabs>
          <w:tab w:val="num" w:pos="0"/>
        </w:tabs>
        <w:ind w:left="2520" w:hanging="1440"/>
      </w:pPr>
    </w:lvl>
    <w:lvl w:ilvl="8">
      <w:start w:val="1"/>
      <w:numFmt w:val="decimal"/>
      <w:lvlText w:val="%1.%2.%3.%4.%5.%6.%7.%8.%9."/>
      <w:lvlJc w:val="left"/>
      <w:pPr>
        <w:tabs>
          <w:tab w:val="num" w:pos="0"/>
        </w:tabs>
        <w:ind w:left="2520" w:hanging="1440"/>
      </w:pPr>
    </w:lvl>
  </w:abstractNum>
  <w:abstractNum w:abstractNumId="1" w15:restartNumberingAfterBreak="0">
    <w:nsid w:val="00000003"/>
    <w:multiLevelType w:val="multilevel"/>
    <w:tmpl w:val="D266349A"/>
    <w:name w:val="WW8Num3"/>
    <w:lvl w:ilvl="0">
      <w:start w:val="1"/>
      <w:numFmt w:val="decimal"/>
      <w:lvlText w:val="%1."/>
      <w:lvlJc w:val="left"/>
      <w:pPr>
        <w:tabs>
          <w:tab w:val="num" w:pos="360"/>
        </w:tabs>
        <w:ind w:left="360" w:hanging="360"/>
      </w:pPr>
      <w:rPr>
        <w:rFonts w:ascii="Times New Roman" w:eastAsia="Times New Roman" w:hAnsi="Times New Roman" w:cs="Times New Roman"/>
        <w:b w:val="0"/>
        <w:color w:val="auto"/>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2580BE0"/>
    <w:multiLevelType w:val="multilevel"/>
    <w:tmpl w:val="25F44A1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02C74627"/>
    <w:multiLevelType w:val="multilevel"/>
    <w:tmpl w:val="06CAB500"/>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1500"/>
        </w:tabs>
        <w:ind w:left="1500" w:hanging="360"/>
      </w:pPr>
      <w:rPr>
        <w:rFonts w:hint="default"/>
      </w:rPr>
    </w:lvl>
    <w:lvl w:ilvl="2">
      <w:start w:val="1"/>
      <w:numFmt w:val="decimal"/>
      <w:lvlText w:val="%1.%2.%3"/>
      <w:lvlJc w:val="left"/>
      <w:pPr>
        <w:tabs>
          <w:tab w:val="num" w:pos="3000"/>
        </w:tabs>
        <w:ind w:left="3000" w:hanging="720"/>
      </w:pPr>
      <w:rPr>
        <w:rFonts w:hint="default"/>
      </w:rPr>
    </w:lvl>
    <w:lvl w:ilvl="3">
      <w:start w:val="1"/>
      <w:numFmt w:val="decimal"/>
      <w:lvlText w:val="%1.%2.%3.%4"/>
      <w:lvlJc w:val="left"/>
      <w:pPr>
        <w:tabs>
          <w:tab w:val="num" w:pos="4140"/>
        </w:tabs>
        <w:ind w:left="4140" w:hanging="720"/>
      </w:pPr>
      <w:rPr>
        <w:rFonts w:hint="default"/>
      </w:rPr>
    </w:lvl>
    <w:lvl w:ilvl="4">
      <w:start w:val="1"/>
      <w:numFmt w:val="decimal"/>
      <w:lvlText w:val="%1.%2.%3.%4.%5"/>
      <w:lvlJc w:val="left"/>
      <w:pPr>
        <w:tabs>
          <w:tab w:val="num" w:pos="5640"/>
        </w:tabs>
        <w:ind w:left="5640" w:hanging="1080"/>
      </w:pPr>
      <w:rPr>
        <w:rFonts w:hint="default"/>
      </w:rPr>
    </w:lvl>
    <w:lvl w:ilvl="5">
      <w:start w:val="1"/>
      <w:numFmt w:val="decimal"/>
      <w:lvlText w:val="%1.%2.%3.%4.%5.%6"/>
      <w:lvlJc w:val="left"/>
      <w:pPr>
        <w:tabs>
          <w:tab w:val="num" w:pos="6780"/>
        </w:tabs>
        <w:ind w:left="6780" w:hanging="1080"/>
      </w:pPr>
      <w:rPr>
        <w:rFonts w:hint="default"/>
      </w:rPr>
    </w:lvl>
    <w:lvl w:ilvl="6">
      <w:start w:val="1"/>
      <w:numFmt w:val="decimal"/>
      <w:lvlText w:val="%1.%2.%3.%4.%5.%6.%7"/>
      <w:lvlJc w:val="left"/>
      <w:pPr>
        <w:tabs>
          <w:tab w:val="num" w:pos="8280"/>
        </w:tabs>
        <w:ind w:left="8280" w:hanging="1440"/>
      </w:pPr>
      <w:rPr>
        <w:rFonts w:hint="default"/>
      </w:rPr>
    </w:lvl>
    <w:lvl w:ilvl="7">
      <w:start w:val="1"/>
      <w:numFmt w:val="decimal"/>
      <w:lvlText w:val="%1.%2.%3.%4.%5.%6.%7.%8"/>
      <w:lvlJc w:val="left"/>
      <w:pPr>
        <w:tabs>
          <w:tab w:val="num" w:pos="9420"/>
        </w:tabs>
        <w:ind w:left="9420" w:hanging="1440"/>
      </w:pPr>
      <w:rPr>
        <w:rFonts w:hint="default"/>
      </w:rPr>
    </w:lvl>
    <w:lvl w:ilvl="8">
      <w:start w:val="1"/>
      <w:numFmt w:val="decimal"/>
      <w:lvlText w:val="%1.%2.%3.%4.%5.%6.%7.%8.%9"/>
      <w:lvlJc w:val="left"/>
      <w:pPr>
        <w:tabs>
          <w:tab w:val="num" w:pos="10920"/>
        </w:tabs>
        <w:ind w:left="10920" w:hanging="1800"/>
      </w:pPr>
      <w:rPr>
        <w:rFonts w:hint="default"/>
      </w:rPr>
    </w:lvl>
  </w:abstractNum>
  <w:abstractNum w:abstractNumId="4" w15:restartNumberingAfterBreak="0">
    <w:nsid w:val="031B5C74"/>
    <w:multiLevelType w:val="hybridMultilevel"/>
    <w:tmpl w:val="E4CACFA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0E5E6FEF"/>
    <w:multiLevelType w:val="hybridMultilevel"/>
    <w:tmpl w:val="F6D8722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41E70E5"/>
    <w:multiLevelType w:val="multilevel"/>
    <w:tmpl w:val="B1127E5A"/>
    <w:lvl w:ilvl="0">
      <w:start w:val="3"/>
      <w:numFmt w:val="decimal"/>
      <w:lvlText w:val="%1."/>
      <w:lvlJc w:val="left"/>
      <w:pPr>
        <w:ind w:left="786"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0" w15:restartNumberingAfterBreak="0">
    <w:nsid w:val="14C335A8"/>
    <w:multiLevelType w:val="hybridMultilevel"/>
    <w:tmpl w:val="E5B87A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B1777E8"/>
    <w:multiLevelType w:val="hybridMultilevel"/>
    <w:tmpl w:val="EDBCE62E"/>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3" w15:restartNumberingAfterBreak="0">
    <w:nsid w:val="294A278F"/>
    <w:multiLevelType w:val="hybridMultilevel"/>
    <w:tmpl w:val="AE90654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4" w15:restartNumberingAfterBreak="0">
    <w:nsid w:val="2B797CB6"/>
    <w:multiLevelType w:val="hybridMultilevel"/>
    <w:tmpl w:val="A6E0754C"/>
    <w:lvl w:ilvl="0" w:tplc="783AA97C">
      <w:start w:val="1"/>
      <w:numFmt w:val="decimal"/>
      <w:lvlText w:val="%1."/>
      <w:lvlJc w:val="left"/>
      <w:pPr>
        <w:ind w:left="720" w:hanging="360"/>
      </w:pPr>
      <w:rPr>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5" w15:restartNumberingAfterBreak="0">
    <w:nsid w:val="2C474DB3"/>
    <w:multiLevelType w:val="hybridMultilevel"/>
    <w:tmpl w:val="04A0DD4E"/>
    <w:lvl w:ilvl="0" w:tplc="B65C8D36">
      <w:start w:val="1"/>
      <w:numFmt w:val="decimal"/>
      <w:lvlText w:val="1.%1."/>
      <w:lvlJc w:val="left"/>
      <w:pPr>
        <w:ind w:left="720" w:hanging="360"/>
      </w:pPr>
      <w:rPr>
        <w:rFonts w:ascii="Times New Roman" w:hAnsi="Times New Roman"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F411186"/>
    <w:multiLevelType w:val="multilevel"/>
    <w:tmpl w:val="888CC7F4"/>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imes New Roman" w:hAnsi="Times New Roman" w:cs="Times New Roman" w:hint="default"/>
        <w:b w:val="0"/>
        <w:bCs w:val="0"/>
        <w:i w:val="0"/>
        <w:iCs/>
        <w:color w:val="000000"/>
        <w:sz w:val="24"/>
        <w:szCs w:val="24"/>
      </w:rPr>
    </w:lvl>
    <w:lvl w:ilvl="2">
      <w:start w:val="1"/>
      <w:numFmt w:val="decimal"/>
      <w:lvlText w:val="%1.%2.%3."/>
      <w:lvlJc w:val="left"/>
      <w:pPr>
        <w:ind w:left="720" w:hanging="720"/>
      </w:pPr>
      <w:rPr>
        <w:rFonts w:ascii="Times New Roman" w:hAnsi="Times New Roman" w:cs="Times New Roman"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C7471C4"/>
    <w:multiLevelType w:val="hybridMultilevel"/>
    <w:tmpl w:val="D4C8A21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D57E83"/>
    <w:multiLevelType w:val="multilevel"/>
    <w:tmpl w:val="82C0A6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0A70A85"/>
    <w:multiLevelType w:val="multilevel"/>
    <w:tmpl w:val="C8168930"/>
    <w:lvl w:ilvl="0">
      <w:start w:val="2"/>
      <w:numFmt w:val="decimal"/>
      <w:lvlText w:val="%1."/>
      <w:lvlJc w:val="left"/>
      <w:pPr>
        <w:ind w:left="3828" w:hanging="360"/>
      </w:pPr>
      <w:rPr>
        <w:rFonts w:eastAsia="Calibri" w:hint="default"/>
        <w:color w:val="auto"/>
      </w:rPr>
    </w:lvl>
    <w:lvl w:ilvl="1">
      <w:start w:val="1"/>
      <w:numFmt w:val="decimal"/>
      <w:lvlText w:val="%1.%2."/>
      <w:lvlJc w:val="left"/>
      <w:pPr>
        <w:ind w:left="3621"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4897" w:hanging="720"/>
      </w:pPr>
      <w:rPr>
        <w:rFonts w:ascii="Arial" w:eastAsia="Calibri" w:hAnsi="Arial" w:cs="Arial" w:hint="default"/>
        <w:color w:val="000000" w:themeColor="text1"/>
      </w:rPr>
    </w:lvl>
    <w:lvl w:ilvl="3">
      <w:start w:val="1"/>
      <w:numFmt w:val="decimal"/>
      <w:lvlText w:val="%1.%2.%3.%4."/>
      <w:lvlJc w:val="left"/>
      <w:pPr>
        <w:ind w:left="6279" w:hanging="720"/>
      </w:pPr>
      <w:rPr>
        <w:rFonts w:eastAsia="Calibri" w:hint="default"/>
        <w:color w:val="000000" w:themeColor="text1"/>
      </w:rPr>
    </w:lvl>
    <w:lvl w:ilvl="4">
      <w:start w:val="1"/>
      <w:numFmt w:val="decimal"/>
      <w:lvlText w:val="%1.%2.%3.%4.%5."/>
      <w:lvlJc w:val="left"/>
      <w:pPr>
        <w:ind w:left="7336" w:hanging="1080"/>
      </w:pPr>
      <w:rPr>
        <w:rFonts w:eastAsia="Calibri" w:hint="default"/>
        <w:color w:val="000000" w:themeColor="text1"/>
      </w:rPr>
    </w:lvl>
    <w:lvl w:ilvl="5">
      <w:start w:val="1"/>
      <w:numFmt w:val="decimal"/>
      <w:lvlText w:val="%1.%2.%3.%4.%5.%6."/>
      <w:lvlJc w:val="left"/>
      <w:pPr>
        <w:ind w:left="8033" w:hanging="1080"/>
      </w:pPr>
      <w:rPr>
        <w:rFonts w:eastAsia="Calibri" w:hint="default"/>
        <w:color w:val="000000" w:themeColor="text1"/>
      </w:rPr>
    </w:lvl>
    <w:lvl w:ilvl="6">
      <w:start w:val="1"/>
      <w:numFmt w:val="decimal"/>
      <w:lvlText w:val="%1.%2.%3.%4.%5.%6.%7."/>
      <w:lvlJc w:val="left"/>
      <w:pPr>
        <w:ind w:left="9090" w:hanging="1440"/>
      </w:pPr>
      <w:rPr>
        <w:rFonts w:eastAsia="Calibri" w:hint="default"/>
        <w:color w:val="000000" w:themeColor="text1"/>
      </w:rPr>
    </w:lvl>
    <w:lvl w:ilvl="7">
      <w:start w:val="1"/>
      <w:numFmt w:val="decimal"/>
      <w:lvlText w:val="%1.%2.%3.%4.%5.%6.%7.%8."/>
      <w:lvlJc w:val="left"/>
      <w:pPr>
        <w:ind w:left="9787" w:hanging="1440"/>
      </w:pPr>
      <w:rPr>
        <w:rFonts w:eastAsia="Calibri" w:hint="default"/>
        <w:color w:val="000000" w:themeColor="text1"/>
      </w:rPr>
    </w:lvl>
    <w:lvl w:ilvl="8">
      <w:start w:val="1"/>
      <w:numFmt w:val="decimal"/>
      <w:lvlText w:val="%1.%2.%3.%4.%5.%6.%7.%8.%9."/>
      <w:lvlJc w:val="left"/>
      <w:pPr>
        <w:ind w:left="10844" w:hanging="1800"/>
      </w:pPr>
      <w:rPr>
        <w:rFonts w:eastAsia="Calibri" w:hint="default"/>
        <w:color w:val="000000" w:themeColor="text1"/>
      </w:rPr>
    </w:lvl>
  </w:abstractNum>
  <w:abstractNum w:abstractNumId="21" w15:restartNumberingAfterBreak="0">
    <w:nsid w:val="499352B7"/>
    <w:multiLevelType w:val="hybridMultilevel"/>
    <w:tmpl w:val="67767D5A"/>
    <w:lvl w:ilvl="0" w:tplc="5D76E3F6">
      <w:start w:val="3"/>
      <w:numFmt w:val="decimal"/>
      <w:lvlText w:val="%1."/>
      <w:lvlJc w:val="left"/>
      <w:pPr>
        <w:ind w:left="502"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AF71E5A"/>
    <w:multiLevelType w:val="multilevel"/>
    <w:tmpl w:val="303A8A04"/>
    <w:lvl w:ilvl="0">
      <w:start w:val="1"/>
      <w:numFmt w:val="decimal"/>
      <w:lvlText w:val="%1."/>
      <w:lvlJc w:val="left"/>
      <w:pPr>
        <w:ind w:left="720" w:hanging="360"/>
      </w:pPr>
    </w:lvl>
    <w:lvl w:ilvl="1">
      <w:start w:val="1"/>
      <w:numFmt w:val="decimal"/>
      <w:lvlText w:val="%1.%2."/>
      <w:lvlJc w:val="left"/>
      <w:pPr>
        <w:ind w:left="810" w:hanging="450"/>
      </w:pPr>
      <w:rPr>
        <w:b w:val="0"/>
        <w:i w:val="0"/>
        <w:sz w:val="24"/>
      </w:rPr>
    </w:lvl>
    <w:lvl w:ilvl="2">
      <w:start w:val="1"/>
      <w:numFmt w:val="decimal"/>
      <w:lvlText w:val="%1.%2.%3."/>
      <w:lvlJc w:val="left"/>
      <w:pPr>
        <w:ind w:left="1080" w:hanging="720"/>
      </w:pPr>
      <w:rPr>
        <w:b w:val="0"/>
        <w:i w:val="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3" w15:restartNumberingAfterBreak="0">
    <w:nsid w:val="505F1708"/>
    <w:multiLevelType w:val="multilevel"/>
    <w:tmpl w:val="609822C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A135E8B"/>
    <w:multiLevelType w:val="hybridMultilevel"/>
    <w:tmpl w:val="DF52D672"/>
    <w:lvl w:ilvl="0" w:tplc="76C84C2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5" w15:restartNumberingAfterBreak="0">
    <w:nsid w:val="5C5148AB"/>
    <w:multiLevelType w:val="hybridMultilevel"/>
    <w:tmpl w:val="4D3A0ED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0421843"/>
    <w:multiLevelType w:val="hybridMultilevel"/>
    <w:tmpl w:val="F0D6C3AA"/>
    <w:lvl w:ilvl="0" w:tplc="04090001">
      <w:start w:val="1"/>
      <w:numFmt w:val="bullet"/>
      <w:lvlText w:val=""/>
      <w:lvlJc w:val="left"/>
      <w:pPr>
        <w:ind w:left="1353" w:hanging="360"/>
      </w:pPr>
      <w:rPr>
        <w:rFonts w:ascii="Symbol" w:hAnsi="Symbol"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27" w15:restartNumberingAfterBreak="0">
    <w:nsid w:val="62540995"/>
    <w:multiLevelType w:val="multilevel"/>
    <w:tmpl w:val="71762C0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3253D2C"/>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72841573"/>
    <w:multiLevelType w:val="multilevel"/>
    <w:tmpl w:val="D812B1F8"/>
    <w:styleLink w:val="LFO5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pStyle w:val="Stilius1"/>
      <w:lvlText w:val="%4."/>
      <w:lvlJc w:val="left"/>
      <w:pPr>
        <w:ind w:left="360"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31" w15:restartNumberingAfterBreak="0">
    <w:nsid w:val="75CE3E09"/>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6241C3F"/>
    <w:multiLevelType w:val="multilevel"/>
    <w:tmpl w:val="9C1A4194"/>
    <w:lvl w:ilvl="0">
      <w:start w:val="5"/>
      <w:numFmt w:val="decimal"/>
      <w:lvlText w:val="%1."/>
      <w:lvlJc w:val="left"/>
      <w:pPr>
        <w:ind w:left="540" w:hanging="540"/>
      </w:pPr>
      <w:rPr>
        <w:rFonts w:hint="default"/>
      </w:rPr>
    </w:lvl>
    <w:lvl w:ilvl="1">
      <w:start w:val="3"/>
      <w:numFmt w:val="decimal"/>
      <w:lvlText w:val="%1.%2."/>
      <w:lvlJc w:val="left"/>
      <w:pPr>
        <w:ind w:left="1259" w:hanging="54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2877" w:hanging="720"/>
      </w:pPr>
      <w:rPr>
        <w:rFonts w:hint="default"/>
      </w:rPr>
    </w:lvl>
    <w:lvl w:ilvl="4">
      <w:start w:val="1"/>
      <w:numFmt w:val="decimal"/>
      <w:lvlText w:val="%1.%2.%3.%4.%5."/>
      <w:lvlJc w:val="left"/>
      <w:pPr>
        <w:ind w:left="3956" w:hanging="1080"/>
      </w:pPr>
      <w:rPr>
        <w:rFonts w:hint="default"/>
      </w:rPr>
    </w:lvl>
    <w:lvl w:ilvl="5">
      <w:start w:val="1"/>
      <w:numFmt w:val="decimal"/>
      <w:lvlText w:val="%1.%2.%3.%4.%5.%6."/>
      <w:lvlJc w:val="left"/>
      <w:pPr>
        <w:ind w:left="4675" w:hanging="1080"/>
      </w:pPr>
      <w:rPr>
        <w:rFonts w:hint="default"/>
      </w:rPr>
    </w:lvl>
    <w:lvl w:ilvl="6">
      <w:start w:val="1"/>
      <w:numFmt w:val="decimal"/>
      <w:lvlText w:val="%1.%2.%3.%4.%5.%6.%7."/>
      <w:lvlJc w:val="left"/>
      <w:pPr>
        <w:ind w:left="5754" w:hanging="1440"/>
      </w:pPr>
      <w:rPr>
        <w:rFonts w:hint="default"/>
      </w:rPr>
    </w:lvl>
    <w:lvl w:ilvl="7">
      <w:start w:val="1"/>
      <w:numFmt w:val="decimal"/>
      <w:lvlText w:val="%1.%2.%3.%4.%5.%6.%7.%8."/>
      <w:lvlJc w:val="left"/>
      <w:pPr>
        <w:ind w:left="6473" w:hanging="1440"/>
      </w:pPr>
      <w:rPr>
        <w:rFonts w:hint="default"/>
      </w:rPr>
    </w:lvl>
    <w:lvl w:ilvl="8">
      <w:start w:val="1"/>
      <w:numFmt w:val="decimal"/>
      <w:lvlText w:val="%1.%2.%3.%4.%5.%6.%7.%8.%9."/>
      <w:lvlJc w:val="left"/>
      <w:pPr>
        <w:ind w:left="7552" w:hanging="1800"/>
      </w:pPr>
      <w:rPr>
        <w:rFonts w:hint="default"/>
      </w:rPr>
    </w:lvl>
  </w:abstractNum>
  <w:abstractNum w:abstractNumId="33"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B287D55"/>
    <w:multiLevelType w:val="hybridMultilevel"/>
    <w:tmpl w:val="80CECE32"/>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C343CA8"/>
    <w:multiLevelType w:val="multilevel"/>
    <w:tmpl w:val="1CF8C5A2"/>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F867C25"/>
    <w:multiLevelType w:val="multilevel"/>
    <w:tmpl w:val="D3E0D00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22287778">
    <w:abstractNumId w:val="8"/>
  </w:num>
  <w:num w:numId="2" w16cid:durableId="1490172141">
    <w:abstractNumId w:val="29"/>
  </w:num>
  <w:num w:numId="3" w16cid:durableId="138770985">
    <w:abstractNumId w:val="19"/>
  </w:num>
  <w:num w:numId="4" w16cid:durableId="219707255">
    <w:abstractNumId w:val="33"/>
  </w:num>
  <w:num w:numId="5" w16cid:durableId="1652252092">
    <w:abstractNumId w:val="12"/>
  </w:num>
  <w:num w:numId="6" w16cid:durableId="963148996">
    <w:abstractNumId w:val="7"/>
  </w:num>
  <w:num w:numId="7" w16cid:durableId="817724215">
    <w:abstractNumId w:val="20"/>
  </w:num>
  <w:num w:numId="8" w16cid:durableId="392700324">
    <w:abstractNumId w:val="30"/>
  </w:num>
  <w:num w:numId="9" w16cid:durableId="1971472076">
    <w:abstractNumId w:val="26"/>
  </w:num>
  <w:num w:numId="10" w16cid:durableId="736785806">
    <w:abstractNumId w:val="15"/>
  </w:num>
  <w:num w:numId="11" w16cid:durableId="1972006594">
    <w:abstractNumId w:val="9"/>
  </w:num>
  <w:num w:numId="12" w16cid:durableId="37319020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47225324">
    <w:abstractNumId w:val="6"/>
  </w:num>
  <w:num w:numId="14" w16cid:durableId="1748069436">
    <w:abstractNumId w:val="13"/>
  </w:num>
  <w:num w:numId="15" w16cid:durableId="258221011">
    <w:abstractNumId w:val="22"/>
  </w:num>
  <w:num w:numId="16" w16cid:durableId="1485731442">
    <w:abstractNumId w:val="21"/>
  </w:num>
  <w:num w:numId="17" w16cid:durableId="660353596">
    <w:abstractNumId w:val="17"/>
  </w:num>
  <w:num w:numId="18" w16cid:durableId="200483200">
    <w:abstractNumId w:val="2"/>
  </w:num>
  <w:num w:numId="19" w16cid:durableId="749809940">
    <w:abstractNumId w:val="5"/>
  </w:num>
  <w:num w:numId="20" w16cid:durableId="13616683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77544639">
    <w:abstractNumId w:val="36"/>
  </w:num>
  <w:num w:numId="22" w16cid:durableId="1698967401">
    <w:abstractNumId w:val="25"/>
  </w:num>
  <w:num w:numId="23" w16cid:durableId="367999111">
    <w:abstractNumId w:val="24"/>
  </w:num>
  <w:num w:numId="24" w16cid:durableId="1695031383">
    <w:abstractNumId w:val="32"/>
  </w:num>
  <w:num w:numId="25" w16cid:durableId="867334955">
    <w:abstractNumId w:val="3"/>
  </w:num>
  <w:num w:numId="26" w16cid:durableId="344064879">
    <w:abstractNumId w:val="10"/>
  </w:num>
  <w:num w:numId="27" w16cid:durableId="1165706222">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57934405">
    <w:abstractNumId w:val="28"/>
  </w:num>
  <w:num w:numId="29" w16cid:durableId="1715546618">
    <w:abstractNumId w:val="31"/>
  </w:num>
  <w:num w:numId="30" w16cid:durableId="1316225265">
    <w:abstractNumId w:val="11"/>
  </w:num>
  <w:num w:numId="31" w16cid:durableId="679232854">
    <w:abstractNumId w:val="27"/>
  </w:num>
  <w:num w:numId="32" w16cid:durableId="375861742">
    <w:abstractNumId w:val="23"/>
  </w:num>
  <w:num w:numId="33" w16cid:durableId="568349335">
    <w:abstractNumId w:val="34"/>
  </w:num>
  <w:num w:numId="34" w16cid:durableId="177743538">
    <w:abstractNumId w:val="18"/>
  </w:num>
  <w:num w:numId="35" w16cid:durableId="1798836309">
    <w:abstractNumId w:val="35"/>
  </w:num>
  <w:num w:numId="36" w16cid:durableId="1975597289">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24B0"/>
    <w:rsid w:val="00003568"/>
    <w:rsid w:val="000039B9"/>
    <w:rsid w:val="00003A3F"/>
    <w:rsid w:val="00003AF9"/>
    <w:rsid w:val="00004A08"/>
    <w:rsid w:val="0000565C"/>
    <w:rsid w:val="00005D3D"/>
    <w:rsid w:val="0000615F"/>
    <w:rsid w:val="000064F3"/>
    <w:rsid w:val="00006991"/>
    <w:rsid w:val="0000731B"/>
    <w:rsid w:val="000074A0"/>
    <w:rsid w:val="00007D23"/>
    <w:rsid w:val="00007EC9"/>
    <w:rsid w:val="000104DC"/>
    <w:rsid w:val="0001089B"/>
    <w:rsid w:val="00010983"/>
    <w:rsid w:val="00010A88"/>
    <w:rsid w:val="00010B64"/>
    <w:rsid w:val="00010EAD"/>
    <w:rsid w:val="00011A8D"/>
    <w:rsid w:val="00011B40"/>
    <w:rsid w:val="000122B0"/>
    <w:rsid w:val="000129B6"/>
    <w:rsid w:val="00012BE7"/>
    <w:rsid w:val="00013DC6"/>
    <w:rsid w:val="00013EF1"/>
    <w:rsid w:val="00013FF6"/>
    <w:rsid w:val="00014A61"/>
    <w:rsid w:val="0001618D"/>
    <w:rsid w:val="00016836"/>
    <w:rsid w:val="00020176"/>
    <w:rsid w:val="0002087B"/>
    <w:rsid w:val="00020C69"/>
    <w:rsid w:val="00020DD7"/>
    <w:rsid w:val="00020FD4"/>
    <w:rsid w:val="00021ECC"/>
    <w:rsid w:val="00021EFA"/>
    <w:rsid w:val="00023019"/>
    <w:rsid w:val="000238BE"/>
    <w:rsid w:val="000261FD"/>
    <w:rsid w:val="00026246"/>
    <w:rsid w:val="00026673"/>
    <w:rsid w:val="00026690"/>
    <w:rsid w:val="00026D16"/>
    <w:rsid w:val="000274CF"/>
    <w:rsid w:val="00027CB4"/>
    <w:rsid w:val="00030220"/>
    <w:rsid w:val="00030C02"/>
    <w:rsid w:val="00030CCF"/>
    <w:rsid w:val="00030F90"/>
    <w:rsid w:val="000315EB"/>
    <w:rsid w:val="00031A62"/>
    <w:rsid w:val="000321E6"/>
    <w:rsid w:val="00032D19"/>
    <w:rsid w:val="00032FBE"/>
    <w:rsid w:val="000345A0"/>
    <w:rsid w:val="00034A4A"/>
    <w:rsid w:val="00034F83"/>
    <w:rsid w:val="00035221"/>
    <w:rsid w:val="000354CB"/>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252"/>
    <w:rsid w:val="00043C51"/>
    <w:rsid w:val="00044728"/>
    <w:rsid w:val="00044836"/>
    <w:rsid w:val="00044B63"/>
    <w:rsid w:val="00044DE7"/>
    <w:rsid w:val="000455B9"/>
    <w:rsid w:val="000464E8"/>
    <w:rsid w:val="000466D2"/>
    <w:rsid w:val="00047F6B"/>
    <w:rsid w:val="00047F71"/>
    <w:rsid w:val="00047F87"/>
    <w:rsid w:val="00050C31"/>
    <w:rsid w:val="0005148B"/>
    <w:rsid w:val="00051E9D"/>
    <w:rsid w:val="00052365"/>
    <w:rsid w:val="0005295E"/>
    <w:rsid w:val="000543B5"/>
    <w:rsid w:val="000546BD"/>
    <w:rsid w:val="00054712"/>
    <w:rsid w:val="00055235"/>
    <w:rsid w:val="000561CC"/>
    <w:rsid w:val="00056C0B"/>
    <w:rsid w:val="000571AD"/>
    <w:rsid w:val="00057346"/>
    <w:rsid w:val="000578C9"/>
    <w:rsid w:val="000579BF"/>
    <w:rsid w:val="000601F5"/>
    <w:rsid w:val="0006040C"/>
    <w:rsid w:val="000605C5"/>
    <w:rsid w:val="0006084B"/>
    <w:rsid w:val="000608EF"/>
    <w:rsid w:val="00060B51"/>
    <w:rsid w:val="00061466"/>
    <w:rsid w:val="000619C3"/>
    <w:rsid w:val="00061E86"/>
    <w:rsid w:val="000633CF"/>
    <w:rsid w:val="00063554"/>
    <w:rsid w:val="00063DE1"/>
    <w:rsid w:val="00064868"/>
    <w:rsid w:val="000659E9"/>
    <w:rsid w:val="000662A8"/>
    <w:rsid w:val="00066BB9"/>
    <w:rsid w:val="00066D29"/>
    <w:rsid w:val="00066F20"/>
    <w:rsid w:val="00067A88"/>
    <w:rsid w:val="000704EE"/>
    <w:rsid w:val="0007051B"/>
    <w:rsid w:val="000714BF"/>
    <w:rsid w:val="00072213"/>
    <w:rsid w:val="00072356"/>
    <w:rsid w:val="00072F31"/>
    <w:rsid w:val="00072FE6"/>
    <w:rsid w:val="00073729"/>
    <w:rsid w:val="000738C7"/>
    <w:rsid w:val="00073C31"/>
    <w:rsid w:val="00073FA6"/>
    <w:rsid w:val="000749D7"/>
    <w:rsid w:val="00074A01"/>
    <w:rsid w:val="0007511C"/>
    <w:rsid w:val="0007559C"/>
    <w:rsid w:val="00075D27"/>
    <w:rsid w:val="00077944"/>
    <w:rsid w:val="00077D24"/>
    <w:rsid w:val="00077D2A"/>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36F3"/>
    <w:rsid w:val="000945B2"/>
    <w:rsid w:val="00095328"/>
    <w:rsid w:val="00095834"/>
    <w:rsid w:val="000959FC"/>
    <w:rsid w:val="0009724E"/>
    <w:rsid w:val="00097B80"/>
    <w:rsid w:val="000A0DFE"/>
    <w:rsid w:val="000A0F5D"/>
    <w:rsid w:val="000A1743"/>
    <w:rsid w:val="000A1AD4"/>
    <w:rsid w:val="000A1B88"/>
    <w:rsid w:val="000A1E34"/>
    <w:rsid w:val="000A2CBA"/>
    <w:rsid w:val="000A2E1F"/>
    <w:rsid w:val="000A3108"/>
    <w:rsid w:val="000A3A5E"/>
    <w:rsid w:val="000A519E"/>
    <w:rsid w:val="000A5738"/>
    <w:rsid w:val="000A5FB1"/>
    <w:rsid w:val="000A7BF8"/>
    <w:rsid w:val="000B0BE3"/>
    <w:rsid w:val="000B0CED"/>
    <w:rsid w:val="000B1465"/>
    <w:rsid w:val="000B1DB2"/>
    <w:rsid w:val="000B220A"/>
    <w:rsid w:val="000B24B0"/>
    <w:rsid w:val="000B297F"/>
    <w:rsid w:val="000B3B74"/>
    <w:rsid w:val="000B3E44"/>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456"/>
    <w:rsid w:val="000D26D8"/>
    <w:rsid w:val="000D412D"/>
    <w:rsid w:val="000D4406"/>
    <w:rsid w:val="000D4B9C"/>
    <w:rsid w:val="000D4E2B"/>
    <w:rsid w:val="000D5039"/>
    <w:rsid w:val="000D5C58"/>
    <w:rsid w:val="000D638A"/>
    <w:rsid w:val="000E083B"/>
    <w:rsid w:val="000E0EAE"/>
    <w:rsid w:val="000E1743"/>
    <w:rsid w:val="000E196A"/>
    <w:rsid w:val="000E266E"/>
    <w:rsid w:val="000E2FD9"/>
    <w:rsid w:val="000E31D4"/>
    <w:rsid w:val="000E3448"/>
    <w:rsid w:val="000E37BD"/>
    <w:rsid w:val="000E430C"/>
    <w:rsid w:val="000E464A"/>
    <w:rsid w:val="000E4D68"/>
    <w:rsid w:val="000E4F2E"/>
    <w:rsid w:val="000E5999"/>
    <w:rsid w:val="000E5E5B"/>
    <w:rsid w:val="000E6130"/>
    <w:rsid w:val="000E6657"/>
    <w:rsid w:val="000E681E"/>
    <w:rsid w:val="000E7154"/>
    <w:rsid w:val="000E71F1"/>
    <w:rsid w:val="000E763D"/>
    <w:rsid w:val="000F01E1"/>
    <w:rsid w:val="000F1287"/>
    <w:rsid w:val="000F1809"/>
    <w:rsid w:val="000F1C8C"/>
    <w:rsid w:val="000F2282"/>
    <w:rsid w:val="000F28A5"/>
    <w:rsid w:val="000F32EB"/>
    <w:rsid w:val="000F3378"/>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4D23"/>
    <w:rsid w:val="00105DAD"/>
    <w:rsid w:val="001072BE"/>
    <w:rsid w:val="00107A04"/>
    <w:rsid w:val="00107DDA"/>
    <w:rsid w:val="00110582"/>
    <w:rsid w:val="001107EA"/>
    <w:rsid w:val="0011128B"/>
    <w:rsid w:val="0011199A"/>
    <w:rsid w:val="001126FB"/>
    <w:rsid w:val="0011280B"/>
    <w:rsid w:val="001128FB"/>
    <w:rsid w:val="00112F92"/>
    <w:rsid w:val="0011320C"/>
    <w:rsid w:val="0011344C"/>
    <w:rsid w:val="00113B07"/>
    <w:rsid w:val="00114768"/>
    <w:rsid w:val="001156D7"/>
    <w:rsid w:val="001158DB"/>
    <w:rsid w:val="00115BB9"/>
    <w:rsid w:val="00115E0F"/>
    <w:rsid w:val="00115F6C"/>
    <w:rsid w:val="00116B9B"/>
    <w:rsid w:val="0011798C"/>
    <w:rsid w:val="00117D8E"/>
    <w:rsid w:val="001207D3"/>
    <w:rsid w:val="00120F58"/>
    <w:rsid w:val="00121982"/>
    <w:rsid w:val="0012267C"/>
    <w:rsid w:val="00122E1C"/>
    <w:rsid w:val="0012314C"/>
    <w:rsid w:val="00123597"/>
    <w:rsid w:val="00123C99"/>
    <w:rsid w:val="00124338"/>
    <w:rsid w:val="00124345"/>
    <w:rsid w:val="001244DF"/>
    <w:rsid w:val="00124FB1"/>
    <w:rsid w:val="00125082"/>
    <w:rsid w:val="001250AF"/>
    <w:rsid w:val="001256F0"/>
    <w:rsid w:val="00125D4A"/>
    <w:rsid w:val="0012726D"/>
    <w:rsid w:val="001275FB"/>
    <w:rsid w:val="00130062"/>
    <w:rsid w:val="0013010B"/>
    <w:rsid w:val="001311B7"/>
    <w:rsid w:val="0013140B"/>
    <w:rsid w:val="001329A7"/>
    <w:rsid w:val="0013353A"/>
    <w:rsid w:val="00133C40"/>
    <w:rsid w:val="00133D2F"/>
    <w:rsid w:val="00134825"/>
    <w:rsid w:val="001351A4"/>
    <w:rsid w:val="00135C67"/>
    <w:rsid w:val="00135EEE"/>
    <w:rsid w:val="001365CA"/>
    <w:rsid w:val="0013703C"/>
    <w:rsid w:val="001404CC"/>
    <w:rsid w:val="00140D50"/>
    <w:rsid w:val="00141C23"/>
    <w:rsid w:val="00141FFE"/>
    <w:rsid w:val="00142352"/>
    <w:rsid w:val="001424F3"/>
    <w:rsid w:val="0014359C"/>
    <w:rsid w:val="00143940"/>
    <w:rsid w:val="00143F3F"/>
    <w:rsid w:val="0014414A"/>
    <w:rsid w:val="00144D16"/>
    <w:rsid w:val="0014541E"/>
    <w:rsid w:val="00146095"/>
    <w:rsid w:val="00146651"/>
    <w:rsid w:val="00146BC9"/>
    <w:rsid w:val="001472A9"/>
    <w:rsid w:val="00147397"/>
    <w:rsid w:val="00147A63"/>
    <w:rsid w:val="00147A8C"/>
    <w:rsid w:val="00150260"/>
    <w:rsid w:val="00150492"/>
    <w:rsid w:val="0015057D"/>
    <w:rsid w:val="00150A8B"/>
    <w:rsid w:val="00152291"/>
    <w:rsid w:val="00152306"/>
    <w:rsid w:val="00152B44"/>
    <w:rsid w:val="0015376E"/>
    <w:rsid w:val="001538C5"/>
    <w:rsid w:val="00153D1C"/>
    <w:rsid w:val="00154772"/>
    <w:rsid w:val="00154AF3"/>
    <w:rsid w:val="00156AC9"/>
    <w:rsid w:val="001575B3"/>
    <w:rsid w:val="001607EC"/>
    <w:rsid w:val="00164443"/>
    <w:rsid w:val="001647BD"/>
    <w:rsid w:val="00164862"/>
    <w:rsid w:val="0016665C"/>
    <w:rsid w:val="001666D5"/>
    <w:rsid w:val="001671BD"/>
    <w:rsid w:val="00167555"/>
    <w:rsid w:val="00167A29"/>
    <w:rsid w:val="00167B99"/>
    <w:rsid w:val="00167E09"/>
    <w:rsid w:val="00171C73"/>
    <w:rsid w:val="00171FE7"/>
    <w:rsid w:val="001720E5"/>
    <w:rsid w:val="00172A5C"/>
    <w:rsid w:val="00172D53"/>
    <w:rsid w:val="00173319"/>
    <w:rsid w:val="00173478"/>
    <w:rsid w:val="001735A4"/>
    <w:rsid w:val="00173ACB"/>
    <w:rsid w:val="00173E9D"/>
    <w:rsid w:val="00173FBA"/>
    <w:rsid w:val="00174EE0"/>
    <w:rsid w:val="0017533E"/>
    <w:rsid w:val="0017542F"/>
    <w:rsid w:val="00175C5F"/>
    <w:rsid w:val="00176FD3"/>
    <w:rsid w:val="001774A9"/>
    <w:rsid w:val="00177AFE"/>
    <w:rsid w:val="001801B7"/>
    <w:rsid w:val="00180340"/>
    <w:rsid w:val="00180466"/>
    <w:rsid w:val="00181168"/>
    <w:rsid w:val="00181511"/>
    <w:rsid w:val="001816D6"/>
    <w:rsid w:val="00182E25"/>
    <w:rsid w:val="00185454"/>
    <w:rsid w:val="00185997"/>
    <w:rsid w:val="00185BC4"/>
    <w:rsid w:val="0018611C"/>
    <w:rsid w:val="001864DB"/>
    <w:rsid w:val="00187CBC"/>
    <w:rsid w:val="001904E1"/>
    <w:rsid w:val="001912E2"/>
    <w:rsid w:val="0019130D"/>
    <w:rsid w:val="00191CEF"/>
    <w:rsid w:val="001920B3"/>
    <w:rsid w:val="001926B1"/>
    <w:rsid w:val="00192830"/>
    <w:rsid w:val="00192B6B"/>
    <w:rsid w:val="00192ED3"/>
    <w:rsid w:val="00193AE0"/>
    <w:rsid w:val="00193D61"/>
    <w:rsid w:val="00194439"/>
    <w:rsid w:val="00194544"/>
    <w:rsid w:val="00194723"/>
    <w:rsid w:val="00194983"/>
    <w:rsid w:val="001954F1"/>
    <w:rsid w:val="0019597B"/>
    <w:rsid w:val="00195BD8"/>
    <w:rsid w:val="00195C8A"/>
    <w:rsid w:val="00195E1B"/>
    <w:rsid w:val="0019623B"/>
    <w:rsid w:val="00197287"/>
    <w:rsid w:val="0019749C"/>
    <w:rsid w:val="00197943"/>
    <w:rsid w:val="00197EDC"/>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28"/>
    <w:rsid w:val="001B0E43"/>
    <w:rsid w:val="001B13F2"/>
    <w:rsid w:val="001B182C"/>
    <w:rsid w:val="001B1CD4"/>
    <w:rsid w:val="001B1D94"/>
    <w:rsid w:val="001B2226"/>
    <w:rsid w:val="001B2B9D"/>
    <w:rsid w:val="001B370C"/>
    <w:rsid w:val="001B3B9B"/>
    <w:rsid w:val="001B3BCE"/>
    <w:rsid w:val="001B3C7D"/>
    <w:rsid w:val="001B50F3"/>
    <w:rsid w:val="001B5CAB"/>
    <w:rsid w:val="001B7035"/>
    <w:rsid w:val="001C0B7B"/>
    <w:rsid w:val="001C11A7"/>
    <w:rsid w:val="001C1AD0"/>
    <w:rsid w:val="001C1CC5"/>
    <w:rsid w:val="001C1D32"/>
    <w:rsid w:val="001C24BC"/>
    <w:rsid w:val="001C256F"/>
    <w:rsid w:val="001C25C7"/>
    <w:rsid w:val="001C2EE8"/>
    <w:rsid w:val="001C305A"/>
    <w:rsid w:val="001C3A07"/>
    <w:rsid w:val="001C468D"/>
    <w:rsid w:val="001C49AE"/>
    <w:rsid w:val="001C4F12"/>
    <w:rsid w:val="001C5D56"/>
    <w:rsid w:val="001C635E"/>
    <w:rsid w:val="001C6757"/>
    <w:rsid w:val="001C75E8"/>
    <w:rsid w:val="001C7F48"/>
    <w:rsid w:val="001D1657"/>
    <w:rsid w:val="001D2E06"/>
    <w:rsid w:val="001D34D3"/>
    <w:rsid w:val="001D4D41"/>
    <w:rsid w:val="001D4E49"/>
    <w:rsid w:val="001D567F"/>
    <w:rsid w:val="001D5C0C"/>
    <w:rsid w:val="001D5DDC"/>
    <w:rsid w:val="001D65F8"/>
    <w:rsid w:val="001D7492"/>
    <w:rsid w:val="001D77F4"/>
    <w:rsid w:val="001E0107"/>
    <w:rsid w:val="001E0191"/>
    <w:rsid w:val="001E03FB"/>
    <w:rsid w:val="001E0EBD"/>
    <w:rsid w:val="001E250F"/>
    <w:rsid w:val="001E2BC5"/>
    <w:rsid w:val="001E2D34"/>
    <w:rsid w:val="001E3D75"/>
    <w:rsid w:val="001E4D4B"/>
    <w:rsid w:val="001E52C0"/>
    <w:rsid w:val="001E695A"/>
    <w:rsid w:val="001E763B"/>
    <w:rsid w:val="001E76C7"/>
    <w:rsid w:val="001E7E24"/>
    <w:rsid w:val="001F04C1"/>
    <w:rsid w:val="001F11E6"/>
    <w:rsid w:val="001F1643"/>
    <w:rsid w:val="001F1A18"/>
    <w:rsid w:val="001F1D6C"/>
    <w:rsid w:val="001F1FB1"/>
    <w:rsid w:val="001F2905"/>
    <w:rsid w:val="001F2E11"/>
    <w:rsid w:val="001F2EB6"/>
    <w:rsid w:val="001F3174"/>
    <w:rsid w:val="001F3916"/>
    <w:rsid w:val="001F4EE3"/>
    <w:rsid w:val="001F5180"/>
    <w:rsid w:val="001F55D6"/>
    <w:rsid w:val="001F568A"/>
    <w:rsid w:val="001F5BA5"/>
    <w:rsid w:val="001F6551"/>
    <w:rsid w:val="001F691B"/>
    <w:rsid w:val="001F70BC"/>
    <w:rsid w:val="001F74B8"/>
    <w:rsid w:val="001F78B9"/>
    <w:rsid w:val="001F790E"/>
    <w:rsid w:val="001F7C60"/>
    <w:rsid w:val="00200101"/>
    <w:rsid w:val="00200212"/>
    <w:rsid w:val="00200B47"/>
    <w:rsid w:val="00200D6E"/>
    <w:rsid w:val="00200F5D"/>
    <w:rsid w:val="00201DC4"/>
    <w:rsid w:val="00202139"/>
    <w:rsid w:val="0020230F"/>
    <w:rsid w:val="00202A46"/>
    <w:rsid w:val="00203725"/>
    <w:rsid w:val="002037C0"/>
    <w:rsid w:val="002044E1"/>
    <w:rsid w:val="002052BF"/>
    <w:rsid w:val="002058A4"/>
    <w:rsid w:val="00206179"/>
    <w:rsid w:val="00206F2A"/>
    <w:rsid w:val="0020706E"/>
    <w:rsid w:val="0020796D"/>
    <w:rsid w:val="00207E02"/>
    <w:rsid w:val="00207FAC"/>
    <w:rsid w:val="00210DD6"/>
    <w:rsid w:val="00211709"/>
    <w:rsid w:val="00212882"/>
    <w:rsid w:val="00212C25"/>
    <w:rsid w:val="002135C6"/>
    <w:rsid w:val="002140C5"/>
    <w:rsid w:val="002146DC"/>
    <w:rsid w:val="002148E7"/>
    <w:rsid w:val="00214A30"/>
    <w:rsid w:val="00214D4B"/>
    <w:rsid w:val="00214E2F"/>
    <w:rsid w:val="00214E99"/>
    <w:rsid w:val="002155DD"/>
    <w:rsid w:val="002163DC"/>
    <w:rsid w:val="00217893"/>
    <w:rsid w:val="00217C84"/>
    <w:rsid w:val="00217F6F"/>
    <w:rsid w:val="00220350"/>
    <w:rsid w:val="00220B88"/>
    <w:rsid w:val="00220D22"/>
    <w:rsid w:val="002211A8"/>
    <w:rsid w:val="00221235"/>
    <w:rsid w:val="00221CC0"/>
    <w:rsid w:val="00221FA3"/>
    <w:rsid w:val="00222418"/>
    <w:rsid w:val="00223247"/>
    <w:rsid w:val="00223614"/>
    <w:rsid w:val="002256CF"/>
    <w:rsid w:val="00225BEF"/>
    <w:rsid w:val="002267CC"/>
    <w:rsid w:val="002267DE"/>
    <w:rsid w:val="00226A33"/>
    <w:rsid w:val="00226F8B"/>
    <w:rsid w:val="002279BC"/>
    <w:rsid w:val="00231166"/>
    <w:rsid w:val="00233169"/>
    <w:rsid w:val="00234717"/>
    <w:rsid w:val="00234920"/>
    <w:rsid w:val="00234FF2"/>
    <w:rsid w:val="0023505D"/>
    <w:rsid w:val="00235284"/>
    <w:rsid w:val="002374F8"/>
    <w:rsid w:val="00237EA0"/>
    <w:rsid w:val="00237EB4"/>
    <w:rsid w:val="002409B7"/>
    <w:rsid w:val="002415C7"/>
    <w:rsid w:val="0024180E"/>
    <w:rsid w:val="002418CE"/>
    <w:rsid w:val="0024200F"/>
    <w:rsid w:val="002428AC"/>
    <w:rsid w:val="00242987"/>
    <w:rsid w:val="002430AE"/>
    <w:rsid w:val="00243470"/>
    <w:rsid w:val="00243974"/>
    <w:rsid w:val="00243F64"/>
    <w:rsid w:val="00244688"/>
    <w:rsid w:val="00244994"/>
    <w:rsid w:val="00245421"/>
    <w:rsid w:val="00245C47"/>
    <w:rsid w:val="00245DEF"/>
    <w:rsid w:val="00246347"/>
    <w:rsid w:val="002463FC"/>
    <w:rsid w:val="00246F96"/>
    <w:rsid w:val="002476D5"/>
    <w:rsid w:val="0025061E"/>
    <w:rsid w:val="002510C4"/>
    <w:rsid w:val="00251157"/>
    <w:rsid w:val="00251356"/>
    <w:rsid w:val="00251635"/>
    <w:rsid w:val="00251D4A"/>
    <w:rsid w:val="002529EC"/>
    <w:rsid w:val="00252B1E"/>
    <w:rsid w:val="00253090"/>
    <w:rsid w:val="00253D6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9B3"/>
    <w:rsid w:val="00264AAE"/>
    <w:rsid w:val="00264DE7"/>
    <w:rsid w:val="00265ABC"/>
    <w:rsid w:val="00266187"/>
    <w:rsid w:val="00267751"/>
    <w:rsid w:val="00267E9A"/>
    <w:rsid w:val="00270CE4"/>
    <w:rsid w:val="00270EFE"/>
    <w:rsid w:val="00271411"/>
    <w:rsid w:val="00271E3F"/>
    <w:rsid w:val="00272488"/>
    <w:rsid w:val="00273116"/>
    <w:rsid w:val="00273518"/>
    <w:rsid w:val="00273F59"/>
    <w:rsid w:val="00274B64"/>
    <w:rsid w:val="00274C8A"/>
    <w:rsid w:val="0027575B"/>
    <w:rsid w:val="002759A1"/>
    <w:rsid w:val="00275B72"/>
    <w:rsid w:val="00276A15"/>
    <w:rsid w:val="00277655"/>
    <w:rsid w:val="00280265"/>
    <w:rsid w:val="00280AF0"/>
    <w:rsid w:val="00281309"/>
    <w:rsid w:val="00281735"/>
    <w:rsid w:val="002827A2"/>
    <w:rsid w:val="00282C67"/>
    <w:rsid w:val="00283391"/>
    <w:rsid w:val="00283C6E"/>
    <w:rsid w:val="00283D6A"/>
    <w:rsid w:val="00284221"/>
    <w:rsid w:val="00284325"/>
    <w:rsid w:val="00284427"/>
    <w:rsid w:val="002847F1"/>
    <w:rsid w:val="00284908"/>
    <w:rsid w:val="00285583"/>
    <w:rsid w:val="00285B02"/>
    <w:rsid w:val="00285E5E"/>
    <w:rsid w:val="002866F6"/>
    <w:rsid w:val="00286B61"/>
    <w:rsid w:val="002902C1"/>
    <w:rsid w:val="002917EB"/>
    <w:rsid w:val="00291C92"/>
    <w:rsid w:val="00291DCB"/>
    <w:rsid w:val="00291EAC"/>
    <w:rsid w:val="00292169"/>
    <w:rsid w:val="0029216D"/>
    <w:rsid w:val="002926A1"/>
    <w:rsid w:val="002942FB"/>
    <w:rsid w:val="00294BE3"/>
    <w:rsid w:val="00295392"/>
    <w:rsid w:val="002970CF"/>
    <w:rsid w:val="00297490"/>
    <w:rsid w:val="002974D4"/>
    <w:rsid w:val="002A00F7"/>
    <w:rsid w:val="002A1EB6"/>
    <w:rsid w:val="002A1F15"/>
    <w:rsid w:val="002A2A1D"/>
    <w:rsid w:val="002A3AF0"/>
    <w:rsid w:val="002A3B3E"/>
    <w:rsid w:val="002A3C89"/>
    <w:rsid w:val="002A4AC9"/>
    <w:rsid w:val="002A523D"/>
    <w:rsid w:val="002A55FA"/>
    <w:rsid w:val="002A58C9"/>
    <w:rsid w:val="002A58F0"/>
    <w:rsid w:val="002A62B6"/>
    <w:rsid w:val="002A6658"/>
    <w:rsid w:val="002A70E6"/>
    <w:rsid w:val="002A71C8"/>
    <w:rsid w:val="002A7A35"/>
    <w:rsid w:val="002B062F"/>
    <w:rsid w:val="002B06B9"/>
    <w:rsid w:val="002B144C"/>
    <w:rsid w:val="002B189A"/>
    <w:rsid w:val="002B19CD"/>
    <w:rsid w:val="002B23C5"/>
    <w:rsid w:val="002B3F04"/>
    <w:rsid w:val="002B42DA"/>
    <w:rsid w:val="002B45C5"/>
    <w:rsid w:val="002B6B9E"/>
    <w:rsid w:val="002B7D13"/>
    <w:rsid w:val="002C14FC"/>
    <w:rsid w:val="002C2936"/>
    <w:rsid w:val="002C29E9"/>
    <w:rsid w:val="002C2DD1"/>
    <w:rsid w:val="002C33A6"/>
    <w:rsid w:val="002C350D"/>
    <w:rsid w:val="002C362D"/>
    <w:rsid w:val="002C3C04"/>
    <w:rsid w:val="002C4050"/>
    <w:rsid w:val="002C41AA"/>
    <w:rsid w:val="002C4A0A"/>
    <w:rsid w:val="002C4AE8"/>
    <w:rsid w:val="002C4B0F"/>
    <w:rsid w:val="002C50AE"/>
    <w:rsid w:val="002C5249"/>
    <w:rsid w:val="002C53E8"/>
    <w:rsid w:val="002C648F"/>
    <w:rsid w:val="002D1083"/>
    <w:rsid w:val="002D1C99"/>
    <w:rsid w:val="002D1EFA"/>
    <w:rsid w:val="002D2083"/>
    <w:rsid w:val="002D236C"/>
    <w:rsid w:val="002D28EF"/>
    <w:rsid w:val="002D2EC0"/>
    <w:rsid w:val="002D3701"/>
    <w:rsid w:val="002D3712"/>
    <w:rsid w:val="002D48BB"/>
    <w:rsid w:val="002D49ED"/>
    <w:rsid w:val="002D4A0D"/>
    <w:rsid w:val="002D51D8"/>
    <w:rsid w:val="002D5379"/>
    <w:rsid w:val="002D5ABC"/>
    <w:rsid w:val="002D6348"/>
    <w:rsid w:val="002D636A"/>
    <w:rsid w:val="002D6E52"/>
    <w:rsid w:val="002D7F06"/>
    <w:rsid w:val="002E00F1"/>
    <w:rsid w:val="002E1129"/>
    <w:rsid w:val="002E115D"/>
    <w:rsid w:val="002E11AF"/>
    <w:rsid w:val="002E1A4A"/>
    <w:rsid w:val="002E2125"/>
    <w:rsid w:val="002E259F"/>
    <w:rsid w:val="002E2B93"/>
    <w:rsid w:val="002E2CD8"/>
    <w:rsid w:val="002E3C32"/>
    <w:rsid w:val="002E3DCA"/>
    <w:rsid w:val="002E417E"/>
    <w:rsid w:val="002E4679"/>
    <w:rsid w:val="002E4A0C"/>
    <w:rsid w:val="002E5EA9"/>
    <w:rsid w:val="002E6BB6"/>
    <w:rsid w:val="002E74A0"/>
    <w:rsid w:val="002F05C1"/>
    <w:rsid w:val="002F0663"/>
    <w:rsid w:val="002F0FBA"/>
    <w:rsid w:val="002F1276"/>
    <w:rsid w:val="002F12E7"/>
    <w:rsid w:val="002F148F"/>
    <w:rsid w:val="002F1CB8"/>
    <w:rsid w:val="002F1CD9"/>
    <w:rsid w:val="002F2C80"/>
    <w:rsid w:val="002F3773"/>
    <w:rsid w:val="002F396F"/>
    <w:rsid w:val="002F4387"/>
    <w:rsid w:val="002F44C0"/>
    <w:rsid w:val="002F536E"/>
    <w:rsid w:val="002F5EE2"/>
    <w:rsid w:val="002F5F47"/>
    <w:rsid w:val="002F67FD"/>
    <w:rsid w:val="002F7D23"/>
    <w:rsid w:val="00300091"/>
    <w:rsid w:val="00300A60"/>
    <w:rsid w:val="00300FEF"/>
    <w:rsid w:val="00301185"/>
    <w:rsid w:val="0030230E"/>
    <w:rsid w:val="003025C8"/>
    <w:rsid w:val="00303154"/>
    <w:rsid w:val="003049FC"/>
    <w:rsid w:val="00304E45"/>
    <w:rsid w:val="003054B5"/>
    <w:rsid w:val="00305876"/>
    <w:rsid w:val="00306254"/>
    <w:rsid w:val="00306D9F"/>
    <w:rsid w:val="00306F87"/>
    <w:rsid w:val="003074D1"/>
    <w:rsid w:val="0031000F"/>
    <w:rsid w:val="003101E1"/>
    <w:rsid w:val="00310A39"/>
    <w:rsid w:val="00310C04"/>
    <w:rsid w:val="00310DEF"/>
    <w:rsid w:val="0031109D"/>
    <w:rsid w:val="0031284C"/>
    <w:rsid w:val="00312D59"/>
    <w:rsid w:val="00313C60"/>
    <w:rsid w:val="0031420A"/>
    <w:rsid w:val="003155D3"/>
    <w:rsid w:val="003167A5"/>
    <w:rsid w:val="00316D64"/>
    <w:rsid w:val="0031757A"/>
    <w:rsid w:val="00317AC3"/>
    <w:rsid w:val="0032046A"/>
    <w:rsid w:val="00320539"/>
    <w:rsid w:val="00320B5A"/>
    <w:rsid w:val="00321A79"/>
    <w:rsid w:val="00321B1F"/>
    <w:rsid w:val="0032266C"/>
    <w:rsid w:val="00322788"/>
    <w:rsid w:val="003230AA"/>
    <w:rsid w:val="003232C3"/>
    <w:rsid w:val="00324073"/>
    <w:rsid w:val="003241B0"/>
    <w:rsid w:val="003241B4"/>
    <w:rsid w:val="00325A84"/>
    <w:rsid w:val="00326357"/>
    <w:rsid w:val="00326C90"/>
    <w:rsid w:val="00326CB7"/>
    <w:rsid w:val="00326F19"/>
    <w:rsid w:val="00326F9E"/>
    <w:rsid w:val="00327435"/>
    <w:rsid w:val="003300F2"/>
    <w:rsid w:val="00331673"/>
    <w:rsid w:val="00331ED1"/>
    <w:rsid w:val="003321B2"/>
    <w:rsid w:val="0033276B"/>
    <w:rsid w:val="003328D9"/>
    <w:rsid w:val="00333BFA"/>
    <w:rsid w:val="00334249"/>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2FC"/>
    <w:rsid w:val="00343407"/>
    <w:rsid w:val="00343586"/>
    <w:rsid w:val="003436A3"/>
    <w:rsid w:val="003436A8"/>
    <w:rsid w:val="0034379E"/>
    <w:rsid w:val="00343AFE"/>
    <w:rsid w:val="00343C91"/>
    <w:rsid w:val="0034460F"/>
    <w:rsid w:val="00344CAA"/>
    <w:rsid w:val="00345141"/>
    <w:rsid w:val="00345151"/>
    <w:rsid w:val="003458A9"/>
    <w:rsid w:val="00345D84"/>
    <w:rsid w:val="003460B7"/>
    <w:rsid w:val="00346410"/>
    <w:rsid w:val="003466A6"/>
    <w:rsid w:val="003468EC"/>
    <w:rsid w:val="003477AB"/>
    <w:rsid w:val="00347ABB"/>
    <w:rsid w:val="00347D83"/>
    <w:rsid w:val="0035041E"/>
    <w:rsid w:val="0035091B"/>
    <w:rsid w:val="0035241D"/>
    <w:rsid w:val="00352626"/>
    <w:rsid w:val="003529E7"/>
    <w:rsid w:val="00352C40"/>
    <w:rsid w:val="0035320F"/>
    <w:rsid w:val="0035366A"/>
    <w:rsid w:val="003536CF"/>
    <w:rsid w:val="00354211"/>
    <w:rsid w:val="00354E5A"/>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2F51"/>
    <w:rsid w:val="003630A0"/>
    <w:rsid w:val="00363127"/>
    <w:rsid w:val="00363134"/>
    <w:rsid w:val="0036324A"/>
    <w:rsid w:val="00365384"/>
    <w:rsid w:val="00365575"/>
    <w:rsid w:val="003660B8"/>
    <w:rsid w:val="003671C3"/>
    <w:rsid w:val="00367D97"/>
    <w:rsid w:val="003701DA"/>
    <w:rsid w:val="0037038D"/>
    <w:rsid w:val="00370489"/>
    <w:rsid w:val="00370E62"/>
    <w:rsid w:val="00371433"/>
    <w:rsid w:val="003716F1"/>
    <w:rsid w:val="00372CDB"/>
    <w:rsid w:val="003741B0"/>
    <w:rsid w:val="00374650"/>
    <w:rsid w:val="00374A04"/>
    <w:rsid w:val="00374F82"/>
    <w:rsid w:val="00375174"/>
    <w:rsid w:val="00375417"/>
    <w:rsid w:val="003754D9"/>
    <w:rsid w:val="00375E4E"/>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593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14A"/>
    <w:rsid w:val="003A1229"/>
    <w:rsid w:val="003A15A3"/>
    <w:rsid w:val="003A20CF"/>
    <w:rsid w:val="003A2F4F"/>
    <w:rsid w:val="003A30B7"/>
    <w:rsid w:val="003A30C5"/>
    <w:rsid w:val="003A3745"/>
    <w:rsid w:val="003A3C99"/>
    <w:rsid w:val="003A441C"/>
    <w:rsid w:val="003A45D2"/>
    <w:rsid w:val="003A4993"/>
    <w:rsid w:val="003A4F7E"/>
    <w:rsid w:val="003A65F9"/>
    <w:rsid w:val="003A6756"/>
    <w:rsid w:val="003A6BC4"/>
    <w:rsid w:val="003B0093"/>
    <w:rsid w:val="003B03D1"/>
    <w:rsid w:val="003B0BBB"/>
    <w:rsid w:val="003B12DE"/>
    <w:rsid w:val="003B1771"/>
    <w:rsid w:val="003B1A1B"/>
    <w:rsid w:val="003B2617"/>
    <w:rsid w:val="003B26CD"/>
    <w:rsid w:val="003B39F9"/>
    <w:rsid w:val="003B3D2C"/>
    <w:rsid w:val="003B3D81"/>
    <w:rsid w:val="003B5568"/>
    <w:rsid w:val="003B6389"/>
    <w:rsid w:val="003B6924"/>
    <w:rsid w:val="003B7004"/>
    <w:rsid w:val="003B7634"/>
    <w:rsid w:val="003B7E7E"/>
    <w:rsid w:val="003C018A"/>
    <w:rsid w:val="003C09C7"/>
    <w:rsid w:val="003C0F82"/>
    <w:rsid w:val="003C11AA"/>
    <w:rsid w:val="003C126F"/>
    <w:rsid w:val="003C138F"/>
    <w:rsid w:val="003C15A9"/>
    <w:rsid w:val="003C180D"/>
    <w:rsid w:val="003C1AB1"/>
    <w:rsid w:val="003C2412"/>
    <w:rsid w:val="003C253D"/>
    <w:rsid w:val="003C3F32"/>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0F9"/>
    <w:rsid w:val="003D03D9"/>
    <w:rsid w:val="003D0797"/>
    <w:rsid w:val="003D0AB2"/>
    <w:rsid w:val="003D11CB"/>
    <w:rsid w:val="003D12EA"/>
    <w:rsid w:val="003D1383"/>
    <w:rsid w:val="003D1D97"/>
    <w:rsid w:val="003D35C4"/>
    <w:rsid w:val="003D3902"/>
    <w:rsid w:val="003D3D6B"/>
    <w:rsid w:val="003D3DF5"/>
    <w:rsid w:val="003D3F5F"/>
    <w:rsid w:val="003D5A05"/>
    <w:rsid w:val="003D5EC9"/>
    <w:rsid w:val="003D6258"/>
    <w:rsid w:val="003D639D"/>
    <w:rsid w:val="003D6501"/>
    <w:rsid w:val="003D68F4"/>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5E94"/>
    <w:rsid w:val="003E6FE5"/>
    <w:rsid w:val="003E713F"/>
    <w:rsid w:val="003F092C"/>
    <w:rsid w:val="003F0DA7"/>
    <w:rsid w:val="003F139A"/>
    <w:rsid w:val="003F1531"/>
    <w:rsid w:val="003F18FD"/>
    <w:rsid w:val="003F246A"/>
    <w:rsid w:val="003F2587"/>
    <w:rsid w:val="003F25CB"/>
    <w:rsid w:val="003F2E3E"/>
    <w:rsid w:val="003F3617"/>
    <w:rsid w:val="003F3EFE"/>
    <w:rsid w:val="003F3F2E"/>
    <w:rsid w:val="003F3FC9"/>
    <w:rsid w:val="003F5489"/>
    <w:rsid w:val="003F54D8"/>
    <w:rsid w:val="003F5D40"/>
    <w:rsid w:val="003F6CD8"/>
    <w:rsid w:val="003F740A"/>
    <w:rsid w:val="004003B4"/>
    <w:rsid w:val="00401CAD"/>
    <w:rsid w:val="00402E25"/>
    <w:rsid w:val="004030B6"/>
    <w:rsid w:val="0040383F"/>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1BE1"/>
    <w:rsid w:val="0041208A"/>
    <w:rsid w:val="004126C2"/>
    <w:rsid w:val="0041359A"/>
    <w:rsid w:val="00413D2E"/>
    <w:rsid w:val="004147BD"/>
    <w:rsid w:val="004149C5"/>
    <w:rsid w:val="004152FD"/>
    <w:rsid w:val="004157B6"/>
    <w:rsid w:val="004159FF"/>
    <w:rsid w:val="00415A37"/>
    <w:rsid w:val="0041685F"/>
    <w:rsid w:val="00416D08"/>
    <w:rsid w:val="00417604"/>
    <w:rsid w:val="00423D25"/>
    <w:rsid w:val="00424C4C"/>
    <w:rsid w:val="004252AF"/>
    <w:rsid w:val="00426E64"/>
    <w:rsid w:val="00427174"/>
    <w:rsid w:val="00427210"/>
    <w:rsid w:val="00430DB7"/>
    <w:rsid w:val="004321B5"/>
    <w:rsid w:val="0043230B"/>
    <w:rsid w:val="00432574"/>
    <w:rsid w:val="0043288C"/>
    <w:rsid w:val="00432C60"/>
    <w:rsid w:val="004332F2"/>
    <w:rsid w:val="00433339"/>
    <w:rsid w:val="0043335A"/>
    <w:rsid w:val="00433700"/>
    <w:rsid w:val="0043413F"/>
    <w:rsid w:val="00434B6A"/>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1ED"/>
    <w:rsid w:val="00444DC8"/>
    <w:rsid w:val="0044540D"/>
    <w:rsid w:val="00446913"/>
    <w:rsid w:val="00446C3F"/>
    <w:rsid w:val="00447B36"/>
    <w:rsid w:val="00447D54"/>
    <w:rsid w:val="0045005A"/>
    <w:rsid w:val="00450767"/>
    <w:rsid w:val="00450E09"/>
    <w:rsid w:val="004511A8"/>
    <w:rsid w:val="004512A8"/>
    <w:rsid w:val="00451E77"/>
    <w:rsid w:val="004525F0"/>
    <w:rsid w:val="0045276F"/>
    <w:rsid w:val="00452C1D"/>
    <w:rsid w:val="00453770"/>
    <w:rsid w:val="00455810"/>
    <w:rsid w:val="00455AA9"/>
    <w:rsid w:val="00455F06"/>
    <w:rsid w:val="0045740E"/>
    <w:rsid w:val="004575AA"/>
    <w:rsid w:val="0045773D"/>
    <w:rsid w:val="00457C45"/>
    <w:rsid w:val="00457F5A"/>
    <w:rsid w:val="00460650"/>
    <w:rsid w:val="00461904"/>
    <w:rsid w:val="0046198C"/>
    <w:rsid w:val="00461CE4"/>
    <w:rsid w:val="004624F4"/>
    <w:rsid w:val="00462587"/>
    <w:rsid w:val="004635E0"/>
    <w:rsid w:val="004637C5"/>
    <w:rsid w:val="00463897"/>
    <w:rsid w:val="004642FA"/>
    <w:rsid w:val="0046472C"/>
    <w:rsid w:val="00464D07"/>
    <w:rsid w:val="004658BF"/>
    <w:rsid w:val="00467515"/>
    <w:rsid w:val="00467B1D"/>
    <w:rsid w:val="004708BF"/>
    <w:rsid w:val="00471043"/>
    <w:rsid w:val="004713B5"/>
    <w:rsid w:val="00472EF8"/>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DEC"/>
    <w:rsid w:val="00483E10"/>
    <w:rsid w:val="004847DE"/>
    <w:rsid w:val="00485E23"/>
    <w:rsid w:val="0048654D"/>
    <w:rsid w:val="004867B9"/>
    <w:rsid w:val="00486B0D"/>
    <w:rsid w:val="004909AD"/>
    <w:rsid w:val="00491516"/>
    <w:rsid w:val="0049220A"/>
    <w:rsid w:val="00492469"/>
    <w:rsid w:val="00492862"/>
    <w:rsid w:val="00492CBC"/>
    <w:rsid w:val="00492DCC"/>
    <w:rsid w:val="004940CB"/>
    <w:rsid w:val="00494B5D"/>
    <w:rsid w:val="0049538A"/>
    <w:rsid w:val="00495F71"/>
    <w:rsid w:val="004962BC"/>
    <w:rsid w:val="004963DC"/>
    <w:rsid w:val="00496EFB"/>
    <w:rsid w:val="0049799E"/>
    <w:rsid w:val="00497DF3"/>
    <w:rsid w:val="004A01F5"/>
    <w:rsid w:val="004A0305"/>
    <w:rsid w:val="004A0401"/>
    <w:rsid w:val="004A0E0D"/>
    <w:rsid w:val="004A0E10"/>
    <w:rsid w:val="004A0F71"/>
    <w:rsid w:val="004A1343"/>
    <w:rsid w:val="004A13CE"/>
    <w:rsid w:val="004A1BB5"/>
    <w:rsid w:val="004A299F"/>
    <w:rsid w:val="004A3C50"/>
    <w:rsid w:val="004A3F9F"/>
    <w:rsid w:val="004A415C"/>
    <w:rsid w:val="004A4444"/>
    <w:rsid w:val="004A4761"/>
    <w:rsid w:val="004A48CA"/>
    <w:rsid w:val="004A4C80"/>
    <w:rsid w:val="004A51B9"/>
    <w:rsid w:val="004A5A9A"/>
    <w:rsid w:val="004A5DFA"/>
    <w:rsid w:val="004A6248"/>
    <w:rsid w:val="004A7485"/>
    <w:rsid w:val="004A7F0E"/>
    <w:rsid w:val="004B01D9"/>
    <w:rsid w:val="004B0E0C"/>
    <w:rsid w:val="004B1C98"/>
    <w:rsid w:val="004B219C"/>
    <w:rsid w:val="004B2B8B"/>
    <w:rsid w:val="004B2DE4"/>
    <w:rsid w:val="004B57E8"/>
    <w:rsid w:val="004B6BCA"/>
    <w:rsid w:val="004B6FBD"/>
    <w:rsid w:val="004B7455"/>
    <w:rsid w:val="004B7579"/>
    <w:rsid w:val="004B75AF"/>
    <w:rsid w:val="004C03F1"/>
    <w:rsid w:val="004C076A"/>
    <w:rsid w:val="004C0A0F"/>
    <w:rsid w:val="004C0C4F"/>
    <w:rsid w:val="004C11AA"/>
    <w:rsid w:val="004C29F1"/>
    <w:rsid w:val="004C34F4"/>
    <w:rsid w:val="004C3894"/>
    <w:rsid w:val="004C40E5"/>
    <w:rsid w:val="004C42C8"/>
    <w:rsid w:val="004C4413"/>
    <w:rsid w:val="004C514B"/>
    <w:rsid w:val="004C53DA"/>
    <w:rsid w:val="004C5EE7"/>
    <w:rsid w:val="004C5F1F"/>
    <w:rsid w:val="004C7DC4"/>
    <w:rsid w:val="004C7E0B"/>
    <w:rsid w:val="004C7E53"/>
    <w:rsid w:val="004D017C"/>
    <w:rsid w:val="004D0866"/>
    <w:rsid w:val="004D1010"/>
    <w:rsid w:val="004D1673"/>
    <w:rsid w:val="004D2137"/>
    <w:rsid w:val="004D248A"/>
    <w:rsid w:val="004D2B25"/>
    <w:rsid w:val="004D2FB8"/>
    <w:rsid w:val="004D4150"/>
    <w:rsid w:val="004D459D"/>
    <w:rsid w:val="004D49FC"/>
    <w:rsid w:val="004D4AFE"/>
    <w:rsid w:val="004D4F85"/>
    <w:rsid w:val="004D59EA"/>
    <w:rsid w:val="004D5AF5"/>
    <w:rsid w:val="004D7B52"/>
    <w:rsid w:val="004D7DFA"/>
    <w:rsid w:val="004E00CC"/>
    <w:rsid w:val="004E05A2"/>
    <w:rsid w:val="004E07B2"/>
    <w:rsid w:val="004E0D09"/>
    <w:rsid w:val="004E13EA"/>
    <w:rsid w:val="004E1FB0"/>
    <w:rsid w:val="004E2171"/>
    <w:rsid w:val="004E2550"/>
    <w:rsid w:val="004E2D97"/>
    <w:rsid w:val="004E3415"/>
    <w:rsid w:val="004E4023"/>
    <w:rsid w:val="004E442B"/>
    <w:rsid w:val="004E4612"/>
    <w:rsid w:val="004E47F9"/>
    <w:rsid w:val="004E4C8F"/>
    <w:rsid w:val="004E6424"/>
    <w:rsid w:val="004E6952"/>
    <w:rsid w:val="004E6AD3"/>
    <w:rsid w:val="004E6DDD"/>
    <w:rsid w:val="004E6F7E"/>
    <w:rsid w:val="004E71CB"/>
    <w:rsid w:val="004E773A"/>
    <w:rsid w:val="004E7957"/>
    <w:rsid w:val="004E7FB6"/>
    <w:rsid w:val="004F0C1D"/>
    <w:rsid w:val="004F1A11"/>
    <w:rsid w:val="004F1C97"/>
    <w:rsid w:val="004F1E4F"/>
    <w:rsid w:val="004F30E1"/>
    <w:rsid w:val="004F33F0"/>
    <w:rsid w:val="004F38EB"/>
    <w:rsid w:val="004F54D7"/>
    <w:rsid w:val="004F57E9"/>
    <w:rsid w:val="004F6423"/>
    <w:rsid w:val="004F6DFE"/>
    <w:rsid w:val="004F6FEF"/>
    <w:rsid w:val="004F7943"/>
    <w:rsid w:val="005002B8"/>
    <w:rsid w:val="0050060D"/>
    <w:rsid w:val="00500818"/>
    <w:rsid w:val="00500FED"/>
    <w:rsid w:val="00501200"/>
    <w:rsid w:val="00501DEE"/>
    <w:rsid w:val="005020EF"/>
    <w:rsid w:val="0050218B"/>
    <w:rsid w:val="0050224F"/>
    <w:rsid w:val="005032DE"/>
    <w:rsid w:val="005033DA"/>
    <w:rsid w:val="005035B0"/>
    <w:rsid w:val="005035C3"/>
    <w:rsid w:val="00503A5B"/>
    <w:rsid w:val="00503E5F"/>
    <w:rsid w:val="005046D3"/>
    <w:rsid w:val="005047B8"/>
    <w:rsid w:val="00504AD9"/>
    <w:rsid w:val="0050534C"/>
    <w:rsid w:val="00506996"/>
    <w:rsid w:val="005070CC"/>
    <w:rsid w:val="005070F4"/>
    <w:rsid w:val="005106BD"/>
    <w:rsid w:val="005107DF"/>
    <w:rsid w:val="005110A6"/>
    <w:rsid w:val="0051113D"/>
    <w:rsid w:val="005111C5"/>
    <w:rsid w:val="005122FE"/>
    <w:rsid w:val="0051270F"/>
    <w:rsid w:val="00512760"/>
    <w:rsid w:val="00512E53"/>
    <w:rsid w:val="0051329C"/>
    <w:rsid w:val="0051416C"/>
    <w:rsid w:val="00514B6E"/>
    <w:rsid w:val="0051508F"/>
    <w:rsid w:val="00515C55"/>
    <w:rsid w:val="00515ED0"/>
    <w:rsid w:val="0051611C"/>
    <w:rsid w:val="00517008"/>
    <w:rsid w:val="00517D3A"/>
    <w:rsid w:val="0052003F"/>
    <w:rsid w:val="005209A8"/>
    <w:rsid w:val="00520CD2"/>
    <w:rsid w:val="005211CB"/>
    <w:rsid w:val="00521A8B"/>
    <w:rsid w:val="00522200"/>
    <w:rsid w:val="00522732"/>
    <w:rsid w:val="00523654"/>
    <w:rsid w:val="0052470F"/>
    <w:rsid w:val="00525A62"/>
    <w:rsid w:val="00525B54"/>
    <w:rsid w:val="00525FD6"/>
    <w:rsid w:val="005260FE"/>
    <w:rsid w:val="005261FD"/>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37BB4"/>
    <w:rsid w:val="00540094"/>
    <w:rsid w:val="00540C9A"/>
    <w:rsid w:val="0054132A"/>
    <w:rsid w:val="0054178B"/>
    <w:rsid w:val="00541A24"/>
    <w:rsid w:val="005420ED"/>
    <w:rsid w:val="0054231A"/>
    <w:rsid w:val="00542A74"/>
    <w:rsid w:val="00542EA6"/>
    <w:rsid w:val="0054332C"/>
    <w:rsid w:val="00543400"/>
    <w:rsid w:val="005448A6"/>
    <w:rsid w:val="005450B5"/>
    <w:rsid w:val="005464F0"/>
    <w:rsid w:val="00547265"/>
    <w:rsid w:val="00547443"/>
    <w:rsid w:val="00547F32"/>
    <w:rsid w:val="005505A6"/>
    <w:rsid w:val="005505BF"/>
    <w:rsid w:val="00550710"/>
    <w:rsid w:val="00550751"/>
    <w:rsid w:val="00550C47"/>
    <w:rsid w:val="00551B0D"/>
    <w:rsid w:val="00553286"/>
    <w:rsid w:val="00553E2C"/>
    <w:rsid w:val="0055476C"/>
    <w:rsid w:val="00555EC9"/>
    <w:rsid w:val="00556B3D"/>
    <w:rsid w:val="005576C1"/>
    <w:rsid w:val="00557CBD"/>
    <w:rsid w:val="005605D0"/>
    <w:rsid w:val="00560AD2"/>
    <w:rsid w:val="00561265"/>
    <w:rsid w:val="00561332"/>
    <w:rsid w:val="00561DBA"/>
    <w:rsid w:val="0056238F"/>
    <w:rsid w:val="00562B41"/>
    <w:rsid w:val="00562C4E"/>
    <w:rsid w:val="0056365F"/>
    <w:rsid w:val="0056375F"/>
    <w:rsid w:val="00563B8D"/>
    <w:rsid w:val="00563DE6"/>
    <w:rsid w:val="0056412E"/>
    <w:rsid w:val="00564379"/>
    <w:rsid w:val="0056444E"/>
    <w:rsid w:val="00564AD2"/>
    <w:rsid w:val="00564ED0"/>
    <w:rsid w:val="00565036"/>
    <w:rsid w:val="005651C4"/>
    <w:rsid w:val="00565819"/>
    <w:rsid w:val="00565E49"/>
    <w:rsid w:val="00565F1C"/>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53B6"/>
    <w:rsid w:val="005769FF"/>
    <w:rsid w:val="005771DB"/>
    <w:rsid w:val="00577A7E"/>
    <w:rsid w:val="00580423"/>
    <w:rsid w:val="005806D2"/>
    <w:rsid w:val="005806D5"/>
    <w:rsid w:val="0058102F"/>
    <w:rsid w:val="00581B14"/>
    <w:rsid w:val="00582A71"/>
    <w:rsid w:val="00583135"/>
    <w:rsid w:val="00583195"/>
    <w:rsid w:val="00583B84"/>
    <w:rsid w:val="005846F8"/>
    <w:rsid w:val="0058525D"/>
    <w:rsid w:val="00585C84"/>
    <w:rsid w:val="00585E6F"/>
    <w:rsid w:val="00586F6C"/>
    <w:rsid w:val="00587919"/>
    <w:rsid w:val="00587BAC"/>
    <w:rsid w:val="00587E05"/>
    <w:rsid w:val="00590005"/>
    <w:rsid w:val="00591E8D"/>
    <w:rsid w:val="00591FAF"/>
    <w:rsid w:val="00592624"/>
    <w:rsid w:val="00592AE4"/>
    <w:rsid w:val="00592F81"/>
    <w:rsid w:val="00593111"/>
    <w:rsid w:val="00593816"/>
    <w:rsid w:val="00593D46"/>
    <w:rsid w:val="00593D67"/>
    <w:rsid w:val="00593EEC"/>
    <w:rsid w:val="00594FA6"/>
    <w:rsid w:val="00595F1A"/>
    <w:rsid w:val="00595F8E"/>
    <w:rsid w:val="005964CC"/>
    <w:rsid w:val="00596895"/>
    <w:rsid w:val="00596BDA"/>
    <w:rsid w:val="00597972"/>
    <w:rsid w:val="005A07D8"/>
    <w:rsid w:val="005A0C5B"/>
    <w:rsid w:val="005A334B"/>
    <w:rsid w:val="005A4255"/>
    <w:rsid w:val="005A5204"/>
    <w:rsid w:val="005A52E6"/>
    <w:rsid w:val="005A5610"/>
    <w:rsid w:val="005A7E7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5B2E"/>
    <w:rsid w:val="005C0176"/>
    <w:rsid w:val="005C0258"/>
    <w:rsid w:val="005C0B37"/>
    <w:rsid w:val="005C17C2"/>
    <w:rsid w:val="005C1B06"/>
    <w:rsid w:val="005C3941"/>
    <w:rsid w:val="005C3F18"/>
    <w:rsid w:val="005C4923"/>
    <w:rsid w:val="005C5150"/>
    <w:rsid w:val="005C5BD5"/>
    <w:rsid w:val="005C690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04B"/>
    <w:rsid w:val="005D511B"/>
    <w:rsid w:val="005D5949"/>
    <w:rsid w:val="005D5FBB"/>
    <w:rsid w:val="005D6204"/>
    <w:rsid w:val="005D6210"/>
    <w:rsid w:val="005D7383"/>
    <w:rsid w:val="005D74E3"/>
    <w:rsid w:val="005D7A6B"/>
    <w:rsid w:val="005D7A77"/>
    <w:rsid w:val="005D7D8C"/>
    <w:rsid w:val="005D7E8D"/>
    <w:rsid w:val="005E0667"/>
    <w:rsid w:val="005E25A4"/>
    <w:rsid w:val="005E2700"/>
    <w:rsid w:val="005E29E3"/>
    <w:rsid w:val="005E2C03"/>
    <w:rsid w:val="005E3594"/>
    <w:rsid w:val="005E36FB"/>
    <w:rsid w:val="005E3B81"/>
    <w:rsid w:val="005E3BF0"/>
    <w:rsid w:val="005E4667"/>
    <w:rsid w:val="005E4FA3"/>
    <w:rsid w:val="005E5976"/>
    <w:rsid w:val="005E5FE0"/>
    <w:rsid w:val="005E624A"/>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077"/>
    <w:rsid w:val="005F55FD"/>
    <w:rsid w:val="005F5ACF"/>
    <w:rsid w:val="005F5E20"/>
    <w:rsid w:val="005F5F2C"/>
    <w:rsid w:val="005F66EB"/>
    <w:rsid w:val="005F68D4"/>
    <w:rsid w:val="005F6991"/>
    <w:rsid w:val="005F70E4"/>
    <w:rsid w:val="005F7EBF"/>
    <w:rsid w:val="006003F8"/>
    <w:rsid w:val="006005CA"/>
    <w:rsid w:val="0060060D"/>
    <w:rsid w:val="006006A4"/>
    <w:rsid w:val="006015A1"/>
    <w:rsid w:val="006015E1"/>
    <w:rsid w:val="00601B55"/>
    <w:rsid w:val="00601B91"/>
    <w:rsid w:val="00601DD0"/>
    <w:rsid w:val="0060200D"/>
    <w:rsid w:val="00603E31"/>
    <w:rsid w:val="006041B7"/>
    <w:rsid w:val="00605D03"/>
    <w:rsid w:val="00606CBD"/>
    <w:rsid w:val="00607BE6"/>
    <w:rsid w:val="00607C46"/>
    <w:rsid w:val="00611D54"/>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44C"/>
    <w:rsid w:val="0062150E"/>
    <w:rsid w:val="00623F37"/>
    <w:rsid w:val="00623F56"/>
    <w:rsid w:val="006242E9"/>
    <w:rsid w:val="00624348"/>
    <w:rsid w:val="00624D5F"/>
    <w:rsid w:val="006250F6"/>
    <w:rsid w:val="006258F1"/>
    <w:rsid w:val="0062610E"/>
    <w:rsid w:val="00626341"/>
    <w:rsid w:val="00626844"/>
    <w:rsid w:val="00626BBC"/>
    <w:rsid w:val="006274B9"/>
    <w:rsid w:val="00627808"/>
    <w:rsid w:val="0062788C"/>
    <w:rsid w:val="00627CD4"/>
    <w:rsid w:val="00630BA9"/>
    <w:rsid w:val="00630DE9"/>
    <w:rsid w:val="00630F03"/>
    <w:rsid w:val="00631E78"/>
    <w:rsid w:val="00632B0E"/>
    <w:rsid w:val="00633526"/>
    <w:rsid w:val="00633DAA"/>
    <w:rsid w:val="0063491E"/>
    <w:rsid w:val="006349FB"/>
    <w:rsid w:val="00634E47"/>
    <w:rsid w:val="00635013"/>
    <w:rsid w:val="006352B6"/>
    <w:rsid w:val="0063557A"/>
    <w:rsid w:val="00635AF4"/>
    <w:rsid w:val="00635E49"/>
    <w:rsid w:val="00636208"/>
    <w:rsid w:val="006363E1"/>
    <w:rsid w:val="006366F2"/>
    <w:rsid w:val="00636906"/>
    <w:rsid w:val="00636C9E"/>
    <w:rsid w:val="00637037"/>
    <w:rsid w:val="00640399"/>
    <w:rsid w:val="006406E7"/>
    <w:rsid w:val="00640DBD"/>
    <w:rsid w:val="00641C8C"/>
    <w:rsid w:val="006423D2"/>
    <w:rsid w:val="00642683"/>
    <w:rsid w:val="0064351F"/>
    <w:rsid w:val="00643C6F"/>
    <w:rsid w:val="00643C90"/>
    <w:rsid w:val="006440AA"/>
    <w:rsid w:val="00645DF8"/>
    <w:rsid w:val="006460FF"/>
    <w:rsid w:val="00646974"/>
    <w:rsid w:val="00646E45"/>
    <w:rsid w:val="00650C8E"/>
    <w:rsid w:val="006512AF"/>
    <w:rsid w:val="00651301"/>
    <w:rsid w:val="00651664"/>
    <w:rsid w:val="00651E2B"/>
    <w:rsid w:val="00652A65"/>
    <w:rsid w:val="00653069"/>
    <w:rsid w:val="00653A37"/>
    <w:rsid w:val="006541EB"/>
    <w:rsid w:val="006545F9"/>
    <w:rsid w:val="006553EF"/>
    <w:rsid w:val="00655E5D"/>
    <w:rsid w:val="00656CB0"/>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4F39"/>
    <w:rsid w:val="00664F63"/>
    <w:rsid w:val="0066500F"/>
    <w:rsid w:val="00665B16"/>
    <w:rsid w:val="00665D82"/>
    <w:rsid w:val="006666F6"/>
    <w:rsid w:val="00667BD8"/>
    <w:rsid w:val="00670373"/>
    <w:rsid w:val="00670606"/>
    <w:rsid w:val="00671927"/>
    <w:rsid w:val="00671B2B"/>
    <w:rsid w:val="00671D4E"/>
    <w:rsid w:val="00671DB5"/>
    <w:rsid w:val="00671E8F"/>
    <w:rsid w:val="006727BF"/>
    <w:rsid w:val="0067281B"/>
    <w:rsid w:val="00673131"/>
    <w:rsid w:val="00673538"/>
    <w:rsid w:val="00673794"/>
    <w:rsid w:val="0067547A"/>
    <w:rsid w:val="00677B00"/>
    <w:rsid w:val="00677F40"/>
    <w:rsid w:val="00680281"/>
    <w:rsid w:val="00680D41"/>
    <w:rsid w:val="00681CDE"/>
    <w:rsid w:val="006824FC"/>
    <w:rsid w:val="00682AD5"/>
    <w:rsid w:val="0068448B"/>
    <w:rsid w:val="00685C49"/>
    <w:rsid w:val="006870EC"/>
    <w:rsid w:val="00687436"/>
    <w:rsid w:val="00687997"/>
    <w:rsid w:val="00687E47"/>
    <w:rsid w:val="0069058D"/>
    <w:rsid w:val="006912EA"/>
    <w:rsid w:val="00691399"/>
    <w:rsid w:val="00691432"/>
    <w:rsid w:val="00692635"/>
    <w:rsid w:val="00693C7B"/>
    <w:rsid w:val="00694911"/>
    <w:rsid w:val="006966D7"/>
    <w:rsid w:val="00696EED"/>
    <w:rsid w:val="006975CA"/>
    <w:rsid w:val="006A00F6"/>
    <w:rsid w:val="006A02C4"/>
    <w:rsid w:val="006A0320"/>
    <w:rsid w:val="006A0559"/>
    <w:rsid w:val="006A0908"/>
    <w:rsid w:val="006A19E0"/>
    <w:rsid w:val="006A1A30"/>
    <w:rsid w:val="006A24E5"/>
    <w:rsid w:val="006A2889"/>
    <w:rsid w:val="006A2DF5"/>
    <w:rsid w:val="006A3415"/>
    <w:rsid w:val="006A39B7"/>
    <w:rsid w:val="006A4A6B"/>
    <w:rsid w:val="006A4AAF"/>
    <w:rsid w:val="006A4AF7"/>
    <w:rsid w:val="006A539D"/>
    <w:rsid w:val="006A58FD"/>
    <w:rsid w:val="006A614E"/>
    <w:rsid w:val="006A61B1"/>
    <w:rsid w:val="006A61FA"/>
    <w:rsid w:val="006A6750"/>
    <w:rsid w:val="006A675A"/>
    <w:rsid w:val="006A6A5B"/>
    <w:rsid w:val="006A7476"/>
    <w:rsid w:val="006B0550"/>
    <w:rsid w:val="006B1131"/>
    <w:rsid w:val="006B1A30"/>
    <w:rsid w:val="006B257C"/>
    <w:rsid w:val="006B25F2"/>
    <w:rsid w:val="006B2B30"/>
    <w:rsid w:val="006B3563"/>
    <w:rsid w:val="006B3FBF"/>
    <w:rsid w:val="006B4237"/>
    <w:rsid w:val="006B4773"/>
    <w:rsid w:val="006B4B0E"/>
    <w:rsid w:val="006B4D7E"/>
    <w:rsid w:val="006B5492"/>
    <w:rsid w:val="006B5692"/>
    <w:rsid w:val="006B56F2"/>
    <w:rsid w:val="006C0152"/>
    <w:rsid w:val="006C09C2"/>
    <w:rsid w:val="006C176F"/>
    <w:rsid w:val="006C1CEA"/>
    <w:rsid w:val="006C2290"/>
    <w:rsid w:val="006C29FF"/>
    <w:rsid w:val="006C2ED7"/>
    <w:rsid w:val="006C49DB"/>
    <w:rsid w:val="006C4A69"/>
    <w:rsid w:val="006C5352"/>
    <w:rsid w:val="006C5438"/>
    <w:rsid w:val="006C5AD9"/>
    <w:rsid w:val="006C5FDC"/>
    <w:rsid w:val="006C613D"/>
    <w:rsid w:val="006C6272"/>
    <w:rsid w:val="006C63B5"/>
    <w:rsid w:val="006C7DED"/>
    <w:rsid w:val="006D0977"/>
    <w:rsid w:val="006D1390"/>
    <w:rsid w:val="006D1BC0"/>
    <w:rsid w:val="006D2363"/>
    <w:rsid w:val="006D3202"/>
    <w:rsid w:val="006D3C8B"/>
    <w:rsid w:val="006D3FB5"/>
    <w:rsid w:val="006D463E"/>
    <w:rsid w:val="006D57E8"/>
    <w:rsid w:val="006D6694"/>
    <w:rsid w:val="006D67EE"/>
    <w:rsid w:val="006E04DD"/>
    <w:rsid w:val="006E05DF"/>
    <w:rsid w:val="006E0E52"/>
    <w:rsid w:val="006E17D9"/>
    <w:rsid w:val="006E2477"/>
    <w:rsid w:val="006E28D7"/>
    <w:rsid w:val="006E2957"/>
    <w:rsid w:val="006E2B14"/>
    <w:rsid w:val="006E3405"/>
    <w:rsid w:val="006E42EC"/>
    <w:rsid w:val="006E533D"/>
    <w:rsid w:val="006E6528"/>
    <w:rsid w:val="006E6883"/>
    <w:rsid w:val="006E6D20"/>
    <w:rsid w:val="006E75C7"/>
    <w:rsid w:val="006E7679"/>
    <w:rsid w:val="006F0BEB"/>
    <w:rsid w:val="006F1F4B"/>
    <w:rsid w:val="006F24CB"/>
    <w:rsid w:val="006F2F71"/>
    <w:rsid w:val="006F46A2"/>
    <w:rsid w:val="006F486C"/>
    <w:rsid w:val="006F631C"/>
    <w:rsid w:val="006F6DAA"/>
    <w:rsid w:val="006F7115"/>
    <w:rsid w:val="006F7332"/>
    <w:rsid w:val="006F73A9"/>
    <w:rsid w:val="00701959"/>
    <w:rsid w:val="007022FB"/>
    <w:rsid w:val="0070256E"/>
    <w:rsid w:val="00702588"/>
    <w:rsid w:val="00702B7B"/>
    <w:rsid w:val="00702C2C"/>
    <w:rsid w:val="00702EEA"/>
    <w:rsid w:val="00702FDC"/>
    <w:rsid w:val="00703132"/>
    <w:rsid w:val="00703430"/>
    <w:rsid w:val="00703486"/>
    <w:rsid w:val="007034D1"/>
    <w:rsid w:val="007037F7"/>
    <w:rsid w:val="00703983"/>
    <w:rsid w:val="0070455D"/>
    <w:rsid w:val="007050DE"/>
    <w:rsid w:val="007057D6"/>
    <w:rsid w:val="0070656D"/>
    <w:rsid w:val="00706BD5"/>
    <w:rsid w:val="00706DAC"/>
    <w:rsid w:val="00706F4D"/>
    <w:rsid w:val="0071041E"/>
    <w:rsid w:val="00710621"/>
    <w:rsid w:val="0071065A"/>
    <w:rsid w:val="0071097E"/>
    <w:rsid w:val="00710F05"/>
    <w:rsid w:val="007111D1"/>
    <w:rsid w:val="007128D8"/>
    <w:rsid w:val="007128DA"/>
    <w:rsid w:val="00713645"/>
    <w:rsid w:val="00714305"/>
    <w:rsid w:val="00715222"/>
    <w:rsid w:val="0071526A"/>
    <w:rsid w:val="0071539A"/>
    <w:rsid w:val="007154B7"/>
    <w:rsid w:val="007160DA"/>
    <w:rsid w:val="0071650A"/>
    <w:rsid w:val="00716F5E"/>
    <w:rsid w:val="00717339"/>
    <w:rsid w:val="00717909"/>
    <w:rsid w:val="00717D94"/>
    <w:rsid w:val="00720E2A"/>
    <w:rsid w:val="00720FEE"/>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3C9"/>
    <w:rsid w:val="007306D3"/>
    <w:rsid w:val="007317B5"/>
    <w:rsid w:val="00731D1E"/>
    <w:rsid w:val="0073210C"/>
    <w:rsid w:val="0073238A"/>
    <w:rsid w:val="00732CB6"/>
    <w:rsid w:val="007334EA"/>
    <w:rsid w:val="0073352B"/>
    <w:rsid w:val="00733758"/>
    <w:rsid w:val="00733BA6"/>
    <w:rsid w:val="0073447B"/>
    <w:rsid w:val="00734BBA"/>
    <w:rsid w:val="007352E0"/>
    <w:rsid w:val="00735BCF"/>
    <w:rsid w:val="00735C0D"/>
    <w:rsid w:val="00735E40"/>
    <w:rsid w:val="0073602A"/>
    <w:rsid w:val="00736E69"/>
    <w:rsid w:val="00736EA4"/>
    <w:rsid w:val="00736ECE"/>
    <w:rsid w:val="0073711D"/>
    <w:rsid w:val="0073778F"/>
    <w:rsid w:val="00740C4A"/>
    <w:rsid w:val="00741376"/>
    <w:rsid w:val="007419CD"/>
    <w:rsid w:val="00741C24"/>
    <w:rsid w:val="00741D26"/>
    <w:rsid w:val="007420F8"/>
    <w:rsid w:val="007422EF"/>
    <w:rsid w:val="00742F8F"/>
    <w:rsid w:val="00743205"/>
    <w:rsid w:val="0074401D"/>
    <w:rsid w:val="0074429A"/>
    <w:rsid w:val="007445D0"/>
    <w:rsid w:val="00744D22"/>
    <w:rsid w:val="00745110"/>
    <w:rsid w:val="00745317"/>
    <w:rsid w:val="0074590D"/>
    <w:rsid w:val="00746011"/>
    <w:rsid w:val="00746BAF"/>
    <w:rsid w:val="00747175"/>
    <w:rsid w:val="00747338"/>
    <w:rsid w:val="0074743B"/>
    <w:rsid w:val="00747663"/>
    <w:rsid w:val="0074791F"/>
    <w:rsid w:val="00747A97"/>
    <w:rsid w:val="0075005A"/>
    <w:rsid w:val="007500D1"/>
    <w:rsid w:val="0075014C"/>
    <w:rsid w:val="00750B74"/>
    <w:rsid w:val="007510CD"/>
    <w:rsid w:val="00751116"/>
    <w:rsid w:val="00751799"/>
    <w:rsid w:val="0075196E"/>
    <w:rsid w:val="0075224D"/>
    <w:rsid w:val="0075257E"/>
    <w:rsid w:val="00753151"/>
    <w:rsid w:val="007538D2"/>
    <w:rsid w:val="00753948"/>
    <w:rsid w:val="00753D23"/>
    <w:rsid w:val="0075422C"/>
    <w:rsid w:val="00754305"/>
    <w:rsid w:val="00754F0F"/>
    <w:rsid w:val="007552F1"/>
    <w:rsid w:val="007553E4"/>
    <w:rsid w:val="00755E52"/>
    <w:rsid w:val="00755F3B"/>
    <w:rsid w:val="007560A1"/>
    <w:rsid w:val="007566CB"/>
    <w:rsid w:val="00757947"/>
    <w:rsid w:val="007611E9"/>
    <w:rsid w:val="00761429"/>
    <w:rsid w:val="007621B1"/>
    <w:rsid w:val="0076284D"/>
    <w:rsid w:val="00764FD6"/>
    <w:rsid w:val="007654C6"/>
    <w:rsid w:val="00765F24"/>
    <w:rsid w:val="00766211"/>
    <w:rsid w:val="00766335"/>
    <w:rsid w:val="00771A27"/>
    <w:rsid w:val="00771EC8"/>
    <w:rsid w:val="007720C2"/>
    <w:rsid w:val="007724D3"/>
    <w:rsid w:val="007731F0"/>
    <w:rsid w:val="007740AD"/>
    <w:rsid w:val="00774FA3"/>
    <w:rsid w:val="0077554C"/>
    <w:rsid w:val="0077625E"/>
    <w:rsid w:val="007763E1"/>
    <w:rsid w:val="0077662F"/>
    <w:rsid w:val="00777670"/>
    <w:rsid w:val="007818FF"/>
    <w:rsid w:val="00781C07"/>
    <w:rsid w:val="00782BF8"/>
    <w:rsid w:val="007832A9"/>
    <w:rsid w:val="007834AA"/>
    <w:rsid w:val="00783536"/>
    <w:rsid w:val="00783C19"/>
    <w:rsid w:val="00783F32"/>
    <w:rsid w:val="00785172"/>
    <w:rsid w:val="00785F17"/>
    <w:rsid w:val="007860B6"/>
    <w:rsid w:val="007863E6"/>
    <w:rsid w:val="00786563"/>
    <w:rsid w:val="00786DEE"/>
    <w:rsid w:val="00787014"/>
    <w:rsid w:val="007872CE"/>
    <w:rsid w:val="00787729"/>
    <w:rsid w:val="00787DC2"/>
    <w:rsid w:val="0079007C"/>
    <w:rsid w:val="0079043C"/>
    <w:rsid w:val="007909D9"/>
    <w:rsid w:val="00790A5E"/>
    <w:rsid w:val="00790D67"/>
    <w:rsid w:val="00790FAD"/>
    <w:rsid w:val="007912DE"/>
    <w:rsid w:val="007914B2"/>
    <w:rsid w:val="00791E5B"/>
    <w:rsid w:val="00791FC9"/>
    <w:rsid w:val="0079488E"/>
    <w:rsid w:val="007948D0"/>
    <w:rsid w:val="00797526"/>
    <w:rsid w:val="007976F5"/>
    <w:rsid w:val="00797AE7"/>
    <w:rsid w:val="007A059A"/>
    <w:rsid w:val="007A0981"/>
    <w:rsid w:val="007A0F1C"/>
    <w:rsid w:val="007A130B"/>
    <w:rsid w:val="007A1520"/>
    <w:rsid w:val="007A2762"/>
    <w:rsid w:val="007A50A9"/>
    <w:rsid w:val="007A5BDA"/>
    <w:rsid w:val="007A5D65"/>
    <w:rsid w:val="007A6EAB"/>
    <w:rsid w:val="007A769D"/>
    <w:rsid w:val="007A7D55"/>
    <w:rsid w:val="007A7E8A"/>
    <w:rsid w:val="007B12FF"/>
    <w:rsid w:val="007B185F"/>
    <w:rsid w:val="007B2809"/>
    <w:rsid w:val="007B2A01"/>
    <w:rsid w:val="007B2E75"/>
    <w:rsid w:val="007B39E1"/>
    <w:rsid w:val="007B4DFE"/>
    <w:rsid w:val="007B564F"/>
    <w:rsid w:val="007B6219"/>
    <w:rsid w:val="007B6AEC"/>
    <w:rsid w:val="007B7157"/>
    <w:rsid w:val="007C0612"/>
    <w:rsid w:val="007C0697"/>
    <w:rsid w:val="007C1FE3"/>
    <w:rsid w:val="007C348D"/>
    <w:rsid w:val="007C3B9B"/>
    <w:rsid w:val="007C427A"/>
    <w:rsid w:val="007C483C"/>
    <w:rsid w:val="007C484E"/>
    <w:rsid w:val="007C4972"/>
    <w:rsid w:val="007C4FA1"/>
    <w:rsid w:val="007C53E8"/>
    <w:rsid w:val="007C5BF5"/>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6D1C"/>
    <w:rsid w:val="007D6FF9"/>
    <w:rsid w:val="007D755A"/>
    <w:rsid w:val="007D7719"/>
    <w:rsid w:val="007D7BC5"/>
    <w:rsid w:val="007E0208"/>
    <w:rsid w:val="007E05CD"/>
    <w:rsid w:val="007E0A52"/>
    <w:rsid w:val="007E1624"/>
    <w:rsid w:val="007E1893"/>
    <w:rsid w:val="007E2CF6"/>
    <w:rsid w:val="007E2D6B"/>
    <w:rsid w:val="007E2E3B"/>
    <w:rsid w:val="007E3D46"/>
    <w:rsid w:val="007E3D62"/>
    <w:rsid w:val="007E4378"/>
    <w:rsid w:val="007E43CB"/>
    <w:rsid w:val="007E625C"/>
    <w:rsid w:val="007E6C65"/>
    <w:rsid w:val="007E7010"/>
    <w:rsid w:val="007E79C1"/>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1057"/>
    <w:rsid w:val="00801424"/>
    <w:rsid w:val="0080212C"/>
    <w:rsid w:val="0080269D"/>
    <w:rsid w:val="008040CB"/>
    <w:rsid w:val="008043C9"/>
    <w:rsid w:val="00805177"/>
    <w:rsid w:val="00806044"/>
    <w:rsid w:val="00807185"/>
    <w:rsid w:val="00807B75"/>
    <w:rsid w:val="00810237"/>
    <w:rsid w:val="0081042C"/>
    <w:rsid w:val="00810AF3"/>
    <w:rsid w:val="00811AD0"/>
    <w:rsid w:val="00811BBA"/>
    <w:rsid w:val="00813105"/>
    <w:rsid w:val="008131F9"/>
    <w:rsid w:val="00813766"/>
    <w:rsid w:val="00813B3B"/>
    <w:rsid w:val="00814153"/>
    <w:rsid w:val="0081425E"/>
    <w:rsid w:val="008142E7"/>
    <w:rsid w:val="00814A84"/>
    <w:rsid w:val="00814F72"/>
    <w:rsid w:val="008150F0"/>
    <w:rsid w:val="00816837"/>
    <w:rsid w:val="008176D9"/>
    <w:rsid w:val="00817871"/>
    <w:rsid w:val="00817AB9"/>
    <w:rsid w:val="00820787"/>
    <w:rsid w:val="0082094F"/>
    <w:rsid w:val="00821527"/>
    <w:rsid w:val="00821BB1"/>
    <w:rsid w:val="008221D5"/>
    <w:rsid w:val="008233DF"/>
    <w:rsid w:val="00823BF2"/>
    <w:rsid w:val="0082502F"/>
    <w:rsid w:val="00825069"/>
    <w:rsid w:val="008253EC"/>
    <w:rsid w:val="008256DD"/>
    <w:rsid w:val="00825FEE"/>
    <w:rsid w:val="0082692A"/>
    <w:rsid w:val="00826A7E"/>
    <w:rsid w:val="008272CE"/>
    <w:rsid w:val="0082733A"/>
    <w:rsid w:val="00827AF2"/>
    <w:rsid w:val="008309EE"/>
    <w:rsid w:val="00831133"/>
    <w:rsid w:val="0083270B"/>
    <w:rsid w:val="008335C6"/>
    <w:rsid w:val="008339CC"/>
    <w:rsid w:val="00833AB8"/>
    <w:rsid w:val="00833C21"/>
    <w:rsid w:val="00833C48"/>
    <w:rsid w:val="00834036"/>
    <w:rsid w:val="008344ED"/>
    <w:rsid w:val="008349ED"/>
    <w:rsid w:val="00834CBF"/>
    <w:rsid w:val="00834D3E"/>
    <w:rsid w:val="00834EEC"/>
    <w:rsid w:val="0083529E"/>
    <w:rsid w:val="00835378"/>
    <w:rsid w:val="00836C8F"/>
    <w:rsid w:val="00837056"/>
    <w:rsid w:val="00837104"/>
    <w:rsid w:val="008371EE"/>
    <w:rsid w:val="008409D4"/>
    <w:rsid w:val="00840BEE"/>
    <w:rsid w:val="0084174D"/>
    <w:rsid w:val="008417FF"/>
    <w:rsid w:val="00841A95"/>
    <w:rsid w:val="00841D69"/>
    <w:rsid w:val="00841F51"/>
    <w:rsid w:val="00841F69"/>
    <w:rsid w:val="008429BA"/>
    <w:rsid w:val="00843B76"/>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3FD"/>
    <w:rsid w:val="008576A8"/>
    <w:rsid w:val="00857DE3"/>
    <w:rsid w:val="00860F5E"/>
    <w:rsid w:val="00860F76"/>
    <w:rsid w:val="00861205"/>
    <w:rsid w:val="00861C17"/>
    <w:rsid w:val="00861F49"/>
    <w:rsid w:val="0086202D"/>
    <w:rsid w:val="00862955"/>
    <w:rsid w:val="008629A8"/>
    <w:rsid w:val="00862ABA"/>
    <w:rsid w:val="00862FA2"/>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A13"/>
    <w:rsid w:val="00873D68"/>
    <w:rsid w:val="008740B1"/>
    <w:rsid w:val="00874282"/>
    <w:rsid w:val="00874383"/>
    <w:rsid w:val="00874691"/>
    <w:rsid w:val="00874F92"/>
    <w:rsid w:val="008753A8"/>
    <w:rsid w:val="00875609"/>
    <w:rsid w:val="0087590F"/>
    <w:rsid w:val="00876B6A"/>
    <w:rsid w:val="00876F48"/>
    <w:rsid w:val="00877A5D"/>
    <w:rsid w:val="008802B8"/>
    <w:rsid w:val="00881064"/>
    <w:rsid w:val="0088228F"/>
    <w:rsid w:val="008829B2"/>
    <w:rsid w:val="0088336F"/>
    <w:rsid w:val="008835A9"/>
    <w:rsid w:val="00884AFB"/>
    <w:rsid w:val="00884B13"/>
    <w:rsid w:val="0088657A"/>
    <w:rsid w:val="00886C5B"/>
    <w:rsid w:val="008871AD"/>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068E"/>
    <w:rsid w:val="008A1D5F"/>
    <w:rsid w:val="008A216D"/>
    <w:rsid w:val="008A2970"/>
    <w:rsid w:val="008A3657"/>
    <w:rsid w:val="008A37DA"/>
    <w:rsid w:val="008A3A6F"/>
    <w:rsid w:val="008A3C76"/>
    <w:rsid w:val="008A3E99"/>
    <w:rsid w:val="008A51A5"/>
    <w:rsid w:val="008A52F4"/>
    <w:rsid w:val="008A5873"/>
    <w:rsid w:val="008A5D2E"/>
    <w:rsid w:val="008A6002"/>
    <w:rsid w:val="008A6B05"/>
    <w:rsid w:val="008A6B3A"/>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1FA"/>
    <w:rsid w:val="008C6767"/>
    <w:rsid w:val="008C6D60"/>
    <w:rsid w:val="008C7B15"/>
    <w:rsid w:val="008C7CA2"/>
    <w:rsid w:val="008D0054"/>
    <w:rsid w:val="008D00BD"/>
    <w:rsid w:val="008D07EC"/>
    <w:rsid w:val="008D1798"/>
    <w:rsid w:val="008D1E86"/>
    <w:rsid w:val="008D277C"/>
    <w:rsid w:val="008D2D3D"/>
    <w:rsid w:val="008D3AE8"/>
    <w:rsid w:val="008D4637"/>
    <w:rsid w:val="008D66D7"/>
    <w:rsid w:val="008D6F67"/>
    <w:rsid w:val="008D704D"/>
    <w:rsid w:val="008D7A4D"/>
    <w:rsid w:val="008E0897"/>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4A8"/>
    <w:rsid w:val="008F7BC1"/>
    <w:rsid w:val="008F7CC2"/>
    <w:rsid w:val="009003B1"/>
    <w:rsid w:val="00901552"/>
    <w:rsid w:val="00901FB3"/>
    <w:rsid w:val="00902DD7"/>
    <w:rsid w:val="009030AA"/>
    <w:rsid w:val="009032BE"/>
    <w:rsid w:val="0090339F"/>
    <w:rsid w:val="0090375F"/>
    <w:rsid w:val="00903F2F"/>
    <w:rsid w:val="00904692"/>
    <w:rsid w:val="00904BC4"/>
    <w:rsid w:val="0090544A"/>
    <w:rsid w:val="0090570A"/>
    <w:rsid w:val="00905F9E"/>
    <w:rsid w:val="00907DA9"/>
    <w:rsid w:val="009111CF"/>
    <w:rsid w:val="009122A7"/>
    <w:rsid w:val="00912795"/>
    <w:rsid w:val="00913EE3"/>
    <w:rsid w:val="00914D3F"/>
    <w:rsid w:val="0091557F"/>
    <w:rsid w:val="00915A51"/>
    <w:rsid w:val="00915EBC"/>
    <w:rsid w:val="0091615C"/>
    <w:rsid w:val="0091687A"/>
    <w:rsid w:val="00916CA4"/>
    <w:rsid w:val="00916DDB"/>
    <w:rsid w:val="00917759"/>
    <w:rsid w:val="00917931"/>
    <w:rsid w:val="0091DCB7"/>
    <w:rsid w:val="0092026D"/>
    <w:rsid w:val="00920619"/>
    <w:rsid w:val="009207CE"/>
    <w:rsid w:val="00920A13"/>
    <w:rsid w:val="00920DF2"/>
    <w:rsid w:val="00921DC2"/>
    <w:rsid w:val="009220E2"/>
    <w:rsid w:val="00923A02"/>
    <w:rsid w:val="00924830"/>
    <w:rsid w:val="00924B58"/>
    <w:rsid w:val="00925348"/>
    <w:rsid w:val="009265B6"/>
    <w:rsid w:val="00927D63"/>
    <w:rsid w:val="00927FB2"/>
    <w:rsid w:val="00927FFC"/>
    <w:rsid w:val="009302A6"/>
    <w:rsid w:val="009303E0"/>
    <w:rsid w:val="0093049E"/>
    <w:rsid w:val="0093093E"/>
    <w:rsid w:val="009314BA"/>
    <w:rsid w:val="00931CA2"/>
    <w:rsid w:val="00931D4E"/>
    <w:rsid w:val="00931E5B"/>
    <w:rsid w:val="0093234E"/>
    <w:rsid w:val="0093252D"/>
    <w:rsid w:val="00932B9F"/>
    <w:rsid w:val="00933845"/>
    <w:rsid w:val="0093414C"/>
    <w:rsid w:val="00934E53"/>
    <w:rsid w:val="00935371"/>
    <w:rsid w:val="00937444"/>
    <w:rsid w:val="0093767A"/>
    <w:rsid w:val="0094040D"/>
    <w:rsid w:val="00941625"/>
    <w:rsid w:val="0094210F"/>
    <w:rsid w:val="009425A7"/>
    <w:rsid w:val="00942B80"/>
    <w:rsid w:val="00942BCA"/>
    <w:rsid w:val="009438E2"/>
    <w:rsid w:val="00945C8A"/>
    <w:rsid w:val="00946722"/>
    <w:rsid w:val="0094708F"/>
    <w:rsid w:val="009502F5"/>
    <w:rsid w:val="009513A5"/>
    <w:rsid w:val="00951CF9"/>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7C1"/>
    <w:rsid w:val="00990A2D"/>
    <w:rsid w:val="00990DC2"/>
    <w:rsid w:val="009910A4"/>
    <w:rsid w:val="00991456"/>
    <w:rsid w:val="00991631"/>
    <w:rsid w:val="0099179F"/>
    <w:rsid w:val="00991B3C"/>
    <w:rsid w:val="009921F1"/>
    <w:rsid w:val="009922E3"/>
    <w:rsid w:val="0099297C"/>
    <w:rsid w:val="0099299E"/>
    <w:rsid w:val="00992E10"/>
    <w:rsid w:val="00992F47"/>
    <w:rsid w:val="00993376"/>
    <w:rsid w:val="009933D6"/>
    <w:rsid w:val="00993CDB"/>
    <w:rsid w:val="00993EC5"/>
    <w:rsid w:val="00995FEE"/>
    <w:rsid w:val="00996076"/>
    <w:rsid w:val="00996251"/>
    <w:rsid w:val="00996FBB"/>
    <w:rsid w:val="009971D6"/>
    <w:rsid w:val="009975BF"/>
    <w:rsid w:val="009978CF"/>
    <w:rsid w:val="009A0886"/>
    <w:rsid w:val="009A180D"/>
    <w:rsid w:val="009A247E"/>
    <w:rsid w:val="009A2A2B"/>
    <w:rsid w:val="009A2E1A"/>
    <w:rsid w:val="009A2F47"/>
    <w:rsid w:val="009A3790"/>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0B44"/>
    <w:rsid w:val="009C1796"/>
    <w:rsid w:val="009C19E0"/>
    <w:rsid w:val="009C1B9B"/>
    <w:rsid w:val="009C1D19"/>
    <w:rsid w:val="009C2357"/>
    <w:rsid w:val="009C2518"/>
    <w:rsid w:val="009C2E5C"/>
    <w:rsid w:val="009C30B3"/>
    <w:rsid w:val="009C3882"/>
    <w:rsid w:val="009C415C"/>
    <w:rsid w:val="009C436F"/>
    <w:rsid w:val="009C4A6D"/>
    <w:rsid w:val="009C4B4E"/>
    <w:rsid w:val="009C4D92"/>
    <w:rsid w:val="009C4F73"/>
    <w:rsid w:val="009C56ED"/>
    <w:rsid w:val="009C5AA9"/>
    <w:rsid w:val="009C621B"/>
    <w:rsid w:val="009C622E"/>
    <w:rsid w:val="009C644B"/>
    <w:rsid w:val="009C658D"/>
    <w:rsid w:val="009C66EF"/>
    <w:rsid w:val="009C69A4"/>
    <w:rsid w:val="009C6A63"/>
    <w:rsid w:val="009C6C1E"/>
    <w:rsid w:val="009C7404"/>
    <w:rsid w:val="009C74E3"/>
    <w:rsid w:val="009C7A2D"/>
    <w:rsid w:val="009C7C4B"/>
    <w:rsid w:val="009C7D51"/>
    <w:rsid w:val="009D02CC"/>
    <w:rsid w:val="009D08A3"/>
    <w:rsid w:val="009D0DC5"/>
    <w:rsid w:val="009D1038"/>
    <w:rsid w:val="009D184C"/>
    <w:rsid w:val="009D1E41"/>
    <w:rsid w:val="009D2E13"/>
    <w:rsid w:val="009D2F4F"/>
    <w:rsid w:val="009D35B0"/>
    <w:rsid w:val="009D41AE"/>
    <w:rsid w:val="009D57A5"/>
    <w:rsid w:val="009D58AB"/>
    <w:rsid w:val="009D7222"/>
    <w:rsid w:val="009D7294"/>
    <w:rsid w:val="009D7770"/>
    <w:rsid w:val="009D779F"/>
    <w:rsid w:val="009E1FFB"/>
    <w:rsid w:val="009E20B7"/>
    <w:rsid w:val="009E2403"/>
    <w:rsid w:val="009E2820"/>
    <w:rsid w:val="009E2B82"/>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B28"/>
    <w:rsid w:val="009F7C63"/>
    <w:rsid w:val="009F7D62"/>
    <w:rsid w:val="009F7F79"/>
    <w:rsid w:val="00A000F5"/>
    <w:rsid w:val="00A00765"/>
    <w:rsid w:val="00A0136C"/>
    <w:rsid w:val="00A01B3A"/>
    <w:rsid w:val="00A02524"/>
    <w:rsid w:val="00A033EB"/>
    <w:rsid w:val="00A0346A"/>
    <w:rsid w:val="00A03872"/>
    <w:rsid w:val="00A0397E"/>
    <w:rsid w:val="00A040B5"/>
    <w:rsid w:val="00A0430F"/>
    <w:rsid w:val="00A04ACA"/>
    <w:rsid w:val="00A065A2"/>
    <w:rsid w:val="00A100C8"/>
    <w:rsid w:val="00A10489"/>
    <w:rsid w:val="00A10DB9"/>
    <w:rsid w:val="00A10FCA"/>
    <w:rsid w:val="00A113C1"/>
    <w:rsid w:val="00A11848"/>
    <w:rsid w:val="00A11E57"/>
    <w:rsid w:val="00A12346"/>
    <w:rsid w:val="00A1297F"/>
    <w:rsid w:val="00A130D3"/>
    <w:rsid w:val="00A1389C"/>
    <w:rsid w:val="00A13EAF"/>
    <w:rsid w:val="00A144B6"/>
    <w:rsid w:val="00A147C9"/>
    <w:rsid w:val="00A14833"/>
    <w:rsid w:val="00A1643C"/>
    <w:rsid w:val="00A1776F"/>
    <w:rsid w:val="00A20552"/>
    <w:rsid w:val="00A215B6"/>
    <w:rsid w:val="00A21C19"/>
    <w:rsid w:val="00A23B71"/>
    <w:rsid w:val="00A24379"/>
    <w:rsid w:val="00A24A76"/>
    <w:rsid w:val="00A24FC3"/>
    <w:rsid w:val="00A25751"/>
    <w:rsid w:val="00A26396"/>
    <w:rsid w:val="00A26601"/>
    <w:rsid w:val="00A26794"/>
    <w:rsid w:val="00A26D56"/>
    <w:rsid w:val="00A26F11"/>
    <w:rsid w:val="00A2707D"/>
    <w:rsid w:val="00A27446"/>
    <w:rsid w:val="00A27846"/>
    <w:rsid w:val="00A3157A"/>
    <w:rsid w:val="00A32840"/>
    <w:rsid w:val="00A32BE9"/>
    <w:rsid w:val="00A32FBD"/>
    <w:rsid w:val="00A33366"/>
    <w:rsid w:val="00A33684"/>
    <w:rsid w:val="00A3479F"/>
    <w:rsid w:val="00A363BD"/>
    <w:rsid w:val="00A36650"/>
    <w:rsid w:val="00A3699B"/>
    <w:rsid w:val="00A36CC9"/>
    <w:rsid w:val="00A36D58"/>
    <w:rsid w:val="00A37373"/>
    <w:rsid w:val="00A37CCD"/>
    <w:rsid w:val="00A37E4C"/>
    <w:rsid w:val="00A37EA7"/>
    <w:rsid w:val="00A41AC1"/>
    <w:rsid w:val="00A41CA4"/>
    <w:rsid w:val="00A42B33"/>
    <w:rsid w:val="00A42FE7"/>
    <w:rsid w:val="00A43140"/>
    <w:rsid w:val="00A432E9"/>
    <w:rsid w:val="00A436C9"/>
    <w:rsid w:val="00A43835"/>
    <w:rsid w:val="00A4394E"/>
    <w:rsid w:val="00A43C02"/>
    <w:rsid w:val="00A43E68"/>
    <w:rsid w:val="00A44AE6"/>
    <w:rsid w:val="00A44B13"/>
    <w:rsid w:val="00A45433"/>
    <w:rsid w:val="00A4599F"/>
    <w:rsid w:val="00A466F1"/>
    <w:rsid w:val="00A47CF5"/>
    <w:rsid w:val="00A50B73"/>
    <w:rsid w:val="00A510B9"/>
    <w:rsid w:val="00A5203D"/>
    <w:rsid w:val="00A5253F"/>
    <w:rsid w:val="00A529EF"/>
    <w:rsid w:val="00A52B08"/>
    <w:rsid w:val="00A52BA0"/>
    <w:rsid w:val="00A54EAE"/>
    <w:rsid w:val="00A551FC"/>
    <w:rsid w:val="00A55508"/>
    <w:rsid w:val="00A55596"/>
    <w:rsid w:val="00A55891"/>
    <w:rsid w:val="00A55AA5"/>
    <w:rsid w:val="00A560A2"/>
    <w:rsid w:val="00A56279"/>
    <w:rsid w:val="00A56E33"/>
    <w:rsid w:val="00A571AB"/>
    <w:rsid w:val="00A5751B"/>
    <w:rsid w:val="00A57C65"/>
    <w:rsid w:val="00A60616"/>
    <w:rsid w:val="00A60845"/>
    <w:rsid w:val="00A609AD"/>
    <w:rsid w:val="00A6180D"/>
    <w:rsid w:val="00A636F3"/>
    <w:rsid w:val="00A6371A"/>
    <w:rsid w:val="00A637A9"/>
    <w:rsid w:val="00A63C9A"/>
    <w:rsid w:val="00A64641"/>
    <w:rsid w:val="00A646E1"/>
    <w:rsid w:val="00A64BEF"/>
    <w:rsid w:val="00A651E9"/>
    <w:rsid w:val="00A65208"/>
    <w:rsid w:val="00A65A55"/>
    <w:rsid w:val="00A65B5C"/>
    <w:rsid w:val="00A65CD9"/>
    <w:rsid w:val="00A663F7"/>
    <w:rsid w:val="00A6728D"/>
    <w:rsid w:val="00A678F2"/>
    <w:rsid w:val="00A71150"/>
    <w:rsid w:val="00A71BA0"/>
    <w:rsid w:val="00A728AD"/>
    <w:rsid w:val="00A72965"/>
    <w:rsid w:val="00A72E4B"/>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4837"/>
    <w:rsid w:val="00A85128"/>
    <w:rsid w:val="00A857C4"/>
    <w:rsid w:val="00A85DE1"/>
    <w:rsid w:val="00A865DA"/>
    <w:rsid w:val="00A90309"/>
    <w:rsid w:val="00A90821"/>
    <w:rsid w:val="00A90C03"/>
    <w:rsid w:val="00A91483"/>
    <w:rsid w:val="00A91F41"/>
    <w:rsid w:val="00A92611"/>
    <w:rsid w:val="00A934E0"/>
    <w:rsid w:val="00A94866"/>
    <w:rsid w:val="00A95620"/>
    <w:rsid w:val="00A96630"/>
    <w:rsid w:val="00A9680F"/>
    <w:rsid w:val="00A96910"/>
    <w:rsid w:val="00A97192"/>
    <w:rsid w:val="00A97EF0"/>
    <w:rsid w:val="00AA05AD"/>
    <w:rsid w:val="00AA1198"/>
    <w:rsid w:val="00AA21D1"/>
    <w:rsid w:val="00AA2718"/>
    <w:rsid w:val="00AA29DF"/>
    <w:rsid w:val="00AA362E"/>
    <w:rsid w:val="00AA4446"/>
    <w:rsid w:val="00AA4ADC"/>
    <w:rsid w:val="00AA4C18"/>
    <w:rsid w:val="00AA52E1"/>
    <w:rsid w:val="00AA53F1"/>
    <w:rsid w:val="00AA5A9C"/>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3D27"/>
    <w:rsid w:val="00AB4335"/>
    <w:rsid w:val="00AB47AB"/>
    <w:rsid w:val="00AB4A7D"/>
    <w:rsid w:val="00AB4E5F"/>
    <w:rsid w:val="00AB5541"/>
    <w:rsid w:val="00AB5657"/>
    <w:rsid w:val="00AB7170"/>
    <w:rsid w:val="00AB7367"/>
    <w:rsid w:val="00AB7432"/>
    <w:rsid w:val="00AB76FA"/>
    <w:rsid w:val="00AB7730"/>
    <w:rsid w:val="00AC0300"/>
    <w:rsid w:val="00AC0420"/>
    <w:rsid w:val="00AC086D"/>
    <w:rsid w:val="00AC0B0B"/>
    <w:rsid w:val="00AC0F90"/>
    <w:rsid w:val="00AC1757"/>
    <w:rsid w:val="00AC2788"/>
    <w:rsid w:val="00AC2A50"/>
    <w:rsid w:val="00AC32A3"/>
    <w:rsid w:val="00AC4D16"/>
    <w:rsid w:val="00AC59AF"/>
    <w:rsid w:val="00AC699E"/>
    <w:rsid w:val="00AC6CCC"/>
    <w:rsid w:val="00AC6F14"/>
    <w:rsid w:val="00AC7575"/>
    <w:rsid w:val="00AC7C29"/>
    <w:rsid w:val="00AD0911"/>
    <w:rsid w:val="00AD0F22"/>
    <w:rsid w:val="00AD109D"/>
    <w:rsid w:val="00AD15A2"/>
    <w:rsid w:val="00AD16FA"/>
    <w:rsid w:val="00AD1B88"/>
    <w:rsid w:val="00AD2137"/>
    <w:rsid w:val="00AD254D"/>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20E"/>
    <w:rsid w:val="00AE3439"/>
    <w:rsid w:val="00AE34E5"/>
    <w:rsid w:val="00AE422D"/>
    <w:rsid w:val="00AE4252"/>
    <w:rsid w:val="00AE49CD"/>
    <w:rsid w:val="00AE5294"/>
    <w:rsid w:val="00AE55E5"/>
    <w:rsid w:val="00AE5A60"/>
    <w:rsid w:val="00AE5A88"/>
    <w:rsid w:val="00AE60D1"/>
    <w:rsid w:val="00AE7102"/>
    <w:rsid w:val="00AF0AB7"/>
    <w:rsid w:val="00AF1844"/>
    <w:rsid w:val="00AF2399"/>
    <w:rsid w:val="00AF2695"/>
    <w:rsid w:val="00AF2C02"/>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09"/>
    <w:rsid w:val="00B07665"/>
    <w:rsid w:val="00B076FD"/>
    <w:rsid w:val="00B07D65"/>
    <w:rsid w:val="00B101EA"/>
    <w:rsid w:val="00B1096B"/>
    <w:rsid w:val="00B10B58"/>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21FB"/>
    <w:rsid w:val="00B23192"/>
    <w:rsid w:val="00B24214"/>
    <w:rsid w:val="00B2459A"/>
    <w:rsid w:val="00B2469D"/>
    <w:rsid w:val="00B24A32"/>
    <w:rsid w:val="00B24A96"/>
    <w:rsid w:val="00B250D9"/>
    <w:rsid w:val="00B252D4"/>
    <w:rsid w:val="00B25747"/>
    <w:rsid w:val="00B2670D"/>
    <w:rsid w:val="00B2694E"/>
    <w:rsid w:val="00B26D34"/>
    <w:rsid w:val="00B272EE"/>
    <w:rsid w:val="00B27D89"/>
    <w:rsid w:val="00B3055F"/>
    <w:rsid w:val="00B30561"/>
    <w:rsid w:val="00B3068F"/>
    <w:rsid w:val="00B309AC"/>
    <w:rsid w:val="00B30AC8"/>
    <w:rsid w:val="00B30E86"/>
    <w:rsid w:val="00B310B0"/>
    <w:rsid w:val="00B312C4"/>
    <w:rsid w:val="00B315BC"/>
    <w:rsid w:val="00B3226C"/>
    <w:rsid w:val="00B3287D"/>
    <w:rsid w:val="00B33394"/>
    <w:rsid w:val="00B33EAC"/>
    <w:rsid w:val="00B349C5"/>
    <w:rsid w:val="00B34FE6"/>
    <w:rsid w:val="00B35317"/>
    <w:rsid w:val="00B3551C"/>
    <w:rsid w:val="00B357C9"/>
    <w:rsid w:val="00B359A7"/>
    <w:rsid w:val="00B35B28"/>
    <w:rsid w:val="00B35FC1"/>
    <w:rsid w:val="00B3639A"/>
    <w:rsid w:val="00B36625"/>
    <w:rsid w:val="00B3691F"/>
    <w:rsid w:val="00B3699E"/>
    <w:rsid w:val="00B37893"/>
    <w:rsid w:val="00B40819"/>
    <w:rsid w:val="00B411DB"/>
    <w:rsid w:val="00B413C6"/>
    <w:rsid w:val="00B428E2"/>
    <w:rsid w:val="00B4460C"/>
    <w:rsid w:val="00B45175"/>
    <w:rsid w:val="00B4694C"/>
    <w:rsid w:val="00B4698A"/>
    <w:rsid w:val="00B4722C"/>
    <w:rsid w:val="00B47C05"/>
    <w:rsid w:val="00B47EC3"/>
    <w:rsid w:val="00B50760"/>
    <w:rsid w:val="00B50A49"/>
    <w:rsid w:val="00B50CB8"/>
    <w:rsid w:val="00B50E50"/>
    <w:rsid w:val="00B51B33"/>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35B2"/>
    <w:rsid w:val="00B64536"/>
    <w:rsid w:val="00B6522C"/>
    <w:rsid w:val="00B672BA"/>
    <w:rsid w:val="00B6737C"/>
    <w:rsid w:val="00B712C7"/>
    <w:rsid w:val="00B71531"/>
    <w:rsid w:val="00B71986"/>
    <w:rsid w:val="00B71B06"/>
    <w:rsid w:val="00B7254C"/>
    <w:rsid w:val="00B7290D"/>
    <w:rsid w:val="00B72BAC"/>
    <w:rsid w:val="00B741D0"/>
    <w:rsid w:val="00B74438"/>
    <w:rsid w:val="00B744D7"/>
    <w:rsid w:val="00B7494D"/>
    <w:rsid w:val="00B7560A"/>
    <w:rsid w:val="00B75AF1"/>
    <w:rsid w:val="00B7632D"/>
    <w:rsid w:val="00B76501"/>
    <w:rsid w:val="00B76744"/>
    <w:rsid w:val="00B76FA2"/>
    <w:rsid w:val="00B7716A"/>
    <w:rsid w:val="00B771EA"/>
    <w:rsid w:val="00B772DE"/>
    <w:rsid w:val="00B774A7"/>
    <w:rsid w:val="00B80039"/>
    <w:rsid w:val="00B810B8"/>
    <w:rsid w:val="00B81E4A"/>
    <w:rsid w:val="00B82E9C"/>
    <w:rsid w:val="00B83109"/>
    <w:rsid w:val="00B8311D"/>
    <w:rsid w:val="00B831AF"/>
    <w:rsid w:val="00B83AF3"/>
    <w:rsid w:val="00B859EB"/>
    <w:rsid w:val="00B8671F"/>
    <w:rsid w:val="00B86B1F"/>
    <w:rsid w:val="00B87B17"/>
    <w:rsid w:val="00B87FE9"/>
    <w:rsid w:val="00B9060D"/>
    <w:rsid w:val="00B912E5"/>
    <w:rsid w:val="00B9137D"/>
    <w:rsid w:val="00B917A8"/>
    <w:rsid w:val="00B91FB8"/>
    <w:rsid w:val="00B9241A"/>
    <w:rsid w:val="00B9278A"/>
    <w:rsid w:val="00B937E7"/>
    <w:rsid w:val="00B93A46"/>
    <w:rsid w:val="00B946B2"/>
    <w:rsid w:val="00B953A1"/>
    <w:rsid w:val="00B95A24"/>
    <w:rsid w:val="00B9652B"/>
    <w:rsid w:val="00B96ED5"/>
    <w:rsid w:val="00B970B0"/>
    <w:rsid w:val="00B97135"/>
    <w:rsid w:val="00B9748F"/>
    <w:rsid w:val="00B97D87"/>
    <w:rsid w:val="00B97F5F"/>
    <w:rsid w:val="00BA010F"/>
    <w:rsid w:val="00BA080B"/>
    <w:rsid w:val="00BA0A4F"/>
    <w:rsid w:val="00BA0F66"/>
    <w:rsid w:val="00BA0FFA"/>
    <w:rsid w:val="00BA1D8F"/>
    <w:rsid w:val="00BA31F7"/>
    <w:rsid w:val="00BA341F"/>
    <w:rsid w:val="00BA37EA"/>
    <w:rsid w:val="00BA3D88"/>
    <w:rsid w:val="00BA4247"/>
    <w:rsid w:val="00BA4ACB"/>
    <w:rsid w:val="00BA4D96"/>
    <w:rsid w:val="00BA5539"/>
    <w:rsid w:val="00BA5935"/>
    <w:rsid w:val="00BA5C6D"/>
    <w:rsid w:val="00BA74D7"/>
    <w:rsid w:val="00BA77A6"/>
    <w:rsid w:val="00BA77C2"/>
    <w:rsid w:val="00BB0AD5"/>
    <w:rsid w:val="00BB174C"/>
    <w:rsid w:val="00BB2F46"/>
    <w:rsid w:val="00BB3A68"/>
    <w:rsid w:val="00BB3B0E"/>
    <w:rsid w:val="00BB3FAC"/>
    <w:rsid w:val="00BB45B4"/>
    <w:rsid w:val="00BB45DF"/>
    <w:rsid w:val="00BB4A57"/>
    <w:rsid w:val="00BB5270"/>
    <w:rsid w:val="00BB54DC"/>
    <w:rsid w:val="00BB54F0"/>
    <w:rsid w:val="00BB6533"/>
    <w:rsid w:val="00BB6B79"/>
    <w:rsid w:val="00BC0B62"/>
    <w:rsid w:val="00BC0EC9"/>
    <w:rsid w:val="00BC1CD4"/>
    <w:rsid w:val="00BC22EF"/>
    <w:rsid w:val="00BC2E44"/>
    <w:rsid w:val="00BC3041"/>
    <w:rsid w:val="00BC33E5"/>
    <w:rsid w:val="00BC3440"/>
    <w:rsid w:val="00BC3DF9"/>
    <w:rsid w:val="00BC3EEA"/>
    <w:rsid w:val="00BC403A"/>
    <w:rsid w:val="00BC5FC8"/>
    <w:rsid w:val="00BC7052"/>
    <w:rsid w:val="00BC74E7"/>
    <w:rsid w:val="00BC7571"/>
    <w:rsid w:val="00BC759E"/>
    <w:rsid w:val="00BC7964"/>
    <w:rsid w:val="00BD00CF"/>
    <w:rsid w:val="00BD1918"/>
    <w:rsid w:val="00BD269C"/>
    <w:rsid w:val="00BD290E"/>
    <w:rsid w:val="00BD2E81"/>
    <w:rsid w:val="00BD3D5D"/>
    <w:rsid w:val="00BE13D5"/>
    <w:rsid w:val="00BE1520"/>
    <w:rsid w:val="00BE1858"/>
    <w:rsid w:val="00BE24FC"/>
    <w:rsid w:val="00BE2F9B"/>
    <w:rsid w:val="00BE3A0C"/>
    <w:rsid w:val="00BE3B73"/>
    <w:rsid w:val="00BE3C0E"/>
    <w:rsid w:val="00BE3EEA"/>
    <w:rsid w:val="00BE43A9"/>
    <w:rsid w:val="00BE4401"/>
    <w:rsid w:val="00BE5267"/>
    <w:rsid w:val="00BE598F"/>
    <w:rsid w:val="00BE7049"/>
    <w:rsid w:val="00BE7123"/>
    <w:rsid w:val="00BE7C72"/>
    <w:rsid w:val="00BE7D6A"/>
    <w:rsid w:val="00BF1959"/>
    <w:rsid w:val="00BF22F5"/>
    <w:rsid w:val="00BF3534"/>
    <w:rsid w:val="00BF3638"/>
    <w:rsid w:val="00BF4594"/>
    <w:rsid w:val="00BF5046"/>
    <w:rsid w:val="00BF5912"/>
    <w:rsid w:val="00BF5AEB"/>
    <w:rsid w:val="00BF5EA3"/>
    <w:rsid w:val="00BF5F45"/>
    <w:rsid w:val="00BF64AF"/>
    <w:rsid w:val="00BF6822"/>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0ED4"/>
    <w:rsid w:val="00C11375"/>
    <w:rsid w:val="00C114E1"/>
    <w:rsid w:val="00C11848"/>
    <w:rsid w:val="00C11B4C"/>
    <w:rsid w:val="00C11DD1"/>
    <w:rsid w:val="00C122CF"/>
    <w:rsid w:val="00C1268D"/>
    <w:rsid w:val="00C13065"/>
    <w:rsid w:val="00C1309B"/>
    <w:rsid w:val="00C137BA"/>
    <w:rsid w:val="00C13AA7"/>
    <w:rsid w:val="00C13D69"/>
    <w:rsid w:val="00C1441F"/>
    <w:rsid w:val="00C1458E"/>
    <w:rsid w:val="00C147E1"/>
    <w:rsid w:val="00C149A0"/>
    <w:rsid w:val="00C14D52"/>
    <w:rsid w:val="00C158E9"/>
    <w:rsid w:val="00C160A1"/>
    <w:rsid w:val="00C16987"/>
    <w:rsid w:val="00C16D04"/>
    <w:rsid w:val="00C16EDC"/>
    <w:rsid w:val="00C17335"/>
    <w:rsid w:val="00C179C4"/>
    <w:rsid w:val="00C17D3C"/>
    <w:rsid w:val="00C20670"/>
    <w:rsid w:val="00C20A77"/>
    <w:rsid w:val="00C20C40"/>
    <w:rsid w:val="00C20E68"/>
    <w:rsid w:val="00C21A30"/>
    <w:rsid w:val="00C23DFD"/>
    <w:rsid w:val="00C24C1B"/>
    <w:rsid w:val="00C24F7D"/>
    <w:rsid w:val="00C25060"/>
    <w:rsid w:val="00C25FC8"/>
    <w:rsid w:val="00C26588"/>
    <w:rsid w:val="00C265EA"/>
    <w:rsid w:val="00C275A1"/>
    <w:rsid w:val="00C27BDC"/>
    <w:rsid w:val="00C3061F"/>
    <w:rsid w:val="00C30BBB"/>
    <w:rsid w:val="00C31457"/>
    <w:rsid w:val="00C314B2"/>
    <w:rsid w:val="00C31EC9"/>
    <w:rsid w:val="00C32030"/>
    <w:rsid w:val="00C32101"/>
    <w:rsid w:val="00C327B5"/>
    <w:rsid w:val="00C32E53"/>
    <w:rsid w:val="00C338F5"/>
    <w:rsid w:val="00C35066"/>
    <w:rsid w:val="00C35127"/>
    <w:rsid w:val="00C357D8"/>
    <w:rsid w:val="00C3734E"/>
    <w:rsid w:val="00C373EA"/>
    <w:rsid w:val="00C37D6A"/>
    <w:rsid w:val="00C37E50"/>
    <w:rsid w:val="00C42315"/>
    <w:rsid w:val="00C425AD"/>
    <w:rsid w:val="00C42A0E"/>
    <w:rsid w:val="00C44E96"/>
    <w:rsid w:val="00C458E8"/>
    <w:rsid w:val="00C468E9"/>
    <w:rsid w:val="00C47281"/>
    <w:rsid w:val="00C476D8"/>
    <w:rsid w:val="00C47CE7"/>
    <w:rsid w:val="00C47F10"/>
    <w:rsid w:val="00C515B6"/>
    <w:rsid w:val="00C517BE"/>
    <w:rsid w:val="00C51BC1"/>
    <w:rsid w:val="00C51CF2"/>
    <w:rsid w:val="00C52086"/>
    <w:rsid w:val="00C52ABC"/>
    <w:rsid w:val="00C530BB"/>
    <w:rsid w:val="00C54334"/>
    <w:rsid w:val="00C544C8"/>
    <w:rsid w:val="00C54B23"/>
    <w:rsid w:val="00C54D5A"/>
    <w:rsid w:val="00C54E72"/>
    <w:rsid w:val="00C55829"/>
    <w:rsid w:val="00C56765"/>
    <w:rsid w:val="00C56AE2"/>
    <w:rsid w:val="00C5761A"/>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55A6"/>
    <w:rsid w:val="00C662E0"/>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90B"/>
    <w:rsid w:val="00C75E83"/>
    <w:rsid w:val="00C7706C"/>
    <w:rsid w:val="00C77938"/>
    <w:rsid w:val="00C779A4"/>
    <w:rsid w:val="00C80519"/>
    <w:rsid w:val="00C8106D"/>
    <w:rsid w:val="00C814A2"/>
    <w:rsid w:val="00C83859"/>
    <w:rsid w:val="00C83A19"/>
    <w:rsid w:val="00C83FE2"/>
    <w:rsid w:val="00C84434"/>
    <w:rsid w:val="00C8502B"/>
    <w:rsid w:val="00C85179"/>
    <w:rsid w:val="00C85777"/>
    <w:rsid w:val="00C86519"/>
    <w:rsid w:val="00C87E49"/>
    <w:rsid w:val="00C8D941"/>
    <w:rsid w:val="00C904AC"/>
    <w:rsid w:val="00C906F5"/>
    <w:rsid w:val="00C9077C"/>
    <w:rsid w:val="00C90917"/>
    <w:rsid w:val="00C90E94"/>
    <w:rsid w:val="00C912D9"/>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1CDF"/>
    <w:rsid w:val="00CA23C1"/>
    <w:rsid w:val="00CA2715"/>
    <w:rsid w:val="00CA2B04"/>
    <w:rsid w:val="00CA347D"/>
    <w:rsid w:val="00CA3A0F"/>
    <w:rsid w:val="00CA3A72"/>
    <w:rsid w:val="00CA3FAE"/>
    <w:rsid w:val="00CA47CB"/>
    <w:rsid w:val="00CA5166"/>
    <w:rsid w:val="00CA61AD"/>
    <w:rsid w:val="00CA6329"/>
    <w:rsid w:val="00CA65C6"/>
    <w:rsid w:val="00CA7267"/>
    <w:rsid w:val="00CB1BFC"/>
    <w:rsid w:val="00CB1C73"/>
    <w:rsid w:val="00CB21ED"/>
    <w:rsid w:val="00CB237B"/>
    <w:rsid w:val="00CB3E24"/>
    <w:rsid w:val="00CB46BF"/>
    <w:rsid w:val="00CB5907"/>
    <w:rsid w:val="00CB5C1D"/>
    <w:rsid w:val="00CB5C94"/>
    <w:rsid w:val="00CB5CA0"/>
    <w:rsid w:val="00CB5FF7"/>
    <w:rsid w:val="00CB607B"/>
    <w:rsid w:val="00CB67D9"/>
    <w:rsid w:val="00CB6B3C"/>
    <w:rsid w:val="00CB70A1"/>
    <w:rsid w:val="00CB73E1"/>
    <w:rsid w:val="00CB748D"/>
    <w:rsid w:val="00CB7F9E"/>
    <w:rsid w:val="00CC045F"/>
    <w:rsid w:val="00CC0C98"/>
    <w:rsid w:val="00CC0E46"/>
    <w:rsid w:val="00CC1E27"/>
    <w:rsid w:val="00CC3925"/>
    <w:rsid w:val="00CC41D0"/>
    <w:rsid w:val="00CC45EE"/>
    <w:rsid w:val="00CC4AB1"/>
    <w:rsid w:val="00CC4E78"/>
    <w:rsid w:val="00CC4EEC"/>
    <w:rsid w:val="00CC60FF"/>
    <w:rsid w:val="00CC654F"/>
    <w:rsid w:val="00CC6B31"/>
    <w:rsid w:val="00CC6C5E"/>
    <w:rsid w:val="00CC7C6B"/>
    <w:rsid w:val="00CD0287"/>
    <w:rsid w:val="00CD03A8"/>
    <w:rsid w:val="00CD03AD"/>
    <w:rsid w:val="00CD0435"/>
    <w:rsid w:val="00CD0D09"/>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D78B9"/>
    <w:rsid w:val="00CE0A3E"/>
    <w:rsid w:val="00CE10A8"/>
    <w:rsid w:val="00CE1414"/>
    <w:rsid w:val="00CE275A"/>
    <w:rsid w:val="00CE2A25"/>
    <w:rsid w:val="00CE3247"/>
    <w:rsid w:val="00CE498D"/>
    <w:rsid w:val="00CE4AB1"/>
    <w:rsid w:val="00CE5A18"/>
    <w:rsid w:val="00CE6713"/>
    <w:rsid w:val="00CE6AE6"/>
    <w:rsid w:val="00CE7939"/>
    <w:rsid w:val="00CF0529"/>
    <w:rsid w:val="00CF06D5"/>
    <w:rsid w:val="00CF1B69"/>
    <w:rsid w:val="00CF1D58"/>
    <w:rsid w:val="00CF2373"/>
    <w:rsid w:val="00CF2677"/>
    <w:rsid w:val="00CF2CB6"/>
    <w:rsid w:val="00CF4B8C"/>
    <w:rsid w:val="00CF63E5"/>
    <w:rsid w:val="00CF66FF"/>
    <w:rsid w:val="00CF6F7F"/>
    <w:rsid w:val="00CF705D"/>
    <w:rsid w:val="00CF7B33"/>
    <w:rsid w:val="00D004A2"/>
    <w:rsid w:val="00D01038"/>
    <w:rsid w:val="00D010DB"/>
    <w:rsid w:val="00D02127"/>
    <w:rsid w:val="00D021AA"/>
    <w:rsid w:val="00D0232C"/>
    <w:rsid w:val="00D0274C"/>
    <w:rsid w:val="00D029A4"/>
    <w:rsid w:val="00D03CCF"/>
    <w:rsid w:val="00D0410A"/>
    <w:rsid w:val="00D04356"/>
    <w:rsid w:val="00D04642"/>
    <w:rsid w:val="00D050F2"/>
    <w:rsid w:val="00D05205"/>
    <w:rsid w:val="00D05666"/>
    <w:rsid w:val="00D06939"/>
    <w:rsid w:val="00D07232"/>
    <w:rsid w:val="00D10723"/>
    <w:rsid w:val="00D10FA6"/>
    <w:rsid w:val="00D1108A"/>
    <w:rsid w:val="00D11917"/>
    <w:rsid w:val="00D11920"/>
    <w:rsid w:val="00D14F47"/>
    <w:rsid w:val="00D1581F"/>
    <w:rsid w:val="00D159D2"/>
    <w:rsid w:val="00D1609F"/>
    <w:rsid w:val="00D16599"/>
    <w:rsid w:val="00D16DA7"/>
    <w:rsid w:val="00D16DF2"/>
    <w:rsid w:val="00D17439"/>
    <w:rsid w:val="00D20B5F"/>
    <w:rsid w:val="00D22226"/>
    <w:rsid w:val="00D22DD8"/>
    <w:rsid w:val="00D2324F"/>
    <w:rsid w:val="00D232F1"/>
    <w:rsid w:val="00D2348B"/>
    <w:rsid w:val="00D25782"/>
    <w:rsid w:val="00D25A08"/>
    <w:rsid w:val="00D26F9A"/>
    <w:rsid w:val="00D278FA"/>
    <w:rsid w:val="00D3069A"/>
    <w:rsid w:val="00D30F01"/>
    <w:rsid w:val="00D31FE9"/>
    <w:rsid w:val="00D324CF"/>
    <w:rsid w:val="00D325C1"/>
    <w:rsid w:val="00D325D4"/>
    <w:rsid w:val="00D331C2"/>
    <w:rsid w:val="00D33A93"/>
    <w:rsid w:val="00D341BE"/>
    <w:rsid w:val="00D354EB"/>
    <w:rsid w:val="00D355AD"/>
    <w:rsid w:val="00D35F9A"/>
    <w:rsid w:val="00D37664"/>
    <w:rsid w:val="00D406BD"/>
    <w:rsid w:val="00D4094C"/>
    <w:rsid w:val="00D40E29"/>
    <w:rsid w:val="00D41091"/>
    <w:rsid w:val="00D41416"/>
    <w:rsid w:val="00D41480"/>
    <w:rsid w:val="00D41BC8"/>
    <w:rsid w:val="00D41D77"/>
    <w:rsid w:val="00D42637"/>
    <w:rsid w:val="00D43195"/>
    <w:rsid w:val="00D434C3"/>
    <w:rsid w:val="00D434F9"/>
    <w:rsid w:val="00D44212"/>
    <w:rsid w:val="00D4490B"/>
    <w:rsid w:val="00D44F40"/>
    <w:rsid w:val="00D45631"/>
    <w:rsid w:val="00D456B0"/>
    <w:rsid w:val="00D459E3"/>
    <w:rsid w:val="00D4630D"/>
    <w:rsid w:val="00D4699A"/>
    <w:rsid w:val="00D4785E"/>
    <w:rsid w:val="00D50077"/>
    <w:rsid w:val="00D5020B"/>
    <w:rsid w:val="00D50C54"/>
    <w:rsid w:val="00D526C8"/>
    <w:rsid w:val="00D53BF4"/>
    <w:rsid w:val="00D54149"/>
    <w:rsid w:val="00D5456D"/>
    <w:rsid w:val="00D545CB"/>
    <w:rsid w:val="00D551E2"/>
    <w:rsid w:val="00D5520A"/>
    <w:rsid w:val="00D55E0F"/>
    <w:rsid w:val="00D56B13"/>
    <w:rsid w:val="00D57588"/>
    <w:rsid w:val="00D5779B"/>
    <w:rsid w:val="00D57C8A"/>
    <w:rsid w:val="00D57D01"/>
    <w:rsid w:val="00D60217"/>
    <w:rsid w:val="00D60271"/>
    <w:rsid w:val="00D60410"/>
    <w:rsid w:val="00D60623"/>
    <w:rsid w:val="00D60E01"/>
    <w:rsid w:val="00D60E84"/>
    <w:rsid w:val="00D611AB"/>
    <w:rsid w:val="00D6124A"/>
    <w:rsid w:val="00D614D6"/>
    <w:rsid w:val="00D61DED"/>
    <w:rsid w:val="00D62793"/>
    <w:rsid w:val="00D63110"/>
    <w:rsid w:val="00D6652F"/>
    <w:rsid w:val="00D66697"/>
    <w:rsid w:val="00D66A43"/>
    <w:rsid w:val="00D66F4C"/>
    <w:rsid w:val="00D67710"/>
    <w:rsid w:val="00D70555"/>
    <w:rsid w:val="00D7136F"/>
    <w:rsid w:val="00D7155A"/>
    <w:rsid w:val="00D720E9"/>
    <w:rsid w:val="00D722C8"/>
    <w:rsid w:val="00D72B5C"/>
    <w:rsid w:val="00D73174"/>
    <w:rsid w:val="00D734C0"/>
    <w:rsid w:val="00D734C6"/>
    <w:rsid w:val="00D73763"/>
    <w:rsid w:val="00D73765"/>
    <w:rsid w:val="00D7377C"/>
    <w:rsid w:val="00D73869"/>
    <w:rsid w:val="00D74236"/>
    <w:rsid w:val="00D75062"/>
    <w:rsid w:val="00D75609"/>
    <w:rsid w:val="00D75995"/>
    <w:rsid w:val="00D77C78"/>
    <w:rsid w:val="00D80CDF"/>
    <w:rsid w:val="00D8100D"/>
    <w:rsid w:val="00D8178E"/>
    <w:rsid w:val="00D81BC5"/>
    <w:rsid w:val="00D81E9E"/>
    <w:rsid w:val="00D82717"/>
    <w:rsid w:val="00D82AD2"/>
    <w:rsid w:val="00D82C6D"/>
    <w:rsid w:val="00D8349A"/>
    <w:rsid w:val="00D8368E"/>
    <w:rsid w:val="00D8377C"/>
    <w:rsid w:val="00D83945"/>
    <w:rsid w:val="00D83C57"/>
    <w:rsid w:val="00D83F39"/>
    <w:rsid w:val="00D84542"/>
    <w:rsid w:val="00D84556"/>
    <w:rsid w:val="00D85943"/>
    <w:rsid w:val="00D8621D"/>
    <w:rsid w:val="00D8625D"/>
    <w:rsid w:val="00D86A7B"/>
    <w:rsid w:val="00D86CCF"/>
    <w:rsid w:val="00D904F9"/>
    <w:rsid w:val="00D90C01"/>
    <w:rsid w:val="00D91242"/>
    <w:rsid w:val="00D91250"/>
    <w:rsid w:val="00D91789"/>
    <w:rsid w:val="00D91A53"/>
    <w:rsid w:val="00D93AC0"/>
    <w:rsid w:val="00D93CAA"/>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6483"/>
    <w:rsid w:val="00DA6889"/>
    <w:rsid w:val="00DA758B"/>
    <w:rsid w:val="00DA789F"/>
    <w:rsid w:val="00DB0683"/>
    <w:rsid w:val="00DB0BDF"/>
    <w:rsid w:val="00DB2296"/>
    <w:rsid w:val="00DB2857"/>
    <w:rsid w:val="00DB35AF"/>
    <w:rsid w:val="00DB36C5"/>
    <w:rsid w:val="00DB374C"/>
    <w:rsid w:val="00DB3CE2"/>
    <w:rsid w:val="00DB4B5C"/>
    <w:rsid w:val="00DB4BD9"/>
    <w:rsid w:val="00DB4CE3"/>
    <w:rsid w:val="00DB5CA5"/>
    <w:rsid w:val="00DB6D53"/>
    <w:rsid w:val="00DB7AB5"/>
    <w:rsid w:val="00DB7E29"/>
    <w:rsid w:val="00DB7F65"/>
    <w:rsid w:val="00DB7F9E"/>
    <w:rsid w:val="00DC0229"/>
    <w:rsid w:val="00DC1269"/>
    <w:rsid w:val="00DC16AD"/>
    <w:rsid w:val="00DC18B0"/>
    <w:rsid w:val="00DC1AF4"/>
    <w:rsid w:val="00DC230B"/>
    <w:rsid w:val="00DC2956"/>
    <w:rsid w:val="00DC2CF2"/>
    <w:rsid w:val="00DC3044"/>
    <w:rsid w:val="00DC3291"/>
    <w:rsid w:val="00DC35BA"/>
    <w:rsid w:val="00DC3961"/>
    <w:rsid w:val="00DC3A1D"/>
    <w:rsid w:val="00DC3D76"/>
    <w:rsid w:val="00DC3F3B"/>
    <w:rsid w:val="00DC4BE0"/>
    <w:rsid w:val="00DC6585"/>
    <w:rsid w:val="00DC673E"/>
    <w:rsid w:val="00DC700C"/>
    <w:rsid w:val="00DC7576"/>
    <w:rsid w:val="00DD0085"/>
    <w:rsid w:val="00DD008C"/>
    <w:rsid w:val="00DD0202"/>
    <w:rsid w:val="00DD0208"/>
    <w:rsid w:val="00DD0324"/>
    <w:rsid w:val="00DD078D"/>
    <w:rsid w:val="00DD1047"/>
    <w:rsid w:val="00DD10C2"/>
    <w:rsid w:val="00DD1593"/>
    <w:rsid w:val="00DD1C8E"/>
    <w:rsid w:val="00DD21DA"/>
    <w:rsid w:val="00DD2736"/>
    <w:rsid w:val="00DD2A10"/>
    <w:rsid w:val="00DD344C"/>
    <w:rsid w:val="00DD3836"/>
    <w:rsid w:val="00DD39A8"/>
    <w:rsid w:val="00DD3F69"/>
    <w:rsid w:val="00DD4B29"/>
    <w:rsid w:val="00DD4DF8"/>
    <w:rsid w:val="00DD4F0E"/>
    <w:rsid w:val="00DD6064"/>
    <w:rsid w:val="00DD6138"/>
    <w:rsid w:val="00DD6240"/>
    <w:rsid w:val="00DD649E"/>
    <w:rsid w:val="00DE012A"/>
    <w:rsid w:val="00DE051B"/>
    <w:rsid w:val="00DE0779"/>
    <w:rsid w:val="00DE0954"/>
    <w:rsid w:val="00DE0A53"/>
    <w:rsid w:val="00DE0B49"/>
    <w:rsid w:val="00DE15FB"/>
    <w:rsid w:val="00DE18FF"/>
    <w:rsid w:val="00DE23CA"/>
    <w:rsid w:val="00DE2844"/>
    <w:rsid w:val="00DE290C"/>
    <w:rsid w:val="00DE293C"/>
    <w:rsid w:val="00DE2E9E"/>
    <w:rsid w:val="00DE3558"/>
    <w:rsid w:val="00DE37BE"/>
    <w:rsid w:val="00DE3D84"/>
    <w:rsid w:val="00DE44F4"/>
    <w:rsid w:val="00DE4696"/>
    <w:rsid w:val="00DE4BE1"/>
    <w:rsid w:val="00DE515C"/>
    <w:rsid w:val="00DE5711"/>
    <w:rsid w:val="00DE6E2B"/>
    <w:rsid w:val="00DF0690"/>
    <w:rsid w:val="00DF0C27"/>
    <w:rsid w:val="00DF11DD"/>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1A4E"/>
    <w:rsid w:val="00E02035"/>
    <w:rsid w:val="00E02425"/>
    <w:rsid w:val="00E0288C"/>
    <w:rsid w:val="00E02AA6"/>
    <w:rsid w:val="00E03B45"/>
    <w:rsid w:val="00E03C19"/>
    <w:rsid w:val="00E04099"/>
    <w:rsid w:val="00E0425D"/>
    <w:rsid w:val="00E04919"/>
    <w:rsid w:val="00E0493C"/>
    <w:rsid w:val="00E05E2D"/>
    <w:rsid w:val="00E0606E"/>
    <w:rsid w:val="00E076BB"/>
    <w:rsid w:val="00E078A0"/>
    <w:rsid w:val="00E10068"/>
    <w:rsid w:val="00E10741"/>
    <w:rsid w:val="00E110DE"/>
    <w:rsid w:val="00E11D39"/>
    <w:rsid w:val="00E11EE6"/>
    <w:rsid w:val="00E1204F"/>
    <w:rsid w:val="00E121DF"/>
    <w:rsid w:val="00E12502"/>
    <w:rsid w:val="00E1329C"/>
    <w:rsid w:val="00E13E63"/>
    <w:rsid w:val="00E146F6"/>
    <w:rsid w:val="00E14A86"/>
    <w:rsid w:val="00E1535F"/>
    <w:rsid w:val="00E15479"/>
    <w:rsid w:val="00E15DC1"/>
    <w:rsid w:val="00E16072"/>
    <w:rsid w:val="00E160F5"/>
    <w:rsid w:val="00E17027"/>
    <w:rsid w:val="00E17455"/>
    <w:rsid w:val="00E17E92"/>
    <w:rsid w:val="00E201D8"/>
    <w:rsid w:val="00E206D1"/>
    <w:rsid w:val="00E20CC7"/>
    <w:rsid w:val="00E21768"/>
    <w:rsid w:val="00E217CA"/>
    <w:rsid w:val="00E218C6"/>
    <w:rsid w:val="00E21B66"/>
    <w:rsid w:val="00E2216E"/>
    <w:rsid w:val="00E2272C"/>
    <w:rsid w:val="00E24B5E"/>
    <w:rsid w:val="00E250DF"/>
    <w:rsid w:val="00E2520F"/>
    <w:rsid w:val="00E2534F"/>
    <w:rsid w:val="00E25A55"/>
    <w:rsid w:val="00E25CFD"/>
    <w:rsid w:val="00E25D98"/>
    <w:rsid w:val="00E267BA"/>
    <w:rsid w:val="00E26874"/>
    <w:rsid w:val="00E2694C"/>
    <w:rsid w:val="00E26CF5"/>
    <w:rsid w:val="00E270AB"/>
    <w:rsid w:val="00E312C2"/>
    <w:rsid w:val="00E32664"/>
    <w:rsid w:val="00E32EE3"/>
    <w:rsid w:val="00E33261"/>
    <w:rsid w:val="00E345D2"/>
    <w:rsid w:val="00E34B6D"/>
    <w:rsid w:val="00E36D55"/>
    <w:rsid w:val="00E375BF"/>
    <w:rsid w:val="00E3782C"/>
    <w:rsid w:val="00E37BB8"/>
    <w:rsid w:val="00E37D44"/>
    <w:rsid w:val="00E405E7"/>
    <w:rsid w:val="00E407FC"/>
    <w:rsid w:val="00E40CE7"/>
    <w:rsid w:val="00E41860"/>
    <w:rsid w:val="00E42587"/>
    <w:rsid w:val="00E4266A"/>
    <w:rsid w:val="00E42A6B"/>
    <w:rsid w:val="00E42B7C"/>
    <w:rsid w:val="00E432C4"/>
    <w:rsid w:val="00E438D9"/>
    <w:rsid w:val="00E43E61"/>
    <w:rsid w:val="00E448B7"/>
    <w:rsid w:val="00E4584D"/>
    <w:rsid w:val="00E46A71"/>
    <w:rsid w:val="00E47BB5"/>
    <w:rsid w:val="00E508D6"/>
    <w:rsid w:val="00E50B1B"/>
    <w:rsid w:val="00E50D81"/>
    <w:rsid w:val="00E50F51"/>
    <w:rsid w:val="00E50F94"/>
    <w:rsid w:val="00E5143D"/>
    <w:rsid w:val="00E51974"/>
    <w:rsid w:val="00E52B67"/>
    <w:rsid w:val="00E54B61"/>
    <w:rsid w:val="00E54BE2"/>
    <w:rsid w:val="00E55E1A"/>
    <w:rsid w:val="00E55E31"/>
    <w:rsid w:val="00E560D2"/>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449F"/>
    <w:rsid w:val="00E655C9"/>
    <w:rsid w:val="00E655D1"/>
    <w:rsid w:val="00E65C12"/>
    <w:rsid w:val="00E65E3A"/>
    <w:rsid w:val="00E65FA9"/>
    <w:rsid w:val="00E660CD"/>
    <w:rsid w:val="00E668C5"/>
    <w:rsid w:val="00E66BAA"/>
    <w:rsid w:val="00E706A7"/>
    <w:rsid w:val="00E70F60"/>
    <w:rsid w:val="00E71E41"/>
    <w:rsid w:val="00E7230D"/>
    <w:rsid w:val="00E7255D"/>
    <w:rsid w:val="00E729B9"/>
    <w:rsid w:val="00E72AC2"/>
    <w:rsid w:val="00E73CF3"/>
    <w:rsid w:val="00E74774"/>
    <w:rsid w:val="00E7520F"/>
    <w:rsid w:val="00E75227"/>
    <w:rsid w:val="00E76292"/>
    <w:rsid w:val="00E76434"/>
    <w:rsid w:val="00E7643E"/>
    <w:rsid w:val="00E76E1F"/>
    <w:rsid w:val="00E77582"/>
    <w:rsid w:val="00E77D11"/>
    <w:rsid w:val="00E77D75"/>
    <w:rsid w:val="00E8025F"/>
    <w:rsid w:val="00E80C46"/>
    <w:rsid w:val="00E81834"/>
    <w:rsid w:val="00E81CD8"/>
    <w:rsid w:val="00E83154"/>
    <w:rsid w:val="00E83222"/>
    <w:rsid w:val="00E83BB7"/>
    <w:rsid w:val="00E8432A"/>
    <w:rsid w:val="00E849CC"/>
    <w:rsid w:val="00E84F2C"/>
    <w:rsid w:val="00E85882"/>
    <w:rsid w:val="00E85E8B"/>
    <w:rsid w:val="00E85FDD"/>
    <w:rsid w:val="00E861F5"/>
    <w:rsid w:val="00E865C4"/>
    <w:rsid w:val="00E865CE"/>
    <w:rsid w:val="00E86BCE"/>
    <w:rsid w:val="00E871A9"/>
    <w:rsid w:val="00E87556"/>
    <w:rsid w:val="00E909CE"/>
    <w:rsid w:val="00E90D60"/>
    <w:rsid w:val="00E91223"/>
    <w:rsid w:val="00E915FB"/>
    <w:rsid w:val="00E9219A"/>
    <w:rsid w:val="00E93148"/>
    <w:rsid w:val="00E934C8"/>
    <w:rsid w:val="00E93534"/>
    <w:rsid w:val="00E93F27"/>
    <w:rsid w:val="00E93F67"/>
    <w:rsid w:val="00E9431B"/>
    <w:rsid w:val="00E9470E"/>
    <w:rsid w:val="00E94E29"/>
    <w:rsid w:val="00E96E22"/>
    <w:rsid w:val="00E97C7F"/>
    <w:rsid w:val="00EA001C"/>
    <w:rsid w:val="00EA0CD1"/>
    <w:rsid w:val="00EA100E"/>
    <w:rsid w:val="00EA141A"/>
    <w:rsid w:val="00EA15ED"/>
    <w:rsid w:val="00EA1A02"/>
    <w:rsid w:val="00EA2280"/>
    <w:rsid w:val="00EA256A"/>
    <w:rsid w:val="00EA2B27"/>
    <w:rsid w:val="00EA2CAF"/>
    <w:rsid w:val="00EA36C4"/>
    <w:rsid w:val="00EA4970"/>
    <w:rsid w:val="00EA4DE2"/>
    <w:rsid w:val="00EA6573"/>
    <w:rsid w:val="00EA6E8F"/>
    <w:rsid w:val="00EA7388"/>
    <w:rsid w:val="00EB0E73"/>
    <w:rsid w:val="00EB15AF"/>
    <w:rsid w:val="00EB1C0F"/>
    <w:rsid w:val="00EB35C1"/>
    <w:rsid w:val="00EB3686"/>
    <w:rsid w:val="00EB3779"/>
    <w:rsid w:val="00EB381D"/>
    <w:rsid w:val="00EB58C7"/>
    <w:rsid w:val="00EB5DC1"/>
    <w:rsid w:val="00EB6D85"/>
    <w:rsid w:val="00EB7FCE"/>
    <w:rsid w:val="00EC03C0"/>
    <w:rsid w:val="00EC0799"/>
    <w:rsid w:val="00EC0E06"/>
    <w:rsid w:val="00EC121F"/>
    <w:rsid w:val="00EC1554"/>
    <w:rsid w:val="00EC24AD"/>
    <w:rsid w:val="00EC3339"/>
    <w:rsid w:val="00EC381A"/>
    <w:rsid w:val="00EC42F8"/>
    <w:rsid w:val="00EC4A1B"/>
    <w:rsid w:val="00EC6361"/>
    <w:rsid w:val="00EC640E"/>
    <w:rsid w:val="00EC6C73"/>
    <w:rsid w:val="00EC702A"/>
    <w:rsid w:val="00EC790E"/>
    <w:rsid w:val="00ED0135"/>
    <w:rsid w:val="00ED0C16"/>
    <w:rsid w:val="00ED0DC7"/>
    <w:rsid w:val="00ED0ED0"/>
    <w:rsid w:val="00ED11B7"/>
    <w:rsid w:val="00ED1268"/>
    <w:rsid w:val="00ED199D"/>
    <w:rsid w:val="00ED1C85"/>
    <w:rsid w:val="00ED1D2F"/>
    <w:rsid w:val="00ED2787"/>
    <w:rsid w:val="00ED2CE2"/>
    <w:rsid w:val="00ED315B"/>
    <w:rsid w:val="00ED3C5E"/>
    <w:rsid w:val="00ED40A4"/>
    <w:rsid w:val="00ED4A3A"/>
    <w:rsid w:val="00ED4CED"/>
    <w:rsid w:val="00ED5129"/>
    <w:rsid w:val="00ED51C8"/>
    <w:rsid w:val="00ED5775"/>
    <w:rsid w:val="00ED582C"/>
    <w:rsid w:val="00ED5EFF"/>
    <w:rsid w:val="00ED67BF"/>
    <w:rsid w:val="00ED67E6"/>
    <w:rsid w:val="00ED697D"/>
    <w:rsid w:val="00ED6CEC"/>
    <w:rsid w:val="00ED735B"/>
    <w:rsid w:val="00ED73B9"/>
    <w:rsid w:val="00ED73EC"/>
    <w:rsid w:val="00ED7430"/>
    <w:rsid w:val="00EE0136"/>
    <w:rsid w:val="00EE16DB"/>
    <w:rsid w:val="00EE19FD"/>
    <w:rsid w:val="00EE1B56"/>
    <w:rsid w:val="00EE1C85"/>
    <w:rsid w:val="00EE1F5D"/>
    <w:rsid w:val="00EE20E7"/>
    <w:rsid w:val="00EE227D"/>
    <w:rsid w:val="00EE25BF"/>
    <w:rsid w:val="00EE2914"/>
    <w:rsid w:val="00EE2C15"/>
    <w:rsid w:val="00EE2FC5"/>
    <w:rsid w:val="00EE33F3"/>
    <w:rsid w:val="00EE3D6B"/>
    <w:rsid w:val="00EE433A"/>
    <w:rsid w:val="00EE4477"/>
    <w:rsid w:val="00EE4B07"/>
    <w:rsid w:val="00EE523A"/>
    <w:rsid w:val="00EE54B9"/>
    <w:rsid w:val="00EE600F"/>
    <w:rsid w:val="00EE68F7"/>
    <w:rsid w:val="00EE6920"/>
    <w:rsid w:val="00EE6CEE"/>
    <w:rsid w:val="00EE6E84"/>
    <w:rsid w:val="00EE7654"/>
    <w:rsid w:val="00EE7AE4"/>
    <w:rsid w:val="00EE7D60"/>
    <w:rsid w:val="00EF01FE"/>
    <w:rsid w:val="00EF13E9"/>
    <w:rsid w:val="00EF3105"/>
    <w:rsid w:val="00EF32CF"/>
    <w:rsid w:val="00EF336D"/>
    <w:rsid w:val="00EF393F"/>
    <w:rsid w:val="00EF4018"/>
    <w:rsid w:val="00EF4095"/>
    <w:rsid w:val="00EF6136"/>
    <w:rsid w:val="00EF67DA"/>
    <w:rsid w:val="00EF7124"/>
    <w:rsid w:val="00EF7384"/>
    <w:rsid w:val="00F00EAA"/>
    <w:rsid w:val="00F00F4C"/>
    <w:rsid w:val="00F01880"/>
    <w:rsid w:val="00F01B51"/>
    <w:rsid w:val="00F01DAE"/>
    <w:rsid w:val="00F02806"/>
    <w:rsid w:val="00F02C2E"/>
    <w:rsid w:val="00F034C5"/>
    <w:rsid w:val="00F03F27"/>
    <w:rsid w:val="00F04241"/>
    <w:rsid w:val="00F0480A"/>
    <w:rsid w:val="00F04B06"/>
    <w:rsid w:val="00F0515F"/>
    <w:rsid w:val="00F05F84"/>
    <w:rsid w:val="00F10CF1"/>
    <w:rsid w:val="00F10EB1"/>
    <w:rsid w:val="00F1174E"/>
    <w:rsid w:val="00F11796"/>
    <w:rsid w:val="00F126A8"/>
    <w:rsid w:val="00F13570"/>
    <w:rsid w:val="00F13FC9"/>
    <w:rsid w:val="00F158C7"/>
    <w:rsid w:val="00F166A2"/>
    <w:rsid w:val="00F16BEB"/>
    <w:rsid w:val="00F16C05"/>
    <w:rsid w:val="00F170D1"/>
    <w:rsid w:val="00F17EDA"/>
    <w:rsid w:val="00F20241"/>
    <w:rsid w:val="00F2052D"/>
    <w:rsid w:val="00F20A26"/>
    <w:rsid w:val="00F20FBA"/>
    <w:rsid w:val="00F211FE"/>
    <w:rsid w:val="00F229DE"/>
    <w:rsid w:val="00F23F7C"/>
    <w:rsid w:val="00F2421D"/>
    <w:rsid w:val="00F24A9F"/>
    <w:rsid w:val="00F25241"/>
    <w:rsid w:val="00F266A0"/>
    <w:rsid w:val="00F270E8"/>
    <w:rsid w:val="00F277ED"/>
    <w:rsid w:val="00F27C3C"/>
    <w:rsid w:val="00F30D92"/>
    <w:rsid w:val="00F31B00"/>
    <w:rsid w:val="00F325DB"/>
    <w:rsid w:val="00F33516"/>
    <w:rsid w:val="00F33852"/>
    <w:rsid w:val="00F339D2"/>
    <w:rsid w:val="00F342E4"/>
    <w:rsid w:val="00F34532"/>
    <w:rsid w:val="00F346E3"/>
    <w:rsid w:val="00F34721"/>
    <w:rsid w:val="00F34725"/>
    <w:rsid w:val="00F3565B"/>
    <w:rsid w:val="00F36224"/>
    <w:rsid w:val="00F368F7"/>
    <w:rsid w:val="00F36BDE"/>
    <w:rsid w:val="00F37882"/>
    <w:rsid w:val="00F37F1A"/>
    <w:rsid w:val="00F40874"/>
    <w:rsid w:val="00F40BD7"/>
    <w:rsid w:val="00F40E95"/>
    <w:rsid w:val="00F41AE5"/>
    <w:rsid w:val="00F41BF7"/>
    <w:rsid w:val="00F42098"/>
    <w:rsid w:val="00F42776"/>
    <w:rsid w:val="00F429B7"/>
    <w:rsid w:val="00F42C4C"/>
    <w:rsid w:val="00F42CE8"/>
    <w:rsid w:val="00F42EC8"/>
    <w:rsid w:val="00F42FFE"/>
    <w:rsid w:val="00F431D1"/>
    <w:rsid w:val="00F431D3"/>
    <w:rsid w:val="00F43C74"/>
    <w:rsid w:val="00F44527"/>
    <w:rsid w:val="00F44F39"/>
    <w:rsid w:val="00F45EB2"/>
    <w:rsid w:val="00F46192"/>
    <w:rsid w:val="00F46195"/>
    <w:rsid w:val="00F46943"/>
    <w:rsid w:val="00F46984"/>
    <w:rsid w:val="00F47E00"/>
    <w:rsid w:val="00F500F9"/>
    <w:rsid w:val="00F50491"/>
    <w:rsid w:val="00F510FD"/>
    <w:rsid w:val="00F511B0"/>
    <w:rsid w:val="00F51433"/>
    <w:rsid w:val="00F51796"/>
    <w:rsid w:val="00F51A87"/>
    <w:rsid w:val="00F527B1"/>
    <w:rsid w:val="00F5284C"/>
    <w:rsid w:val="00F52939"/>
    <w:rsid w:val="00F52B84"/>
    <w:rsid w:val="00F5388C"/>
    <w:rsid w:val="00F5411E"/>
    <w:rsid w:val="00F54219"/>
    <w:rsid w:val="00F54F61"/>
    <w:rsid w:val="00F55531"/>
    <w:rsid w:val="00F55F2B"/>
    <w:rsid w:val="00F560B4"/>
    <w:rsid w:val="00F56281"/>
    <w:rsid w:val="00F5635F"/>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4883"/>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5CF7"/>
    <w:rsid w:val="00F7680D"/>
    <w:rsid w:val="00F768B8"/>
    <w:rsid w:val="00F76B1E"/>
    <w:rsid w:val="00F77250"/>
    <w:rsid w:val="00F7725C"/>
    <w:rsid w:val="00F777D4"/>
    <w:rsid w:val="00F77A5D"/>
    <w:rsid w:val="00F77B99"/>
    <w:rsid w:val="00F80768"/>
    <w:rsid w:val="00F81F56"/>
    <w:rsid w:val="00F8218F"/>
    <w:rsid w:val="00F82C3C"/>
    <w:rsid w:val="00F83243"/>
    <w:rsid w:val="00F83398"/>
    <w:rsid w:val="00F84093"/>
    <w:rsid w:val="00F848E7"/>
    <w:rsid w:val="00F84C15"/>
    <w:rsid w:val="00F85285"/>
    <w:rsid w:val="00F85490"/>
    <w:rsid w:val="00F85F5F"/>
    <w:rsid w:val="00F869FF"/>
    <w:rsid w:val="00F86D50"/>
    <w:rsid w:val="00F86F43"/>
    <w:rsid w:val="00F87DF1"/>
    <w:rsid w:val="00F9050A"/>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3F0"/>
    <w:rsid w:val="00FA659D"/>
    <w:rsid w:val="00FA675B"/>
    <w:rsid w:val="00FA69A8"/>
    <w:rsid w:val="00FA7142"/>
    <w:rsid w:val="00FB00BA"/>
    <w:rsid w:val="00FB02E4"/>
    <w:rsid w:val="00FB0339"/>
    <w:rsid w:val="00FB10F0"/>
    <w:rsid w:val="00FB1FBE"/>
    <w:rsid w:val="00FB275B"/>
    <w:rsid w:val="00FB29AE"/>
    <w:rsid w:val="00FB2EAD"/>
    <w:rsid w:val="00FB2EFD"/>
    <w:rsid w:val="00FB31A7"/>
    <w:rsid w:val="00FB3981"/>
    <w:rsid w:val="00FB3C75"/>
    <w:rsid w:val="00FB3D71"/>
    <w:rsid w:val="00FB3D84"/>
    <w:rsid w:val="00FB3F5B"/>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13E"/>
    <w:rsid w:val="00FC5449"/>
    <w:rsid w:val="00FC57F0"/>
    <w:rsid w:val="00FC5CAE"/>
    <w:rsid w:val="00FC5EA5"/>
    <w:rsid w:val="00FC674E"/>
    <w:rsid w:val="00FD003B"/>
    <w:rsid w:val="00FD036E"/>
    <w:rsid w:val="00FD0613"/>
    <w:rsid w:val="00FD0F2E"/>
    <w:rsid w:val="00FD18A1"/>
    <w:rsid w:val="00FD1A28"/>
    <w:rsid w:val="00FD1BA9"/>
    <w:rsid w:val="00FD1E9A"/>
    <w:rsid w:val="00FD2A30"/>
    <w:rsid w:val="00FD34DC"/>
    <w:rsid w:val="00FD4074"/>
    <w:rsid w:val="00FD442C"/>
    <w:rsid w:val="00FD5736"/>
    <w:rsid w:val="00FD6F55"/>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28BD"/>
    <w:rsid w:val="00FF3486"/>
    <w:rsid w:val="00FF3518"/>
    <w:rsid w:val="00FF5672"/>
    <w:rsid w:val="00FF5BD4"/>
    <w:rsid w:val="00FF5D0B"/>
    <w:rsid w:val="00FF6252"/>
    <w:rsid w:val="00FF67ED"/>
    <w:rsid w:val="00FF685E"/>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987A1BA3-35FC-4984-A330-4BA66C149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nhideWhenUsed/>
    <w:rsid w:val="00D05666"/>
    <w:rPr>
      <w:strike w:val="0"/>
      <w:dstrike w:val="0"/>
      <w:color w:val="auto"/>
      <w:u w:val="none"/>
      <w:effect w:val="none"/>
    </w:rPr>
  </w:style>
  <w:style w:type="paragraph" w:styleId="Puslapioinaostekstas">
    <w:name w:val="footnote text"/>
    <w:aliases w:val="Footnote,Footnote Text Char Char,Fußnotentextf, Diagrama1"/>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Footnote Diagrama,Footnote Text Char Char Diagrama,Fußnotentextf Diagrama, Diagrama1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qFormat/>
    <w:rsid w:val="00D05666"/>
    <w:rPr>
      <w:sz w:val="20"/>
      <w:szCs w:val="20"/>
    </w:rPr>
  </w:style>
  <w:style w:type="character" w:customStyle="1" w:styleId="KomentarotekstasDiagrama">
    <w:name w:val="Komentaro tekstas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Išnaša,BVI fnr,ftref"/>
    <w:basedOn w:val="Numatytasispastraiposriftas"/>
    <w:unhideWhenUsed/>
    <w:qFormat/>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basedOn w:val="prastojilentel"/>
    <w:uiPriority w:val="59"/>
    <w:rsid w:val="00D05666"/>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qFormat/>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qFormat/>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qFormat/>
    <w:rsid w:val="00FB3D71"/>
    <w:rPr>
      <w:b/>
      <w:bCs/>
    </w:rPr>
  </w:style>
  <w:style w:type="character" w:customStyle="1" w:styleId="KomentarotemaDiagrama">
    <w:name w:val="Komentaro tema Diagrama"/>
    <w:basedOn w:val="KomentarotekstasDiagrama"/>
    <w:link w:val="Komentarotema"/>
    <w:uiPriority w:val="99"/>
    <w:semiHidden/>
    <w:qFormat/>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qFormat/>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qFormat/>
    <w:rsid w:val="00F560B4"/>
    <w:rPr>
      <w:rFonts w:ascii="Times New Roman"/>
      <w:sz w:val="24"/>
      <w:szCs w:val="24"/>
      <w:lang w:eastAsia="en-US"/>
    </w:rPr>
  </w:style>
  <w:style w:type="paragraph" w:styleId="Pataisymai">
    <w:name w:val="Revision"/>
    <w:hidden/>
    <w:uiPriority w:val="99"/>
    <w:semiHidden/>
    <w:rsid w:val="00E42587"/>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281735"/>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0A2E1F"/>
    <w:pPr>
      <w:tabs>
        <w:tab w:val="left" w:pos="426"/>
        <w:tab w:val="left" w:pos="1134"/>
        <w:tab w:val="right" w:leader="dot" w:pos="9962"/>
      </w:tabs>
      <w:ind w:left="709" w:right="188"/>
    </w:pPr>
  </w:style>
  <w:style w:type="paragraph" w:customStyle="1" w:styleId="tajtip">
    <w:name w:val="tajtip"/>
    <w:basedOn w:val="prastasis"/>
    <w:rsid w:val="003536CF"/>
    <w:pPr>
      <w:spacing w:before="100" w:beforeAutospacing="1" w:after="100" w:afterAutospacing="1"/>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qFormat/>
    <w:rsid w:val="00072FE6"/>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ind w:left="-142"/>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Stilius3">
    <w:name w:val="Stilius3"/>
    <w:basedOn w:val="prastasis"/>
    <w:link w:val="Stilius3Diagrama"/>
    <w:qFormat/>
    <w:rsid w:val="00DD0324"/>
    <w:pPr>
      <w:widowControl w:val="0"/>
      <w:suppressAutoHyphens/>
      <w:autoSpaceDN w:val="0"/>
      <w:spacing w:before="200"/>
      <w:textAlignment w:val="baseline"/>
    </w:pPr>
    <w:rPr>
      <w:rFonts w:ascii="Times New Roman" w:eastAsia="Lucida Sans Unicode" w:hAnsi="Times New Roman" w:cs="Times New Roman"/>
      <w:sz w:val="24"/>
      <w:szCs w:val="24"/>
      <w:lang w:eastAsia="ar-SA"/>
    </w:rPr>
  </w:style>
  <w:style w:type="character" w:customStyle="1" w:styleId="Stilius3Diagrama">
    <w:name w:val="Stilius3 Diagrama"/>
    <w:link w:val="Stilius3"/>
    <w:locked/>
    <w:rsid w:val="00DD0324"/>
    <w:rPr>
      <w:rFonts w:ascii="Times New Roman" w:eastAsia="Lucida Sans Unicode" w:hAnsi="Times New Roman" w:cs="Times New Roman"/>
      <w:sz w:val="24"/>
      <w:szCs w:val="24"/>
      <w:lang w:eastAsia="ar-SA"/>
    </w:rPr>
  </w:style>
  <w:style w:type="character" w:customStyle="1" w:styleId="highlight">
    <w:name w:val="highlight"/>
    <w:basedOn w:val="Numatytasispastraiposriftas"/>
    <w:rsid w:val="00DD0324"/>
  </w:style>
  <w:style w:type="numbering" w:customStyle="1" w:styleId="LFO52">
    <w:name w:val="LFO52"/>
    <w:basedOn w:val="Sraonra"/>
    <w:rsid w:val="004A0E0D"/>
    <w:pPr>
      <w:numPr>
        <w:numId w:val="8"/>
      </w:numPr>
    </w:pPr>
  </w:style>
  <w:style w:type="paragraph" w:customStyle="1" w:styleId="Stilius1">
    <w:name w:val="Stilius1"/>
    <w:basedOn w:val="prastasis"/>
    <w:autoRedefine/>
    <w:qFormat/>
    <w:rsid w:val="004A0E0D"/>
    <w:pPr>
      <w:numPr>
        <w:ilvl w:val="3"/>
        <w:numId w:val="8"/>
      </w:numPr>
      <w:spacing w:before="240" w:after="240"/>
      <w:jc w:val="center"/>
    </w:pPr>
    <w:rPr>
      <w:rFonts w:ascii="Times New Roman" w:eastAsia="Times New Roman" w:hAnsi="Times New Roman" w:cs="Times New Roman"/>
      <w:b/>
      <w:sz w:val="22"/>
      <w:szCs w:val="22"/>
      <w:lang w:eastAsia="en-US"/>
    </w:rPr>
  </w:style>
  <w:style w:type="character" w:customStyle="1" w:styleId="Lentelsuraas2">
    <w:name w:val="Lentelės u˛raas (2)"/>
    <w:basedOn w:val="Numatytasispastraiposriftas"/>
    <w:rsid w:val="001F691B"/>
    <w:rPr>
      <w:rFonts w:ascii="Times New Roman" w:hAnsi="Times New Roman" w:cs="Times New Roman"/>
      <w:spacing w:val="0"/>
      <w:sz w:val="22"/>
      <w:szCs w:val="22"/>
    </w:rPr>
  </w:style>
  <w:style w:type="table" w:customStyle="1" w:styleId="Lentelstinklelis1">
    <w:name w:val="Lentelės tinklelis1"/>
    <w:basedOn w:val="prastojilentel"/>
    <w:next w:val="Lentelstinklelis"/>
    <w:uiPriority w:val="59"/>
    <w:rsid w:val="00072356"/>
    <w:pPr>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2F4387"/>
    <w:pPr>
      <w:autoSpaceDN w:val="0"/>
      <w:jc w:val="left"/>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1">
    <w:name w:val="Lentelės tinklelis51"/>
    <w:basedOn w:val="prastojilentel"/>
    <w:next w:val="Lentelstinklelis"/>
    <w:uiPriority w:val="39"/>
    <w:rsid w:val="002F4387"/>
    <w:pPr>
      <w:autoSpaceDN w:val="0"/>
      <w:jc w:val="left"/>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0">
    <w:name w:val="Lentelės tinklelis20"/>
    <w:basedOn w:val="prastojilentel"/>
    <w:next w:val="Lentelstinklelis"/>
    <w:uiPriority w:val="39"/>
    <w:rsid w:val="002F4387"/>
    <w:pPr>
      <w:autoSpaceDN w:val="0"/>
      <w:jc w:val="left"/>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6">
    <w:name w:val="Font Style26"/>
    <w:uiPriority w:val="99"/>
    <w:qFormat/>
    <w:rsid w:val="00E438D9"/>
    <w:rPr>
      <w:rFonts w:ascii="Times New Roman" w:hAnsi="Times New Roman" w:cs="Times New Roman"/>
      <w:spacing w:val="-20"/>
      <w:sz w:val="36"/>
      <w:szCs w:val="36"/>
    </w:rPr>
  </w:style>
  <w:style w:type="character" w:customStyle="1" w:styleId="FontStyle28">
    <w:name w:val="Font Style28"/>
    <w:uiPriority w:val="99"/>
    <w:qFormat/>
    <w:rsid w:val="00E438D9"/>
    <w:rPr>
      <w:rFonts w:ascii="Times New Roman" w:hAnsi="Times New Roman" w:cs="Times New Roman"/>
      <w:sz w:val="20"/>
      <w:szCs w:val="20"/>
    </w:rPr>
  </w:style>
  <w:style w:type="character" w:customStyle="1" w:styleId="FontStyle32">
    <w:name w:val="Font Style32"/>
    <w:uiPriority w:val="99"/>
    <w:qFormat/>
    <w:rsid w:val="00E438D9"/>
    <w:rPr>
      <w:rFonts w:ascii="Times New Roman" w:hAnsi="Times New Roman" w:cs="Times New Roman"/>
      <w:b/>
      <w:bCs/>
      <w:sz w:val="20"/>
      <w:szCs w:val="20"/>
    </w:rPr>
  </w:style>
  <w:style w:type="character" w:customStyle="1" w:styleId="InternetLink0">
    <w:name w:val="Internet Link"/>
    <w:uiPriority w:val="99"/>
    <w:rsid w:val="00E438D9"/>
    <w:rPr>
      <w:rFonts w:cs="Times New Roman"/>
      <w:color w:val="0066CC"/>
      <w:u w:val="single"/>
    </w:rPr>
  </w:style>
  <w:style w:type="character" w:customStyle="1" w:styleId="FontStyle20">
    <w:name w:val="Font Style20"/>
    <w:uiPriority w:val="99"/>
    <w:qFormat/>
    <w:rsid w:val="00E438D9"/>
    <w:rPr>
      <w:rFonts w:ascii="Times New Roman" w:hAnsi="Times New Roman"/>
      <w:sz w:val="22"/>
    </w:rPr>
  </w:style>
  <w:style w:type="character" w:customStyle="1" w:styleId="WW8Num5z0">
    <w:name w:val="WW8Num5z0"/>
    <w:qFormat/>
    <w:rsid w:val="00E438D9"/>
    <w:rPr>
      <w:b/>
    </w:rPr>
  </w:style>
  <w:style w:type="character" w:customStyle="1" w:styleId="FontStyle13">
    <w:name w:val="Font Style13"/>
    <w:uiPriority w:val="99"/>
    <w:qFormat/>
    <w:rsid w:val="00E438D9"/>
    <w:rPr>
      <w:rFonts w:ascii="Times New Roman" w:hAnsi="Times New Roman" w:cs="Times New Roman"/>
      <w:sz w:val="22"/>
      <w:szCs w:val="22"/>
    </w:rPr>
  </w:style>
  <w:style w:type="character" w:customStyle="1" w:styleId="ListLabel1">
    <w:name w:val="ListLabel 1"/>
    <w:qFormat/>
    <w:rsid w:val="00E438D9"/>
    <w:rPr>
      <w:b/>
      <w:i w:val="0"/>
      <w:sz w:val="24"/>
    </w:rPr>
  </w:style>
  <w:style w:type="character" w:customStyle="1" w:styleId="ListLabel2">
    <w:name w:val="ListLabel 2"/>
    <w:qFormat/>
    <w:rsid w:val="00E438D9"/>
    <w:rPr>
      <w:b/>
      <w:i w:val="0"/>
    </w:rPr>
  </w:style>
  <w:style w:type="character" w:customStyle="1" w:styleId="ListLabel3">
    <w:name w:val="ListLabel 3"/>
    <w:qFormat/>
    <w:rsid w:val="00E438D9"/>
    <w:rPr>
      <w:rFonts w:eastAsia="Lucida Sans Unicode"/>
    </w:rPr>
  </w:style>
  <w:style w:type="character" w:customStyle="1" w:styleId="ListLabel4">
    <w:name w:val="ListLabel 4"/>
    <w:qFormat/>
    <w:rsid w:val="00E438D9"/>
    <w:rPr>
      <w:rFonts w:cs="Courier New"/>
    </w:rPr>
  </w:style>
  <w:style w:type="character" w:customStyle="1" w:styleId="ListLabel5">
    <w:name w:val="ListLabel 5"/>
    <w:qFormat/>
    <w:rsid w:val="00E438D9"/>
    <w:rPr>
      <w:rFonts w:cs="Courier New"/>
    </w:rPr>
  </w:style>
  <w:style w:type="character" w:customStyle="1" w:styleId="ListLabel6">
    <w:name w:val="ListLabel 6"/>
    <w:qFormat/>
    <w:rsid w:val="00E438D9"/>
    <w:rPr>
      <w:rFonts w:cs="Courier New"/>
    </w:rPr>
  </w:style>
  <w:style w:type="character" w:customStyle="1" w:styleId="ListLabel7">
    <w:name w:val="ListLabel 7"/>
    <w:qFormat/>
    <w:rsid w:val="00E438D9"/>
    <w:rPr>
      <w:rFonts w:cs="Times New Roman"/>
    </w:rPr>
  </w:style>
  <w:style w:type="character" w:customStyle="1" w:styleId="ListLabel8">
    <w:name w:val="ListLabel 8"/>
    <w:qFormat/>
    <w:rsid w:val="00E438D9"/>
    <w:rPr>
      <w:rFonts w:cs="Times New Roman"/>
    </w:rPr>
  </w:style>
  <w:style w:type="character" w:customStyle="1" w:styleId="ListLabel9">
    <w:name w:val="ListLabel 9"/>
    <w:qFormat/>
    <w:rsid w:val="00E438D9"/>
    <w:rPr>
      <w:rFonts w:cs="Times New Roman"/>
    </w:rPr>
  </w:style>
  <w:style w:type="character" w:customStyle="1" w:styleId="ListLabel10">
    <w:name w:val="ListLabel 10"/>
    <w:qFormat/>
    <w:rsid w:val="00E438D9"/>
    <w:rPr>
      <w:rFonts w:cs="Times New Roman"/>
      <w:color w:val="000000"/>
    </w:rPr>
  </w:style>
  <w:style w:type="character" w:customStyle="1" w:styleId="ListLabel11">
    <w:name w:val="ListLabel 11"/>
    <w:qFormat/>
    <w:rsid w:val="00E438D9"/>
    <w:rPr>
      <w:rFonts w:cs="Times New Roman"/>
    </w:rPr>
  </w:style>
  <w:style w:type="character" w:customStyle="1" w:styleId="ListLabel12">
    <w:name w:val="ListLabel 12"/>
    <w:qFormat/>
    <w:rsid w:val="00E438D9"/>
    <w:rPr>
      <w:rFonts w:cs="Times New Roman"/>
    </w:rPr>
  </w:style>
  <w:style w:type="character" w:customStyle="1" w:styleId="ListLabel13">
    <w:name w:val="ListLabel 13"/>
    <w:qFormat/>
    <w:rsid w:val="00E438D9"/>
    <w:rPr>
      <w:rFonts w:cs="Times New Roman"/>
    </w:rPr>
  </w:style>
  <w:style w:type="character" w:customStyle="1" w:styleId="ListLabel14">
    <w:name w:val="ListLabel 14"/>
    <w:qFormat/>
    <w:rsid w:val="00E438D9"/>
    <w:rPr>
      <w:rFonts w:cs="Times New Roman"/>
    </w:rPr>
  </w:style>
  <w:style w:type="character" w:customStyle="1" w:styleId="ListLabel15">
    <w:name w:val="ListLabel 15"/>
    <w:qFormat/>
    <w:rsid w:val="00E438D9"/>
    <w:rPr>
      <w:rFonts w:cs="Times New Roman"/>
    </w:rPr>
  </w:style>
  <w:style w:type="character" w:customStyle="1" w:styleId="ListLabel16">
    <w:name w:val="ListLabel 16"/>
    <w:qFormat/>
    <w:rsid w:val="00E438D9"/>
    <w:rPr>
      <w:rFonts w:eastAsia="Lucida Sans Unicode" w:cs="Tahoma"/>
      <w:color w:val="00000A"/>
      <w:szCs w:val="24"/>
    </w:rPr>
  </w:style>
  <w:style w:type="character" w:customStyle="1" w:styleId="ListLabel17">
    <w:name w:val="ListLabel 17"/>
    <w:qFormat/>
    <w:rsid w:val="00E438D9"/>
    <w:rPr>
      <w:lang w:eastAsia="en-US"/>
    </w:rPr>
  </w:style>
  <w:style w:type="character" w:customStyle="1" w:styleId="ListLabel18">
    <w:name w:val="ListLabel 18"/>
    <w:qFormat/>
    <w:rsid w:val="00E438D9"/>
    <w:rPr>
      <w:lang w:val="en-US" w:eastAsia="en-US"/>
    </w:rPr>
  </w:style>
  <w:style w:type="paragraph" w:styleId="Sraas">
    <w:name w:val="List"/>
    <w:basedOn w:val="Pagrindinistekstas"/>
    <w:rsid w:val="00E438D9"/>
    <w:pPr>
      <w:widowControl w:val="0"/>
      <w:spacing w:after="140" w:line="276" w:lineRule="auto"/>
      <w:ind w:firstLine="0"/>
      <w:jc w:val="left"/>
    </w:pPr>
    <w:rPr>
      <w:rFonts w:ascii="Times New Roman" w:eastAsia="Times New Roman" w:hAnsi="Times New Roman" w:cs="Lohit Devanagari"/>
      <w:sz w:val="24"/>
      <w:szCs w:val="24"/>
    </w:rPr>
  </w:style>
  <w:style w:type="paragraph" w:customStyle="1" w:styleId="Index">
    <w:name w:val="Index"/>
    <w:basedOn w:val="prastasis"/>
    <w:qFormat/>
    <w:rsid w:val="00E438D9"/>
    <w:pPr>
      <w:widowControl w:val="0"/>
      <w:suppressLineNumbers/>
      <w:jc w:val="left"/>
    </w:pPr>
    <w:rPr>
      <w:rFonts w:ascii="Times New Roman" w:eastAsia="Times New Roman" w:hAnsi="Times New Roman" w:cs="Lohit Devanagari"/>
      <w:sz w:val="24"/>
      <w:szCs w:val="24"/>
    </w:rPr>
  </w:style>
  <w:style w:type="paragraph" w:customStyle="1" w:styleId="Hyperlink1">
    <w:name w:val="Hyperlink1"/>
    <w:basedOn w:val="prastasis"/>
    <w:qFormat/>
    <w:rsid w:val="00E438D9"/>
    <w:pPr>
      <w:spacing w:line="295" w:lineRule="auto"/>
      <w:ind w:firstLine="312"/>
    </w:pPr>
    <w:rPr>
      <w:rFonts w:ascii="Times New Roman" w:eastAsia="Times New Roman" w:hAnsi="Times New Roman" w:cs="Times New Roman"/>
      <w:color w:val="000000"/>
      <w:sz w:val="20"/>
      <w:szCs w:val="20"/>
    </w:rPr>
  </w:style>
  <w:style w:type="paragraph" w:customStyle="1" w:styleId="prastasistinklapis">
    <w:name w:val="Įprastasis (tinklapis)"/>
    <w:basedOn w:val="prastasis"/>
    <w:uiPriority w:val="99"/>
    <w:semiHidden/>
    <w:unhideWhenUsed/>
    <w:qFormat/>
    <w:rsid w:val="00E438D9"/>
    <w:pPr>
      <w:spacing w:beforeAutospacing="1" w:after="240"/>
      <w:jc w:val="left"/>
    </w:pPr>
    <w:rPr>
      <w:rFonts w:ascii="Times New Roman" w:eastAsia="Times New Roman" w:hAnsi="Times New Roman" w:cs="Times New Roman"/>
      <w:sz w:val="24"/>
      <w:szCs w:val="24"/>
    </w:rPr>
  </w:style>
  <w:style w:type="paragraph" w:styleId="Pagrindinistekstas2">
    <w:name w:val="Body Text 2"/>
    <w:basedOn w:val="prastasis"/>
    <w:link w:val="Pagrindinistekstas2Diagrama"/>
    <w:uiPriority w:val="99"/>
    <w:semiHidden/>
    <w:unhideWhenUsed/>
    <w:rsid w:val="00E438D9"/>
    <w:pPr>
      <w:widowControl w:val="0"/>
      <w:spacing w:after="120" w:line="480" w:lineRule="auto"/>
      <w:jc w:val="left"/>
    </w:pPr>
    <w:rPr>
      <w:rFonts w:ascii="Times New Roman" w:eastAsia="Times New Roman" w:hAnsi="Times New Roman" w:cs="Times New Roman"/>
      <w:sz w:val="24"/>
      <w:szCs w:val="24"/>
    </w:rPr>
  </w:style>
  <w:style w:type="character" w:customStyle="1" w:styleId="Pagrindinistekstas2Diagrama">
    <w:name w:val="Pagrindinis tekstas 2 Diagrama"/>
    <w:basedOn w:val="Numatytasispastraiposriftas"/>
    <w:link w:val="Pagrindinistekstas2"/>
    <w:uiPriority w:val="99"/>
    <w:semiHidden/>
    <w:rsid w:val="00E438D9"/>
    <w:rPr>
      <w:rFonts w:ascii="Times New Roman" w:eastAsia="Times New Roman" w:hAnsi="Times New Roman" w:cs="Times New Roman"/>
      <w:sz w:val="24"/>
      <w:szCs w:val="24"/>
    </w:rPr>
  </w:style>
  <w:style w:type="character" w:customStyle="1" w:styleId="Neapdorotaspaminjimas1">
    <w:name w:val="Neapdorotas paminėjimas1"/>
    <w:uiPriority w:val="99"/>
    <w:semiHidden/>
    <w:unhideWhenUsed/>
    <w:rsid w:val="00E438D9"/>
    <w:rPr>
      <w:color w:val="605E5C"/>
      <w:shd w:val="clear" w:color="auto" w:fill="E1DFDD"/>
    </w:rPr>
  </w:style>
  <w:style w:type="character" w:customStyle="1" w:styleId="t352">
    <w:name w:val="t352"/>
    <w:basedOn w:val="Numatytasispastraiposriftas"/>
    <w:rsid w:val="00C149A0"/>
  </w:style>
  <w:style w:type="character" w:customStyle="1" w:styleId="t356">
    <w:name w:val="t356"/>
    <w:basedOn w:val="Numatytasispastraiposriftas"/>
    <w:rsid w:val="00C149A0"/>
  </w:style>
  <w:style w:type="paragraph" w:customStyle="1" w:styleId="xmsonormal">
    <w:name w:val="x_msonormal"/>
    <w:basedOn w:val="prastasis"/>
    <w:rsid w:val="00DD1C8E"/>
    <w:pPr>
      <w:spacing w:before="100" w:beforeAutospacing="1" w:after="100" w:afterAutospacing="1"/>
      <w:jc w:val="left"/>
    </w:pPr>
    <w:rPr>
      <w:rFonts w:ascii="Times New Roman" w:eastAsia="Times New Roman" w:hAnsi="Times New Roman" w:cs="Times New Roman"/>
      <w:sz w:val="24"/>
      <w:szCs w:val="24"/>
      <w:lang w:val="en-US" w:eastAsia="en-US"/>
    </w:rPr>
  </w:style>
  <w:style w:type="paragraph" w:styleId="Turinys3">
    <w:name w:val="toc 3"/>
    <w:basedOn w:val="prastasis"/>
    <w:next w:val="prastasis"/>
    <w:autoRedefine/>
    <w:uiPriority w:val="39"/>
    <w:unhideWhenUsed/>
    <w:rsid w:val="00362F51"/>
    <w:pPr>
      <w:spacing w:after="100"/>
      <w:ind w:left="420"/>
    </w:pPr>
  </w:style>
  <w:style w:type="paragraph" w:styleId="Pagrindiniotekstotrauka">
    <w:name w:val="Body Text Indent"/>
    <w:basedOn w:val="prastasis"/>
    <w:link w:val="PagrindiniotekstotraukaDiagrama"/>
    <w:uiPriority w:val="99"/>
    <w:semiHidden/>
    <w:unhideWhenUsed/>
    <w:rsid w:val="00D91A53"/>
    <w:pPr>
      <w:spacing w:after="120" w:line="276" w:lineRule="auto"/>
      <w:ind w:left="283"/>
      <w:jc w:val="left"/>
    </w:pPr>
    <w:rPr>
      <w:rFonts w:ascii="Calibri" w:eastAsia="Times New Roman" w:hAnsi="Calibri" w:cs="Times New Roman"/>
      <w:sz w:val="22"/>
      <w:szCs w:val="22"/>
    </w:rPr>
  </w:style>
  <w:style w:type="character" w:customStyle="1" w:styleId="PagrindiniotekstotraukaDiagrama">
    <w:name w:val="Pagrindinio teksto įtrauka Diagrama"/>
    <w:basedOn w:val="Numatytasispastraiposriftas"/>
    <w:link w:val="Pagrindiniotekstotrauka"/>
    <w:uiPriority w:val="99"/>
    <w:semiHidden/>
    <w:rsid w:val="00D91A53"/>
    <w:rPr>
      <w:rFonts w:ascii="Calibri" w:eastAsia="Times New Roman"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88538213">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61113638">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46020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2134337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5069932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2092310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81167724">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gne.kulbauskiene@utbu.lt"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gne.kulbauskiene@utbu.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C7B763-B330-45CA-A6D4-B9F5026CF720}">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921A24E6-5FA8-4319-A880-D4148C2BE939}">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4.xml><?xml version="1.0" encoding="utf-8"?>
<ds:datastoreItem xmlns:ds="http://schemas.openxmlformats.org/officeDocument/2006/customXml" ds:itemID="{58B5E217-4E11-4A65-80F7-DF0481F51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6919</Words>
  <Characters>39440</Characters>
  <Application>Microsoft Office Word</Application>
  <DocSecurity>0</DocSecurity>
  <Lines>328</Lines>
  <Paragraphs>92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46267</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Časienė</dc:creator>
  <cp:keywords/>
  <dc:description/>
  <cp:lastModifiedBy>Dovilė Darvidienė</cp:lastModifiedBy>
  <cp:revision>2</cp:revision>
  <cp:lastPrinted>2025-03-24T08:06:00Z</cp:lastPrinted>
  <dcterms:created xsi:type="dcterms:W3CDTF">2025-03-28T13:22:00Z</dcterms:created>
  <dcterms:modified xsi:type="dcterms:W3CDTF">2025-03-28T13:22:00Z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