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6F24" w14:textId="77777777" w:rsidR="005A56B9" w:rsidRPr="009A3D3A" w:rsidRDefault="005A56B9" w:rsidP="005A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A">
        <w:rPr>
          <w:rFonts w:ascii="Times New Roman" w:hAnsi="Times New Roman" w:cs="Times New Roman"/>
          <w:b/>
          <w:sz w:val="24"/>
          <w:szCs w:val="24"/>
        </w:rPr>
        <w:t>S U S I T A R I M A S</w:t>
      </w:r>
      <w:r w:rsidR="001B0E5E">
        <w:rPr>
          <w:rFonts w:ascii="Times New Roman" w:hAnsi="Times New Roman" w:cs="Times New Roman"/>
          <w:b/>
          <w:sz w:val="24"/>
          <w:szCs w:val="24"/>
        </w:rPr>
        <w:t xml:space="preserve">  Nr.</w:t>
      </w:r>
      <w:r w:rsidR="008916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F7A374" w14:textId="127FBB4A" w:rsidR="008331F3" w:rsidRDefault="005A56B9" w:rsidP="00833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5E">
        <w:rPr>
          <w:rFonts w:ascii="Times New Roman" w:hAnsi="Times New Roman" w:cs="Times New Roman"/>
          <w:b/>
          <w:sz w:val="24"/>
          <w:szCs w:val="24"/>
        </w:rPr>
        <w:t>DĖL</w:t>
      </w:r>
      <w:r w:rsidR="005C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7E"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5C0291">
        <w:rPr>
          <w:rFonts w:ascii="Times New Roman" w:hAnsi="Times New Roman" w:cs="Times New Roman"/>
          <w:b/>
          <w:sz w:val="24"/>
          <w:szCs w:val="24"/>
        </w:rPr>
        <w:t>SUTARTIE</w:t>
      </w:r>
      <w:r w:rsidR="00055E81">
        <w:rPr>
          <w:rFonts w:ascii="Times New Roman" w:hAnsi="Times New Roman" w:cs="Times New Roman"/>
          <w:b/>
          <w:sz w:val="24"/>
          <w:szCs w:val="24"/>
        </w:rPr>
        <w:t>S</w:t>
      </w:r>
      <w:r w:rsidR="00222EEE" w:rsidRPr="001B0E5E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2A04B8" w:rsidRPr="002A04B8">
        <w:rPr>
          <w:rFonts w:ascii="Times New Roman" w:hAnsi="Times New Roman" w:cs="Times New Roman"/>
          <w:b/>
          <w:sz w:val="24"/>
          <w:szCs w:val="24"/>
        </w:rPr>
        <w:t>J4-10-2025</w:t>
      </w:r>
      <w:r w:rsidR="008331F3" w:rsidRPr="001B0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A29"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2B4657C8" w14:textId="77777777" w:rsidR="005A56B9" w:rsidRPr="009A3D3A" w:rsidRDefault="005A56B9" w:rsidP="005A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2574FCA4" w14:textId="6522EA1A" w:rsidR="005A56B9" w:rsidRPr="009A3D3A" w:rsidRDefault="001E16E6" w:rsidP="005C0291">
      <w:pPr>
        <w:tabs>
          <w:tab w:val="left" w:pos="42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B3F03">
        <w:rPr>
          <w:rFonts w:ascii="Times New Roman" w:hAnsi="Times New Roman" w:cs="Times New Roman"/>
          <w:sz w:val="24"/>
          <w:szCs w:val="24"/>
        </w:rPr>
        <w:t>2</w:t>
      </w:r>
      <w:r w:rsidR="0047489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D7DA4">
        <w:rPr>
          <w:rFonts w:ascii="Times New Roman" w:hAnsi="Times New Roman" w:cs="Times New Roman"/>
          <w:sz w:val="24"/>
          <w:szCs w:val="24"/>
        </w:rPr>
        <w:t xml:space="preserve"> m</w:t>
      </w:r>
      <w:r w:rsidR="00D15A84">
        <w:rPr>
          <w:rFonts w:ascii="Times New Roman" w:hAnsi="Times New Roman" w:cs="Times New Roman"/>
          <w:sz w:val="24"/>
          <w:szCs w:val="24"/>
        </w:rPr>
        <w:t xml:space="preserve">. </w:t>
      </w:r>
      <w:r w:rsidR="00474891">
        <w:rPr>
          <w:rFonts w:ascii="Times New Roman" w:hAnsi="Times New Roman" w:cs="Times New Roman"/>
          <w:sz w:val="24"/>
          <w:szCs w:val="24"/>
        </w:rPr>
        <w:t>kovo</w:t>
      </w:r>
      <w:r w:rsidR="00D15A84">
        <w:rPr>
          <w:rFonts w:ascii="Times New Roman" w:hAnsi="Times New Roman" w:cs="Times New Roman"/>
          <w:sz w:val="24"/>
          <w:szCs w:val="24"/>
        </w:rPr>
        <w:t xml:space="preserve"> </w:t>
      </w:r>
      <w:r w:rsidR="001E06DD">
        <w:rPr>
          <w:rFonts w:ascii="Times New Roman" w:hAnsi="Times New Roman" w:cs="Times New Roman"/>
          <w:sz w:val="24"/>
          <w:szCs w:val="24"/>
        </w:rPr>
        <w:t xml:space="preserve"> </w:t>
      </w:r>
      <w:r w:rsidR="000D4918">
        <w:rPr>
          <w:rFonts w:ascii="Times New Roman" w:hAnsi="Times New Roman" w:cs="Times New Roman"/>
          <w:sz w:val="24"/>
          <w:szCs w:val="24"/>
        </w:rPr>
        <w:t xml:space="preserve"> </w:t>
      </w:r>
      <w:r w:rsidR="005A56B9" w:rsidRPr="009A3D3A">
        <w:rPr>
          <w:rFonts w:ascii="Times New Roman" w:hAnsi="Times New Roman" w:cs="Times New Roman"/>
          <w:sz w:val="24"/>
          <w:szCs w:val="24"/>
        </w:rPr>
        <w:t xml:space="preserve"> d.,</w:t>
      </w:r>
      <w:r w:rsidR="0087542A">
        <w:rPr>
          <w:rFonts w:ascii="Times New Roman" w:hAnsi="Times New Roman" w:cs="Times New Roman"/>
          <w:sz w:val="24"/>
          <w:szCs w:val="24"/>
        </w:rPr>
        <w:t xml:space="preserve"> </w:t>
      </w:r>
      <w:r w:rsidR="005A56B9" w:rsidRPr="009A3D3A">
        <w:rPr>
          <w:rFonts w:ascii="Times New Roman" w:hAnsi="Times New Roman" w:cs="Times New Roman"/>
          <w:sz w:val="24"/>
          <w:szCs w:val="24"/>
        </w:rPr>
        <w:t>Klaipėda</w:t>
      </w:r>
    </w:p>
    <w:p w14:paraId="140CD8E7" w14:textId="643F104B" w:rsidR="005A56B9" w:rsidRPr="009A3D3A" w:rsidRDefault="005A56B9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  <w:b/>
        </w:rPr>
        <w:t>Akcinė bendrovė „K</w:t>
      </w:r>
      <w:r w:rsidR="00AC02F2">
        <w:rPr>
          <w:rFonts w:ascii="Times New Roman" w:hAnsi="Times New Roman" w:cs="Times New Roman"/>
          <w:b/>
        </w:rPr>
        <w:t xml:space="preserve">N </w:t>
      </w:r>
      <w:proofErr w:type="spellStart"/>
      <w:r w:rsidR="00AC02F2">
        <w:rPr>
          <w:rFonts w:ascii="Times New Roman" w:hAnsi="Times New Roman" w:cs="Times New Roman"/>
          <w:b/>
        </w:rPr>
        <w:t>Energies</w:t>
      </w:r>
      <w:proofErr w:type="spellEnd"/>
      <w:r w:rsidRPr="009A3D3A">
        <w:rPr>
          <w:rFonts w:ascii="Times New Roman" w:hAnsi="Times New Roman" w:cs="Times New Roman"/>
          <w:b/>
        </w:rPr>
        <w:t>“</w:t>
      </w:r>
      <w:r w:rsidRPr="009A3D3A">
        <w:rPr>
          <w:rFonts w:ascii="Times New Roman" w:hAnsi="Times New Roman" w:cs="Times New Roman"/>
        </w:rPr>
        <w:t xml:space="preserve"> (toliau – </w:t>
      </w:r>
      <w:r w:rsidRPr="009A3D3A">
        <w:rPr>
          <w:rFonts w:ascii="Times New Roman" w:hAnsi="Times New Roman" w:cs="Times New Roman"/>
          <w:b/>
        </w:rPr>
        <w:t>„</w:t>
      </w:r>
      <w:r w:rsidR="009B777E">
        <w:rPr>
          <w:rFonts w:ascii="Times New Roman" w:hAnsi="Times New Roman" w:cs="Times New Roman"/>
          <w:b/>
        </w:rPr>
        <w:t>Pirkėjas</w:t>
      </w:r>
      <w:r w:rsidRPr="009A3D3A">
        <w:rPr>
          <w:rFonts w:ascii="Times New Roman" w:hAnsi="Times New Roman" w:cs="Times New Roman"/>
          <w:b/>
        </w:rPr>
        <w:t>“</w:t>
      </w:r>
      <w:r w:rsidRPr="009A3D3A">
        <w:rPr>
          <w:rFonts w:ascii="Times New Roman" w:hAnsi="Times New Roman" w:cs="Times New Roman"/>
        </w:rPr>
        <w:t xml:space="preserve">), </w:t>
      </w:r>
      <w:r w:rsidR="003A5FA3">
        <w:rPr>
          <w:rFonts w:ascii="Times New Roman" w:hAnsi="Times New Roman" w:cs="Times New Roman"/>
        </w:rPr>
        <w:t xml:space="preserve">kuriai </w:t>
      </w:r>
      <w:r w:rsidRPr="0086578D">
        <w:rPr>
          <w:rFonts w:ascii="Times New Roman" w:hAnsi="Times New Roman" w:cs="Times New Roman"/>
        </w:rPr>
        <w:t>atstovauja</w:t>
      </w:r>
      <w:r w:rsidR="00C97623" w:rsidRPr="0086578D">
        <w:rPr>
          <w:rFonts w:ascii="Times New Roman" w:hAnsi="Times New Roman" w:cs="Times New Roman"/>
        </w:rPr>
        <w:t xml:space="preserve">, </w:t>
      </w:r>
      <w:r w:rsidRPr="009A3D3A">
        <w:rPr>
          <w:rFonts w:ascii="Times New Roman" w:hAnsi="Times New Roman" w:cs="Times New Roman"/>
        </w:rPr>
        <w:t xml:space="preserve">, </w:t>
      </w:r>
    </w:p>
    <w:p w14:paraId="4BE9C7AC" w14:textId="77777777" w:rsidR="005A56B9" w:rsidRPr="009A3D3A" w:rsidRDefault="001B0E5E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A56B9" w:rsidRPr="009A3D3A">
        <w:rPr>
          <w:rFonts w:ascii="Times New Roman" w:hAnsi="Times New Roman" w:cs="Times New Roman"/>
        </w:rPr>
        <w:t>r</w:t>
      </w:r>
    </w:p>
    <w:p w14:paraId="629DDC56" w14:textId="294F53BB" w:rsidR="00D128E2" w:rsidRDefault="00055E81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UAB „</w:t>
      </w:r>
      <w:proofErr w:type="spellStart"/>
      <w:r w:rsidR="001A4EED">
        <w:rPr>
          <w:rFonts w:ascii="Times New Roman" w:hAnsi="Times New Roman" w:cs="Times New Roman"/>
          <w:b/>
        </w:rPr>
        <w:t>Provivo</w:t>
      </w:r>
      <w:proofErr w:type="spellEnd"/>
      <w:r w:rsidR="001A4EED">
        <w:rPr>
          <w:rFonts w:ascii="Times New Roman" w:hAnsi="Times New Roman" w:cs="Times New Roman"/>
          <w:b/>
        </w:rPr>
        <w:t xml:space="preserve"> LT</w:t>
      </w:r>
      <w:r>
        <w:rPr>
          <w:rFonts w:ascii="Times New Roman" w:hAnsi="Times New Roman" w:cs="Times New Roman"/>
          <w:b/>
        </w:rPr>
        <w:t>“</w:t>
      </w:r>
      <w:r w:rsidR="00222EEE">
        <w:rPr>
          <w:rFonts w:ascii="Times New Roman" w:hAnsi="Times New Roman" w:cs="Times New Roman"/>
          <w:b/>
        </w:rPr>
        <w:t xml:space="preserve"> </w:t>
      </w:r>
      <w:r w:rsidR="005A56B9" w:rsidRPr="009A3D3A">
        <w:rPr>
          <w:rFonts w:ascii="Times New Roman" w:hAnsi="Times New Roman" w:cs="Times New Roman"/>
        </w:rPr>
        <w:t xml:space="preserve">(toliau – </w:t>
      </w:r>
      <w:r w:rsidR="005A56B9" w:rsidRPr="009A3D3A">
        <w:rPr>
          <w:rFonts w:ascii="Times New Roman" w:hAnsi="Times New Roman" w:cs="Times New Roman"/>
          <w:b/>
        </w:rPr>
        <w:t>„</w:t>
      </w:r>
      <w:r w:rsidR="009B777E">
        <w:rPr>
          <w:rFonts w:ascii="Times New Roman" w:hAnsi="Times New Roman" w:cs="Times New Roman"/>
          <w:b/>
        </w:rPr>
        <w:t>Paslaugos teikėjas</w:t>
      </w:r>
      <w:r w:rsidR="005A56B9" w:rsidRPr="009A3D3A">
        <w:rPr>
          <w:rFonts w:ascii="Times New Roman" w:hAnsi="Times New Roman" w:cs="Times New Roman"/>
          <w:b/>
        </w:rPr>
        <w:t>“</w:t>
      </w:r>
      <w:r w:rsidR="005A56B9" w:rsidRPr="009A3D3A">
        <w:rPr>
          <w:rFonts w:ascii="Times New Roman" w:hAnsi="Times New Roman" w:cs="Times New Roman"/>
        </w:rPr>
        <w:t xml:space="preserve">), </w:t>
      </w:r>
      <w:r w:rsidR="003A5FA3">
        <w:rPr>
          <w:rFonts w:ascii="Times New Roman" w:hAnsi="Times New Roman" w:cs="Times New Roman"/>
        </w:rPr>
        <w:t xml:space="preserve">kuriai </w:t>
      </w:r>
      <w:r w:rsidR="005A56B9" w:rsidRPr="009A3D3A">
        <w:rPr>
          <w:rFonts w:ascii="Times New Roman" w:hAnsi="Times New Roman" w:cs="Times New Roman"/>
        </w:rPr>
        <w:t xml:space="preserve">atstovauja, </w:t>
      </w:r>
    </w:p>
    <w:p w14:paraId="5D1ABAB0" w14:textId="77777777" w:rsidR="005A56B9" w:rsidRPr="009A3D3A" w:rsidRDefault="005A56B9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</w:rPr>
        <w:t xml:space="preserve">toliau kartu vadinami </w:t>
      </w:r>
      <w:r w:rsidRPr="009A3D3A">
        <w:rPr>
          <w:rFonts w:ascii="Times New Roman" w:hAnsi="Times New Roman" w:cs="Times New Roman"/>
          <w:b/>
        </w:rPr>
        <w:t>„Šalimis“</w:t>
      </w:r>
      <w:r w:rsidRPr="009A3D3A">
        <w:rPr>
          <w:rFonts w:ascii="Times New Roman" w:hAnsi="Times New Roman" w:cs="Times New Roman"/>
        </w:rPr>
        <w:t xml:space="preserve">, o kiekvienas iš jų atskirai – </w:t>
      </w:r>
      <w:r w:rsidRPr="009A3D3A">
        <w:rPr>
          <w:rFonts w:ascii="Times New Roman" w:hAnsi="Times New Roman" w:cs="Times New Roman"/>
          <w:b/>
        </w:rPr>
        <w:t>„Šalimi“</w:t>
      </w:r>
      <w:r w:rsidRPr="009A3D3A">
        <w:rPr>
          <w:rFonts w:ascii="Times New Roman" w:hAnsi="Times New Roman" w:cs="Times New Roman"/>
        </w:rPr>
        <w:t>,</w:t>
      </w:r>
    </w:p>
    <w:p w14:paraId="68E603AA" w14:textId="7721A568" w:rsidR="001B0E5E" w:rsidRDefault="00D21C4E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A56B9" w:rsidRPr="009A3D3A">
        <w:rPr>
          <w:rFonts w:ascii="Times New Roman" w:hAnsi="Times New Roman" w:cs="Times New Roman"/>
        </w:rPr>
        <w:t>tsižvelgdamos, į:</w:t>
      </w:r>
    </w:p>
    <w:p w14:paraId="5B2790A9" w14:textId="47D44832" w:rsidR="005A56B9" w:rsidRPr="00891D9C" w:rsidRDefault="00222EEE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Šalių 20</w:t>
      </w:r>
      <w:r w:rsidR="002B3F03">
        <w:rPr>
          <w:rFonts w:ascii="Times New Roman" w:hAnsi="Times New Roman" w:cs="Times New Roman"/>
        </w:rPr>
        <w:t>2</w:t>
      </w:r>
      <w:r w:rsidR="00671F6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m. </w:t>
      </w:r>
      <w:r w:rsidR="00671F66">
        <w:rPr>
          <w:rFonts w:ascii="Times New Roman" w:hAnsi="Times New Roman" w:cs="Times New Roman"/>
        </w:rPr>
        <w:t>sausio</w:t>
      </w:r>
      <w:r w:rsidR="009B777E">
        <w:rPr>
          <w:rFonts w:ascii="Times New Roman" w:hAnsi="Times New Roman" w:cs="Times New Roman"/>
        </w:rPr>
        <w:t xml:space="preserve"> </w:t>
      </w:r>
      <w:r w:rsidR="00671F66">
        <w:rPr>
          <w:rFonts w:ascii="Times New Roman" w:hAnsi="Times New Roman" w:cs="Times New Roman"/>
        </w:rPr>
        <w:t>27</w:t>
      </w:r>
      <w:r w:rsidR="005A56B9" w:rsidRPr="009A3D3A">
        <w:rPr>
          <w:rFonts w:ascii="Times New Roman" w:hAnsi="Times New Roman" w:cs="Times New Roman"/>
        </w:rPr>
        <w:t xml:space="preserve"> d. sudarytą </w:t>
      </w:r>
      <w:r w:rsidR="009B777E">
        <w:rPr>
          <w:rFonts w:ascii="Times New Roman" w:hAnsi="Times New Roman" w:cs="Times New Roman"/>
        </w:rPr>
        <w:t>Pas</w:t>
      </w:r>
      <w:r w:rsidR="00DD03AD">
        <w:rPr>
          <w:rFonts w:ascii="Times New Roman" w:hAnsi="Times New Roman" w:cs="Times New Roman"/>
        </w:rPr>
        <w:t>la</w:t>
      </w:r>
      <w:r w:rsidR="009B777E">
        <w:rPr>
          <w:rFonts w:ascii="Times New Roman" w:hAnsi="Times New Roman" w:cs="Times New Roman"/>
        </w:rPr>
        <w:t>ugų</w:t>
      </w:r>
      <w:r w:rsidR="005D7DA4">
        <w:rPr>
          <w:rFonts w:ascii="Times New Roman" w:hAnsi="Times New Roman" w:cs="Times New Roman"/>
        </w:rPr>
        <w:t xml:space="preserve"> sutartį </w:t>
      </w:r>
      <w:r>
        <w:rPr>
          <w:rFonts w:ascii="Times New Roman" w:hAnsi="Times New Roman" w:cs="Times New Roman"/>
        </w:rPr>
        <w:t xml:space="preserve">Nr. </w:t>
      </w:r>
      <w:r w:rsidR="00DF374F" w:rsidRPr="00DF374F">
        <w:rPr>
          <w:rFonts w:ascii="Times New Roman" w:hAnsi="Times New Roman" w:cs="Times New Roman"/>
        </w:rPr>
        <w:t>J4-10-2025</w:t>
      </w:r>
      <w:r w:rsidR="005A56B9" w:rsidRPr="009A3D3A">
        <w:rPr>
          <w:rFonts w:ascii="Times New Roman" w:hAnsi="Times New Roman" w:cs="Times New Roman"/>
        </w:rPr>
        <w:t xml:space="preserve"> (toliau – </w:t>
      </w:r>
      <w:r w:rsidR="008425C8">
        <w:rPr>
          <w:rFonts w:ascii="Times New Roman" w:hAnsi="Times New Roman" w:cs="Times New Roman"/>
        </w:rPr>
        <w:t>„</w:t>
      </w:r>
      <w:r w:rsidR="005A56B9" w:rsidRPr="009A3D3A">
        <w:rPr>
          <w:rFonts w:ascii="Times New Roman" w:hAnsi="Times New Roman" w:cs="Times New Roman"/>
          <w:b/>
        </w:rPr>
        <w:t>Sutartis</w:t>
      </w:r>
      <w:r w:rsidR="008425C8">
        <w:rPr>
          <w:rFonts w:ascii="Times New Roman" w:hAnsi="Times New Roman" w:cs="Times New Roman"/>
          <w:b/>
        </w:rPr>
        <w:t>“</w:t>
      </w:r>
      <w:r w:rsidR="005A56B9" w:rsidRPr="009A3D3A">
        <w:rPr>
          <w:rFonts w:ascii="Times New Roman" w:hAnsi="Times New Roman" w:cs="Times New Roman"/>
        </w:rPr>
        <w:t xml:space="preserve">), kuria </w:t>
      </w:r>
      <w:r w:rsidR="009B777E">
        <w:rPr>
          <w:rFonts w:ascii="Times New Roman" w:hAnsi="Times New Roman" w:cs="Times New Roman"/>
        </w:rPr>
        <w:t xml:space="preserve">Paslaugų teikėjas </w:t>
      </w:r>
      <w:r w:rsidR="005A56B9" w:rsidRPr="009A3D3A">
        <w:rPr>
          <w:rFonts w:ascii="Times New Roman" w:hAnsi="Times New Roman" w:cs="Times New Roman"/>
        </w:rPr>
        <w:t xml:space="preserve">įsipareigojo </w:t>
      </w:r>
      <w:r w:rsidR="00F52AEB">
        <w:rPr>
          <w:rFonts w:ascii="Times New Roman" w:hAnsi="Times New Roman" w:cs="Times New Roman"/>
        </w:rPr>
        <w:t xml:space="preserve">atlikti </w:t>
      </w:r>
      <w:r w:rsidR="00175FD9" w:rsidRPr="00175FD9">
        <w:rPr>
          <w:rFonts w:ascii="Times New Roman" w:hAnsi="Times New Roman" w:cs="Times New Roman"/>
        </w:rPr>
        <w:t>Tvaraus aviacinio kuro krovos į talpyklą T-73-6103 infrastruktūros projektavimo paslauga</w:t>
      </w:r>
      <w:r w:rsidR="00175FD9">
        <w:rPr>
          <w:rFonts w:ascii="Times New Roman" w:hAnsi="Times New Roman" w:cs="Times New Roman"/>
        </w:rPr>
        <w:t>s</w:t>
      </w:r>
      <w:r w:rsidR="002B3F03">
        <w:rPr>
          <w:rFonts w:ascii="Times New Roman" w:hAnsi="Times New Roman" w:cs="Times New Roman"/>
          <w:bCs/>
        </w:rPr>
        <w:t xml:space="preserve"> (</w:t>
      </w:r>
      <w:r w:rsidR="00F52AEB">
        <w:rPr>
          <w:rFonts w:ascii="Times New Roman" w:hAnsi="Times New Roman" w:cs="Times New Roman"/>
        </w:rPr>
        <w:t xml:space="preserve">toliau – </w:t>
      </w:r>
      <w:r w:rsidR="008425C8">
        <w:rPr>
          <w:rFonts w:ascii="Times New Roman" w:hAnsi="Times New Roman" w:cs="Times New Roman"/>
        </w:rPr>
        <w:t>„</w:t>
      </w:r>
      <w:r w:rsidR="00593503">
        <w:rPr>
          <w:rFonts w:ascii="Times New Roman" w:hAnsi="Times New Roman" w:cs="Times New Roman"/>
          <w:b/>
        </w:rPr>
        <w:t>Paslaugos</w:t>
      </w:r>
      <w:r w:rsidR="008425C8">
        <w:rPr>
          <w:rFonts w:ascii="Times New Roman" w:hAnsi="Times New Roman" w:cs="Times New Roman"/>
          <w:b/>
        </w:rPr>
        <w:t>“</w:t>
      </w:r>
      <w:r w:rsidR="00ED4B41">
        <w:rPr>
          <w:rFonts w:ascii="Times New Roman" w:hAnsi="Times New Roman" w:cs="Times New Roman"/>
        </w:rPr>
        <w:t>)</w:t>
      </w:r>
      <w:r w:rsidR="005A56B9" w:rsidRPr="009A3D3A">
        <w:rPr>
          <w:rFonts w:ascii="Times New Roman" w:hAnsi="Times New Roman" w:cs="Times New Roman"/>
        </w:rPr>
        <w:t>;</w:t>
      </w:r>
    </w:p>
    <w:p w14:paraId="17E57F8F" w14:textId="5FE522BE" w:rsidR="00DA6E0E" w:rsidRPr="00392E07" w:rsidRDefault="009E2155" w:rsidP="00ED253F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(B</w:t>
      </w:r>
      <w:r w:rsidRPr="00FC04E4">
        <w:rPr>
          <w:rFonts w:ascii="Times New Roman" w:hAnsi="Times New Roman" w:cs="Times New Roman"/>
        </w:rPr>
        <w:t>)</w:t>
      </w:r>
      <w:r w:rsidR="00904B04" w:rsidRPr="00FC04E4">
        <w:rPr>
          <w:rFonts w:ascii="Times New Roman" w:hAnsi="Times New Roman" w:cs="Times New Roman"/>
        </w:rPr>
        <w:t xml:space="preserve"> </w:t>
      </w:r>
      <w:r w:rsidR="004D1000">
        <w:rPr>
          <w:rFonts w:ascii="Times New Roman" w:hAnsi="Times New Roman" w:cs="Times New Roman"/>
        </w:rPr>
        <w:t xml:space="preserve">2025-02-25 </w:t>
      </w:r>
      <w:r w:rsidR="00123012">
        <w:rPr>
          <w:rFonts w:ascii="Times New Roman" w:hAnsi="Times New Roman" w:cs="Times New Roman"/>
        </w:rPr>
        <w:t>Paslaugos teikėjo rašt</w:t>
      </w:r>
      <w:r w:rsidR="00D21C4E">
        <w:rPr>
          <w:rFonts w:ascii="Times New Roman" w:hAnsi="Times New Roman" w:cs="Times New Roman"/>
        </w:rPr>
        <w:t>e</w:t>
      </w:r>
      <w:r w:rsidR="00123012">
        <w:rPr>
          <w:rFonts w:ascii="Times New Roman" w:hAnsi="Times New Roman" w:cs="Times New Roman"/>
        </w:rPr>
        <w:t xml:space="preserve"> </w:t>
      </w:r>
      <w:r w:rsidR="00571581">
        <w:rPr>
          <w:rFonts w:ascii="Times New Roman" w:hAnsi="Times New Roman" w:cs="Times New Roman"/>
        </w:rPr>
        <w:t xml:space="preserve">Nr. </w:t>
      </w:r>
      <w:r w:rsidR="00986AF2">
        <w:rPr>
          <w:rFonts w:ascii="Times New Roman" w:hAnsi="Times New Roman" w:cs="Times New Roman"/>
        </w:rPr>
        <w:t>VI-</w:t>
      </w:r>
      <w:r w:rsidR="00986AF2">
        <w:rPr>
          <w:rFonts w:ascii="Times New Roman" w:hAnsi="Times New Roman" w:cs="Times New Roman"/>
          <w:lang w:val="en-US"/>
        </w:rPr>
        <w:t xml:space="preserve">25-02-25 </w:t>
      </w:r>
      <w:r w:rsidR="00123012">
        <w:rPr>
          <w:rFonts w:ascii="Times New Roman" w:hAnsi="Times New Roman" w:cs="Times New Roman"/>
        </w:rPr>
        <w:t>„Dėl infrastruktūros įrengimo</w:t>
      </w:r>
      <w:r w:rsidR="00CD4F6A">
        <w:rPr>
          <w:rFonts w:ascii="Times New Roman" w:hAnsi="Times New Roman" w:cs="Times New Roman"/>
        </w:rPr>
        <w:t xml:space="preserve"> SAF krovai, Burių g. </w:t>
      </w:r>
      <w:r w:rsidR="00CD4F6A">
        <w:rPr>
          <w:rFonts w:ascii="Times New Roman" w:hAnsi="Times New Roman" w:cs="Times New Roman"/>
          <w:lang w:val="en-US"/>
        </w:rPr>
        <w:t xml:space="preserve">19, </w:t>
      </w:r>
      <w:r w:rsidR="00CD4F6A" w:rsidRPr="00FF2094">
        <w:rPr>
          <w:rFonts w:ascii="Times New Roman" w:hAnsi="Times New Roman" w:cs="Times New Roman"/>
        </w:rPr>
        <w:t>Klaip</w:t>
      </w:r>
      <w:r w:rsidR="00392E07" w:rsidRPr="00FF2094">
        <w:rPr>
          <w:rFonts w:ascii="Times New Roman" w:hAnsi="Times New Roman" w:cs="Times New Roman"/>
        </w:rPr>
        <w:t>ė</w:t>
      </w:r>
      <w:r w:rsidR="00CD4F6A" w:rsidRPr="00FF2094">
        <w:rPr>
          <w:rFonts w:ascii="Times New Roman" w:hAnsi="Times New Roman" w:cs="Times New Roman"/>
        </w:rPr>
        <w:t xml:space="preserve">doje, projekto </w:t>
      </w:r>
      <w:r w:rsidR="00392E07" w:rsidRPr="00FF2094">
        <w:rPr>
          <w:rFonts w:ascii="Times New Roman" w:hAnsi="Times New Roman" w:cs="Times New Roman"/>
        </w:rPr>
        <w:t>dalinimo į du projektus</w:t>
      </w:r>
      <w:r w:rsidR="009F265C" w:rsidRPr="00FF2094">
        <w:rPr>
          <w:rFonts w:ascii="Times New Roman" w:hAnsi="Times New Roman" w:cs="Times New Roman"/>
        </w:rPr>
        <w:t xml:space="preserve">” </w:t>
      </w:r>
      <w:r w:rsidR="00D21C4E">
        <w:rPr>
          <w:rFonts w:ascii="Times New Roman" w:hAnsi="Times New Roman" w:cs="Times New Roman"/>
        </w:rPr>
        <w:t>nurodytas aplinkybes ir</w:t>
      </w:r>
      <w:r w:rsidR="009F265C" w:rsidRPr="00FF2094">
        <w:rPr>
          <w:rFonts w:ascii="Times New Roman" w:hAnsi="Times New Roman" w:cs="Times New Roman"/>
        </w:rPr>
        <w:t xml:space="preserve"> </w:t>
      </w:r>
      <w:r w:rsidR="00961C24" w:rsidRPr="00FF2094">
        <w:rPr>
          <w:rFonts w:ascii="Times New Roman" w:hAnsi="Times New Roman" w:cs="Times New Roman"/>
        </w:rPr>
        <w:t>siūlym</w:t>
      </w:r>
      <w:r w:rsidR="00D21C4E">
        <w:rPr>
          <w:rFonts w:ascii="Times New Roman" w:hAnsi="Times New Roman" w:cs="Times New Roman"/>
        </w:rPr>
        <w:t>ą</w:t>
      </w:r>
      <w:r w:rsidR="00961C24" w:rsidRPr="00FF2094">
        <w:rPr>
          <w:rFonts w:ascii="Times New Roman" w:hAnsi="Times New Roman" w:cs="Times New Roman"/>
        </w:rPr>
        <w:t xml:space="preserve"> </w:t>
      </w:r>
      <w:r w:rsidR="00D21C4E">
        <w:rPr>
          <w:rFonts w:ascii="Times New Roman" w:hAnsi="Times New Roman" w:cs="Times New Roman"/>
        </w:rPr>
        <w:t>Sutarties objektą</w:t>
      </w:r>
      <w:r w:rsidR="008546A0" w:rsidRPr="00FF2094">
        <w:rPr>
          <w:rFonts w:ascii="Times New Roman" w:hAnsi="Times New Roman" w:cs="Times New Roman"/>
        </w:rPr>
        <w:t xml:space="preserve"> dalinti į dvi dalis, dėl įgyvendinimo efektyvumo</w:t>
      </w:r>
      <w:r w:rsidR="00F7713F" w:rsidRPr="00FF2094">
        <w:rPr>
          <w:rFonts w:ascii="Times New Roman" w:hAnsi="Times New Roman" w:cs="Times New Roman"/>
        </w:rPr>
        <w:t xml:space="preserve"> (priedas</w:t>
      </w:r>
      <w:r w:rsidR="00F7713F">
        <w:rPr>
          <w:rFonts w:ascii="Times New Roman" w:hAnsi="Times New Roman" w:cs="Times New Roman"/>
          <w:lang w:val="en-US"/>
        </w:rPr>
        <w:t xml:space="preserve"> Nr. 1</w:t>
      </w:r>
      <w:proofErr w:type="gramStart"/>
      <w:r w:rsidR="00F7713F">
        <w:rPr>
          <w:rFonts w:ascii="Times New Roman" w:hAnsi="Times New Roman" w:cs="Times New Roman"/>
          <w:lang w:val="en-US"/>
        </w:rPr>
        <w:t>);</w:t>
      </w:r>
      <w:proofErr w:type="gramEnd"/>
    </w:p>
    <w:p w14:paraId="5EC5D242" w14:textId="5ED28AFA" w:rsidR="005B3E0F" w:rsidRDefault="00DA6E0E" w:rsidP="00ED253F">
      <w:pPr>
        <w:spacing w:after="120" w:line="360" w:lineRule="auto"/>
        <w:jc w:val="both"/>
      </w:pPr>
      <w:r w:rsidRPr="00DA7EF4">
        <w:rPr>
          <w:rFonts w:ascii="Times New Roman" w:hAnsi="Times New Roman" w:cs="Times New Roman"/>
        </w:rPr>
        <w:t>(C)</w:t>
      </w:r>
      <w:r w:rsidR="00DA7EF4" w:rsidRPr="00DA7EF4">
        <w:rPr>
          <w:rFonts w:ascii="Times New Roman" w:hAnsi="Times New Roman" w:cs="Times New Roman"/>
        </w:rPr>
        <w:t xml:space="preserve"> </w:t>
      </w:r>
      <w:r w:rsidR="00D21C4E">
        <w:rPr>
          <w:rFonts w:ascii="Times New Roman" w:hAnsi="Times New Roman" w:cs="Times New Roman"/>
        </w:rPr>
        <w:t>tai, jog</w:t>
      </w:r>
      <w:r w:rsidR="00FF2094" w:rsidRPr="00FF2094">
        <w:rPr>
          <w:rFonts w:ascii="Times New Roman" w:hAnsi="Times New Roman" w:cs="Times New Roman"/>
        </w:rPr>
        <w:t xml:space="preserve"> </w:t>
      </w:r>
      <w:r w:rsidR="00242D51">
        <w:rPr>
          <w:rFonts w:ascii="Times New Roman" w:hAnsi="Times New Roman" w:cs="Times New Roman"/>
        </w:rPr>
        <w:t xml:space="preserve">tik Sutarties vykdymo metu paaiškėjo, jog Sutarties objekto dalys </w:t>
      </w:r>
      <w:r w:rsidR="00FF2094" w:rsidRPr="00FF2094">
        <w:rPr>
          <w:rFonts w:ascii="Times New Roman" w:hAnsi="Times New Roman" w:cs="Times New Roman"/>
        </w:rPr>
        <w:t xml:space="preserve">visiškai skirtingos, be to vienai iš dalių reikia papildomo derinimo su trečiosiomis šalimis, bei Statybą leidžiančio dokumento. </w:t>
      </w:r>
      <w:r w:rsidR="00242D51">
        <w:rPr>
          <w:rFonts w:ascii="Times New Roman" w:hAnsi="Times New Roman" w:cs="Times New Roman"/>
        </w:rPr>
        <w:t>Nepakeitus šio Sutarties objekto Sutarties vykdymas bus žymiai sudėtingesnis.</w:t>
      </w:r>
      <w:r w:rsidR="00FF2094" w:rsidRPr="00FF2094">
        <w:rPr>
          <w:rFonts w:ascii="Times New Roman" w:hAnsi="Times New Roman" w:cs="Times New Roman"/>
        </w:rPr>
        <w:t xml:space="preserve"> </w:t>
      </w:r>
      <w:r w:rsidR="00242D51">
        <w:rPr>
          <w:rFonts w:ascii="Times New Roman" w:hAnsi="Times New Roman" w:cs="Times New Roman"/>
        </w:rPr>
        <w:t>Sutarties</w:t>
      </w:r>
      <w:r w:rsidR="00FF2094" w:rsidRPr="00FF2094">
        <w:rPr>
          <w:rFonts w:ascii="Times New Roman" w:hAnsi="Times New Roman" w:cs="Times New Roman"/>
        </w:rPr>
        <w:t xml:space="preserve"> terminai ir Sutarties kaina nekeičiam</w:t>
      </w:r>
      <w:r w:rsidR="00242D51">
        <w:rPr>
          <w:rFonts w:ascii="Times New Roman" w:hAnsi="Times New Roman" w:cs="Times New Roman"/>
        </w:rPr>
        <w:t>a</w:t>
      </w:r>
      <w:r w:rsidR="00814E13">
        <w:rPr>
          <w:rFonts w:ascii="Times New Roman" w:hAnsi="Times New Roman" w:cs="Times New Roman"/>
        </w:rPr>
        <w:t>;</w:t>
      </w:r>
      <w:r w:rsidR="006652BE" w:rsidRPr="009A3D3A">
        <w:rPr>
          <w:rFonts w:ascii="Times New Roman" w:hAnsi="Times New Roman" w:cs="Times New Roman"/>
        </w:rPr>
        <w:t xml:space="preserve"> </w:t>
      </w:r>
    </w:p>
    <w:p w14:paraId="662020B1" w14:textId="7381ADC0" w:rsidR="005A56B9" w:rsidRPr="009A3D3A" w:rsidRDefault="00242D51" w:rsidP="00ED253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C5078">
        <w:rPr>
          <w:rFonts w:ascii="Times New Roman" w:hAnsi="Times New Roman" w:cs="Times New Roman"/>
        </w:rPr>
        <w:t>adovaujantis</w:t>
      </w:r>
      <w:r w:rsidR="00575D68">
        <w:rPr>
          <w:rFonts w:ascii="Times New Roman" w:hAnsi="Times New Roman" w:cs="Times New Roman"/>
        </w:rPr>
        <w:t xml:space="preserve"> </w:t>
      </w:r>
      <w:r w:rsidRPr="00032EC9">
        <w:rPr>
          <w:rFonts w:ascii="Times New Roman" w:hAnsi="Times New Roman" w:cs="Times New Roman"/>
        </w:rPr>
        <w:t>Lietuvos Respublikos pirkimų, atliekamų vandentvarkos, energetikos, transporto ar pašto paslaugų srities</w:t>
      </w:r>
      <w:r>
        <w:rPr>
          <w:rFonts w:ascii="Times New Roman" w:hAnsi="Times New Roman" w:cs="Times New Roman"/>
        </w:rPr>
        <w:t xml:space="preserve"> perkančiųjų subjektų, įstatymo (toliau – Įstatymas) </w:t>
      </w:r>
      <w:r w:rsidRPr="007139DC">
        <w:rPr>
          <w:rFonts w:ascii="Times New Roman" w:hAnsi="Times New Roman" w:cs="Times New Roman"/>
        </w:rPr>
        <w:t>97 str</w:t>
      </w:r>
      <w:r>
        <w:rPr>
          <w:rFonts w:ascii="Times New Roman" w:hAnsi="Times New Roman" w:cs="Times New Roman"/>
        </w:rPr>
        <w:t>. 1 d. 3 p</w:t>
      </w:r>
      <w:r w:rsidR="00814E13">
        <w:rPr>
          <w:rFonts w:ascii="Times New Roman" w:hAnsi="Times New Roman" w:cs="Times New Roman"/>
        </w:rPr>
        <w:t>.</w:t>
      </w:r>
      <w:r w:rsidR="002F47E3">
        <w:rPr>
          <w:rFonts w:ascii="Times New Roman" w:hAnsi="Times New Roman" w:cs="Times New Roman"/>
        </w:rPr>
        <w:t xml:space="preserve"> </w:t>
      </w:r>
      <w:r w:rsidR="00A33285" w:rsidRPr="00C7552E">
        <w:rPr>
          <w:rFonts w:ascii="Times New Roman" w:hAnsi="Times New Roman" w:cs="Times New Roman"/>
        </w:rPr>
        <w:t>nuostatomis</w:t>
      </w:r>
      <w:r w:rsidR="001C5078" w:rsidRPr="00C7552E">
        <w:rPr>
          <w:rFonts w:ascii="Times New Roman" w:hAnsi="Times New Roman" w:cs="Times New Roman"/>
        </w:rPr>
        <w:t xml:space="preserve"> </w:t>
      </w:r>
      <w:r w:rsidR="00575D68" w:rsidRPr="00C7552E">
        <w:rPr>
          <w:rFonts w:ascii="Times New Roman" w:hAnsi="Times New Roman" w:cs="Times New Roman"/>
        </w:rPr>
        <w:t>be</w:t>
      </w:r>
      <w:r w:rsidR="001E06DD" w:rsidRPr="00C7552E">
        <w:rPr>
          <w:rFonts w:ascii="Times New Roman" w:hAnsi="Times New Roman" w:cs="Times New Roman"/>
        </w:rPr>
        <w:t xml:space="preserve">i </w:t>
      </w:r>
      <w:r w:rsidR="00814E13">
        <w:rPr>
          <w:rFonts w:ascii="Times New Roman" w:hAnsi="Times New Roman" w:cs="Times New Roman"/>
        </w:rPr>
        <w:t xml:space="preserve">siekdamos bendradarbiavimo tikslo ir tinkamo Sutarties įgyvendinimo, atsižvelgiant į </w:t>
      </w:r>
      <w:r w:rsidR="00657D7B" w:rsidRPr="00C7552E">
        <w:rPr>
          <w:rFonts w:ascii="Times New Roman" w:hAnsi="Times New Roman" w:cs="Times New Roman"/>
        </w:rPr>
        <w:t>Sutarties</w:t>
      </w:r>
      <w:r w:rsidR="00295CB2" w:rsidRPr="00FC04E4">
        <w:rPr>
          <w:rFonts w:ascii="Times New Roman" w:hAnsi="Times New Roman" w:cs="Times New Roman"/>
        </w:rPr>
        <w:t xml:space="preserve"> 13.2 </w:t>
      </w:r>
      <w:r w:rsidR="00575D68" w:rsidRPr="00FC04E4">
        <w:rPr>
          <w:rFonts w:ascii="Times New Roman" w:hAnsi="Times New Roman" w:cs="Times New Roman"/>
        </w:rPr>
        <w:t>p</w:t>
      </w:r>
      <w:r w:rsidR="00B3445A">
        <w:rPr>
          <w:rFonts w:ascii="Times New Roman" w:hAnsi="Times New Roman" w:cs="Times New Roman"/>
        </w:rPr>
        <w:t>.</w:t>
      </w:r>
      <w:r w:rsidR="0089285A">
        <w:rPr>
          <w:rFonts w:ascii="Times New Roman" w:hAnsi="Times New Roman" w:cs="Times New Roman"/>
        </w:rPr>
        <w:t>,</w:t>
      </w:r>
      <w:r w:rsidR="000D7B82">
        <w:rPr>
          <w:rFonts w:ascii="Times New Roman" w:hAnsi="Times New Roman" w:cs="Times New Roman"/>
        </w:rPr>
        <w:t xml:space="preserve"> </w:t>
      </w:r>
      <w:r w:rsidR="005A56B9" w:rsidRPr="009A3D3A">
        <w:rPr>
          <w:rFonts w:ascii="Times New Roman" w:hAnsi="Times New Roman" w:cs="Times New Roman"/>
        </w:rPr>
        <w:t>Šalys susitarė:</w:t>
      </w:r>
    </w:p>
    <w:p w14:paraId="57F5BE90" w14:textId="50F38879" w:rsidR="00110028" w:rsidRDefault="00814E13" w:rsidP="007E0317">
      <w:pPr>
        <w:pStyle w:val="Sraopastraip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E40B4">
        <w:rPr>
          <w:rFonts w:ascii="Times New Roman" w:hAnsi="Times New Roman" w:cs="Times New Roman"/>
        </w:rPr>
        <w:t>u</w:t>
      </w:r>
      <w:r w:rsidR="00AC0691">
        <w:rPr>
          <w:rFonts w:ascii="Times New Roman" w:hAnsi="Times New Roman" w:cs="Times New Roman"/>
        </w:rPr>
        <w:t>daryti papildo</w:t>
      </w:r>
      <w:r w:rsidR="009F7DC0">
        <w:rPr>
          <w:rFonts w:ascii="Times New Roman" w:hAnsi="Times New Roman" w:cs="Times New Roman"/>
        </w:rPr>
        <w:t xml:space="preserve">mą susitarimą dėl </w:t>
      </w:r>
      <w:r>
        <w:rPr>
          <w:rFonts w:ascii="Times New Roman" w:hAnsi="Times New Roman" w:cs="Times New Roman"/>
        </w:rPr>
        <w:t xml:space="preserve">Sutarties objekto - </w:t>
      </w:r>
      <w:r w:rsidR="003F5F79">
        <w:rPr>
          <w:rFonts w:ascii="Times New Roman" w:hAnsi="Times New Roman" w:cs="Times New Roman"/>
        </w:rPr>
        <w:t xml:space="preserve">Projekto dalinimo į </w:t>
      </w:r>
      <w:r w:rsidR="0031749F">
        <w:rPr>
          <w:rFonts w:ascii="Times New Roman" w:hAnsi="Times New Roman" w:cs="Times New Roman"/>
        </w:rPr>
        <w:t>dvi dalis</w:t>
      </w:r>
      <w:r w:rsidR="007478F1">
        <w:rPr>
          <w:rFonts w:ascii="Times New Roman" w:hAnsi="Times New Roman" w:cs="Times New Roman"/>
        </w:rPr>
        <w:t xml:space="preserve">: </w:t>
      </w:r>
    </w:p>
    <w:p w14:paraId="60B6976C" w14:textId="29C76F30" w:rsidR="00386AB5" w:rsidRDefault="00A83417" w:rsidP="00110028">
      <w:pPr>
        <w:pStyle w:val="Sraopastraipa"/>
        <w:spacing w:after="0" w:line="360" w:lineRule="auto"/>
        <w:ind w:left="108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1) </w:t>
      </w:r>
      <w:r w:rsidR="00110028" w:rsidRPr="00110028">
        <w:rPr>
          <w:rFonts w:ascii="Times New Roman" w:hAnsi="Times New Roman" w:cs="Times New Roman"/>
        </w:rPr>
        <w:t xml:space="preserve">Naftos tinklų statinio pritaikymas tvaraus aviacinio kuro (SAF) krovai, Burių g. 7, Klaipėdoje, paprastojo remonto </w:t>
      </w:r>
      <w:proofErr w:type="gramStart"/>
      <w:r w:rsidR="005803FE" w:rsidRPr="00110028">
        <w:rPr>
          <w:rFonts w:ascii="Times New Roman" w:hAnsi="Times New Roman" w:cs="Times New Roman"/>
        </w:rPr>
        <w:t>projektas</w:t>
      </w:r>
      <w:r w:rsidR="00814E13">
        <w:rPr>
          <w:rFonts w:ascii="Times New Roman" w:hAnsi="Times New Roman" w:cs="Times New Roman"/>
        </w:rPr>
        <w:t>;</w:t>
      </w:r>
      <w:proofErr w:type="gramEnd"/>
    </w:p>
    <w:p w14:paraId="16A0699D" w14:textId="5A2C4CD2" w:rsidR="000071EB" w:rsidRPr="000071EB" w:rsidRDefault="00A83417" w:rsidP="000071EB">
      <w:pPr>
        <w:pStyle w:val="Sraopastraipa"/>
        <w:spacing w:after="0" w:line="360" w:lineRule="auto"/>
        <w:ind w:left="108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A83417">
        <w:rPr>
          <w:rFonts w:ascii="Times New Roman" w:hAnsi="Times New Roman" w:cs="Times New Roman"/>
        </w:rPr>
        <w:t>Aikštelės Burių g. 7, Klaipėdoje supaprastintas naujos statybos projektas</w:t>
      </w:r>
      <w:r>
        <w:rPr>
          <w:rFonts w:ascii="Times New Roman" w:hAnsi="Times New Roman" w:cs="Times New Roman"/>
        </w:rPr>
        <w:t>;</w:t>
      </w:r>
    </w:p>
    <w:p w14:paraId="180050AD" w14:textId="46DAF916" w:rsidR="00861559" w:rsidRPr="00F77BEA" w:rsidRDefault="000071EB" w:rsidP="00ED253F">
      <w:pPr>
        <w:pStyle w:val="Sraopastraip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Sutarties </w:t>
      </w:r>
      <w:r w:rsidR="00487CB4">
        <w:rPr>
          <w:rFonts w:ascii="Times New Roman" w:hAnsi="Times New Roman" w:cs="Times New Roman"/>
        </w:rPr>
        <w:t>kaina ir sutarties įgyvendinimo terminai nekeičiami</w:t>
      </w:r>
      <w:r w:rsidR="009D3954" w:rsidRPr="00F77BEA">
        <w:rPr>
          <w:rFonts w:ascii="Times New Roman" w:hAnsi="Times New Roman" w:cs="Times New Roman"/>
        </w:rPr>
        <w:t>;</w:t>
      </w:r>
    </w:p>
    <w:p w14:paraId="1A7D1BC8" w14:textId="0832B332" w:rsidR="00891D9C" w:rsidRPr="00F77BEA" w:rsidRDefault="008269E7" w:rsidP="00ED253F">
      <w:pPr>
        <w:pStyle w:val="Sraopastraip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F77BEA">
        <w:rPr>
          <w:rFonts w:ascii="Times New Roman" w:hAnsi="Times New Roman" w:cs="Times New Roman"/>
        </w:rPr>
        <w:t xml:space="preserve">Bet kokie papildomi kaštai, susidarę dėl </w:t>
      </w:r>
      <w:r w:rsidR="0072315E">
        <w:rPr>
          <w:rFonts w:ascii="Times New Roman" w:hAnsi="Times New Roman" w:cs="Times New Roman"/>
        </w:rPr>
        <w:t>šio susitarimo</w:t>
      </w:r>
      <w:r w:rsidR="00B156D0" w:rsidRPr="00F77BEA">
        <w:rPr>
          <w:rFonts w:ascii="Times New Roman" w:hAnsi="Times New Roman" w:cs="Times New Roman"/>
        </w:rPr>
        <w:t xml:space="preserve"> Pirkėjo</w:t>
      </w:r>
      <w:r w:rsidRPr="00F77BEA">
        <w:rPr>
          <w:rFonts w:ascii="Times New Roman" w:hAnsi="Times New Roman" w:cs="Times New Roman"/>
        </w:rPr>
        <w:t xml:space="preserve"> nebus atlyginami</w:t>
      </w:r>
      <w:r w:rsidR="001A0610" w:rsidRPr="00F77BEA">
        <w:rPr>
          <w:rFonts w:ascii="Times New Roman" w:hAnsi="Times New Roman" w:cs="Times New Roman"/>
        </w:rPr>
        <w:t xml:space="preserve">, </w:t>
      </w:r>
      <w:proofErr w:type="spellStart"/>
      <w:r w:rsidR="001A0610" w:rsidRPr="00F77BEA">
        <w:rPr>
          <w:rFonts w:ascii="Times New Roman" w:hAnsi="Times New Roman" w:cs="Times New Roman"/>
        </w:rPr>
        <w:t>t.y</w:t>
      </w:r>
      <w:proofErr w:type="spellEnd"/>
      <w:r w:rsidR="001A0610" w:rsidRPr="00F77BEA">
        <w:rPr>
          <w:rFonts w:ascii="Times New Roman" w:hAnsi="Times New Roman" w:cs="Times New Roman"/>
        </w:rPr>
        <w:t xml:space="preserve">. </w:t>
      </w:r>
      <w:r w:rsidR="00B156D0" w:rsidRPr="00F77BEA">
        <w:rPr>
          <w:rFonts w:ascii="Times New Roman" w:hAnsi="Times New Roman" w:cs="Times New Roman"/>
        </w:rPr>
        <w:t>Paslaugos teikėjas</w:t>
      </w:r>
      <w:r w:rsidR="00382944" w:rsidRPr="00F77BEA">
        <w:rPr>
          <w:rFonts w:ascii="Times New Roman" w:hAnsi="Times New Roman" w:cs="Times New Roman"/>
        </w:rPr>
        <w:t xml:space="preserve"> nereikš reikalavimų, o </w:t>
      </w:r>
      <w:r w:rsidR="00B156D0" w:rsidRPr="00F77BEA">
        <w:rPr>
          <w:rFonts w:ascii="Times New Roman" w:hAnsi="Times New Roman" w:cs="Times New Roman"/>
        </w:rPr>
        <w:t>Pirkėjui</w:t>
      </w:r>
      <w:r w:rsidR="00382944" w:rsidRPr="00F77BEA">
        <w:rPr>
          <w:rFonts w:ascii="Times New Roman" w:hAnsi="Times New Roman" w:cs="Times New Roman"/>
        </w:rPr>
        <w:t xml:space="preserve"> nekils pareigų, susijusių su </w:t>
      </w:r>
      <w:r w:rsidR="00D72B42" w:rsidRPr="00F77BEA">
        <w:rPr>
          <w:rFonts w:ascii="Times New Roman" w:hAnsi="Times New Roman" w:cs="Times New Roman"/>
        </w:rPr>
        <w:t>apmokėjimu</w:t>
      </w:r>
      <w:r w:rsidR="00382944" w:rsidRPr="00F77BEA">
        <w:rPr>
          <w:rFonts w:ascii="Times New Roman" w:hAnsi="Times New Roman" w:cs="Times New Roman"/>
        </w:rPr>
        <w:t>;</w:t>
      </w:r>
    </w:p>
    <w:p w14:paraId="5D724A42" w14:textId="1768A6A4" w:rsidR="005A56B9" w:rsidRDefault="001E06DD" w:rsidP="00ED253F">
      <w:pPr>
        <w:pStyle w:val="Sraopastraip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E06DD">
        <w:rPr>
          <w:rFonts w:ascii="Times New Roman" w:hAnsi="Times New Roman" w:cs="Times New Roman"/>
        </w:rPr>
        <w:t xml:space="preserve">Šis </w:t>
      </w:r>
      <w:r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>usitarimas laikytinas sudėtine ir neatsiejama Sutarties dalimi.</w:t>
      </w:r>
      <w:r w:rsidR="005B10E2">
        <w:rPr>
          <w:rFonts w:ascii="Times New Roman" w:hAnsi="Times New Roman" w:cs="Times New Roman"/>
        </w:rPr>
        <w:t xml:space="preserve"> </w:t>
      </w:r>
      <w:r w:rsidRPr="001E06DD">
        <w:rPr>
          <w:rFonts w:ascii="Times New Roman" w:hAnsi="Times New Roman" w:cs="Times New Roman"/>
        </w:rPr>
        <w:t xml:space="preserve">Visi klausimai, kurie nėra aptarti šiame </w:t>
      </w:r>
      <w:r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 xml:space="preserve">usitarime, yra sprendžiami vadovaujantis atitinkamomis Sutarties nuostatomis, o visos kitos Sutarties sąlygos ir nuostatos lieka galioti tiek, kiek jos nėra pakeistos šiuo </w:t>
      </w:r>
      <w:r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 xml:space="preserve">usitarimu. Šiame </w:t>
      </w:r>
      <w:r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 xml:space="preserve">usitarime naudojamos sąvokos turi tokią pačią reikšmę kaip ir Sutartyje. Taikytinos teisės ir ginčų sprendimą reglamentuojančios Sutarties nuostatos taip pat taikytinos ir šiam </w:t>
      </w:r>
      <w:r w:rsidR="002C7DAD">
        <w:rPr>
          <w:rFonts w:ascii="Times New Roman" w:hAnsi="Times New Roman" w:cs="Times New Roman"/>
        </w:rPr>
        <w:t>s</w:t>
      </w:r>
      <w:r w:rsidRPr="001E06DD">
        <w:rPr>
          <w:rFonts w:ascii="Times New Roman" w:hAnsi="Times New Roman" w:cs="Times New Roman"/>
        </w:rPr>
        <w:t>usitarimui</w:t>
      </w:r>
      <w:r w:rsidR="005A56B9" w:rsidRPr="009A3D3A">
        <w:rPr>
          <w:rFonts w:ascii="Times New Roman" w:hAnsi="Times New Roman" w:cs="Times New Roman"/>
        </w:rPr>
        <w:t>;</w:t>
      </w:r>
    </w:p>
    <w:p w14:paraId="71560850" w14:textId="76E1DA0C" w:rsidR="009E4763" w:rsidRPr="009A3D3A" w:rsidRDefault="009E4763" w:rsidP="00ED253F">
      <w:pPr>
        <w:pStyle w:val="Sraopastraip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E4763">
        <w:rPr>
          <w:rFonts w:ascii="Times New Roman" w:hAnsi="Times New Roman" w:cs="Times New Roman"/>
        </w:rPr>
        <w:t>Šis susitarimas įsigalioja ir yra privalomas Šalims nuo jo pasirašymo dienos</w:t>
      </w:r>
      <w:r w:rsidR="002F620D">
        <w:rPr>
          <w:rFonts w:ascii="Times New Roman" w:hAnsi="Times New Roman" w:cs="Times New Roman"/>
        </w:rPr>
        <w:t>;</w:t>
      </w:r>
    </w:p>
    <w:p w14:paraId="0497B88C" w14:textId="2638F0A9" w:rsidR="000C6A3F" w:rsidRDefault="005A56B9" w:rsidP="00ED253F">
      <w:pPr>
        <w:pStyle w:val="Sraopastraip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</w:rPr>
        <w:t xml:space="preserve">Šis </w:t>
      </w:r>
      <w:r w:rsidR="009032C4">
        <w:rPr>
          <w:rFonts w:ascii="Times New Roman" w:hAnsi="Times New Roman" w:cs="Times New Roman"/>
        </w:rPr>
        <w:t>s</w:t>
      </w:r>
      <w:r w:rsidRPr="009A3D3A">
        <w:rPr>
          <w:rFonts w:ascii="Times New Roman" w:hAnsi="Times New Roman" w:cs="Times New Roman"/>
        </w:rPr>
        <w:t>usitarimas pasirašytas</w:t>
      </w:r>
      <w:r w:rsidR="005B10E2">
        <w:rPr>
          <w:rFonts w:ascii="Times New Roman" w:hAnsi="Times New Roman" w:cs="Times New Roman"/>
        </w:rPr>
        <w:t xml:space="preserve"> abiejų Šalių</w:t>
      </w:r>
      <w:r w:rsidRPr="009A3D3A">
        <w:rPr>
          <w:rFonts w:ascii="Times New Roman" w:hAnsi="Times New Roman" w:cs="Times New Roman"/>
        </w:rPr>
        <w:t xml:space="preserve"> </w:t>
      </w:r>
      <w:r w:rsidR="00D15A84">
        <w:rPr>
          <w:rFonts w:ascii="Times New Roman" w:hAnsi="Times New Roman" w:cs="Times New Roman"/>
        </w:rPr>
        <w:t>kvalifikuotu elektroniniu parašu.</w:t>
      </w:r>
    </w:p>
    <w:p w14:paraId="4B8F7BEB" w14:textId="77777777" w:rsidR="005C0291" w:rsidRDefault="005C0291" w:rsidP="00ED25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A10599" w14:textId="7CDD1A35" w:rsidR="005C0291" w:rsidRPr="0087542A" w:rsidRDefault="002612E1" w:rsidP="00ED25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42A">
        <w:rPr>
          <w:rFonts w:ascii="Times New Roman" w:hAnsi="Times New Roman" w:cs="Times New Roman"/>
        </w:rPr>
        <w:t>PRIDEDAMA</w:t>
      </w:r>
      <w:r w:rsidR="0087542A">
        <w:rPr>
          <w:rFonts w:ascii="Times New Roman" w:hAnsi="Times New Roman" w:cs="Times New Roman"/>
        </w:rPr>
        <w:t xml:space="preserve">. </w:t>
      </w:r>
      <w:r w:rsidR="00BC6F92" w:rsidRPr="0087542A">
        <w:rPr>
          <w:rFonts w:ascii="Times New Roman" w:hAnsi="Times New Roman" w:cs="Times New Roman"/>
        </w:rPr>
        <w:t xml:space="preserve">Priedas Nr. </w:t>
      </w:r>
      <w:r w:rsidR="000C6A3F" w:rsidRPr="0087542A">
        <w:rPr>
          <w:rFonts w:ascii="Times New Roman" w:hAnsi="Times New Roman" w:cs="Times New Roman"/>
        </w:rPr>
        <w:t>l</w:t>
      </w:r>
      <w:r w:rsidR="00BC6F92" w:rsidRPr="0087542A">
        <w:rPr>
          <w:rFonts w:ascii="Times New Roman" w:hAnsi="Times New Roman" w:cs="Times New Roman"/>
        </w:rPr>
        <w:t xml:space="preserve"> –</w:t>
      </w:r>
      <w:r w:rsidR="004F2D23">
        <w:rPr>
          <w:rFonts w:ascii="Times New Roman" w:hAnsi="Times New Roman" w:cs="Times New Roman"/>
        </w:rPr>
        <w:t xml:space="preserve"> </w:t>
      </w:r>
      <w:r w:rsidR="00440D8D">
        <w:rPr>
          <w:rFonts w:ascii="Times New Roman" w:hAnsi="Times New Roman" w:cs="Times New Roman"/>
        </w:rPr>
        <w:t>Paslaugos teikėjo raštas Nr. VI-</w:t>
      </w:r>
      <w:r w:rsidR="00440D8D">
        <w:rPr>
          <w:rFonts w:ascii="Times New Roman" w:hAnsi="Times New Roman" w:cs="Times New Roman"/>
          <w:lang w:val="en-US"/>
        </w:rPr>
        <w:t>25-02-25</w:t>
      </w:r>
      <w:r w:rsidR="004F2D23">
        <w:rPr>
          <w:rFonts w:ascii="Times New Roman" w:hAnsi="Times New Roman" w:cs="Times New Roman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11"/>
        <w:gridCol w:w="4020"/>
      </w:tblGrid>
      <w:tr w:rsidR="005A56B9" w:rsidRPr="0086578D" w14:paraId="724FC41F" w14:textId="77777777" w:rsidTr="001E06DD">
        <w:trPr>
          <w:trHeight w:val="582"/>
        </w:trPr>
        <w:tc>
          <w:tcPr>
            <w:tcW w:w="4911" w:type="dxa"/>
          </w:tcPr>
          <w:p w14:paraId="06AAB806" w14:textId="77777777" w:rsidR="00E214E0" w:rsidRPr="0086578D" w:rsidRDefault="00E214E0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627480" w14:textId="77F8B395" w:rsidR="00E214E0" w:rsidRPr="0086578D" w:rsidRDefault="004F2D23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6578D">
              <w:rPr>
                <w:rFonts w:ascii="Times New Roman" w:eastAsia="Times New Roman" w:hAnsi="Times New Roman" w:cs="Times New Roman"/>
                <w:b/>
              </w:rPr>
              <w:t>PIRKĖJAS</w:t>
            </w:r>
          </w:p>
          <w:p w14:paraId="021C46CB" w14:textId="75368B58" w:rsidR="005A56B9" w:rsidRPr="0086578D" w:rsidRDefault="002750D8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78D">
              <w:rPr>
                <w:rFonts w:ascii="Times New Roman" w:eastAsia="Times New Roman" w:hAnsi="Times New Roman" w:cs="Times New Roman"/>
              </w:rPr>
              <w:t>AB</w:t>
            </w:r>
            <w:r w:rsidR="005A56B9" w:rsidRPr="0086578D">
              <w:rPr>
                <w:rFonts w:ascii="Times New Roman" w:eastAsia="Times New Roman" w:hAnsi="Times New Roman" w:cs="Times New Roman"/>
              </w:rPr>
              <w:t xml:space="preserve"> „K</w:t>
            </w:r>
            <w:r w:rsidR="00310B9C" w:rsidRPr="0086578D"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r w:rsidR="00310B9C" w:rsidRPr="0086578D">
              <w:rPr>
                <w:rFonts w:ascii="Times New Roman" w:eastAsia="Times New Roman" w:hAnsi="Times New Roman" w:cs="Times New Roman"/>
              </w:rPr>
              <w:t>Energies</w:t>
            </w:r>
            <w:proofErr w:type="spellEnd"/>
            <w:r w:rsidR="005A56B9" w:rsidRPr="0086578D">
              <w:rPr>
                <w:rFonts w:ascii="Times New Roman" w:eastAsia="Times New Roman" w:hAnsi="Times New Roman" w:cs="Times New Roman"/>
              </w:rPr>
              <w:t>“</w:t>
            </w:r>
          </w:p>
          <w:p w14:paraId="45EE61AE" w14:textId="7418D7F8" w:rsidR="005A56B9" w:rsidRPr="0086578D" w:rsidRDefault="005A56B9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224631" w14:textId="77777777" w:rsidR="006F7C13" w:rsidRPr="0086578D" w:rsidRDefault="006F7C13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280666" w14:textId="5070B798" w:rsidR="005A56B9" w:rsidRPr="0086578D" w:rsidRDefault="005A56B9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87DE50" w14:textId="16FC1F64" w:rsidR="005A56B9" w:rsidRPr="0086578D" w:rsidRDefault="005A56B9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0" w:type="dxa"/>
          </w:tcPr>
          <w:p w14:paraId="4378B384" w14:textId="02FF76F4" w:rsidR="00E214E0" w:rsidRPr="0086578D" w:rsidRDefault="00E214E0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3939A1" w14:textId="5F6D5412" w:rsidR="004F2D23" w:rsidRPr="0086578D" w:rsidRDefault="004F2D23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578D">
              <w:rPr>
                <w:rFonts w:ascii="Times New Roman" w:eastAsia="Times New Roman" w:hAnsi="Times New Roman" w:cs="Times New Roman"/>
                <w:b/>
                <w:bCs/>
              </w:rPr>
              <w:t>PASLAUGŲ TEIKĖJAS</w:t>
            </w:r>
          </w:p>
          <w:p w14:paraId="088BA37A" w14:textId="0798508C" w:rsidR="005A56B9" w:rsidRPr="0086578D" w:rsidRDefault="00574C0C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78D">
              <w:rPr>
                <w:rFonts w:ascii="Times New Roman" w:eastAsia="Times New Roman" w:hAnsi="Times New Roman" w:cs="Times New Roman"/>
              </w:rPr>
              <w:t>UAB „</w:t>
            </w:r>
            <w:proofErr w:type="spellStart"/>
            <w:r w:rsidR="00B84ADD">
              <w:rPr>
                <w:rFonts w:ascii="Times New Roman" w:eastAsia="Times New Roman" w:hAnsi="Times New Roman" w:cs="Times New Roman"/>
              </w:rPr>
              <w:t>Provivo</w:t>
            </w:r>
            <w:proofErr w:type="spellEnd"/>
            <w:r w:rsidR="00B84ADD">
              <w:rPr>
                <w:rFonts w:ascii="Times New Roman" w:eastAsia="Times New Roman" w:hAnsi="Times New Roman" w:cs="Times New Roman"/>
              </w:rPr>
              <w:t xml:space="preserve"> LT</w:t>
            </w:r>
            <w:r w:rsidRPr="0086578D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4230338D" w14:textId="3BFDD2F2" w:rsidR="00574C0C" w:rsidRPr="0086578D" w:rsidRDefault="00574C0C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367433" w14:textId="77777777" w:rsidR="00574C0C" w:rsidRPr="0086578D" w:rsidRDefault="00574C0C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B3F5AA" w14:textId="6AE8E716" w:rsidR="005A56B9" w:rsidRPr="0086578D" w:rsidRDefault="005A56B9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ED4A7E" w14:textId="25785234" w:rsidR="00276A8E" w:rsidRPr="0086578D" w:rsidRDefault="00276A8E" w:rsidP="00ED2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23DF3B" w14:textId="77777777" w:rsidR="00306042" w:rsidRPr="00A91C70" w:rsidRDefault="00306042"/>
    <w:sectPr w:rsidR="00306042" w:rsidRPr="00A91C70" w:rsidSect="00BC6F92">
      <w:pgSz w:w="11906" w:h="16838"/>
      <w:pgMar w:top="709" w:right="567" w:bottom="709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597"/>
    <w:multiLevelType w:val="hybridMultilevel"/>
    <w:tmpl w:val="6C705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217C6"/>
    <w:multiLevelType w:val="multilevel"/>
    <w:tmpl w:val="E3AE483C"/>
    <w:lvl w:ilvl="0">
      <w:start w:val="1"/>
      <w:numFmt w:val="decimal"/>
      <w:lvlText w:val="%1."/>
      <w:lvlJc w:val="left"/>
      <w:pPr>
        <w:ind w:left="709" w:hanging="709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111" w:hanging="709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559" w:hanging="850"/>
      </w:pPr>
      <w:rPr>
        <w:rFonts w:cs="Times New Roman"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4894139C"/>
    <w:multiLevelType w:val="hybridMultilevel"/>
    <w:tmpl w:val="91DC2950"/>
    <w:lvl w:ilvl="0" w:tplc="7C3ED074">
      <w:start w:val="1"/>
      <w:numFmt w:val="bullet"/>
      <w:lvlText w:val="-"/>
      <w:lvlJc w:val="left"/>
      <w:pPr>
        <w:ind w:left="1800" w:hanging="360"/>
      </w:pPr>
      <w:rPr>
        <w:rFonts w:ascii="Segoe UI" w:eastAsiaTheme="minorEastAsia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6BA6BED"/>
    <w:multiLevelType w:val="hybridMultilevel"/>
    <w:tmpl w:val="5F746BD0"/>
    <w:lvl w:ilvl="0" w:tplc="7B6C7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3E4D04"/>
    <w:multiLevelType w:val="hybridMultilevel"/>
    <w:tmpl w:val="E782E9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E2599"/>
    <w:multiLevelType w:val="multilevel"/>
    <w:tmpl w:val="4664C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940827">
    <w:abstractNumId w:val="5"/>
  </w:num>
  <w:num w:numId="2" w16cid:durableId="1942757258">
    <w:abstractNumId w:val="0"/>
  </w:num>
  <w:num w:numId="3" w16cid:durableId="403995910">
    <w:abstractNumId w:val="2"/>
  </w:num>
  <w:num w:numId="4" w16cid:durableId="851795532">
    <w:abstractNumId w:val="4"/>
  </w:num>
  <w:num w:numId="5" w16cid:durableId="292950044">
    <w:abstractNumId w:val="3"/>
  </w:num>
  <w:num w:numId="6" w16cid:durableId="54233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B9"/>
    <w:rsid w:val="000055F6"/>
    <w:rsid w:val="000071EB"/>
    <w:rsid w:val="00025606"/>
    <w:rsid w:val="000256A8"/>
    <w:rsid w:val="00037012"/>
    <w:rsid w:val="0004447C"/>
    <w:rsid w:val="00055E81"/>
    <w:rsid w:val="000562D5"/>
    <w:rsid w:val="00056B12"/>
    <w:rsid w:val="00062BC8"/>
    <w:rsid w:val="00063903"/>
    <w:rsid w:val="00067576"/>
    <w:rsid w:val="00076714"/>
    <w:rsid w:val="000803A2"/>
    <w:rsid w:val="0008368E"/>
    <w:rsid w:val="000B6FF7"/>
    <w:rsid w:val="000B7BDC"/>
    <w:rsid w:val="000C424A"/>
    <w:rsid w:val="000C6A3F"/>
    <w:rsid w:val="000D4918"/>
    <w:rsid w:val="000D6BA3"/>
    <w:rsid w:val="000D7B82"/>
    <w:rsid w:val="000E40B4"/>
    <w:rsid w:val="001049BC"/>
    <w:rsid w:val="00105328"/>
    <w:rsid w:val="00110028"/>
    <w:rsid w:val="001167BE"/>
    <w:rsid w:val="00123012"/>
    <w:rsid w:val="00131940"/>
    <w:rsid w:val="00136CBE"/>
    <w:rsid w:val="0014594E"/>
    <w:rsid w:val="00160E85"/>
    <w:rsid w:val="00172F18"/>
    <w:rsid w:val="00175FD9"/>
    <w:rsid w:val="00177348"/>
    <w:rsid w:val="00196ED6"/>
    <w:rsid w:val="001A0610"/>
    <w:rsid w:val="001A1B2B"/>
    <w:rsid w:val="001A477F"/>
    <w:rsid w:val="001A4EED"/>
    <w:rsid w:val="001A6AFB"/>
    <w:rsid w:val="001B0E5E"/>
    <w:rsid w:val="001C5078"/>
    <w:rsid w:val="001E06DD"/>
    <w:rsid w:val="001E16E6"/>
    <w:rsid w:val="001F3DC4"/>
    <w:rsid w:val="0020098B"/>
    <w:rsid w:val="00202F3D"/>
    <w:rsid w:val="002162B3"/>
    <w:rsid w:val="00216F11"/>
    <w:rsid w:val="002173CA"/>
    <w:rsid w:val="00221E48"/>
    <w:rsid w:val="00222EEE"/>
    <w:rsid w:val="00230295"/>
    <w:rsid w:val="002320A8"/>
    <w:rsid w:val="00233670"/>
    <w:rsid w:val="00242D51"/>
    <w:rsid w:val="002447F2"/>
    <w:rsid w:val="00247E3A"/>
    <w:rsid w:val="002612E1"/>
    <w:rsid w:val="00263AAC"/>
    <w:rsid w:val="002750D8"/>
    <w:rsid w:val="00276A8E"/>
    <w:rsid w:val="00290B3A"/>
    <w:rsid w:val="00295CB2"/>
    <w:rsid w:val="002A04B8"/>
    <w:rsid w:val="002B3F03"/>
    <w:rsid w:val="002C7DAD"/>
    <w:rsid w:val="002F47E3"/>
    <w:rsid w:val="002F4EE1"/>
    <w:rsid w:val="002F620D"/>
    <w:rsid w:val="00303119"/>
    <w:rsid w:val="00306042"/>
    <w:rsid w:val="00310B9C"/>
    <w:rsid w:val="0031749F"/>
    <w:rsid w:val="00324FAD"/>
    <w:rsid w:val="00344D0B"/>
    <w:rsid w:val="0035576D"/>
    <w:rsid w:val="00362967"/>
    <w:rsid w:val="00382944"/>
    <w:rsid w:val="00383538"/>
    <w:rsid w:val="00386AB5"/>
    <w:rsid w:val="00387D53"/>
    <w:rsid w:val="00392E07"/>
    <w:rsid w:val="003A1382"/>
    <w:rsid w:val="003A25E0"/>
    <w:rsid w:val="003A5FA3"/>
    <w:rsid w:val="003D1BB6"/>
    <w:rsid w:val="003D5111"/>
    <w:rsid w:val="003F3F0F"/>
    <w:rsid w:val="003F5F79"/>
    <w:rsid w:val="003F7133"/>
    <w:rsid w:val="0040294B"/>
    <w:rsid w:val="004261FF"/>
    <w:rsid w:val="00440D8D"/>
    <w:rsid w:val="00453F28"/>
    <w:rsid w:val="004541F9"/>
    <w:rsid w:val="00461BEE"/>
    <w:rsid w:val="00474891"/>
    <w:rsid w:val="00486C87"/>
    <w:rsid w:val="00487CB4"/>
    <w:rsid w:val="004939D9"/>
    <w:rsid w:val="004D1000"/>
    <w:rsid w:val="004D5BF1"/>
    <w:rsid w:val="004F2D23"/>
    <w:rsid w:val="00511819"/>
    <w:rsid w:val="00514B98"/>
    <w:rsid w:val="00517799"/>
    <w:rsid w:val="005227EA"/>
    <w:rsid w:val="005257AB"/>
    <w:rsid w:val="00526C09"/>
    <w:rsid w:val="0056317F"/>
    <w:rsid w:val="00571581"/>
    <w:rsid w:val="00574C0C"/>
    <w:rsid w:val="00575D68"/>
    <w:rsid w:val="005803FE"/>
    <w:rsid w:val="00593503"/>
    <w:rsid w:val="0059541B"/>
    <w:rsid w:val="005A56B9"/>
    <w:rsid w:val="005B10E2"/>
    <w:rsid w:val="005B1A53"/>
    <w:rsid w:val="005B3E0F"/>
    <w:rsid w:val="005C0103"/>
    <w:rsid w:val="005C0291"/>
    <w:rsid w:val="005C7BC1"/>
    <w:rsid w:val="005D7DA4"/>
    <w:rsid w:val="005F7D08"/>
    <w:rsid w:val="005F7FF3"/>
    <w:rsid w:val="006010B2"/>
    <w:rsid w:val="00611DE3"/>
    <w:rsid w:val="006136CE"/>
    <w:rsid w:val="0062438F"/>
    <w:rsid w:val="00624922"/>
    <w:rsid w:val="00634776"/>
    <w:rsid w:val="00656D4A"/>
    <w:rsid w:val="00657D7B"/>
    <w:rsid w:val="006652BE"/>
    <w:rsid w:val="00671F66"/>
    <w:rsid w:val="00677338"/>
    <w:rsid w:val="00680F78"/>
    <w:rsid w:val="00696340"/>
    <w:rsid w:val="006A2441"/>
    <w:rsid w:val="006B5AB4"/>
    <w:rsid w:val="006C1A29"/>
    <w:rsid w:val="006C39E7"/>
    <w:rsid w:val="006D598B"/>
    <w:rsid w:val="006E147A"/>
    <w:rsid w:val="006E33E5"/>
    <w:rsid w:val="006E5D22"/>
    <w:rsid w:val="006F1B96"/>
    <w:rsid w:val="006F7AF3"/>
    <w:rsid w:val="006F7C13"/>
    <w:rsid w:val="0072315E"/>
    <w:rsid w:val="00725016"/>
    <w:rsid w:val="00734AE3"/>
    <w:rsid w:val="00735611"/>
    <w:rsid w:val="007478F1"/>
    <w:rsid w:val="00752B65"/>
    <w:rsid w:val="00761206"/>
    <w:rsid w:val="0078192B"/>
    <w:rsid w:val="007B1B15"/>
    <w:rsid w:val="007D6553"/>
    <w:rsid w:val="007E0317"/>
    <w:rsid w:val="007E603A"/>
    <w:rsid w:val="007E6776"/>
    <w:rsid w:val="007F0707"/>
    <w:rsid w:val="00810D46"/>
    <w:rsid w:val="00814E13"/>
    <w:rsid w:val="008225D6"/>
    <w:rsid w:val="008269E7"/>
    <w:rsid w:val="0083227F"/>
    <w:rsid w:val="008331F3"/>
    <w:rsid w:val="008425C8"/>
    <w:rsid w:val="008546A0"/>
    <w:rsid w:val="00861559"/>
    <w:rsid w:val="0086578D"/>
    <w:rsid w:val="00867205"/>
    <w:rsid w:val="0087045B"/>
    <w:rsid w:val="0087542A"/>
    <w:rsid w:val="008758F2"/>
    <w:rsid w:val="008768AE"/>
    <w:rsid w:val="00881856"/>
    <w:rsid w:val="00891655"/>
    <w:rsid w:val="00891D9C"/>
    <w:rsid w:val="0089285A"/>
    <w:rsid w:val="008B58AD"/>
    <w:rsid w:val="008C0F5D"/>
    <w:rsid w:val="008C1D96"/>
    <w:rsid w:val="008C28ED"/>
    <w:rsid w:val="008D1D7D"/>
    <w:rsid w:val="008F04D6"/>
    <w:rsid w:val="008F61A4"/>
    <w:rsid w:val="009032C4"/>
    <w:rsid w:val="00904B04"/>
    <w:rsid w:val="0091572A"/>
    <w:rsid w:val="00954EDC"/>
    <w:rsid w:val="00961C24"/>
    <w:rsid w:val="00962610"/>
    <w:rsid w:val="00970AB9"/>
    <w:rsid w:val="00986AF2"/>
    <w:rsid w:val="009B3524"/>
    <w:rsid w:val="009B777E"/>
    <w:rsid w:val="009C1110"/>
    <w:rsid w:val="009D3954"/>
    <w:rsid w:val="009E20E6"/>
    <w:rsid w:val="009E2155"/>
    <w:rsid w:val="009E4763"/>
    <w:rsid w:val="009F265C"/>
    <w:rsid w:val="009F7DC0"/>
    <w:rsid w:val="00A10805"/>
    <w:rsid w:val="00A1190B"/>
    <w:rsid w:val="00A16BBA"/>
    <w:rsid w:val="00A33285"/>
    <w:rsid w:val="00A61192"/>
    <w:rsid w:val="00A636F0"/>
    <w:rsid w:val="00A72435"/>
    <w:rsid w:val="00A83417"/>
    <w:rsid w:val="00A91C70"/>
    <w:rsid w:val="00A9443C"/>
    <w:rsid w:val="00A9448C"/>
    <w:rsid w:val="00AA79C1"/>
    <w:rsid w:val="00AC02F2"/>
    <w:rsid w:val="00AC0691"/>
    <w:rsid w:val="00AC1FB5"/>
    <w:rsid w:val="00AC68A9"/>
    <w:rsid w:val="00AD1252"/>
    <w:rsid w:val="00AD1796"/>
    <w:rsid w:val="00AF0BA6"/>
    <w:rsid w:val="00B03834"/>
    <w:rsid w:val="00B0793F"/>
    <w:rsid w:val="00B107FE"/>
    <w:rsid w:val="00B156D0"/>
    <w:rsid w:val="00B24E3A"/>
    <w:rsid w:val="00B3445A"/>
    <w:rsid w:val="00B36E84"/>
    <w:rsid w:val="00B422F9"/>
    <w:rsid w:val="00B42CA6"/>
    <w:rsid w:val="00B43098"/>
    <w:rsid w:val="00B452B5"/>
    <w:rsid w:val="00B6127C"/>
    <w:rsid w:val="00B63E8C"/>
    <w:rsid w:val="00B84ADD"/>
    <w:rsid w:val="00BB0F33"/>
    <w:rsid w:val="00BC353D"/>
    <w:rsid w:val="00BC6F92"/>
    <w:rsid w:val="00BD0D36"/>
    <w:rsid w:val="00BD3C61"/>
    <w:rsid w:val="00C054D4"/>
    <w:rsid w:val="00C125EC"/>
    <w:rsid w:val="00C236C0"/>
    <w:rsid w:val="00C30869"/>
    <w:rsid w:val="00C3736B"/>
    <w:rsid w:val="00C405DE"/>
    <w:rsid w:val="00C610AC"/>
    <w:rsid w:val="00C61CF1"/>
    <w:rsid w:val="00C70430"/>
    <w:rsid w:val="00C7552E"/>
    <w:rsid w:val="00C90B86"/>
    <w:rsid w:val="00C91D89"/>
    <w:rsid w:val="00C97623"/>
    <w:rsid w:val="00CA06C5"/>
    <w:rsid w:val="00CB321B"/>
    <w:rsid w:val="00CB39E4"/>
    <w:rsid w:val="00CC3EFC"/>
    <w:rsid w:val="00CC44BA"/>
    <w:rsid w:val="00CD2E2E"/>
    <w:rsid w:val="00CD4F6A"/>
    <w:rsid w:val="00CE2F22"/>
    <w:rsid w:val="00CE6F2D"/>
    <w:rsid w:val="00CF0109"/>
    <w:rsid w:val="00D06742"/>
    <w:rsid w:val="00D107F3"/>
    <w:rsid w:val="00D128E2"/>
    <w:rsid w:val="00D15A84"/>
    <w:rsid w:val="00D21C4E"/>
    <w:rsid w:val="00D348C2"/>
    <w:rsid w:val="00D40FFB"/>
    <w:rsid w:val="00D46B4D"/>
    <w:rsid w:val="00D72B42"/>
    <w:rsid w:val="00D85152"/>
    <w:rsid w:val="00D95184"/>
    <w:rsid w:val="00DA6E0E"/>
    <w:rsid w:val="00DA7EF4"/>
    <w:rsid w:val="00DD03AD"/>
    <w:rsid w:val="00DE4F81"/>
    <w:rsid w:val="00DF374F"/>
    <w:rsid w:val="00DF7392"/>
    <w:rsid w:val="00E214E0"/>
    <w:rsid w:val="00E61AAD"/>
    <w:rsid w:val="00E8736E"/>
    <w:rsid w:val="00E87890"/>
    <w:rsid w:val="00EA0FC1"/>
    <w:rsid w:val="00EC7CCC"/>
    <w:rsid w:val="00ED253F"/>
    <w:rsid w:val="00ED32FD"/>
    <w:rsid w:val="00ED4B41"/>
    <w:rsid w:val="00EE01B1"/>
    <w:rsid w:val="00EE2725"/>
    <w:rsid w:val="00EF73D1"/>
    <w:rsid w:val="00F157A2"/>
    <w:rsid w:val="00F52AEB"/>
    <w:rsid w:val="00F71C37"/>
    <w:rsid w:val="00F7713F"/>
    <w:rsid w:val="00F77BEA"/>
    <w:rsid w:val="00FA4837"/>
    <w:rsid w:val="00FC04E4"/>
    <w:rsid w:val="00FC7825"/>
    <w:rsid w:val="00FD2165"/>
    <w:rsid w:val="00FE2687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8611"/>
  <w15:docId w15:val="{E6E8A89C-AC9E-428F-AEC9-675DD589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56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A56B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1192"/>
    <w:rPr>
      <w:rFonts w:ascii="Tahoma" w:hAnsi="Tahoma" w:cs="Tahoma"/>
      <w:sz w:val="16"/>
      <w:szCs w:val="16"/>
    </w:rPr>
  </w:style>
  <w:style w:type="paragraph" w:customStyle="1" w:styleId="Style6">
    <w:name w:val="Style6"/>
    <w:basedOn w:val="prastasis"/>
    <w:uiPriority w:val="99"/>
    <w:rsid w:val="00A61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okChampa"/>
      <w:sz w:val="24"/>
      <w:szCs w:val="24"/>
      <w:lang w:eastAsia="lt-LT" w:bidi="lo-LA"/>
    </w:rPr>
  </w:style>
  <w:style w:type="character" w:customStyle="1" w:styleId="FontStyle23">
    <w:name w:val="Font Style23"/>
    <w:basedOn w:val="Numatytasispastraiposriftas"/>
    <w:uiPriority w:val="99"/>
    <w:rsid w:val="00A61192"/>
    <w:rPr>
      <w:rFonts w:ascii="Arial" w:hAnsi="Arial" w:cs="Arial"/>
      <w:color w:val="000000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6A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C6A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C6A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6A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6A3F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8C1D9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1D9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B1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75CBD-230E-4611-8E60-488C7CA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Sungailaitė</dc:creator>
  <cp:keywords/>
  <cp:lastModifiedBy>Rima Žikaitė</cp:lastModifiedBy>
  <cp:revision>7</cp:revision>
  <dcterms:created xsi:type="dcterms:W3CDTF">2025-03-06T12:43:00Z</dcterms:created>
  <dcterms:modified xsi:type="dcterms:W3CDTF">2025-04-02T11:58:00Z</dcterms:modified>
</cp:coreProperties>
</file>