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204" w:rsidRDefault="00C8138E">
      <w:pPr>
        <w:pStyle w:val="Antrat1"/>
        <w:spacing w:before="67"/>
      </w:pPr>
      <w:bookmarkStart w:id="0" w:name="_GoBack"/>
      <w:bookmarkEnd w:id="0"/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CPO339483-</w:t>
      </w:r>
      <w:r>
        <w:rPr>
          <w:spacing w:val="-2"/>
        </w:rPr>
        <w:t>24488</w:t>
      </w:r>
    </w:p>
    <w:p w:rsidR="009B3204" w:rsidRDefault="009B3204">
      <w:pPr>
        <w:pStyle w:val="Pagrindinistekstas"/>
        <w:ind w:left="0"/>
        <w:rPr>
          <w:b/>
          <w:sz w:val="24"/>
        </w:rPr>
      </w:pPr>
    </w:p>
    <w:p w:rsidR="009B3204" w:rsidRDefault="009B3204">
      <w:pPr>
        <w:pStyle w:val="Pagrindinistekstas"/>
        <w:ind w:left="0"/>
        <w:rPr>
          <w:b/>
          <w:sz w:val="24"/>
        </w:rPr>
      </w:pPr>
    </w:p>
    <w:p w:rsidR="009B3204" w:rsidRDefault="009B3204">
      <w:pPr>
        <w:pStyle w:val="Pagrindinistekstas"/>
        <w:spacing w:before="166"/>
        <w:ind w:left="0"/>
        <w:rPr>
          <w:b/>
          <w:sz w:val="24"/>
        </w:rPr>
      </w:pPr>
    </w:p>
    <w:p w:rsidR="009B3204" w:rsidRDefault="00C8138E">
      <w:pPr>
        <w:pStyle w:val="Pagrindinistekstas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9B3204" w:rsidRDefault="00C8138E">
      <w:pPr>
        <w:pStyle w:val="Pagrindinistekstas"/>
        <w:tabs>
          <w:tab w:val="left" w:pos="9517"/>
        </w:tabs>
        <w:spacing w:before="99"/>
      </w:pPr>
      <w:r>
        <w:t>atstovaujama</w:t>
      </w:r>
      <w:r w:rsidR="00E604C3">
        <w:t>s</w:t>
      </w:r>
      <w:r>
        <w:rPr>
          <w:spacing w:val="-1"/>
        </w:rPr>
        <w:t xml:space="preserve"> </w:t>
      </w:r>
      <w:r w:rsidR="00E604C3" w:rsidRPr="007B329D">
        <w:rPr>
          <w:u w:val="single"/>
        </w:rPr>
        <w:t xml:space="preserve">Editos </w:t>
      </w:r>
      <w:proofErr w:type="spellStart"/>
      <w:r w:rsidR="00E604C3" w:rsidRPr="007B329D">
        <w:rPr>
          <w:u w:val="single"/>
        </w:rPr>
        <w:t>Maciulevičienės</w:t>
      </w:r>
      <w:proofErr w:type="spellEnd"/>
      <w:r w:rsidR="00E604C3" w:rsidRPr="007B329D">
        <w:rPr>
          <w:u w:val="single"/>
        </w:rPr>
        <w:t>, direktorės, veikiančios pagal įstaigos Nuostatus</w:t>
      </w:r>
      <w:r>
        <w:rPr>
          <w:u w:val="single"/>
        </w:rPr>
        <w:tab/>
      </w:r>
    </w:p>
    <w:p w:rsidR="009B3204" w:rsidRDefault="00C8138E">
      <w:pPr>
        <w:spacing w:before="69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9B3204" w:rsidRDefault="00C8138E">
      <w:pPr>
        <w:pStyle w:val="Pagrindinistekstas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5"/>
        <w:ind w:left="0"/>
      </w:pPr>
    </w:p>
    <w:p w:rsidR="009B3204" w:rsidRDefault="00C8138E">
      <w:pPr>
        <w:pStyle w:val="Pagrindinistekstas"/>
      </w:pPr>
      <w:r>
        <w:t>LAMBDA</w:t>
      </w:r>
      <w:r>
        <w:rPr>
          <w:spacing w:val="-3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t>UAB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9B3204" w:rsidRDefault="00C8138E">
      <w:pPr>
        <w:pStyle w:val="Pagrindinistekstas"/>
        <w:tabs>
          <w:tab w:val="left" w:pos="9517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E604C3">
        <w:rPr>
          <w:spacing w:val="-1"/>
          <w:u w:val="single"/>
        </w:rPr>
        <w:t>Gabrielės Navic</w:t>
      </w:r>
      <w:r w:rsidR="00E604C3" w:rsidRPr="00CF7232">
        <w:rPr>
          <w:spacing w:val="-1"/>
          <w:u w:val="single"/>
        </w:rPr>
        <w:t>kaitės, teisininkės veikiančios pagal įgaliojimą</w:t>
      </w:r>
      <w:r>
        <w:rPr>
          <w:u w:val="single"/>
        </w:rPr>
        <w:tab/>
      </w:r>
    </w:p>
    <w:p w:rsidR="009B3204" w:rsidRDefault="00C8138E">
      <w:pPr>
        <w:spacing w:before="68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9B3204" w:rsidRDefault="00C8138E">
      <w:pPr>
        <w:pStyle w:val="Pagrindinistekstas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9B3204" w:rsidRDefault="00C8138E">
      <w:pPr>
        <w:pStyle w:val="Pagrindinistekstas"/>
        <w:spacing w:before="100" w:line="369" w:lineRule="auto"/>
        <w:ind w:right="523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proofErr w:type="spellStart"/>
      <w:r>
        <w:t>ḭvykusiu</w:t>
      </w:r>
      <w:proofErr w:type="spellEnd"/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CPO339483-24488,</w:t>
      </w:r>
      <w:r>
        <w:rPr>
          <w:spacing w:val="40"/>
        </w:rPr>
        <w:t xml:space="preserve"> </w:t>
      </w:r>
      <w:r>
        <w:t xml:space="preserve">sudarome šią </w:t>
      </w:r>
      <w:proofErr w:type="spellStart"/>
      <w:r>
        <w:t>sutartḭ</w:t>
      </w:r>
      <w:proofErr w:type="spellEnd"/>
      <w:r>
        <w:t xml:space="preserve"> (toliau – Pirkimo sutartis):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ḭstaiga</w:t>
      </w:r>
      <w:proofErr w:type="spellEnd"/>
      <w:r>
        <w:rPr>
          <w:sz w:val="16"/>
        </w:rPr>
        <w:t xml:space="preserve">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47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sistemos pagrindu. Interneto adresas </w:t>
      </w:r>
      <w:hyperlink r:id="rId7">
        <w:r>
          <w:rPr>
            <w:sz w:val="16"/>
          </w:rPr>
          <w:t>http://www.cpo.lt;</w:t>
        </w:r>
      </w:hyperlink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line="369" w:lineRule="auto"/>
        <w:ind w:left="198" w:right="763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ḭsigyti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prekių kiekis, padaugintas iš Tiekėjo pasiūlyto Prekės </w:t>
      </w:r>
      <w:proofErr w:type="spellStart"/>
      <w:r>
        <w:rPr>
          <w:sz w:val="16"/>
        </w:rPr>
        <w:t>ḭkainio</w:t>
      </w:r>
      <w:proofErr w:type="spellEnd"/>
      <w:r>
        <w:rPr>
          <w:sz w:val="16"/>
        </w:rPr>
        <w:t>);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ḭkainis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74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84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ḭsipareigoja</w:t>
      </w:r>
      <w:proofErr w:type="spellEnd"/>
      <w:r>
        <w:rPr>
          <w:spacing w:val="-2"/>
          <w:sz w:val="16"/>
        </w:rPr>
        <w:t>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65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poreikḭ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line="369" w:lineRule="auto"/>
        <w:ind w:left="198" w:right="1492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pacing w:val="-2"/>
          <w:sz w:val="16"/>
        </w:rPr>
        <w:t>ais</w:t>
      </w:r>
      <w:proofErr w:type="spellEnd"/>
      <w:r>
        <w:rPr>
          <w:spacing w:val="-2"/>
          <w:sz w:val="16"/>
        </w:rPr>
        <w:t>);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98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Pirkimo sutartimi prisiimtus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>, nepaisant to, ar Pirkimo sutarties vykdymui bus pasitelkiami tretieji asmenys;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9B3204" w:rsidRDefault="009B3204">
      <w:pPr>
        <w:pStyle w:val="Sraopastraipa"/>
        <w:rPr>
          <w:sz w:val="16"/>
        </w:rPr>
        <w:sectPr w:rsidR="009B3204">
          <w:footerReference w:type="default" r:id="rId8"/>
          <w:type w:val="continuous"/>
          <w:pgSz w:w="11910" w:h="16840"/>
          <w:pgMar w:top="1520" w:right="425" w:bottom="940" w:left="425" w:header="0" w:footer="755" w:gutter="0"/>
          <w:pgNumType w:start="1"/>
          <w:cols w:space="720"/>
        </w:sectPr>
      </w:pP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69" w:line="369" w:lineRule="auto"/>
        <w:ind w:left="198" w:right="830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ḭvertinusi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ḭvesta</w:t>
      </w:r>
      <w:proofErr w:type="spellEnd"/>
      <w:r>
        <w:rPr>
          <w:sz w:val="16"/>
        </w:rPr>
        <w:t xml:space="preserve"> karo ar nepaprastoji padėtis, kelia grėsmę nacionaliniam saugumui, yra priėmusi sprendimą dėl Viešųjų pirkimų </w:t>
      </w:r>
      <w:proofErr w:type="spellStart"/>
      <w:r>
        <w:rPr>
          <w:sz w:val="16"/>
        </w:rPr>
        <w:t>ḭstatymo</w:t>
      </w:r>
      <w:proofErr w:type="spellEnd"/>
      <w:r>
        <w:rPr>
          <w:sz w:val="16"/>
        </w:rPr>
        <w:t xml:space="preserve"> 45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straipsnḭ</w:t>
      </w:r>
      <w:proofErr w:type="spellEnd"/>
      <w:r>
        <w:rPr>
          <w:sz w:val="16"/>
        </w:rPr>
        <w:t xml:space="preserve"> 2¹ dalies 3 nuostatos taikymo, užtikrinti, kad pristatomų Prekių (jų sudėtinių dalių) kilmės šalis nėra iš valstybių ar teritorijų, nurodytų</w:t>
      </w:r>
    </w:p>
    <w:p w:rsidR="009B3204" w:rsidRDefault="00C8138E">
      <w:pPr>
        <w:pStyle w:val="Pagrindinistekstas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proofErr w:type="spellStart"/>
      <w:r>
        <w:t>ḭstatymo</w:t>
      </w:r>
      <w:proofErr w:type="spellEnd"/>
      <w:r>
        <w:t xml:space="preserve"> 45</w:t>
      </w:r>
      <w:r>
        <w:rPr>
          <w:spacing w:val="-1"/>
        </w:rPr>
        <w:t xml:space="preserve"> </w:t>
      </w:r>
      <w:proofErr w:type="spellStart"/>
      <w:r>
        <w:t>straipsnḭ</w:t>
      </w:r>
      <w:proofErr w:type="spellEnd"/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9B3204" w:rsidRDefault="00C8138E">
      <w:pPr>
        <w:pStyle w:val="Pagrindinistekstas"/>
        <w:spacing w:before="100" w:line="369" w:lineRule="auto"/>
        <w:ind w:right="523"/>
      </w:pPr>
      <w:proofErr w:type="spellStart"/>
      <w:r>
        <w:t>ḭstatymo</w:t>
      </w:r>
      <w:proofErr w:type="spellEnd"/>
      <w:r>
        <w:t xml:space="preserve"> 45 </w:t>
      </w:r>
      <w:proofErr w:type="spellStart"/>
      <w:r>
        <w:t>straipsnḭ</w:t>
      </w:r>
      <w:proofErr w:type="spellEnd"/>
      <w:r>
        <w:t xml:space="preserve"> 2¹ dalies 3 punkte, kai šios pakuotės </w:t>
      </w:r>
      <w:proofErr w:type="spellStart"/>
      <w:r>
        <w:t>ḭsigytos</w:t>
      </w:r>
      <w:proofErr w:type="spellEnd"/>
      <w:r>
        <w:t xml:space="preserve"> mobilizacijos, karo, nepaprastosios padėties metu ar kai Lietuvos Respublikos Vyriausybė,</w:t>
      </w:r>
      <w:r>
        <w:rPr>
          <w:spacing w:val="40"/>
        </w:rPr>
        <w:t xml:space="preserve"> </w:t>
      </w:r>
      <w:proofErr w:type="spellStart"/>
      <w:r>
        <w:t>ḭvertinusi</w:t>
      </w:r>
      <w:proofErr w:type="spellEnd"/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proofErr w:type="spellStart"/>
      <w:r>
        <w:t>ḭvesta</w:t>
      </w:r>
      <w:proofErr w:type="spellEnd"/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line="369" w:lineRule="auto"/>
        <w:ind w:left="198" w:right="467" w:firstLine="0"/>
        <w:rPr>
          <w:sz w:val="16"/>
        </w:rPr>
      </w:pPr>
      <w:r>
        <w:rPr>
          <w:sz w:val="16"/>
        </w:rPr>
        <w:t xml:space="preserve">vykdant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spausdinimo, rengiama dokumentacija, kiek tai </w:t>
      </w:r>
      <w:proofErr w:type="spellStart"/>
      <w:r>
        <w:rPr>
          <w:sz w:val="16"/>
        </w:rPr>
        <w:t>ḭmanoma</w:t>
      </w:r>
      <w:proofErr w:type="spellEnd"/>
      <w:r>
        <w:rPr>
          <w:sz w:val="16"/>
        </w:rPr>
        <w:t>, Užsakovui turi būti pateikta elektroniniu formatu, o dokumentacija,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Respublikos aplinkos ministro 2011 m. birželio 28 d. </w:t>
      </w:r>
      <w:proofErr w:type="spellStart"/>
      <w:r>
        <w:rPr>
          <w:sz w:val="16"/>
        </w:rPr>
        <w:t>ḭsakyme</w:t>
      </w:r>
      <w:proofErr w:type="spellEnd"/>
      <w:r>
        <w:rPr>
          <w:sz w:val="16"/>
        </w:rPr>
        <w:t xml:space="preserve"> Nr.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9B3204" w:rsidRDefault="00C8138E">
      <w:pPr>
        <w:pStyle w:val="Pagrindinistekstas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pacing w:val="-2"/>
          <w:sz w:val="16"/>
        </w:rPr>
        <w:t>ḭsipareigoja</w:t>
      </w:r>
      <w:proofErr w:type="spellEnd"/>
      <w:r>
        <w:rPr>
          <w:spacing w:val="-2"/>
          <w:sz w:val="16"/>
        </w:rPr>
        <w:t>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75%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88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17val.);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line="369" w:lineRule="auto"/>
        <w:ind w:left="198" w:right="3700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06" w:firstLine="0"/>
        <w:rPr>
          <w:sz w:val="16"/>
        </w:rPr>
      </w:pPr>
      <w:proofErr w:type="spellStart"/>
      <w:r>
        <w:rPr>
          <w:sz w:val="16"/>
        </w:rPr>
        <w:t>ḭsigyti</w:t>
      </w:r>
      <w:proofErr w:type="spellEnd"/>
      <w:r>
        <w:rPr>
          <w:sz w:val="16"/>
        </w:rPr>
        <w:t xml:space="preserve">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vertės. Pirkimo sutarties priede nenurodytos Prekės </w:t>
      </w:r>
      <w:proofErr w:type="spellStart"/>
      <w:r>
        <w:rPr>
          <w:sz w:val="16"/>
        </w:rPr>
        <w:t>ḭsigyjamos</w:t>
      </w:r>
      <w:proofErr w:type="spellEnd"/>
      <w:r>
        <w:rPr>
          <w:sz w:val="16"/>
        </w:rPr>
        <w:t xml:space="preserve"> ne didesnėmis nei šių Prekių atskiro užsakymo dieną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1136" w:firstLine="0"/>
        <w:rPr>
          <w:sz w:val="16"/>
        </w:rPr>
      </w:pPr>
      <w:proofErr w:type="spellStart"/>
      <w:r>
        <w:rPr>
          <w:sz w:val="16"/>
        </w:rPr>
        <w:t>ḭsigyti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" w:line="369" w:lineRule="auto"/>
        <w:ind w:left="198" w:right="563" w:firstLine="0"/>
        <w:rPr>
          <w:sz w:val="16"/>
        </w:rPr>
      </w:pPr>
      <w:r>
        <w:rPr>
          <w:sz w:val="16"/>
        </w:rPr>
        <w:t xml:space="preserve">kilus </w:t>
      </w:r>
      <w:proofErr w:type="spellStart"/>
      <w:r>
        <w:rPr>
          <w:sz w:val="16"/>
        </w:rPr>
        <w:t>ḭtarimui</w:t>
      </w:r>
      <w:proofErr w:type="spellEnd"/>
      <w:r>
        <w:rPr>
          <w:sz w:val="16"/>
        </w:rPr>
        <w:t xml:space="preserve">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51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ḭrodytų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662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9B3204" w:rsidRDefault="009B3204">
      <w:pPr>
        <w:pStyle w:val="Sraopastraipa"/>
        <w:spacing w:line="369" w:lineRule="auto"/>
        <w:rPr>
          <w:sz w:val="16"/>
        </w:rPr>
        <w:sectPr w:rsidR="009B3204">
          <w:pgSz w:w="11910" w:h="16840"/>
          <w:pgMar w:top="520" w:right="425" w:bottom="940" w:left="425" w:header="0" w:footer="755" w:gutter="0"/>
          <w:cols w:space="720"/>
        </w:sectPr>
      </w:pPr>
    </w:p>
    <w:p w:rsidR="009B3204" w:rsidRDefault="00C8138E">
      <w:pPr>
        <w:pStyle w:val="Pagrindinistekstas"/>
        <w:spacing w:before="69" w:line="369" w:lineRule="auto"/>
        <w:ind w:right="1028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644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84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galėtų Prekes patikrinti, </w:t>
      </w:r>
      <w:proofErr w:type="spellStart"/>
      <w:r>
        <w:rPr>
          <w:sz w:val="16"/>
        </w:rPr>
        <w:t>ḭsitikinti</w:t>
      </w:r>
      <w:proofErr w:type="spellEnd"/>
      <w:r>
        <w:rPr>
          <w:sz w:val="16"/>
        </w:rPr>
        <w:t xml:space="preserve"> jų tinkamumu ir </w:t>
      </w:r>
      <w:proofErr w:type="spellStart"/>
      <w:r>
        <w:rPr>
          <w:sz w:val="16"/>
        </w:rPr>
        <w:t>ḭforminti</w:t>
      </w:r>
      <w:proofErr w:type="spellEnd"/>
      <w:r>
        <w:rPr>
          <w:sz w:val="16"/>
        </w:rPr>
        <w:t xml:space="preserve"> Prekių priėmimą.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594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93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ḭrodantis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patvirtinantḭ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9B3204" w:rsidRDefault="00C8138E">
      <w:pPr>
        <w:pStyle w:val="Pagrindinistekstas"/>
        <w:spacing w:before="99" w:line="369" w:lineRule="auto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proofErr w:type="spellStart"/>
      <w:r>
        <w:t>patvirtinantḭ</w:t>
      </w:r>
      <w:proofErr w:type="spellEnd"/>
      <w:r>
        <w:t xml:space="preserve"> dokumentą patvirtina, kad priima tinkamą Prekių </w:t>
      </w:r>
      <w:proofErr w:type="spellStart"/>
      <w:r>
        <w:t>kiekḭ</w:t>
      </w:r>
      <w:proofErr w:type="spellEnd"/>
      <w:r>
        <w:t xml:space="preserve"> ir Prekių priėmimo metu neatitikimo Pirkimo sutarties reikalavimams nenustatyta.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696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neḭmanomas</w:t>
      </w:r>
      <w:proofErr w:type="spellEnd"/>
      <w:r>
        <w:rPr>
          <w:spacing w:val="-2"/>
          <w:sz w:val="16"/>
        </w:rPr>
        <w:t>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sutartḭ</w:t>
      </w:r>
      <w:proofErr w:type="spellEnd"/>
      <w:r>
        <w:rPr>
          <w:spacing w:val="-2"/>
          <w:sz w:val="16"/>
        </w:rPr>
        <w:t>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99"/>
        <w:ind w:left="758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99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informuoja Tiekėją telefonu ir fiksuoja siųsdamas </w:t>
      </w:r>
      <w:proofErr w:type="spellStart"/>
      <w:r>
        <w:rPr>
          <w:sz w:val="16"/>
        </w:rPr>
        <w:t>elektroninḭ</w:t>
      </w:r>
      <w:proofErr w:type="spellEnd"/>
      <w:r>
        <w:rPr>
          <w:sz w:val="16"/>
        </w:rPr>
        <w:t xml:space="preserve">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tinkamomis ar pateikti trūkstamą Prekių </w:t>
      </w:r>
      <w:proofErr w:type="spellStart"/>
      <w:r>
        <w:rPr>
          <w:sz w:val="16"/>
        </w:rPr>
        <w:t>kiekḭ</w:t>
      </w:r>
      <w:proofErr w:type="spellEnd"/>
      <w:r>
        <w:rPr>
          <w:sz w:val="16"/>
        </w:rPr>
        <w:t>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ḭsigyti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9B3204" w:rsidRDefault="00C8138E">
      <w:pPr>
        <w:pStyle w:val="Pagrindinistekstas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 xml:space="preserve">valandas nuo Pirkimo sutarties priede esančiame grafike / užsakyme nustatyto termino pabaigos. Apie Prekių </w:t>
      </w:r>
      <w:proofErr w:type="spellStart"/>
      <w:r>
        <w:t>ḭsigijimą</w:t>
      </w:r>
      <w:proofErr w:type="spellEnd"/>
      <w:r>
        <w:t xml:space="preserve"> iš trečiųjų asmenų Užsakovas</w:t>
      </w:r>
    </w:p>
    <w:p w:rsidR="009B3204" w:rsidRDefault="00C8138E">
      <w:pPr>
        <w:pStyle w:val="Pagrindinistekstas"/>
        <w:spacing w:line="369" w:lineRule="auto"/>
        <w:ind w:right="1028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proofErr w:type="spellStart"/>
      <w:r>
        <w:t>ḭsigyja</w:t>
      </w:r>
      <w:proofErr w:type="spellEnd"/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 Tiekėjo nepriimti.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480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informuoti Užsakovą, pateikdamas nenumatytų aplinkybių atsiradimą patvirtinančius dokumentus ir nurodydamas artimiausią </w:t>
      </w:r>
      <w:proofErr w:type="spellStart"/>
      <w:r>
        <w:rPr>
          <w:sz w:val="16"/>
        </w:rPr>
        <w:t>ḭmanomą</w:t>
      </w:r>
      <w:proofErr w:type="spellEnd"/>
      <w:r>
        <w:rPr>
          <w:sz w:val="16"/>
        </w:rPr>
        <w:t xml:space="preserve">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0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proofErr w:type="spellStart"/>
      <w:r>
        <w:rPr>
          <w:sz w:val="16"/>
        </w:rPr>
        <w:t>ḭskaičiuotas</w:t>
      </w:r>
      <w:proofErr w:type="spellEnd"/>
      <w:r>
        <w:rPr>
          <w:sz w:val="16"/>
        </w:rPr>
        <w:t xml:space="preserve"> ḭ Prekių kainą, papildomi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 xml:space="preserve">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358"/>
        </w:tabs>
        <w:spacing w:before="1"/>
        <w:ind w:left="358" w:hanging="160"/>
      </w:pPr>
      <w:r>
        <w:t xml:space="preserve">Kaina ir atsiskaitymo </w:t>
      </w:r>
      <w:r>
        <w:rPr>
          <w:spacing w:val="-2"/>
        </w:rPr>
        <w:t>sąlygos</w:t>
      </w:r>
    </w:p>
    <w:p w:rsidR="009B3204" w:rsidRDefault="009B3204">
      <w:pPr>
        <w:pStyle w:val="Pagrindinistekstas"/>
        <w:spacing w:before="113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ḭkainio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1216" w:firstLine="0"/>
        <w:rPr>
          <w:sz w:val="16"/>
        </w:rPr>
      </w:pPr>
      <w:r>
        <w:rPr>
          <w:sz w:val="16"/>
        </w:rPr>
        <w:t xml:space="preserve">Prekių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 xml:space="preserve"> keičiami pasikeitus pridėtinės vertės mokesčio (toliau - PVM) tarifui. Prekių </w:t>
      </w:r>
      <w:proofErr w:type="spellStart"/>
      <w:r>
        <w:rPr>
          <w:sz w:val="16"/>
        </w:rPr>
        <w:t>ḭkainių</w:t>
      </w:r>
      <w:proofErr w:type="spellEnd"/>
      <w:r>
        <w:rPr>
          <w:sz w:val="16"/>
        </w:rPr>
        <w:t xml:space="preserve"> perskaičiavimas </w:t>
      </w:r>
      <w:proofErr w:type="spellStart"/>
      <w:r>
        <w:rPr>
          <w:sz w:val="16"/>
        </w:rPr>
        <w:t>ḭforminamas</w:t>
      </w:r>
      <w:proofErr w:type="spellEnd"/>
      <w:r>
        <w:rPr>
          <w:sz w:val="16"/>
        </w:rPr>
        <w:t xml:space="preserve">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ḭkainius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9B3204" w:rsidRDefault="009B3204">
      <w:pPr>
        <w:pStyle w:val="Sraopastraipa"/>
        <w:rPr>
          <w:sz w:val="16"/>
        </w:rPr>
        <w:sectPr w:rsidR="009B3204">
          <w:pgSz w:w="11910" w:h="16840"/>
          <w:pgMar w:top="520" w:right="425" w:bottom="940" w:left="425" w:header="0" w:footer="755" w:gutter="0"/>
          <w:cols w:space="720"/>
        </w:sectPr>
      </w:pPr>
    </w:p>
    <w:p w:rsidR="009B3204" w:rsidRDefault="00C8138E">
      <w:pPr>
        <w:pStyle w:val="Pagrindinistekstas"/>
        <w:spacing w:before="69" w:line="369" w:lineRule="auto"/>
        <w:ind w:right="523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patvirtinimo.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8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kainų </w:t>
      </w:r>
      <w:proofErr w:type="spellStart"/>
      <w:r>
        <w:rPr>
          <w:sz w:val="16"/>
        </w:rPr>
        <w:t>pokytḭ</w:t>
      </w:r>
      <w:proofErr w:type="spellEnd"/>
      <w:r>
        <w:rPr>
          <w:sz w:val="16"/>
        </w:rPr>
        <w:t xml:space="preserve"> (k), perskaičiuotus </w:t>
      </w:r>
      <w:proofErr w:type="spellStart"/>
      <w:r>
        <w:rPr>
          <w:sz w:val="16"/>
        </w:rPr>
        <w:t>ḭkainius</w:t>
      </w:r>
      <w:proofErr w:type="spellEnd"/>
      <w:r>
        <w:rPr>
          <w:sz w:val="16"/>
        </w:rPr>
        <w:t>, perskaičiuotą pradinės sutarties vertę.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Nauji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 xml:space="preserve"> apskaičiuojami pagal </w:t>
      </w:r>
      <w:r>
        <w:rPr>
          <w:spacing w:val="-2"/>
          <w:sz w:val="16"/>
        </w:rPr>
        <w:t>formulę:</w:t>
      </w:r>
    </w:p>
    <w:p w:rsidR="009B3204" w:rsidRDefault="00C8138E">
      <w:pPr>
        <w:pStyle w:val="Pagrindinistekstas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9B3204" w:rsidRDefault="00C8138E">
      <w:pPr>
        <w:pStyle w:val="Pagrindinistekstas"/>
        <w:spacing w:before="99" w:line="369" w:lineRule="auto"/>
        <w:ind w:right="4768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ḭkainis</w:t>
      </w:r>
      <w:proofErr w:type="spellEnd"/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 xml:space="preserve">A1 – perskaičiuotas (pakeistas) </w:t>
      </w:r>
      <w:proofErr w:type="spellStart"/>
      <w:r>
        <w:t>ḭkainis</w:t>
      </w:r>
      <w:proofErr w:type="spellEnd"/>
      <w:r>
        <w:t xml:space="preserve"> (Eur be PVM).</w:t>
      </w:r>
    </w:p>
    <w:p w:rsidR="009B3204" w:rsidRDefault="00C8138E">
      <w:pPr>
        <w:pStyle w:val="Pagrindinistekstas"/>
        <w:spacing w:before="1" w:line="369" w:lineRule="auto"/>
        <w:ind w:right="523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>sumažėjimas) (%). „k“ reikšmė skaičiuojama pagal formulę:</w:t>
      </w:r>
    </w:p>
    <w:p w:rsidR="009B3204" w:rsidRDefault="00C8138E">
      <w:pPr>
        <w:pStyle w:val="Pagrindinistekstas"/>
      </w:pPr>
      <w:r>
        <w:t xml:space="preserve">k = </w:t>
      </w:r>
      <w:proofErr w:type="spellStart"/>
      <w:r>
        <w:t>Ind</w:t>
      </w:r>
      <w:proofErr w:type="spellEnd"/>
      <w:r>
        <w:t xml:space="preserve">(naujausias) / </w:t>
      </w:r>
      <w:proofErr w:type="spellStart"/>
      <w:r>
        <w:t>Ind</w:t>
      </w:r>
      <w:proofErr w:type="spellEnd"/>
      <w:r>
        <w:t xml:space="preserve">(pradžia) x 100 – 100 (proc.), </w:t>
      </w:r>
      <w:r>
        <w:rPr>
          <w:spacing w:val="-5"/>
        </w:rPr>
        <w:t>kur</w:t>
      </w:r>
    </w:p>
    <w:p w:rsidR="009B3204" w:rsidRDefault="00C8138E">
      <w:pPr>
        <w:pStyle w:val="Pagrindinistekstas"/>
        <w:spacing w:before="99" w:line="369" w:lineRule="auto"/>
        <w:ind w:right="523"/>
      </w:pPr>
      <w:proofErr w:type="spellStart"/>
      <w:r>
        <w:t>Ind</w:t>
      </w:r>
      <w:proofErr w:type="spellEnd"/>
      <w:r>
        <w:t>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9B3204" w:rsidRDefault="00C8138E">
      <w:pPr>
        <w:pStyle w:val="Pagrindinistekstas"/>
        <w:spacing w:line="369" w:lineRule="auto"/>
        <w:ind w:right="523"/>
      </w:pPr>
      <w:proofErr w:type="spellStart"/>
      <w:r>
        <w:t>Ind</w:t>
      </w:r>
      <w:proofErr w:type="spellEnd"/>
      <w:r>
        <w:t>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16" w:firstLine="0"/>
        <w:rPr>
          <w:sz w:val="16"/>
        </w:rPr>
      </w:pPr>
      <w:r>
        <w:rPr>
          <w:sz w:val="16"/>
        </w:rPr>
        <w:t>Skaičiavimams indeksų reikšmės imamos keturių skaitmenų 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ḭkainis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Aa</w:t>
      </w:r>
      <w:proofErr w:type="spellEnd"/>
      <w:r>
        <w:rPr>
          <w:sz w:val="16"/>
        </w:rPr>
        <w:t xml:space="preserve">“ suapvalinamas iki dviejų (perkančioji organizacija </w:t>
      </w:r>
      <w:proofErr w:type="spellStart"/>
      <w:r>
        <w:rPr>
          <w:sz w:val="16"/>
        </w:rPr>
        <w:t>ḭrašo</w:t>
      </w:r>
      <w:proofErr w:type="spellEnd"/>
      <w:r>
        <w:rPr>
          <w:sz w:val="16"/>
        </w:rPr>
        <w:t xml:space="preserve"> tiek skaitmenų, kiek </w:t>
      </w:r>
      <w:proofErr w:type="spellStart"/>
      <w:r>
        <w:rPr>
          <w:sz w:val="16"/>
        </w:rPr>
        <w:t>ḭkainiams</w:t>
      </w:r>
      <w:proofErr w:type="spellEnd"/>
      <w:r>
        <w:rPr>
          <w:sz w:val="16"/>
        </w:rPr>
        <w:t xml:space="preserve">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ḭsigytas</w:t>
      </w:r>
      <w:proofErr w:type="spellEnd"/>
      <w:r>
        <w:rPr>
          <w:spacing w:val="-2"/>
          <w:sz w:val="16"/>
        </w:rPr>
        <w:t xml:space="preserve"> Prekes.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107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negauna sąskaitos-faktūros už pristatytas Prekes, jis privalo apie tai informuoti Tiekėją.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171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ḭkainḭ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ḭskaičiuotos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41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9B3204" w:rsidRDefault="00C8138E">
      <w:pPr>
        <w:pStyle w:val="Pagrindinistekstas"/>
        <w:spacing w:line="369" w:lineRule="auto"/>
        <w:ind w:right="52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ḭgyja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proofErr w:type="spellStart"/>
      <w:r>
        <w:t>ḭrodymus</w:t>
      </w:r>
      <w:proofErr w:type="spellEnd"/>
      <w:r>
        <w:t>, patvirtinančius apie finansavimo iš trečiųjų šalių vėlavimą.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ḭgyvendinamos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53" w:firstLine="0"/>
        <w:rPr>
          <w:sz w:val="16"/>
        </w:rPr>
      </w:pPr>
      <w:r>
        <w:rPr>
          <w:sz w:val="16"/>
        </w:rPr>
        <w:t>Subtiekėjas, norėdamas, kad Užsakovas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>Tiekėjo sudarymą. Sutartis turi būti sudaryta ne vėliau kaip iki pirmojo Užsakovo atsiskaitymo su subtiekėju. Šioje sutartyje nurodoma 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nepagrḭstiems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subtiekimo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9B3204" w:rsidRDefault="00C8138E">
      <w:pPr>
        <w:pStyle w:val="Pagrindinistekstas"/>
        <w:spacing w:before="100" w:line="369" w:lineRule="auto"/>
        <w:ind w:right="523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9B3204" w:rsidRDefault="00C8138E">
      <w:pPr>
        <w:pStyle w:val="Pagrindinistekstas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proofErr w:type="spellStart"/>
      <w:r>
        <w:t>neḭtraukia</w:t>
      </w:r>
      <w:proofErr w:type="spellEnd"/>
      <w:r>
        <w:t xml:space="preserve">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sumų.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18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tiesioginio atsiskaitymo su subtiekėju, Tiekėjui Pirkimo sutartimi numatytos teisės, pareigos ir kiti </w:t>
      </w:r>
      <w:proofErr w:type="spellStart"/>
      <w:r>
        <w:rPr>
          <w:sz w:val="16"/>
        </w:rPr>
        <w:t>ḭsipareigojimai</w:t>
      </w:r>
      <w:proofErr w:type="spellEnd"/>
      <w:r>
        <w:rPr>
          <w:sz w:val="16"/>
        </w:rPr>
        <w:t xml:space="preserve"> nepereina subtiekėjui.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line="369" w:lineRule="auto"/>
        <w:ind w:left="198" w:right="46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line="369" w:lineRule="auto"/>
        <w:ind w:left="198" w:right="967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9B3204" w:rsidRDefault="00C8138E">
      <w:pPr>
        <w:pStyle w:val="Pagrindinistekstas"/>
        <w:spacing w:line="369" w:lineRule="auto"/>
        <w:ind w:right="799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ḭgyja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proofErr w:type="spellStart"/>
      <w:r>
        <w:t>ḭrodymus</w:t>
      </w:r>
      <w:proofErr w:type="spellEnd"/>
      <w:r>
        <w:t>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ḭkainiais</w:t>
      </w:r>
      <w:proofErr w:type="spellEnd"/>
      <w:r>
        <w:rPr>
          <w:sz w:val="16"/>
        </w:rPr>
        <w:t>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9B3204" w:rsidRDefault="009B3204">
      <w:pPr>
        <w:pStyle w:val="Sraopastraipa"/>
        <w:rPr>
          <w:sz w:val="16"/>
        </w:rPr>
        <w:sectPr w:rsidR="009B3204">
          <w:pgSz w:w="11910" w:h="16840"/>
          <w:pgMar w:top="520" w:right="425" w:bottom="940" w:left="425" w:header="0" w:footer="755" w:gutter="0"/>
          <w:cols w:space="720"/>
        </w:sectPr>
      </w:pPr>
    </w:p>
    <w:p w:rsidR="009B3204" w:rsidRDefault="00C8138E">
      <w:pPr>
        <w:pStyle w:val="Pagrindinistekstas"/>
        <w:spacing w:before="69" w:line="369" w:lineRule="auto"/>
        <w:ind w:right="799"/>
      </w:pPr>
      <w:r>
        <w:lastRenderedPageBreak/>
        <w:t xml:space="preserve">sąskaitų faktūrų standartą, kurio nuoroda paskelbta 2017 m. spalio 16 d. Komisijos </w:t>
      </w:r>
      <w:proofErr w:type="spellStart"/>
      <w:r>
        <w:t>ḭgyvendinimo</w:t>
      </w:r>
      <w:proofErr w:type="spellEnd"/>
      <w:r>
        <w:t xml:space="preserve"> sprendime (ES)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proofErr w:type="spellStart"/>
      <w:r>
        <w:t>ḭstatymo</w:t>
      </w:r>
      <w:proofErr w:type="spellEnd"/>
      <w:r>
        <w:t xml:space="preserve"> 22 straipsnio 12 dalyje nustatytus atvejus.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  <w:spacing w:before="1"/>
      </w:pPr>
      <w:r>
        <w:rPr>
          <w:spacing w:val="-2"/>
        </w:rPr>
        <w:t>Atsakomybė</w:t>
      </w:r>
    </w:p>
    <w:p w:rsidR="009B3204" w:rsidRDefault="009B3204">
      <w:pPr>
        <w:pStyle w:val="Pagrindinistekstas"/>
        <w:spacing w:before="113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985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ḭvykdymą</w:t>
      </w:r>
      <w:proofErr w:type="spellEnd"/>
      <w:r>
        <w:rPr>
          <w:sz w:val="16"/>
        </w:rPr>
        <w:t>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77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Prekės iš trečiųjų asmenų, vadovaujantis Pirkimo sutarties 4.14 punktu, </w:t>
      </w:r>
      <w:proofErr w:type="spellStart"/>
      <w:r>
        <w:rPr>
          <w:sz w:val="16"/>
        </w:rPr>
        <w:t>ḭsigytos</w:t>
      </w:r>
      <w:proofErr w:type="spellEnd"/>
      <w:r>
        <w:rPr>
          <w:sz w:val="16"/>
        </w:rPr>
        <w:t xml:space="preserve"> brangiau nei nurodyta Pirkimo sutarties priede. Jei ne dėl Užsakovo kaltės</w:t>
      </w:r>
    </w:p>
    <w:p w:rsidR="009B3204" w:rsidRDefault="00C8138E">
      <w:pPr>
        <w:pStyle w:val="Pagrindinistekstas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9B3204" w:rsidRDefault="00C8138E">
      <w:pPr>
        <w:pStyle w:val="Pagrindinistekstas"/>
        <w:spacing w:line="369" w:lineRule="auto"/>
        <w:ind w:right="1028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proofErr w:type="spellStart"/>
      <w:r>
        <w:t>ḭsigytos</w:t>
      </w:r>
      <w:proofErr w:type="spellEnd"/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proofErr w:type="spellStart"/>
      <w:r>
        <w:t>neatitinkantḭ</w:t>
      </w:r>
      <w:proofErr w:type="spellEnd"/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kiekḭ</w:t>
      </w:r>
      <w:proofErr w:type="spellEnd"/>
      <w:r>
        <w:rPr>
          <w:spacing w:val="-2"/>
        </w:rPr>
        <w:t xml:space="preserve"> </w:t>
      </w:r>
      <w:proofErr w:type="spellStart"/>
      <w:r>
        <w:t>ḭmanoma</w:t>
      </w:r>
      <w:proofErr w:type="spellEnd"/>
      <w:r>
        <w:rPr>
          <w:spacing w:val="40"/>
        </w:rPr>
        <w:t xml:space="preserve"> </w:t>
      </w:r>
      <w:proofErr w:type="spellStart"/>
      <w:r>
        <w:t>ḭsigyti</w:t>
      </w:r>
      <w:proofErr w:type="spellEnd"/>
      <w:r>
        <w:t xml:space="preserve">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>išskaičiuoti 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111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termino pasibaigimo, Tiekėjas turi teisę 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ir reikalauti nuostolių atlyginimo.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96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1114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neḭvykdžius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9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6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reikalavimu Užsakovas </w:t>
      </w:r>
      <w:proofErr w:type="spellStart"/>
      <w:r>
        <w:rPr>
          <w:sz w:val="16"/>
        </w:rPr>
        <w:t>ḭsipareigoja</w:t>
      </w:r>
      <w:proofErr w:type="spellEnd"/>
      <w:r>
        <w:rPr>
          <w:sz w:val="16"/>
        </w:rPr>
        <w:t xml:space="preserve"> mokėti 0,05 procentų dydžio delspinigius nuo vėluojamos sumokėti sumos už kiekvieną sąskaitos apmokėjimo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ḭstatyme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 xml:space="preserve"> vykdymui pasitelkiami šie subtiekėjai: </w:t>
      </w:r>
      <w:r>
        <w:rPr>
          <w:spacing w:val="-2"/>
          <w:sz w:val="16"/>
        </w:rPr>
        <w:t>nenustatyta.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755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pašalinimo pagrindų nebuvimą patvirtinančius ir kvalifikaciją </w:t>
      </w:r>
      <w:proofErr w:type="spellStart"/>
      <w:r>
        <w:rPr>
          <w:sz w:val="16"/>
        </w:rPr>
        <w:t>ḭrodančius</w:t>
      </w:r>
      <w:proofErr w:type="spellEnd"/>
      <w:r>
        <w:rPr>
          <w:sz w:val="16"/>
        </w:rPr>
        <w:t xml:space="preserve"> dokumentus (kai informacija neprieinama viešai) ir gauti Užsakovo </w:t>
      </w:r>
      <w:proofErr w:type="spellStart"/>
      <w:r>
        <w:rPr>
          <w:sz w:val="16"/>
        </w:rPr>
        <w:t>rašytinḭ</w:t>
      </w:r>
      <w:proofErr w:type="spellEnd"/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545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Užsakovas reikalauja Tiekėjo per protingą terminą </w:t>
      </w:r>
      <w:proofErr w:type="spellStart"/>
      <w:r>
        <w:rPr>
          <w:sz w:val="16"/>
        </w:rPr>
        <w:t>tokḭ</w:t>
      </w:r>
      <w:proofErr w:type="spellEnd"/>
      <w:r>
        <w:rPr>
          <w:sz w:val="16"/>
        </w:rPr>
        <w:t xml:space="preserve"> subtiekėją pakeisti kitu.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ḭforminami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</w:p>
    <w:p w:rsidR="009B3204" w:rsidRDefault="009B3204">
      <w:pPr>
        <w:pStyle w:val="Sraopastraipa"/>
        <w:rPr>
          <w:sz w:val="16"/>
        </w:rPr>
        <w:sectPr w:rsidR="009B3204">
          <w:pgSz w:w="11910" w:h="16840"/>
          <w:pgMar w:top="520" w:right="425" w:bottom="940" w:left="425" w:header="0" w:footer="755" w:gutter="0"/>
          <w:cols w:space="720"/>
        </w:sectPr>
      </w:pPr>
    </w:p>
    <w:p w:rsidR="009B3204" w:rsidRDefault="00C8138E">
      <w:pPr>
        <w:pStyle w:val="Pagrindinistekstas"/>
        <w:spacing w:before="69"/>
      </w:pPr>
      <w:r>
        <w:rPr>
          <w:spacing w:val="-2"/>
        </w:rPr>
        <w:lastRenderedPageBreak/>
        <w:t>reikalavimus.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ḭsigalioja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2025-04-14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taikoma).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57" w:firstLine="0"/>
        <w:rPr>
          <w:sz w:val="16"/>
        </w:rPr>
      </w:pPr>
      <w:r>
        <w:rPr>
          <w:sz w:val="16"/>
        </w:rPr>
        <w:t xml:space="preserve">Pirkimo sutartis galioja iki galutinio 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z w:val="16"/>
        </w:rPr>
        <w:t xml:space="preserve"> ir Šalių tarpusavio atsiskaitymo dienos arba iki bus nutraukta ši sutartis.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dienos. Pirkimo sutarties galiojimas baigiasi, kai Tiekėjas pagal šią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ḭvykdo</w:t>
      </w:r>
      <w:proofErr w:type="spellEnd"/>
      <w:r>
        <w:rPr>
          <w:sz w:val="16"/>
        </w:rPr>
        <w:t xml:space="preserve"> savo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Užsakovui, jeigu ji yra tinkamai</w:t>
      </w:r>
    </w:p>
    <w:p w:rsidR="009B3204" w:rsidRDefault="00C8138E">
      <w:pPr>
        <w:pStyle w:val="Pagrindinistekstas"/>
      </w:pPr>
      <w:proofErr w:type="spellStart"/>
      <w:r>
        <w:t>ḭvykdyta</w:t>
      </w:r>
      <w:proofErr w:type="spellEnd"/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87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sutarties priede nurodytos Prekės vienetų. Bendra Pirkimo sutarties trukmė, </w:t>
      </w:r>
      <w:proofErr w:type="spellStart"/>
      <w:r>
        <w:rPr>
          <w:sz w:val="16"/>
        </w:rPr>
        <w:t>ḭskaitant</w:t>
      </w:r>
      <w:proofErr w:type="spellEnd"/>
      <w:r>
        <w:rPr>
          <w:sz w:val="16"/>
        </w:rPr>
        <w:t xml:space="preserve"> pratęsimus, negali būti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skaičiuojant nuo Pirkimo sutarties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datos.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sutartḭ</w:t>
      </w:r>
      <w:proofErr w:type="spellEnd"/>
      <w:r>
        <w:rPr>
          <w:spacing w:val="-2"/>
          <w:sz w:val="16"/>
        </w:rPr>
        <w:t>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36" w:firstLine="0"/>
        <w:rPr>
          <w:sz w:val="16"/>
        </w:rPr>
      </w:pPr>
      <w:r>
        <w:rPr>
          <w:sz w:val="16"/>
        </w:rPr>
        <w:t xml:space="preserve">Bet kuri sutarties šalis, nesikreipdama ḭ teismą, gali vienašališkai 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ḭspėjus</w:t>
      </w:r>
      <w:proofErr w:type="spellEnd"/>
      <w:r>
        <w:rPr>
          <w:sz w:val="16"/>
        </w:rPr>
        <w:t xml:space="preserve">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ḭvertinus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9B3204" w:rsidRDefault="00C8138E">
      <w:pPr>
        <w:pStyle w:val="Pagrindinistekstas"/>
        <w:spacing w:line="369" w:lineRule="auto"/>
        <w:ind w:right="462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843" w:firstLine="0"/>
        <w:rPr>
          <w:sz w:val="16"/>
        </w:rPr>
      </w:pPr>
      <w:r>
        <w:rPr>
          <w:sz w:val="16"/>
        </w:rPr>
        <w:t xml:space="preserve">Užsakovas turi teisę, raštu </w:t>
      </w:r>
      <w:proofErr w:type="spellStart"/>
      <w:r>
        <w:rPr>
          <w:sz w:val="16"/>
        </w:rPr>
        <w:t>ḭspėjęs</w:t>
      </w:r>
      <w:proofErr w:type="spellEnd"/>
      <w:r>
        <w:rPr>
          <w:sz w:val="16"/>
        </w:rPr>
        <w:t xml:space="preserve"> Tiekėją ne vėliau kaip prieš 10 kalendorinių dienų, vienašališkai 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pašalinti) pasiekia 10</w:t>
      </w:r>
    </w:p>
    <w:p w:rsidR="009B3204" w:rsidRDefault="00C8138E">
      <w:pPr>
        <w:pStyle w:val="Pagrindinistekstas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proofErr w:type="spellStart"/>
      <w:r>
        <w:t>sutartḭ</w:t>
      </w:r>
      <w:proofErr w:type="spellEnd"/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 xml:space="preserve">reglamentuojančių teisės aktų nustatyta tvarka, </w:t>
      </w:r>
      <w:proofErr w:type="spellStart"/>
      <w:r>
        <w:t>ḭtraukia</w:t>
      </w:r>
      <w:proofErr w:type="spellEnd"/>
      <w:r>
        <w:t xml:space="preserve"> Tiekėją ḭ Nepatikimų tiekėjų sąrašą.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203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ḭspėjęs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kalendorinių dienų nevykdo savo 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188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ḭspėjęs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kalendorinių dienų nevykdo savo 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351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kitos Pirkimo sutarties dalies </w:t>
      </w:r>
      <w:proofErr w:type="spellStart"/>
      <w:r>
        <w:rPr>
          <w:sz w:val="16"/>
        </w:rPr>
        <w:t>tolesnḭ</w:t>
      </w:r>
      <w:proofErr w:type="spellEnd"/>
      <w:r>
        <w:rPr>
          <w:sz w:val="16"/>
        </w:rPr>
        <w:t xml:space="preserve"> vykdymą </w:t>
      </w:r>
      <w:proofErr w:type="spellStart"/>
      <w:r>
        <w:rPr>
          <w:sz w:val="16"/>
        </w:rPr>
        <w:t>neḭmanomą</w:t>
      </w:r>
      <w:proofErr w:type="spellEnd"/>
      <w:r>
        <w:rPr>
          <w:sz w:val="16"/>
        </w:rPr>
        <w:t>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581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1358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ḭstatymo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straipsnio 1 </w:t>
      </w:r>
      <w:proofErr w:type="spellStart"/>
      <w:r>
        <w:rPr>
          <w:sz w:val="16"/>
        </w:rPr>
        <w:t>dalḭ</w:t>
      </w:r>
      <w:proofErr w:type="spellEnd"/>
      <w:r>
        <w:rPr>
          <w:sz w:val="16"/>
        </w:rPr>
        <w:t>;</w:t>
      </w:r>
    </w:p>
    <w:p w:rsidR="009B3204" w:rsidRDefault="00C8138E">
      <w:pPr>
        <w:pStyle w:val="Sraopastraipa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ḭstatyme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438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>
        <w:rPr>
          <w:spacing w:val="-2"/>
        </w:rPr>
        <w:t>¿vykdymo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Antrat2"/>
        <w:numPr>
          <w:ilvl w:val="0"/>
          <w:numId w:val="2"/>
        </w:numPr>
        <w:tabs>
          <w:tab w:val="left" w:pos="518"/>
        </w:tabs>
        <w:ind w:left="518" w:hanging="320"/>
      </w:pPr>
      <w:r>
        <w:t xml:space="preserve">Force </w:t>
      </w:r>
      <w:r>
        <w:rPr>
          <w:spacing w:val="-2"/>
        </w:rPr>
        <w:t>Majeure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696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vykdyti jai trukdo nenugalimos jėgos (force majeure) aplinkybės, atsiradusios po Pirkimo sutarties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dienos.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68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nedelsdama informuoja apie tai kitą </w:t>
      </w:r>
      <w:proofErr w:type="spellStart"/>
      <w:r>
        <w:rPr>
          <w:sz w:val="16"/>
        </w:rPr>
        <w:t>Šalḭ</w:t>
      </w:r>
      <w:proofErr w:type="spellEnd"/>
      <w:r>
        <w:rPr>
          <w:sz w:val="16"/>
        </w:rPr>
        <w:t xml:space="preserve">, pranešdama apie aplinkybių </w:t>
      </w:r>
      <w:proofErr w:type="spellStart"/>
      <w:r>
        <w:rPr>
          <w:sz w:val="16"/>
        </w:rPr>
        <w:t>pobūdḭ</w:t>
      </w:r>
      <w:proofErr w:type="spellEnd"/>
      <w:r>
        <w:rPr>
          <w:sz w:val="16"/>
        </w:rPr>
        <w:t xml:space="preserve">, galimą trukmę ir tikėtiną </w:t>
      </w:r>
      <w:proofErr w:type="spellStart"/>
      <w:r>
        <w:rPr>
          <w:sz w:val="16"/>
        </w:rPr>
        <w:t>poveikḭ</w:t>
      </w:r>
      <w:proofErr w:type="spellEnd"/>
      <w:r>
        <w:rPr>
          <w:sz w:val="16"/>
        </w:rPr>
        <w:t>.</w:t>
      </w:r>
    </w:p>
    <w:p w:rsidR="009B3204" w:rsidRPr="00E604C3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747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ḭspėdama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Šalḭ</w:t>
      </w:r>
      <w:proofErr w:type="spellEnd"/>
      <w:r>
        <w:rPr>
          <w:sz w:val="16"/>
        </w:rPr>
        <w:t xml:space="preserve">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9B3204" w:rsidRDefault="00C8138E">
      <w:pPr>
        <w:pStyle w:val="Antrat2"/>
        <w:numPr>
          <w:ilvl w:val="0"/>
          <w:numId w:val="2"/>
        </w:numPr>
        <w:tabs>
          <w:tab w:val="left" w:pos="518"/>
        </w:tabs>
        <w:spacing w:before="74"/>
        <w:ind w:left="518" w:hanging="320"/>
      </w:pPr>
      <w:r>
        <w:lastRenderedPageBreak/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9B3204" w:rsidRDefault="009B3204">
      <w:pPr>
        <w:pStyle w:val="Pagrindinistekstas"/>
        <w:spacing w:before="114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896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siūlymu pradėti derybas.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244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9B3204" w:rsidRDefault="00C8138E">
      <w:pPr>
        <w:pStyle w:val="Antrat2"/>
        <w:numPr>
          <w:ilvl w:val="0"/>
          <w:numId w:val="2"/>
        </w:numPr>
        <w:tabs>
          <w:tab w:val="left" w:pos="518"/>
        </w:tabs>
        <w:spacing w:before="65"/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9B3204" w:rsidRDefault="009B3204">
      <w:pPr>
        <w:pStyle w:val="Pagrindinistekstas"/>
        <w:spacing w:before="113"/>
        <w:ind w:left="0"/>
        <w:rPr>
          <w:b/>
        </w:rPr>
      </w:pP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572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ḭterptą</w:t>
      </w:r>
      <w:proofErr w:type="spellEnd"/>
      <w:r>
        <w:rPr>
          <w:sz w:val="16"/>
        </w:rPr>
        <w:t xml:space="preserve"> informaciją, kuri buvo Elektroniniame kataloge pateikta Užsakovo ir Tiekėjo.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99" w:line="369" w:lineRule="auto"/>
        <w:ind w:left="198" w:right="590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metodus, kuriuos sužinojo vykdant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, išskyrus atvejus, kai ši informacija yra vieša arba turi būti atskleista </w:t>
      </w:r>
      <w:proofErr w:type="spellStart"/>
      <w:r>
        <w:rPr>
          <w:sz w:val="16"/>
        </w:rPr>
        <w:t>ḭstatymų</w:t>
      </w:r>
      <w:proofErr w:type="spellEnd"/>
      <w:r>
        <w:rPr>
          <w:sz w:val="16"/>
        </w:rPr>
        <w:t xml:space="preserve"> numatytais atvejais.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6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883" w:firstLine="0"/>
        <w:rPr>
          <w:sz w:val="16"/>
        </w:rPr>
      </w:pPr>
      <w:r>
        <w:rPr>
          <w:sz w:val="16"/>
        </w:rPr>
        <w:t xml:space="preserve">Šalys susirašinėja lietuvių kalba. Visi Šalių rašytiniai pranešimai ar prašymai, kuriuos Šalis gali pateikti pagal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ḭteiktais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fakso numeriais, kuriuos, pateikdama pranešimą nurodė Šalis.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89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Šalḭ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9B3204" w:rsidRDefault="00C8138E">
      <w:pPr>
        <w:pStyle w:val="Sraopastraipa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ind w:left="0"/>
      </w:pPr>
    </w:p>
    <w:p w:rsidR="009B3204" w:rsidRDefault="009B3204">
      <w:pPr>
        <w:pStyle w:val="Pagrindinistekstas"/>
        <w:spacing w:before="86"/>
        <w:ind w:left="0"/>
      </w:pPr>
    </w:p>
    <w:p w:rsidR="009B3204" w:rsidRDefault="00C8138E">
      <w:pPr>
        <w:pStyle w:val="Pagrindinistekstas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9B3204" w:rsidRDefault="00C8138E">
      <w:pPr>
        <w:pStyle w:val="Pagrindinistekstas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LAMBDA</w:t>
      </w:r>
      <w:r>
        <w:rPr>
          <w:spacing w:val="-4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:rsidR="009B3204" w:rsidRDefault="00C8138E">
      <w:pPr>
        <w:pStyle w:val="Pagrindinistekstas"/>
        <w:tabs>
          <w:tab w:val="left" w:pos="5300"/>
        </w:tabs>
        <w:spacing w:before="43" w:line="295" w:lineRule="auto"/>
        <w:ind w:right="1477"/>
      </w:pPr>
      <w:r>
        <w:t>Adresas: V. Krėvės pr. 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Naugarduko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102,</w:t>
      </w:r>
      <w:r>
        <w:rPr>
          <w:spacing w:val="-5"/>
        </w:rPr>
        <w:t xml:space="preserve"> </w:t>
      </w:r>
      <w:r>
        <w:t>LT-03160</w:t>
      </w:r>
      <w:r>
        <w:rPr>
          <w:spacing w:val="-5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6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304909383</w:t>
      </w:r>
    </w:p>
    <w:p w:rsidR="009B3204" w:rsidRDefault="00C8138E">
      <w:pPr>
        <w:pStyle w:val="Pagrindinistekstas"/>
        <w:tabs>
          <w:tab w:val="left" w:pos="5300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LT100012160114</w:t>
      </w:r>
    </w:p>
    <w:p w:rsidR="009B3204" w:rsidRDefault="00C8138E">
      <w:pPr>
        <w:pStyle w:val="Pagrindinistekstas"/>
        <w:tabs>
          <w:tab w:val="left" w:pos="5300"/>
        </w:tabs>
        <w:spacing w:before="42" w:line="295" w:lineRule="auto"/>
        <w:ind w:right="2117"/>
      </w:pPr>
      <w:r>
        <w:t xml:space="preserve">A. s. Nr.: LT724010042500040129, </w:t>
      </w:r>
      <w:proofErr w:type="spellStart"/>
      <w:r>
        <w:t>Luminor</w:t>
      </w:r>
      <w:proofErr w:type="spellEnd"/>
      <w:r>
        <w:t xml:space="preserve">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LT254010051004313633,</w:t>
      </w:r>
      <w:r>
        <w:rPr>
          <w:spacing w:val="-6"/>
        </w:rPr>
        <w:t xml:space="preserve"> </w:t>
      </w:r>
      <w:proofErr w:type="spellStart"/>
      <w:r>
        <w:t>Lumonr</w:t>
      </w:r>
      <w:proofErr w:type="spellEnd"/>
      <w:r>
        <w:rPr>
          <w:spacing w:val="-6"/>
        </w:rPr>
        <w:t xml:space="preserve"> </w:t>
      </w:r>
      <w:r>
        <w:t>Bankas</w:t>
      </w:r>
      <w:r>
        <w:rPr>
          <w:spacing w:val="-7"/>
        </w:rPr>
        <w:t xml:space="preserve"> </w:t>
      </w:r>
      <w:r>
        <w:t>AB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+37052058736</w:t>
      </w:r>
    </w:p>
    <w:p w:rsidR="009B3204" w:rsidRDefault="00C8138E">
      <w:pPr>
        <w:pStyle w:val="Pagrindinistekstas"/>
        <w:tabs>
          <w:tab w:val="left" w:pos="5300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9B3204" w:rsidRDefault="00C8138E">
      <w:pPr>
        <w:pStyle w:val="Pagrindinistekstas"/>
        <w:tabs>
          <w:tab w:val="left" w:pos="5300"/>
        </w:tabs>
        <w:spacing w:before="43"/>
      </w:pPr>
      <w:r>
        <w:t xml:space="preserve">El. paštas: </w:t>
      </w:r>
      <w:hyperlink r:id="rId9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0">
        <w:r>
          <w:rPr>
            <w:spacing w:val="-2"/>
          </w:rPr>
          <w:t>info@lambdalt.eu</w:t>
        </w:r>
      </w:hyperlink>
    </w:p>
    <w:p w:rsidR="009B3204" w:rsidRDefault="009B3204">
      <w:pPr>
        <w:pStyle w:val="Pagrindinistekstas"/>
        <w:spacing w:before="142"/>
        <w:ind w:left="0"/>
      </w:pPr>
    </w:p>
    <w:p w:rsidR="009B3204" w:rsidRDefault="00C8138E">
      <w:pPr>
        <w:pStyle w:val="Pagrindinistekstas"/>
        <w:tabs>
          <w:tab w:val="left" w:pos="5300"/>
        </w:tabs>
      </w:pPr>
      <w:r>
        <w:t>Už</w:t>
      </w:r>
      <w:r>
        <w:rPr>
          <w:spacing w:val="-6"/>
        </w:rPr>
        <w:t xml:space="preserve"> </w:t>
      </w:r>
      <w:r>
        <w:t>Pagrindinės</w:t>
      </w:r>
      <w:r>
        <w:rPr>
          <w:spacing w:val="-6"/>
        </w:rPr>
        <w:t xml:space="preserve"> </w:t>
      </w:r>
      <w:r>
        <w:t>sutarties/jos</w:t>
      </w:r>
      <w:r>
        <w:rPr>
          <w:spacing w:val="-6"/>
        </w:rPr>
        <w:t xml:space="preserve"> </w:t>
      </w:r>
      <w:r>
        <w:t>pakeitimų</w:t>
      </w:r>
      <w:r>
        <w:rPr>
          <w:spacing w:val="-5"/>
        </w:rPr>
        <w:t xml:space="preserve"> </w:t>
      </w:r>
      <w:r>
        <w:t>paskelbimą</w:t>
      </w:r>
      <w:r>
        <w:rPr>
          <w:spacing w:val="-5"/>
        </w:rPr>
        <w:t xml:space="preserve"> </w:t>
      </w:r>
      <w:r>
        <w:t>atsakingas</w:t>
      </w:r>
      <w:r>
        <w:rPr>
          <w:spacing w:val="-6"/>
        </w:rPr>
        <w:t xml:space="preserve"> </w:t>
      </w:r>
      <w:r>
        <w:rPr>
          <w:spacing w:val="-2"/>
        </w:rPr>
        <w:t>asmuo:</w:t>
      </w:r>
      <w:r>
        <w:tab/>
        <w:t>Atsakingas</w:t>
      </w:r>
      <w:r>
        <w:rPr>
          <w:spacing w:val="-10"/>
        </w:rPr>
        <w:t xml:space="preserve"> </w:t>
      </w:r>
      <w:r>
        <w:rPr>
          <w:spacing w:val="-2"/>
        </w:rPr>
        <w:t>asmuo/asmenys:</w:t>
      </w:r>
    </w:p>
    <w:p w:rsidR="009B3204" w:rsidRDefault="00C8138E">
      <w:pPr>
        <w:pStyle w:val="Pagrindinistekstas"/>
        <w:tabs>
          <w:tab w:val="left" w:pos="5300"/>
        </w:tabs>
        <w:spacing w:before="43"/>
      </w:pPr>
      <w:r>
        <w:t xml:space="preserve">Jūratė </w:t>
      </w:r>
      <w:proofErr w:type="spellStart"/>
      <w:r>
        <w:rPr>
          <w:spacing w:val="-2"/>
        </w:rPr>
        <w:t>Birutienė</w:t>
      </w:r>
      <w:proofErr w:type="spellEnd"/>
      <w:r>
        <w:tab/>
        <w:t>Kokybės</w:t>
      </w:r>
      <w:r>
        <w:rPr>
          <w:spacing w:val="-6"/>
        </w:rPr>
        <w:t xml:space="preserve"> </w:t>
      </w:r>
      <w:r>
        <w:t>kontrolės</w:t>
      </w:r>
      <w:r>
        <w:rPr>
          <w:spacing w:val="-6"/>
        </w:rPr>
        <w:t xml:space="preserve"> </w:t>
      </w:r>
      <w:r>
        <w:t>užtikrinimo</w:t>
      </w:r>
      <w:r>
        <w:rPr>
          <w:spacing w:val="-4"/>
        </w:rPr>
        <w:t xml:space="preserve"> </w:t>
      </w:r>
      <w:r>
        <w:rPr>
          <w:spacing w:val="-2"/>
        </w:rPr>
        <w:t>skyrius</w:t>
      </w:r>
    </w:p>
    <w:p w:rsidR="009B3204" w:rsidRDefault="00C8138E">
      <w:pPr>
        <w:pStyle w:val="Pagrindinistekstas"/>
        <w:tabs>
          <w:tab w:val="left" w:pos="5300"/>
        </w:tabs>
        <w:spacing w:before="43"/>
      </w:pPr>
      <w:r>
        <w:t xml:space="preserve">Ūkio padalinio </w:t>
      </w:r>
      <w:r>
        <w:rPr>
          <w:spacing w:val="-2"/>
        </w:rPr>
        <w:t>vadovė</w:t>
      </w:r>
      <w:r>
        <w:tab/>
        <w:t xml:space="preserve">Tel.: </w:t>
      </w:r>
      <w:r>
        <w:rPr>
          <w:spacing w:val="-2"/>
        </w:rPr>
        <w:t>852058736</w:t>
      </w:r>
    </w:p>
    <w:p w:rsidR="009B3204" w:rsidRDefault="00C8138E">
      <w:pPr>
        <w:pStyle w:val="Pagrindinistekstas"/>
        <w:tabs>
          <w:tab w:val="left" w:pos="5300"/>
        </w:tabs>
        <w:spacing w:before="43" w:line="295" w:lineRule="auto"/>
        <w:ind w:right="4214"/>
      </w:pPr>
      <w:r>
        <w:t xml:space="preserve">el. paštas </w:t>
      </w:r>
      <w:hyperlink r:id="rId11">
        <w:r>
          <w:t>info@ldpagrandukas.lt</w:t>
        </w:r>
      </w:hyperlink>
      <w:r>
        <w:tab/>
        <w:t>El.</w:t>
      </w:r>
      <w:r>
        <w:rPr>
          <w:spacing w:val="-10"/>
        </w:rPr>
        <w:t xml:space="preserve"> </w:t>
      </w:r>
      <w:r>
        <w:t>p.</w:t>
      </w:r>
      <w:r>
        <w:rPr>
          <w:spacing w:val="-10"/>
        </w:rPr>
        <w:t xml:space="preserve"> </w:t>
      </w:r>
      <w:hyperlink r:id="rId12">
        <w:r>
          <w:t>info@lambdalt.eu</w:t>
        </w:r>
      </w:hyperlink>
      <w:r>
        <w:rPr>
          <w:spacing w:val="40"/>
        </w:rPr>
        <w:t xml:space="preserve"> </w:t>
      </w:r>
      <w:r>
        <w:t>mob. tel. Nr. +37068368641</w:t>
      </w:r>
    </w:p>
    <w:p w:rsidR="009B3204" w:rsidRDefault="00C8138E">
      <w:pPr>
        <w:pStyle w:val="Pagrindinistekstas"/>
        <w:spacing w:before="1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9B3204" w:rsidRDefault="00C8138E">
      <w:pPr>
        <w:pStyle w:val="Pagrindinistekstas"/>
        <w:spacing w:before="43"/>
      </w:pPr>
      <w:r>
        <w:t xml:space="preserve">Jūratė </w:t>
      </w:r>
      <w:proofErr w:type="spellStart"/>
      <w:r>
        <w:rPr>
          <w:spacing w:val="-2"/>
        </w:rPr>
        <w:t>Birutienė</w:t>
      </w:r>
      <w:proofErr w:type="spellEnd"/>
    </w:p>
    <w:p w:rsidR="009B3204" w:rsidRDefault="00C8138E">
      <w:pPr>
        <w:pStyle w:val="Pagrindinistekstas"/>
        <w:spacing w:before="42"/>
      </w:pPr>
      <w:r>
        <w:t xml:space="preserve">Ūkio padalinio </w:t>
      </w:r>
      <w:r>
        <w:rPr>
          <w:spacing w:val="-2"/>
        </w:rPr>
        <w:t>vadovė</w:t>
      </w:r>
    </w:p>
    <w:p w:rsidR="009B3204" w:rsidRDefault="00C8138E">
      <w:pPr>
        <w:pStyle w:val="Pagrindinistekstas"/>
        <w:spacing w:before="43" w:line="295" w:lineRule="auto"/>
        <w:ind w:right="8484"/>
      </w:pPr>
      <w:r>
        <w:t>el.</w:t>
      </w:r>
      <w:r>
        <w:rPr>
          <w:spacing w:val="-10"/>
        </w:rPr>
        <w:t xml:space="preserve"> </w:t>
      </w:r>
      <w:r>
        <w:t>paštas</w:t>
      </w:r>
      <w:r>
        <w:rPr>
          <w:spacing w:val="-10"/>
        </w:rPr>
        <w:t xml:space="preserve"> </w:t>
      </w:r>
      <w:hyperlink r:id="rId13">
        <w:r>
          <w:t>info@ldpagrandukas.lt</w:t>
        </w:r>
      </w:hyperlink>
      <w:r>
        <w:rPr>
          <w:spacing w:val="40"/>
        </w:rPr>
        <w:t xml:space="preserve"> </w:t>
      </w:r>
      <w:r>
        <w:t>mob. tel. Nr. +37068368641</w:t>
      </w:r>
    </w:p>
    <w:p w:rsidR="009B3204" w:rsidRDefault="009B3204">
      <w:pPr>
        <w:pStyle w:val="Pagrindinistekstas"/>
        <w:spacing w:before="100"/>
        <w:ind w:left="0"/>
      </w:pPr>
    </w:p>
    <w:p w:rsidR="009B3204" w:rsidRDefault="00C8138E">
      <w:pPr>
        <w:pStyle w:val="Pagrindinistekstas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9B3204" w:rsidRDefault="009B3204">
      <w:pPr>
        <w:pStyle w:val="Pagrindinistekstas"/>
        <w:spacing w:before="86"/>
        <w:ind w:left="0"/>
      </w:pPr>
    </w:p>
    <w:p w:rsidR="00E604C3" w:rsidRPr="005729A1" w:rsidRDefault="00E604C3" w:rsidP="00E604C3">
      <w:pPr>
        <w:tabs>
          <w:tab w:val="left" w:pos="3902"/>
          <w:tab w:val="left" w:pos="5285"/>
          <w:tab w:val="left" w:pos="9005"/>
        </w:tabs>
        <w:ind w:left="183"/>
        <w:rPr>
          <w:sz w:val="16"/>
          <w:szCs w:val="16"/>
        </w:rPr>
      </w:pPr>
      <w:r w:rsidRPr="005729A1">
        <w:rPr>
          <w:sz w:val="16"/>
          <w:szCs w:val="16"/>
        </w:rPr>
        <w:t>Vardas,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pavardė: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 xml:space="preserve">Edita </w:t>
      </w:r>
      <w:proofErr w:type="spellStart"/>
      <w:r w:rsidRPr="005729A1">
        <w:rPr>
          <w:spacing w:val="-1"/>
          <w:sz w:val="16"/>
          <w:szCs w:val="16"/>
          <w:u w:val="single"/>
        </w:rPr>
        <w:t>Maciulevičienė</w:t>
      </w:r>
      <w:proofErr w:type="spellEnd"/>
      <w:r w:rsidRPr="005729A1">
        <w:rPr>
          <w:sz w:val="16"/>
          <w:szCs w:val="16"/>
          <w:u w:val="single"/>
        </w:rPr>
        <w:tab/>
      </w:r>
      <w:r w:rsidRPr="005729A1">
        <w:rPr>
          <w:sz w:val="16"/>
          <w:szCs w:val="16"/>
        </w:rPr>
        <w:tab/>
        <w:t>Vardas,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pavardė: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Gabrielė Navickaitė</w:t>
      </w:r>
      <w:r w:rsidRPr="005729A1">
        <w:rPr>
          <w:sz w:val="16"/>
          <w:szCs w:val="16"/>
          <w:u w:val="single"/>
        </w:rPr>
        <w:tab/>
      </w:r>
    </w:p>
    <w:p w:rsidR="00E604C3" w:rsidRPr="005729A1" w:rsidRDefault="00E604C3" w:rsidP="00E604C3">
      <w:pPr>
        <w:spacing w:before="4"/>
        <w:rPr>
          <w:sz w:val="17"/>
          <w:szCs w:val="16"/>
        </w:rPr>
      </w:pPr>
      <w:r w:rsidRPr="005729A1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4EBD23" wp14:editId="43BAA41B">
                <wp:simplePos x="0" y="0"/>
                <wp:positionH relativeFrom="page">
                  <wp:posOffset>421386</wp:posOffset>
                </wp:positionH>
                <wp:positionV relativeFrom="paragraph">
                  <wp:posOffset>142166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7D54E" id="Graphic 4" o:spid="_x0000_s1026" style="position:absolute;margin-left:33.2pt;margin-top:11.2pt;width:3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mrIAIAAH8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5729A1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368915" wp14:editId="4935CC56">
                <wp:simplePos x="0" y="0"/>
                <wp:positionH relativeFrom="page">
                  <wp:posOffset>3661409</wp:posOffset>
                </wp:positionH>
                <wp:positionV relativeFrom="paragraph">
                  <wp:posOffset>142166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02E1" id="Graphic 5" o:spid="_x0000_s1026" style="position:absolute;margin-left:288.3pt;margin-top:11.2pt;width:3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vYIQIAAH8EAAAOAAAAZHJzL2Uyb0RvYy54bWysVMFu2zAMvQ/YPwi6L06ytB2M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E604C3" w:rsidRPr="005729A1" w:rsidRDefault="00E604C3" w:rsidP="00E604C3">
      <w:pPr>
        <w:spacing w:before="85"/>
        <w:rPr>
          <w:sz w:val="16"/>
          <w:szCs w:val="16"/>
        </w:rPr>
      </w:pPr>
    </w:p>
    <w:p w:rsidR="00E604C3" w:rsidRPr="005729A1" w:rsidRDefault="00E604C3" w:rsidP="00E604C3">
      <w:pPr>
        <w:tabs>
          <w:tab w:val="left" w:pos="3414"/>
          <w:tab w:val="left" w:pos="5285"/>
          <w:tab w:val="left" w:pos="8516"/>
        </w:tabs>
        <w:ind w:left="183"/>
        <w:rPr>
          <w:sz w:val="16"/>
          <w:szCs w:val="16"/>
        </w:rPr>
      </w:pPr>
      <w:r w:rsidRPr="005729A1">
        <w:rPr>
          <w:sz w:val="16"/>
          <w:szCs w:val="16"/>
        </w:rPr>
        <w:t>Pareigos: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Direktorė</w:t>
      </w:r>
      <w:r w:rsidRPr="005729A1">
        <w:rPr>
          <w:sz w:val="16"/>
          <w:szCs w:val="16"/>
          <w:u w:val="single"/>
        </w:rPr>
        <w:tab/>
      </w:r>
      <w:r w:rsidRPr="005729A1">
        <w:rPr>
          <w:sz w:val="16"/>
          <w:szCs w:val="16"/>
        </w:rPr>
        <w:tab/>
        <w:t>Pareigos: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Teisininkė</w:t>
      </w:r>
      <w:r w:rsidRPr="005729A1">
        <w:rPr>
          <w:sz w:val="16"/>
          <w:szCs w:val="16"/>
          <w:u w:val="single"/>
        </w:rPr>
        <w:tab/>
      </w:r>
    </w:p>
    <w:p w:rsidR="009B3204" w:rsidRDefault="00C8138E">
      <w:pPr>
        <w:pStyle w:val="Pagrindinistekstas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8FE95" id="Graphic 6" o:spid="_x0000_s1026" style="position:absolute;margin-left:33.2pt;margin-top:11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142259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7D23" id="Graphic 7" o:spid="_x0000_s1026" style="position:absolute;margin-left:288.3pt;margin-top:11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9B3204" w:rsidRDefault="009B3204">
      <w:pPr>
        <w:pStyle w:val="Pagrindinistekstas"/>
        <w:spacing w:before="85"/>
        <w:ind w:left="0"/>
      </w:pPr>
    </w:p>
    <w:p w:rsidR="009B3204" w:rsidRDefault="00C8138E">
      <w:pPr>
        <w:pStyle w:val="Pagrindinistekstas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B3204" w:rsidRDefault="009B3204">
      <w:pPr>
        <w:pStyle w:val="Pagrindinistekstas"/>
        <w:spacing w:before="86"/>
        <w:ind w:left="0"/>
      </w:pPr>
    </w:p>
    <w:p w:rsidR="009B3204" w:rsidRDefault="00C8138E">
      <w:pPr>
        <w:pStyle w:val="Pagrindinistekstas"/>
        <w:tabs>
          <w:tab w:val="left" w:pos="4540"/>
          <w:tab w:val="left" w:pos="5300"/>
          <w:tab w:val="left" w:pos="9642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B3204" w:rsidRDefault="009B3204">
      <w:pPr>
        <w:pStyle w:val="Pagrindinistekstas"/>
        <w:sectPr w:rsidR="009B3204">
          <w:pgSz w:w="11910" w:h="16840"/>
          <w:pgMar w:top="1460" w:right="425" w:bottom="940" w:left="425" w:header="0" w:footer="755" w:gutter="0"/>
          <w:cols w:space="720"/>
        </w:sectPr>
      </w:pPr>
    </w:p>
    <w:p w:rsidR="009B3204" w:rsidRDefault="00C8138E">
      <w:pPr>
        <w:pStyle w:val="Antrat1"/>
      </w:pPr>
      <w:r>
        <w:lastRenderedPageBreak/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CPO339483-24488</w:t>
      </w:r>
      <w:r>
        <w:rPr>
          <w:spacing w:val="-2"/>
        </w:rPr>
        <w:t xml:space="preserve"> priedas</w:t>
      </w:r>
    </w:p>
    <w:p w:rsidR="009B3204" w:rsidRDefault="00C8138E">
      <w:pPr>
        <w:pStyle w:val="Sraopastraipa"/>
        <w:numPr>
          <w:ilvl w:val="0"/>
          <w:numId w:val="1"/>
        </w:numPr>
        <w:tabs>
          <w:tab w:val="left" w:pos="448"/>
        </w:tabs>
        <w:spacing w:before="260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358464" behindDoc="1" locked="0" layoutInCell="1" allowOverlap="1">
                <wp:simplePos x="0" y="0"/>
                <wp:positionH relativeFrom="page">
                  <wp:posOffset>3923984</wp:posOffset>
                </wp:positionH>
                <wp:positionV relativeFrom="paragraph">
                  <wp:posOffset>1808734</wp:posOffset>
                </wp:positionV>
                <wp:extent cx="63500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B3204" w:rsidRDefault="00C8138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09pt;margin-top:142.4pt;width:5pt;height:11.1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" filled="f" stroked="f">
                <v:textbox inset="0,0,0,0">
                  <w:txbxContent>
                    <w:p w:rsidR="009B3204" w:rsidRDefault="00C8138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9B3204" w:rsidRDefault="009B3204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9B3204">
        <w:trPr>
          <w:trHeight w:val="320"/>
        </w:trPr>
        <w:tc>
          <w:tcPr>
            <w:tcW w:w="10208" w:type="dxa"/>
            <w:gridSpan w:val="7"/>
          </w:tcPr>
          <w:p w:rsidR="009B3204" w:rsidRDefault="00C8138E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9B3204">
        <w:trPr>
          <w:trHeight w:val="886"/>
        </w:trPr>
        <w:tc>
          <w:tcPr>
            <w:tcW w:w="5669" w:type="dxa"/>
            <w:gridSpan w:val="2"/>
          </w:tcPr>
          <w:p w:rsidR="009B3204" w:rsidRDefault="009B3204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9B3204" w:rsidRDefault="00C8138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9B3204" w:rsidRDefault="00C8138E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9B3204" w:rsidRDefault="00E604C3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C8138E">
              <w:rPr>
                <w:b/>
                <w:spacing w:val="-2"/>
                <w:sz w:val="16"/>
              </w:rPr>
              <w:t>sigyti</w:t>
            </w:r>
            <w:r w:rsidR="00C8138E">
              <w:rPr>
                <w:b/>
                <w:spacing w:val="-8"/>
                <w:sz w:val="16"/>
              </w:rPr>
              <w:t xml:space="preserve"> </w:t>
            </w:r>
            <w:r w:rsidR="00C8138E">
              <w:rPr>
                <w:b/>
                <w:spacing w:val="-2"/>
                <w:sz w:val="16"/>
              </w:rPr>
              <w:t>kiekis</w:t>
            </w:r>
            <w:r w:rsidR="00C8138E">
              <w:rPr>
                <w:b/>
                <w:spacing w:val="-8"/>
                <w:sz w:val="16"/>
              </w:rPr>
              <w:t xml:space="preserve"> </w:t>
            </w:r>
            <w:r w:rsidR="00C8138E">
              <w:rPr>
                <w:b/>
                <w:spacing w:val="-2"/>
                <w:sz w:val="16"/>
              </w:rPr>
              <w:t>per</w:t>
            </w:r>
            <w:r w:rsidR="00C8138E">
              <w:rPr>
                <w:b/>
                <w:spacing w:val="-8"/>
                <w:sz w:val="16"/>
              </w:rPr>
              <w:t xml:space="preserve"> </w:t>
            </w:r>
            <w:r w:rsidR="00C8138E">
              <w:rPr>
                <w:b/>
                <w:spacing w:val="-2"/>
                <w:sz w:val="16"/>
              </w:rPr>
              <w:t>Pirkimo</w:t>
            </w:r>
            <w:r w:rsidR="00C8138E">
              <w:rPr>
                <w:b/>
                <w:spacing w:val="40"/>
                <w:sz w:val="16"/>
              </w:rPr>
              <w:t xml:space="preserve"> </w:t>
            </w:r>
            <w:r w:rsidR="00C8138E">
              <w:rPr>
                <w:b/>
                <w:sz w:val="16"/>
              </w:rPr>
              <w:t>sutarties</w:t>
            </w:r>
            <w:r w:rsidR="00C8138E">
              <w:rPr>
                <w:b/>
                <w:spacing w:val="-3"/>
                <w:sz w:val="16"/>
              </w:rPr>
              <w:t xml:space="preserve"> </w:t>
            </w:r>
            <w:r w:rsidR="00C8138E">
              <w:rPr>
                <w:b/>
                <w:sz w:val="16"/>
              </w:rPr>
              <w:t>galiojimo</w:t>
            </w:r>
            <w:r w:rsidR="00C8138E">
              <w:rPr>
                <w:b/>
                <w:spacing w:val="40"/>
                <w:sz w:val="16"/>
              </w:rPr>
              <w:t xml:space="preserve"> </w:t>
            </w:r>
            <w:proofErr w:type="spellStart"/>
            <w:r w:rsidR="00C8138E">
              <w:rPr>
                <w:b/>
                <w:spacing w:val="-2"/>
                <w:sz w:val="16"/>
              </w:rPr>
              <w:t>laikotarp</w:t>
            </w:r>
            <w:proofErr w:type="spellEnd"/>
            <w:r w:rsidR="00C8138E">
              <w:rPr>
                <w:b/>
                <w:spacing w:val="-2"/>
                <w:sz w:val="16"/>
              </w:rPr>
              <w:t>¿</w:t>
            </w:r>
          </w:p>
        </w:tc>
        <w:tc>
          <w:tcPr>
            <w:tcW w:w="851" w:type="dxa"/>
          </w:tcPr>
          <w:p w:rsidR="009B3204" w:rsidRDefault="009B3204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9B3204" w:rsidRDefault="00C8138E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9B3204" w:rsidRDefault="009B3204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9B3204" w:rsidRDefault="00C8138E" w:rsidP="00E604C3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E604C3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9B3204">
        <w:trPr>
          <w:trHeight w:val="206"/>
        </w:trPr>
        <w:tc>
          <w:tcPr>
            <w:tcW w:w="10208" w:type="dxa"/>
            <w:gridSpan w:val="7"/>
          </w:tcPr>
          <w:p w:rsidR="009B3204" w:rsidRDefault="00C8138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(BKP17)</w:t>
            </w:r>
          </w:p>
        </w:tc>
      </w:tr>
      <w:tr w:rsidR="009B3204">
        <w:trPr>
          <w:trHeight w:val="206"/>
        </w:trPr>
        <w:tc>
          <w:tcPr>
            <w:tcW w:w="5102" w:type="dxa"/>
          </w:tcPr>
          <w:p w:rsidR="009B3204" w:rsidRDefault="00C8138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9B3204" w:rsidRDefault="00C8138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7-13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9B3204">
        <w:trPr>
          <w:trHeight w:val="206"/>
        </w:trPr>
        <w:tc>
          <w:tcPr>
            <w:tcW w:w="5102" w:type="dxa"/>
          </w:tcPr>
          <w:p w:rsidR="009B3204" w:rsidRDefault="00C8138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9B3204" w:rsidRDefault="00C8138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proofErr w:type="spellStart"/>
            <w:r>
              <w:rPr>
                <w:b/>
                <w:spacing w:val="-2"/>
                <w:sz w:val="16"/>
              </w:rPr>
              <w:t>mėnes</w:t>
            </w:r>
            <w:proofErr w:type="spellEnd"/>
            <w:r>
              <w:rPr>
                <w:b/>
                <w:spacing w:val="-2"/>
                <w:sz w:val="16"/>
              </w:rPr>
              <w:t>¿)</w:t>
            </w:r>
          </w:p>
        </w:tc>
      </w:tr>
      <w:tr w:rsidR="009B3204">
        <w:trPr>
          <w:trHeight w:val="206"/>
        </w:trPr>
        <w:tc>
          <w:tcPr>
            <w:tcW w:w="9073" w:type="dxa"/>
            <w:gridSpan w:val="6"/>
          </w:tcPr>
          <w:p w:rsidR="009B3204" w:rsidRDefault="00C8138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(BKP17-2)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Ekologiškas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rapsų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aliejus</w:t>
            </w:r>
          </w:p>
        </w:tc>
        <w:tc>
          <w:tcPr>
            <w:tcW w:w="1135" w:type="dxa"/>
          </w:tcPr>
          <w:p w:rsidR="009B3204" w:rsidRDefault="00C8138E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žalia </w:t>
            </w:r>
            <w:r>
              <w:rPr>
                <w:b/>
                <w:spacing w:val="-2"/>
                <w:sz w:val="16"/>
              </w:rPr>
              <w:t>prekė</w:t>
            </w:r>
          </w:p>
        </w:tc>
      </w:tr>
      <w:tr w:rsidR="009B3204">
        <w:trPr>
          <w:trHeight w:val="1680"/>
        </w:trPr>
        <w:tc>
          <w:tcPr>
            <w:tcW w:w="5669" w:type="dxa"/>
            <w:gridSpan w:val="2"/>
          </w:tcPr>
          <w:p w:rsidR="009B3204" w:rsidRDefault="00C8138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Ekologiškas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rapsų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gaminamas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naudojant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šalto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spaudim</w:t>
            </w:r>
            <w:proofErr w:type="spellEnd"/>
            <w:r>
              <w:rPr>
                <w:b/>
                <w:sz w:val="20"/>
              </w:rPr>
              <w:t xml:space="preserve"> technologiją ir tik iš aukščiausios kokybės, ekologiniuose žemės ūkiuose užaugintų, rapsų </w:t>
            </w:r>
            <w:proofErr w:type="spellStart"/>
            <w:r>
              <w:rPr>
                <w:b/>
                <w:sz w:val="20"/>
              </w:rPr>
              <w:t>sėklų.Laikyti</w:t>
            </w:r>
            <w:proofErr w:type="spellEnd"/>
            <w:r>
              <w:rPr>
                <w:b/>
                <w:sz w:val="20"/>
              </w:rPr>
              <w:t xml:space="preserve"> vėsioje, tamsioje vietoje, atokiau nuo tiesioginių saulės spindulių. Atidarius laikyti šaldytuve. Rekomenduojama suvartoti per 1.5 mėnesio nuo</w:t>
            </w:r>
          </w:p>
          <w:p w:rsidR="009B3204" w:rsidRDefault="00C8138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pakuotės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atidarymo.Išfasavimas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l.</w:t>
            </w:r>
          </w:p>
        </w:tc>
        <w:tc>
          <w:tcPr>
            <w:tcW w:w="1985" w:type="dxa"/>
            <w:gridSpan w:val="2"/>
          </w:tcPr>
          <w:p w:rsidR="009B3204" w:rsidRDefault="00C8138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58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-6401</wp:posOffset>
                      </wp:positionV>
                      <wp:extent cx="1260475" cy="1803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06E4E" id="Group 9" o:spid="_x0000_s1026" style="position:absolute;margin-left:0;margin-top:-.5pt;width:99.25pt;height:14.2pt;z-index:-15957504;mso-wrap-distance-left:0;mso-wrap-distance-right:0" coordsize="1260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">
                      <v:shape id="Graphic 10" o:spid="_x0000_s1027" style="position:absolute;width:12604;height:1803;visibility:visible;mso-wrap-style:square;v-text-anchor:top" coordsize="126047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" path="m1259966,l,,,179958r1259966,l125996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851" w:type="dxa"/>
          </w:tcPr>
          <w:p w:rsidR="009B3204" w:rsidRDefault="00C8138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1703" w:type="dxa"/>
            <w:gridSpan w:val="2"/>
          </w:tcPr>
          <w:p w:rsidR="009B3204" w:rsidRDefault="00C8138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4.0172</w:t>
            </w:r>
          </w:p>
        </w:tc>
      </w:tr>
      <w:tr w:rsidR="009B3204">
        <w:trPr>
          <w:trHeight w:val="546"/>
        </w:trPr>
        <w:tc>
          <w:tcPr>
            <w:tcW w:w="10208" w:type="dxa"/>
            <w:gridSpan w:val="7"/>
          </w:tcPr>
          <w:p w:rsidR="009B3204" w:rsidRDefault="00C8138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(BKP17-2)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Ekologiškas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rapsų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aliejus</w:t>
            </w:r>
          </w:p>
          <w:p w:rsidR="009B3204" w:rsidRDefault="00C8138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Šaltai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spaustas.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genetiškai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nemodifikuotų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augalų.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Sertifikuotas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ekologiškas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produktas.</w:t>
            </w:r>
          </w:p>
        </w:tc>
      </w:tr>
      <w:tr w:rsidR="009B3204">
        <w:trPr>
          <w:trHeight w:val="206"/>
        </w:trPr>
        <w:tc>
          <w:tcPr>
            <w:tcW w:w="6803" w:type="dxa"/>
            <w:gridSpan w:val="3"/>
          </w:tcPr>
          <w:p w:rsidR="009B3204" w:rsidRDefault="00C813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405" w:type="dxa"/>
            <w:gridSpan w:val="4"/>
          </w:tcPr>
          <w:p w:rsidR="009B3204" w:rsidRDefault="00C813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10"/>
                <w:sz w:val="16"/>
              </w:rPr>
              <w:t>l</w:t>
            </w:r>
          </w:p>
        </w:tc>
      </w:tr>
      <w:tr w:rsidR="009B3204">
        <w:trPr>
          <w:trHeight w:val="206"/>
        </w:trPr>
        <w:tc>
          <w:tcPr>
            <w:tcW w:w="6803" w:type="dxa"/>
            <w:gridSpan w:val="3"/>
          </w:tcPr>
          <w:p w:rsidR="009B3204" w:rsidRDefault="00C813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9B3204" w:rsidRDefault="00C813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</w:tbl>
    <w:p w:rsidR="009B3204" w:rsidRDefault="009B3204">
      <w:pPr>
        <w:pStyle w:val="Pagrindinistekstas"/>
        <w:spacing w:before="206"/>
        <w:ind w:left="0"/>
        <w:rPr>
          <w:b/>
          <w:sz w:val="20"/>
        </w:rPr>
      </w:pPr>
    </w:p>
    <w:p w:rsidR="009B3204" w:rsidRDefault="00C8138E">
      <w:pPr>
        <w:pStyle w:val="Sraopastraipa"/>
        <w:numPr>
          <w:ilvl w:val="0"/>
          <w:numId w:val="1"/>
        </w:numPr>
        <w:tabs>
          <w:tab w:val="left" w:pos="448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361.5480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9B3204" w:rsidRDefault="00C8138E">
      <w:pPr>
        <w:pStyle w:val="Sraopastraipa"/>
        <w:numPr>
          <w:ilvl w:val="0"/>
          <w:numId w:val="1"/>
        </w:numPr>
        <w:tabs>
          <w:tab w:val="left" w:pos="448"/>
        </w:tabs>
        <w:spacing w:before="54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9B3204" w:rsidRDefault="009B3204">
      <w:pPr>
        <w:pStyle w:val="Pagrindinistekstas"/>
        <w:spacing w:before="10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9B3204">
        <w:trPr>
          <w:trHeight w:val="206"/>
        </w:trPr>
        <w:tc>
          <w:tcPr>
            <w:tcW w:w="7937" w:type="dxa"/>
          </w:tcPr>
          <w:p w:rsidR="009B3204" w:rsidRDefault="00C8138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9B3204" w:rsidRDefault="00C8138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</w:tr>
      <w:tr w:rsidR="009B3204">
        <w:trPr>
          <w:trHeight w:val="206"/>
        </w:trPr>
        <w:tc>
          <w:tcPr>
            <w:tcW w:w="7937" w:type="dxa"/>
          </w:tcPr>
          <w:p w:rsidR="009B3204" w:rsidRDefault="00C8138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pristatimo</w:t>
            </w:r>
            <w:proofErr w:type="spellEnd"/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9B3204" w:rsidRDefault="00C8138E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9B3204" w:rsidRDefault="009B3204">
      <w:pPr>
        <w:pStyle w:val="Pagrindinistekstas"/>
        <w:ind w:left="0"/>
        <w:rPr>
          <w:b/>
          <w:sz w:val="20"/>
        </w:rPr>
      </w:pPr>
    </w:p>
    <w:p w:rsidR="009B3204" w:rsidRDefault="009B3204">
      <w:pPr>
        <w:pStyle w:val="Pagrindinistekstas"/>
        <w:spacing w:before="108"/>
        <w:ind w:left="0"/>
        <w:rPr>
          <w:b/>
          <w:sz w:val="20"/>
        </w:rPr>
      </w:pPr>
    </w:p>
    <w:p w:rsidR="009B3204" w:rsidRDefault="00C8138E">
      <w:pPr>
        <w:pStyle w:val="Pagrindinistekstas"/>
        <w:tabs>
          <w:tab w:val="left" w:pos="5300"/>
        </w:tabs>
        <w:spacing w:before="1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9B3204" w:rsidRDefault="00C8138E">
      <w:pPr>
        <w:pStyle w:val="Pagrindinistekstas"/>
        <w:tabs>
          <w:tab w:val="left" w:pos="5300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LAMBDA</w:t>
      </w:r>
      <w:r>
        <w:rPr>
          <w:spacing w:val="-4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:rsidR="009B3204" w:rsidRDefault="009B3204">
      <w:pPr>
        <w:pStyle w:val="Pagrindinistekstas"/>
        <w:spacing w:before="143"/>
        <w:ind w:left="0"/>
      </w:pPr>
    </w:p>
    <w:p w:rsidR="009B3204" w:rsidRDefault="00C8138E">
      <w:pPr>
        <w:pStyle w:val="Pagrindinistekstas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9B3204" w:rsidRDefault="009B3204">
      <w:pPr>
        <w:pStyle w:val="Pagrindinistekstas"/>
        <w:spacing w:before="85"/>
        <w:ind w:left="0"/>
      </w:pPr>
    </w:p>
    <w:p w:rsidR="00E604C3" w:rsidRPr="00E604C3" w:rsidRDefault="00E604C3" w:rsidP="00E604C3">
      <w:pPr>
        <w:rPr>
          <w:sz w:val="16"/>
          <w:szCs w:val="16"/>
        </w:rPr>
      </w:pPr>
      <w:r w:rsidRPr="00E604C3">
        <w:rPr>
          <w:sz w:val="16"/>
          <w:szCs w:val="16"/>
        </w:rPr>
        <w:t xml:space="preserve">Vardas, pavardė, pareigos: Edita </w:t>
      </w:r>
      <w:proofErr w:type="spellStart"/>
      <w:r w:rsidRPr="00E604C3">
        <w:rPr>
          <w:sz w:val="16"/>
          <w:szCs w:val="16"/>
        </w:rPr>
        <w:t>Maciulevičienė</w:t>
      </w:r>
      <w:proofErr w:type="spellEnd"/>
      <w:r w:rsidRPr="00E604C3">
        <w:rPr>
          <w:sz w:val="16"/>
          <w:szCs w:val="16"/>
        </w:rPr>
        <w:t>, direktorė</w:t>
      </w:r>
      <w:r w:rsidRPr="00E604C3">
        <w:rPr>
          <w:sz w:val="16"/>
          <w:szCs w:val="16"/>
        </w:rPr>
        <w:tab/>
      </w:r>
      <w:r w:rsidRPr="00E604C3">
        <w:rPr>
          <w:sz w:val="16"/>
          <w:szCs w:val="16"/>
        </w:rPr>
        <w:tab/>
        <w:t>Vardas, pavardė, pareigos: Gabrielė Navickaitė, teisininkė</w:t>
      </w:r>
      <w:r w:rsidRPr="00E604C3">
        <w:rPr>
          <w:sz w:val="16"/>
          <w:szCs w:val="16"/>
        </w:rPr>
        <w:tab/>
      </w:r>
    </w:p>
    <w:p w:rsidR="009B3204" w:rsidRDefault="00C8138E">
      <w:pPr>
        <w:pStyle w:val="Pagrindinistekstas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142235</wp:posOffset>
                </wp:positionV>
                <wp:extent cx="2743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B2B9C" id="Graphic 11" o:spid="_x0000_s1026" style="position:absolute;margin-left:33.2pt;margin-top:11.2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lbIQIAAIE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142235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8CC08" id="Graphic 12" o:spid="_x0000_s1026" style="position:absolute;margin-left:288.3pt;margin-top:11.2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0rIQIAAIE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9B3204" w:rsidRDefault="009B3204">
      <w:pPr>
        <w:pStyle w:val="Pagrindinistekstas"/>
        <w:spacing w:before="85"/>
        <w:ind w:left="0"/>
      </w:pPr>
    </w:p>
    <w:p w:rsidR="009B3204" w:rsidRDefault="00C8138E">
      <w:pPr>
        <w:pStyle w:val="Pagrindinistekstas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B3204" w:rsidRDefault="009B3204">
      <w:pPr>
        <w:pStyle w:val="Pagrindinistekstas"/>
        <w:sectPr w:rsidR="009B3204">
          <w:pgSz w:w="11910" w:h="16840"/>
          <w:pgMar w:top="960" w:right="425" w:bottom="940" w:left="425" w:header="0" w:footer="755" w:gutter="0"/>
          <w:cols w:space="720"/>
        </w:sectPr>
      </w:pPr>
    </w:p>
    <w:p w:rsidR="009B3204" w:rsidRDefault="00C8138E">
      <w:pPr>
        <w:pStyle w:val="Antrat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CPO339483-24488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9B3204" w:rsidRDefault="009B3204">
      <w:pPr>
        <w:pStyle w:val="Pagrindinistekstas"/>
        <w:spacing w:before="151"/>
        <w:ind w:left="0"/>
        <w:rPr>
          <w:b/>
          <w:sz w:val="24"/>
        </w:rPr>
      </w:pPr>
    </w:p>
    <w:p w:rsidR="009B3204" w:rsidRDefault="00C8138E">
      <w:pPr>
        <w:pStyle w:val="Pagrindinistekstas"/>
        <w:spacing w:line="369" w:lineRule="auto"/>
        <w:ind w:right="523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proofErr w:type="spellStart"/>
      <w:r>
        <w:t>ḭstaigose</w:t>
      </w:r>
      <w:proofErr w:type="spellEnd"/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 xml:space="preserve">redakcija) ir 2019 m. rugpjūčio 20 d. Lietuvos Respublikos Sveikatos apsaugos ministro </w:t>
      </w:r>
      <w:proofErr w:type="spellStart"/>
      <w:r>
        <w:t>ḭsakymo</w:t>
      </w:r>
      <w:proofErr w:type="spellEnd"/>
      <w:r>
        <w:t xml:space="preserve"> Nr. V-1000 „Dėl Pacientų maitinimo organizavimo asmens</w:t>
      </w:r>
      <w:r>
        <w:rPr>
          <w:spacing w:val="40"/>
        </w:rPr>
        <w:t xml:space="preserve"> </w:t>
      </w:r>
      <w:r>
        <w:t xml:space="preserve">sveikatos priežiūros </w:t>
      </w:r>
      <w:proofErr w:type="spellStart"/>
      <w:r>
        <w:t>ḭstaigose</w:t>
      </w:r>
      <w:proofErr w:type="spellEnd"/>
      <w:r>
        <w:t xml:space="preserve"> tvarkos aprašo patvirtinimo” nuostatus.</w:t>
      </w:r>
    </w:p>
    <w:p w:rsidR="009B3204" w:rsidRDefault="00C8138E">
      <w:pPr>
        <w:pStyle w:val="Pagrindinistekstas"/>
        <w:spacing w:before="1" w:line="369" w:lineRule="auto"/>
        <w:ind w:right="799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proofErr w:type="spellStart"/>
      <w:r>
        <w:t>nustatantḭ</w:t>
      </w:r>
      <w:proofErr w:type="spellEnd"/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9B3204" w:rsidRDefault="00C8138E">
      <w:pPr>
        <w:pStyle w:val="Pagrindinistekstas"/>
        <w:spacing w:line="369" w:lineRule="auto"/>
        <w:ind w:right="462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proofErr w:type="spellStart"/>
      <w:r>
        <w:t>Codex</w:t>
      </w:r>
      <w:proofErr w:type="spellEnd"/>
      <w:r>
        <w:rPr>
          <w:spacing w:val="-2"/>
        </w:rPr>
        <w:t xml:space="preserve"> </w:t>
      </w:r>
      <w:proofErr w:type="spellStart"/>
      <w:r>
        <w:t>Alimentarius</w:t>
      </w:r>
      <w:proofErr w:type="spellEnd"/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9B3204" w:rsidRDefault="00C8138E">
      <w:pPr>
        <w:pStyle w:val="Pagrindinistekstas"/>
        <w:spacing w:line="369" w:lineRule="auto"/>
        <w:ind w:right="52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reikalavimus.</w:t>
      </w:r>
    </w:p>
    <w:p w:rsidR="009B3204" w:rsidRDefault="00C8138E">
      <w:pPr>
        <w:pStyle w:val="Pagrindinistekstas"/>
        <w:spacing w:before="1" w:line="369" w:lineRule="auto"/>
        <w:ind w:right="799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gamintojai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375 „Dėl ekologinio žemės ūkio taisyklių patvirtinimo“ (aktuali redakcija).</w:t>
      </w:r>
    </w:p>
    <w:p w:rsidR="009B3204" w:rsidRDefault="00C8138E">
      <w:pPr>
        <w:pStyle w:val="Pagrindinistekstas"/>
        <w:spacing w:line="369" w:lineRule="auto"/>
        <w:ind w:right="523"/>
      </w:pPr>
      <w:r>
        <w:t>Fasuotų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ilgis,</w:t>
      </w:r>
      <w:r>
        <w:rPr>
          <w:spacing w:val="-2"/>
        </w:rPr>
        <w:t xml:space="preserve"> </w:t>
      </w:r>
      <w:r>
        <w:t>plotas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skaičius</w:t>
      </w:r>
      <w:r>
        <w:rPr>
          <w:spacing w:val="-3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pakuotėje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ḭsakymo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Fasuotų prekių ir matavimo indų techninio reglamento patvirtinimo“ (aktuali redakcija) reikalavimus.</w:t>
      </w:r>
    </w:p>
    <w:p w:rsidR="009B3204" w:rsidRDefault="00C8138E">
      <w:pPr>
        <w:pStyle w:val="Pagrindinistekstas"/>
        <w:spacing w:line="369" w:lineRule="auto"/>
        <w:ind w:right="275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1441/2007,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keičiantis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40"/>
        </w:rPr>
        <w:t xml:space="preserve"> </w:t>
      </w:r>
      <w:r>
        <w:t>Nr. 2073/2005 dėl maisto produktų mikrobiologinių kriterijų;</w:t>
      </w:r>
    </w:p>
    <w:p w:rsidR="009B3204" w:rsidRDefault="00C8138E">
      <w:pPr>
        <w:pStyle w:val="Pagrindinistekstas"/>
        <w:spacing w:line="369" w:lineRule="auto"/>
        <w:ind w:right="523"/>
      </w:pPr>
      <w:r>
        <w:t>Produktų</w:t>
      </w:r>
      <w:r>
        <w:rPr>
          <w:spacing w:val="-2"/>
        </w:rPr>
        <w:t xml:space="preserve"> </w:t>
      </w:r>
      <w:r>
        <w:t>ženklinimas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išvardintus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normoje</w:t>
      </w:r>
      <w:r>
        <w:rPr>
          <w:spacing w:val="-2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119:2014</w:t>
      </w:r>
      <w:r>
        <w:rPr>
          <w:spacing w:val="-2"/>
        </w:rPr>
        <w:t xml:space="preserve"> </w:t>
      </w:r>
      <w:r>
        <w:t>„Maisto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ženklinimas“,</w:t>
      </w:r>
      <w:r>
        <w:rPr>
          <w:spacing w:val="-2"/>
        </w:rPr>
        <w:t xml:space="preserve"> </w:t>
      </w:r>
      <w:r>
        <w:t>patvirtintos</w:t>
      </w:r>
      <w:r>
        <w:rPr>
          <w:spacing w:val="-3"/>
        </w:rPr>
        <w:t xml:space="preserve"> </w:t>
      </w:r>
      <w:r>
        <w:t>Lietuvos</w:t>
      </w:r>
      <w:r>
        <w:rPr>
          <w:spacing w:val="40"/>
        </w:rPr>
        <w:t xml:space="preserve"> </w:t>
      </w:r>
      <w:r>
        <w:t>Respublikos sveikatos apsaugos</w:t>
      </w:r>
      <w:r>
        <w:rPr>
          <w:spacing w:val="40"/>
        </w:rPr>
        <w:t xml:space="preserve"> </w:t>
      </w:r>
      <w:r>
        <w:t xml:space="preserve">ministro 2014 m. lapkričio 24 d. </w:t>
      </w:r>
      <w:proofErr w:type="spellStart"/>
      <w:r>
        <w:t>ḭsakymu</w:t>
      </w:r>
      <w:proofErr w:type="spellEnd"/>
      <w:r>
        <w:t xml:space="preserve"> Nr. V- 1213;</w:t>
      </w:r>
    </w:p>
    <w:p w:rsidR="009B3204" w:rsidRDefault="00C8138E">
      <w:pPr>
        <w:pStyle w:val="Pagrindinistekstas"/>
        <w:spacing w:before="1" w:line="369" w:lineRule="auto"/>
        <w:ind w:right="523"/>
      </w:pPr>
      <w:r>
        <w:t>Taros ir pakavimo medžiagos turi atitikti 2004 m. spalio 27 d. Europos Parlamento ir Tarybos reglamentą (EB) Nr.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 xml:space="preserve">Lietuvos Respublikos sveikatos apsaugos ministro 2011 m. gegužės 2 d. </w:t>
      </w:r>
      <w:proofErr w:type="spellStart"/>
      <w:r>
        <w:t>ḭsakymu</w:t>
      </w:r>
      <w:proofErr w:type="spellEnd"/>
      <w:r>
        <w:t xml:space="preserve"> Nr. V-417, reikalavimus.</w:t>
      </w:r>
    </w:p>
    <w:p w:rsidR="009B3204" w:rsidRDefault="00C8138E">
      <w:pPr>
        <w:pStyle w:val="Pagrindinistekstas"/>
        <w:spacing w:line="369" w:lineRule="auto"/>
        <w:ind w:right="523"/>
      </w:pPr>
      <w:r>
        <w:t>Kakavos</w:t>
      </w:r>
      <w:r>
        <w:rPr>
          <w:spacing w:val="-3"/>
        </w:rPr>
        <w:t xml:space="preserve"> </w:t>
      </w:r>
      <w:r>
        <w:t>milteliai,</w:t>
      </w:r>
      <w:r>
        <w:rPr>
          <w:spacing w:val="-2"/>
        </w:rPr>
        <w:t xml:space="preserve"> </w:t>
      </w:r>
      <w:r>
        <w:t>šokoladas,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1999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liepos</w:t>
      </w:r>
      <w:r>
        <w:rPr>
          <w:spacing w:val="-3"/>
        </w:rPr>
        <w:t xml:space="preserve"> </w:t>
      </w:r>
      <w:r>
        <w:t>1d.</w:t>
      </w:r>
      <w:r>
        <w:rPr>
          <w:spacing w:val="40"/>
        </w:rPr>
        <w:t xml:space="preserve"> </w:t>
      </w:r>
      <w:proofErr w:type="spellStart"/>
      <w:r>
        <w:t>ḭsakymu</w:t>
      </w:r>
      <w:proofErr w:type="spellEnd"/>
      <w:r>
        <w:t xml:space="preserve"> Nr.288 „Dėl privalomųjų kakavos ir šokolado produktų kokybės reikalavimų“ (aktuali redakcija).</w:t>
      </w:r>
    </w:p>
    <w:p w:rsidR="009B3204" w:rsidRDefault="00C8138E">
      <w:pPr>
        <w:pStyle w:val="Pagrindinistekstas"/>
        <w:spacing w:line="369" w:lineRule="auto"/>
        <w:ind w:right="523"/>
      </w:pPr>
      <w:r>
        <w:t>Cukrus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liepos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cukraus,</w:t>
      </w:r>
      <w:r>
        <w:rPr>
          <w:spacing w:val="-2"/>
        </w:rPr>
        <w:t xml:space="preserve"> </w:t>
      </w:r>
      <w:r>
        <w:t>skirto</w:t>
      </w:r>
      <w:r>
        <w:rPr>
          <w:spacing w:val="40"/>
        </w:rPr>
        <w:t xml:space="preserve"> </w:t>
      </w:r>
      <w:r>
        <w:t>žmonėms vartoti, techninio reglamento“ (aktuali redakcija).</w:t>
      </w:r>
    </w:p>
    <w:p w:rsidR="009B3204" w:rsidRDefault="00C8138E">
      <w:pPr>
        <w:pStyle w:val="Pagrindinistekstas"/>
        <w:spacing w:before="1" w:line="369" w:lineRule="auto"/>
        <w:ind w:right="1028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medaus</w:t>
      </w:r>
      <w:r>
        <w:rPr>
          <w:spacing w:val="-3"/>
        </w:rPr>
        <w:t xml:space="preserve"> </w:t>
      </w:r>
      <w:proofErr w:type="spellStart"/>
      <w:r>
        <w:t>techninḭ</w:t>
      </w:r>
      <w:proofErr w:type="spellEnd"/>
      <w:r>
        <w:rPr>
          <w:spacing w:val="-2"/>
        </w:rPr>
        <w:t xml:space="preserve"> </w:t>
      </w:r>
      <w:r>
        <w:t>reglamentą,</w:t>
      </w:r>
      <w:r>
        <w:rPr>
          <w:spacing w:val="-2"/>
        </w:rPr>
        <w:t xml:space="preserve"> </w:t>
      </w:r>
      <w:r>
        <w:t>patvirtintą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ḭsakymą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3D-333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medaus techninio reglamento patvirtinimo“ (aktuali redakcija).</w:t>
      </w:r>
    </w:p>
    <w:p w:rsidR="009B3204" w:rsidRDefault="00C8138E">
      <w:pPr>
        <w:pStyle w:val="Pagrindinistekstas"/>
        <w:spacing w:line="369" w:lineRule="auto"/>
      </w:pPr>
      <w:r>
        <w:t>Actas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282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privalomųjų acto kokybės reikalavimų patvirtinimo“ (aktuali redakcija).</w:t>
      </w:r>
    </w:p>
    <w:p w:rsidR="009B3204" w:rsidRDefault="00C8138E">
      <w:pPr>
        <w:pStyle w:val="Pagrindinistekstas"/>
        <w:spacing w:line="369" w:lineRule="auto"/>
        <w:ind w:right="523"/>
      </w:pPr>
      <w:r>
        <w:t>Natūralus mineralinis ar šaltinio vanduo turi atitikti higienos normas, nustatytas Lietuvos Respublikos sveikatos apsaugos ministro 2003 m. gruodžio 23 d.</w:t>
      </w:r>
      <w:r>
        <w:rPr>
          <w:spacing w:val="40"/>
        </w:rPr>
        <w:t xml:space="preserve"> </w:t>
      </w:r>
      <w:proofErr w:type="spellStart"/>
      <w:r>
        <w:t>ḭsakymu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3"/>
        </w:rPr>
        <w:t xml:space="preserve"> </w:t>
      </w:r>
      <w:r>
        <w:t>mineralinio</w:t>
      </w:r>
      <w:r>
        <w:rPr>
          <w:spacing w:val="-2"/>
        </w:rPr>
        <w:t xml:space="preserve"> </w:t>
      </w:r>
      <w:r>
        <w:t>vandens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3"/>
        </w:rPr>
        <w:t xml:space="preserve"> </w:t>
      </w:r>
      <w:r>
        <w:t>naudojimo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40"/>
        </w:rPr>
        <w:t xml:space="preserve"> </w:t>
      </w:r>
      <w:r>
        <w:t>(aktuali</w:t>
      </w:r>
      <w:r>
        <w:rPr>
          <w:spacing w:val="-1"/>
        </w:rPr>
        <w:t xml:space="preserve"> </w:t>
      </w:r>
      <w:r>
        <w:t>redakcija).</w:t>
      </w:r>
    </w:p>
    <w:p w:rsidR="009B3204" w:rsidRDefault="00C8138E">
      <w:pPr>
        <w:pStyle w:val="Pagrindinistekstas"/>
        <w:spacing w:before="1"/>
      </w:pPr>
      <w:r>
        <w:t>Cukrui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cukraus</w:t>
      </w:r>
      <w:r>
        <w:rPr>
          <w:spacing w:val="-4"/>
        </w:rPr>
        <w:t xml:space="preserve"> </w:t>
      </w:r>
      <w:r>
        <w:t>produktams</w:t>
      </w:r>
      <w:r>
        <w:rPr>
          <w:spacing w:val="-3"/>
        </w:rPr>
        <w:t xml:space="preserve"> </w:t>
      </w:r>
      <w:r>
        <w:t>taikomos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4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3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3"/>
        </w:rPr>
        <w:t xml:space="preserve"> </w:t>
      </w:r>
      <w:r>
        <w:rPr>
          <w:spacing w:val="-2"/>
        </w:rPr>
        <w:t>nuostatos.</w:t>
      </w:r>
    </w:p>
    <w:p w:rsidR="009B3204" w:rsidRDefault="00C8138E">
      <w:pPr>
        <w:pStyle w:val="Pagrindinistekstas"/>
        <w:spacing w:before="99" w:line="369" w:lineRule="auto"/>
        <w:ind w:right="523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proofErr w:type="spellStart"/>
      <w:r>
        <w:t>ḭgyvendinimo</w:t>
      </w:r>
      <w:proofErr w:type="spellEnd"/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29/2012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prekybos</w:t>
      </w:r>
      <w:r>
        <w:rPr>
          <w:spacing w:val="-3"/>
        </w:rPr>
        <w:t xml:space="preserve"> </w:t>
      </w:r>
      <w:r>
        <w:t>alyvuogių</w:t>
      </w:r>
      <w:r>
        <w:rPr>
          <w:spacing w:val="-2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40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standartus.</w:t>
      </w:r>
    </w:p>
    <w:p w:rsidR="009B3204" w:rsidRDefault="00C8138E">
      <w:pPr>
        <w:pStyle w:val="Pagrindinistekstas"/>
      </w:pPr>
      <w:r>
        <w:t>Dioksinų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proofErr w:type="spellStart"/>
      <w:r>
        <w:t>polichlorintų</w:t>
      </w:r>
      <w:proofErr w:type="spellEnd"/>
      <w:r>
        <w:rPr>
          <w:spacing w:val="-1"/>
        </w:rPr>
        <w:t xml:space="preserve"> </w:t>
      </w:r>
      <w:proofErr w:type="spellStart"/>
      <w:r>
        <w:t>bifenilų</w:t>
      </w:r>
      <w:proofErr w:type="spellEnd"/>
      <w:r>
        <w:t xml:space="preserve"> (PCB)</w:t>
      </w:r>
      <w:r>
        <w:rPr>
          <w:spacing w:val="-1"/>
        </w:rPr>
        <w:t xml:space="preserve"> </w:t>
      </w:r>
      <w:r>
        <w:t>koncentracijos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neviršyti nustatytų</w:t>
      </w:r>
      <w:r>
        <w:rPr>
          <w:spacing w:val="-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augalinių aliejų</w:t>
      </w:r>
      <w:r>
        <w:rPr>
          <w:spacing w:val="-1"/>
        </w:rPr>
        <w:t xml:space="preserve"> </w:t>
      </w:r>
      <w:r>
        <w:t>koncentracijų,</w:t>
      </w:r>
      <w:r>
        <w:rPr>
          <w:spacing w:val="-1"/>
        </w:rPr>
        <w:t xml:space="preserve"> </w:t>
      </w:r>
      <w:r>
        <w:t>nurodytų</w:t>
      </w:r>
      <w:r>
        <w:rPr>
          <w:spacing w:val="39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 xml:space="preserve">gruodžio </w:t>
      </w:r>
      <w:r>
        <w:rPr>
          <w:spacing w:val="-5"/>
        </w:rPr>
        <w:t>19</w:t>
      </w:r>
    </w:p>
    <w:p w:rsidR="009B3204" w:rsidRDefault="00C8138E">
      <w:pPr>
        <w:pStyle w:val="Pagrindinistekstas"/>
        <w:spacing w:before="100"/>
      </w:pP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</w:t>
      </w:r>
      <w:r>
        <w:rPr>
          <w:spacing w:val="-2"/>
        </w:rPr>
        <w:t xml:space="preserve"> </w:t>
      </w:r>
      <w:r>
        <w:t>nustatančiame</w:t>
      </w:r>
      <w:r>
        <w:rPr>
          <w:spacing w:val="-2"/>
        </w:rPr>
        <w:t xml:space="preserve"> </w:t>
      </w:r>
      <w:r>
        <w:t>didžiausias</w:t>
      </w:r>
      <w:r>
        <w:rPr>
          <w:spacing w:val="-2"/>
        </w:rPr>
        <w:t xml:space="preserve"> </w:t>
      </w:r>
      <w:r>
        <w:t>leistinas</w:t>
      </w:r>
      <w:r>
        <w:rPr>
          <w:spacing w:val="-3"/>
        </w:rPr>
        <w:t xml:space="preserve"> </w:t>
      </w:r>
      <w:r>
        <w:t>tam</w:t>
      </w:r>
      <w:r>
        <w:rPr>
          <w:spacing w:val="-2"/>
        </w:rPr>
        <w:t xml:space="preserve"> </w:t>
      </w:r>
      <w:r>
        <w:t>tikrų</w:t>
      </w:r>
      <w:r>
        <w:rPr>
          <w:spacing w:val="-2"/>
        </w:rPr>
        <w:t xml:space="preserve"> </w:t>
      </w:r>
      <w:r>
        <w:t>teršalų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rPr>
          <w:spacing w:val="-2"/>
        </w:rPr>
        <w:t>koncentracijas.</w:t>
      </w:r>
    </w:p>
    <w:p w:rsidR="009B3204" w:rsidRDefault="00C8138E">
      <w:pPr>
        <w:pStyle w:val="Pagrindinistekstas"/>
        <w:spacing w:before="99" w:line="369" w:lineRule="auto"/>
        <w:ind w:right="523"/>
      </w:pP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1308/2013,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nustatomas</w:t>
      </w:r>
      <w:r>
        <w:rPr>
          <w:spacing w:val="-3"/>
        </w:rPr>
        <w:t xml:space="preserve"> </w:t>
      </w:r>
      <w:r>
        <w:t>bendras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produktų</w:t>
      </w:r>
      <w:r>
        <w:rPr>
          <w:spacing w:val="40"/>
        </w:rPr>
        <w:t xml:space="preserve"> </w:t>
      </w:r>
      <w:r>
        <w:t>rinkų organizavimas ir panaikinami Tarybos reglamentai (EEB) Nr. 922/72, (EEB) Nr. 234/79, (EB) Nr. 1037/2001 ir (EB) Nr. 1234/2007.</w:t>
      </w:r>
    </w:p>
    <w:p w:rsidR="009B3204" w:rsidRDefault="00C8138E">
      <w:pPr>
        <w:pStyle w:val="Pagrindinistekstas"/>
        <w:spacing w:line="369" w:lineRule="auto"/>
        <w:ind w:right="799"/>
      </w:pPr>
      <w:r>
        <w:t>Perdirbtos aromatinės žolės turi atitikti tiekiamų rinkai šviežių vaisių bei daržovių prekybos standartus, nustatytus 2011 m. birželio 7 d. Komisijos</w:t>
      </w:r>
      <w:r>
        <w:rPr>
          <w:spacing w:val="40"/>
        </w:rPr>
        <w:t xml:space="preserve"> </w:t>
      </w:r>
      <w:proofErr w:type="spellStart"/>
      <w:r>
        <w:t>ḭgyvendinimo</w:t>
      </w:r>
      <w:proofErr w:type="spellEnd"/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perdirbtų</w:t>
      </w:r>
      <w:r>
        <w:rPr>
          <w:spacing w:val="40"/>
        </w:rPr>
        <w:t xml:space="preserve"> </w:t>
      </w:r>
      <w:r>
        <w:t>vaisių bei daržovių sektoriuose taisyklės (OL 2011 L 157, p. 1).</w:t>
      </w:r>
    </w:p>
    <w:p w:rsidR="009B3204" w:rsidRDefault="00C8138E">
      <w:pPr>
        <w:pStyle w:val="Pagrindinistekstas"/>
        <w:spacing w:before="1" w:line="369" w:lineRule="auto"/>
        <w:ind w:right="275"/>
      </w:pPr>
      <w:r>
        <w:t>2,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dalyse</w:t>
      </w:r>
      <w:r>
        <w:rPr>
          <w:spacing w:val="-1"/>
        </w:rPr>
        <w:t xml:space="preserve"> </w:t>
      </w:r>
      <w:r>
        <w:t>esantys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pozicojos</w:t>
      </w:r>
      <w:proofErr w:type="spellEnd"/>
      <w:r>
        <w:t>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pozicijos.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pozicijos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834/2007 dėl ekologinės gamybos ir ekologiškų produktų ženklinimo ir panaikinančio Reglamentą (EEB) Nr. 2092/91 su visais pakeitimais</w:t>
      </w:r>
      <w:r>
        <w:rPr>
          <w:spacing w:val="40"/>
        </w:rPr>
        <w:t xml:space="preserve"> </w:t>
      </w:r>
      <w:r>
        <w:t>(nuo 2022 m. sausio 1 d. Europos Parlamento ir Tarybos reglamentas (ES) 2018/848 dėl ekologinės gamybos ir ekologiškų produktų ženklinimo, kuriuo</w:t>
      </w:r>
      <w:r>
        <w:rPr>
          <w:spacing w:val="40"/>
        </w:rPr>
        <w:t xml:space="preserve"> </w:t>
      </w:r>
      <w:r>
        <w:t>panaikinamas Tarybos reglamentas) (toliau – ekologinės gamybos reglamentas) reikalavimus.</w:t>
      </w:r>
    </w:p>
    <w:p w:rsidR="009B3204" w:rsidRDefault="009B3204">
      <w:pPr>
        <w:pStyle w:val="Pagrindinistekstas"/>
        <w:spacing w:line="369" w:lineRule="auto"/>
        <w:sectPr w:rsidR="009B3204">
          <w:pgSz w:w="11910" w:h="16840"/>
          <w:pgMar w:top="960" w:right="425" w:bottom="940" w:left="425" w:header="0" w:footer="755" w:gutter="0"/>
          <w:cols w:space="720"/>
        </w:sectPr>
      </w:pPr>
    </w:p>
    <w:p w:rsidR="009B3204" w:rsidRDefault="00C8138E">
      <w:pPr>
        <w:pStyle w:val="Pagrindinistekstas"/>
        <w:spacing w:before="69" w:line="369" w:lineRule="auto"/>
        <w:ind w:right="4214"/>
      </w:pPr>
      <w:r>
        <w:lastRenderedPageBreak/>
        <w:t>FOP</w:t>
      </w:r>
      <w:r>
        <w:rPr>
          <w:spacing w:val="-4"/>
        </w:rPr>
        <w:t xml:space="preserve"> </w:t>
      </w:r>
      <w:r>
        <w:t>(</w:t>
      </w:r>
      <w:proofErr w:type="spellStart"/>
      <w:r>
        <w:t>flowery</w:t>
      </w:r>
      <w:proofErr w:type="spellEnd"/>
      <w:r>
        <w:rPr>
          <w:spacing w:val="-3"/>
        </w:rPr>
        <w:t xml:space="preserve"> </w:t>
      </w:r>
      <w:proofErr w:type="spellStart"/>
      <w:r>
        <w:t>orange</w:t>
      </w:r>
      <w:proofErr w:type="spellEnd"/>
      <w:r>
        <w:rPr>
          <w:spacing w:val="-3"/>
        </w:rPr>
        <w:t xml:space="preserve"> </w:t>
      </w:r>
      <w:proofErr w:type="spellStart"/>
      <w:r>
        <w:t>pekoe</w:t>
      </w:r>
      <w:proofErr w:type="spellEnd"/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stambialapė</w:t>
      </w:r>
      <w:proofErr w:type="spellEnd"/>
      <w:r>
        <w:rPr>
          <w:spacing w:val="-3"/>
        </w:rPr>
        <w:t xml:space="preserve"> </w:t>
      </w:r>
      <w:r>
        <w:t>aukštos</w:t>
      </w:r>
      <w:r>
        <w:rPr>
          <w:spacing w:val="-4"/>
        </w:rPr>
        <w:t xml:space="preserve"> </w:t>
      </w:r>
      <w:r>
        <w:t>kokybės</w:t>
      </w:r>
      <w:r>
        <w:rPr>
          <w:spacing w:val="-4"/>
        </w:rPr>
        <w:t xml:space="preserve"> </w:t>
      </w:r>
      <w:r>
        <w:t>arbata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didelių</w:t>
      </w:r>
      <w:r>
        <w:rPr>
          <w:spacing w:val="-3"/>
        </w:rPr>
        <w:t xml:space="preserve"> </w:t>
      </w:r>
      <w:r>
        <w:t>arbatos</w:t>
      </w:r>
      <w:r>
        <w:rPr>
          <w:spacing w:val="-4"/>
        </w:rPr>
        <w:t xml:space="preserve"> </w:t>
      </w:r>
      <w:r>
        <w:t>pumpurų</w:t>
      </w:r>
      <w:r>
        <w:rPr>
          <w:spacing w:val="-3"/>
        </w:rPr>
        <w:t xml:space="preserve"> </w:t>
      </w:r>
      <w:r>
        <w:t>kiekiu.</w:t>
      </w:r>
      <w:r>
        <w:rPr>
          <w:spacing w:val="40"/>
        </w:rPr>
        <w:t xml:space="preserve"> </w:t>
      </w:r>
      <w:r>
        <w:t>OP (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stambialapė</w:t>
      </w:r>
      <w:proofErr w:type="spellEnd"/>
      <w:r>
        <w:t xml:space="preserve"> aukštos kokybės arbata.</w:t>
      </w:r>
    </w:p>
    <w:p w:rsidR="009B3204" w:rsidRDefault="00C8138E">
      <w:pPr>
        <w:pStyle w:val="Pagrindinistekstas"/>
      </w:pPr>
      <w:r>
        <w:t>FP</w:t>
      </w:r>
      <w:r>
        <w:rPr>
          <w:spacing w:val="-2"/>
        </w:rPr>
        <w:t xml:space="preserve"> </w:t>
      </w:r>
      <w:r>
        <w:t>(</w:t>
      </w:r>
      <w:proofErr w:type="spellStart"/>
      <w:r>
        <w:t>flovwery</w:t>
      </w:r>
      <w:proofErr w:type="spellEnd"/>
      <w:r>
        <w:t xml:space="preserve"> </w:t>
      </w:r>
      <w:proofErr w:type="spellStart"/>
      <w:r>
        <w:t>pekoe</w:t>
      </w:r>
      <w:proofErr w:type="spellEnd"/>
      <w:r>
        <w:t xml:space="preserve">) – </w:t>
      </w:r>
      <w:proofErr w:type="spellStart"/>
      <w:r>
        <w:t>stambialapė</w:t>
      </w:r>
      <w:proofErr w:type="spellEnd"/>
      <w:r>
        <w:t xml:space="preserve"> arbata su </w:t>
      </w:r>
      <w:r>
        <w:rPr>
          <w:spacing w:val="-2"/>
        </w:rPr>
        <w:t>pumpurais.</w:t>
      </w:r>
    </w:p>
    <w:sectPr w:rsidR="009B3204">
      <w:pgSz w:w="11910" w:h="16840"/>
      <w:pgMar w:top="520" w:right="425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7C6" w:rsidRDefault="002C37C6">
      <w:r>
        <w:separator/>
      </w:r>
    </w:p>
  </w:endnote>
  <w:endnote w:type="continuationSeparator" w:id="0">
    <w:p w:rsidR="002C37C6" w:rsidRDefault="002C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204" w:rsidRDefault="00C8138E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5539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5AB2B" id="Graphic 1" o:spid="_x0000_s1026" style="position:absolute;margin-left:28.35pt;margin-top:790.85pt;width:552.8pt;height:.1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3204" w:rsidRDefault="00C8138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CPO339483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.2pt;margin-top:796.45pt;width:142.7pt;height:10.9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" filled="f" stroked="f">
              <v:textbox inset="0,0,0,0">
                <w:txbxContent>
                  <w:p w:rsidR="009B3204" w:rsidRDefault="00C8138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CPO339483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3204" w:rsidRDefault="00C8138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604C3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38.8pt;margin-top:796.45pt;width:43.45pt;height:10.9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CfihSJ4wAAAA8BAAAPAAAAAAAAAAAAAAAAAAUEAABkcnMvZG93bnJl&#10;di54bWxQSwUGAAAAAAQABADzAAAAFQUAAAAA&#10;" filled="f" stroked="f">
              <v:textbox inset="0,0,0,0">
                <w:txbxContent>
                  <w:p w:rsidR="009B3204" w:rsidRDefault="00C8138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E604C3">
                      <w:rPr>
                        <w:b/>
                        <w:noProof/>
                        <w:spacing w:val="-5"/>
                        <w:sz w:val="16"/>
                      </w:rPr>
                      <w:t>7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7C6" w:rsidRDefault="002C37C6">
      <w:r>
        <w:separator/>
      </w:r>
    </w:p>
  </w:footnote>
  <w:footnote w:type="continuationSeparator" w:id="0">
    <w:p w:rsidR="002C37C6" w:rsidRDefault="002C3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16DBA"/>
    <w:multiLevelType w:val="hybridMultilevel"/>
    <w:tmpl w:val="9CB410B8"/>
    <w:lvl w:ilvl="0" w:tplc="D8525654">
      <w:start w:val="1"/>
      <w:numFmt w:val="decimal"/>
      <w:lvlText w:val="%1."/>
      <w:lvlJc w:val="left"/>
      <w:pPr>
        <w:ind w:left="44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5E30D2B6">
      <w:numFmt w:val="bullet"/>
      <w:lvlText w:val="•"/>
      <w:lvlJc w:val="left"/>
      <w:pPr>
        <w:ind w:left="1501" w:hanging="250"/>
      </w:pPr>
      <w:rPr>
        <w:rFonts w:hint="default"/>
        <w:lang w:val="lt-LT" w:eastAsia="en-US" w:bidi="ar-SA"/>
      </w:rPr>
    </w:lvl>
    <w:lvl w:ilvl="2" w:tplc="3FCCFB04">
      <w:numFmt w:val="bullet"/>
      <w:lvlText w:val="•"/>
      <w:lvlJc w:val="left"/>
      <w:pPr>
        <w:ind w:left="2563" w:hanging="250"/>
      </w:pPr>
      <w:rPr>
        <w:rFonts w:hint="default"/>
        <w:lang w:val="lt-LT" w:eastAsia="en-US" w:bidi="ar-SA"/>
      </w:rPr>
    </w:lvl>
    <w:lvl w:ilvl="3" w:tplc="552008F2">
      <w:numFmt w:val="bullet"/>
      <w:lvlText w:val="•"/>
      <w:lvlJc w:val="left"/>
      <w:pPr>
        <w:ind w:left="3624" w:hanging="250"/>
      </w:pPr>
      <w:rPr>
        <w:rFonts w:hint="default"/>
        <w:lang w:val="lt-LT" w:eastAsia="en-US" w:bidi="ar-SA"/>
      </w:rPr>
    </w:lvl>
    <w:lvl w:ilvl="4" w:tplc="AEAC7170">
      <w:numFmt w:val="bullet"/>
      <w:lvlText w:val="•"/>
      <w:lvlJc w:val="left"/>
      <w:pPr>
        <w:ind w:left="4686" w:hanging="250"/>
      </w:pPr>
      <w:rPr>
        <w:rFonts w:hint="default"/>
        <w:lang w:val="lt-LT" w:eastAsia="en-US" w:bidi="ar-SA"/>
      </w:rPr>
    </w:lvl>
    <w:lvl w:ilvl="5" w:tplc="4D9A7C94">
      <w:numFmt w:val="bullet"/>
      <w:lvlText w:val="•"/>
      <w:lvlJc w:val="left"/>
      <w:pPr>
        <w:ind w:left="5747" w:hanging="250"/>
      </w:pPr>
      <w:rPr>
        <w:rFonts w:hint="default"/>
        <w:lang w:val="lt-LT" w:eastAsia="en-US" w:bidi="ar-SA"/>
      </w:rPr>
    </w:lvl>
    <w:lvl w:ilvl="6" w:tplc="DBF6EB78">
      <w:numFmt w:val="bullet"/>
      <w:lvlText w:val="•"/>
      <w:lvlJc w:val="left"/>
      <w:pPr>
        <w:ind w:left="6809" w:hanging="250"/>
      </w:pPr>
      <w:rPr>
        <w:rFonts w:hint="default"/>
        <w:lang w:val="lt-LT" w:eastAsia="en-US" w:bidi="ar-SA"/>
      </w:rPr>
    </w:lvl>
    <w:lvl w:ilvl="7" w:tplc="14FC7258">
      <w:numFmt w:val="bullet"/>
      <w:lvlText w:val="•"/>
      <w:lvlJc w:val="left"/>
      <w:pPr>
        <w:ind w:left="7870" w:hanging="250"/>
      </w:pPr>
      <w:rPr>
        <w:rFonts w:hint="default"/>
        <w:lang w:val="lt-LT" w:eastAsia="en-US" w:bidi="ar-SA"/>
      </w:rPr>
    </w:lvl>
    <w:lvl w:ilvl="8" w:tplc="3B64F698">
      <w:numFmt w:val="bullet"/>
      <w:lvlText w:val="•"/>
      <w:lvlJc w:val="left"/>
      <w:pPr>
        <w:ind w:left="8932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56DE4B1C"/>
    <w:multiLevelType w:val="multilevel"/>
    <w:tmpl w:val="37EE1308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19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7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04"/>
    <w:rsid w:val="002C37C6"/>
    <w:rsid w:val="008D00A1"/>
    <w:rsid w:val="009B3204"/>
    <w:rsid w:val="00C8138E"/>
    <w:rsid w:val="00E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CC778-7879-46DA-8909-C026E16E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98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98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ldpagranduka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info@lambdal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lambdalt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27547</Words>
  <Characters>15703</Characters>
  <Application>Microsoft Office Word</Application>
  <DocSecurity>0</DocSecurity>
  <Lines>130</Lines>
  <Paragraphs>86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(339483,24488,20250408105231)</vt:lpstr>
    </vt:vector>
  </TitlesOfParts>
  <Company/>
  <LinksUpToDate>false</LinksUpToDate>
  <CharactersWithSpaces>43164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(339483,24488,20250408105231)</dc:title>
  <dc:subject>SUTARTIS</dc:subject>
  <dc:creator>Pagrandukas</dc:creator>
  <cp:lastModifiedBy>Pagrandukas</cp:lastModifiedBy>
  <cp:revision>2</cp:revision>
  <dcterms:created xsi:type="dcterms:W3CDTF">2025-04-08T14:05:00Z</dcterms:created>
  <dcterms:modified xsi:type="dcterms:W3CDTF">2025-04-08T14:05:00Z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2025-04-08T00:00:00Z</vt:filetime>
  </property>
</Properties>
</file>