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3D1E" w14:textId="77777777" w:rsidR="00E36D73" w:rsidRPr="00DD23C8" w:rsidRDefault="00E36D73">
      <w:pPr>
        <w:pStyle w:val="Pagrindinistekstas"/>
        <w:spacing w:before="8"/>
        <w:rPr>
          <w:b/>
          <w:sz w:val="20"/>
        </w:rPr>
      </w:pPr>
    </w:p>
    <w:p w14:paraId="79BA760C" w14:textId="711372E7" w:rsidR="00E36D73" w:rsidRPr="00622B39" w:rsidRDefault="00000000">
      <w:pPr>
        <w:pStyle w:val="Antrat1"/>
        <w:spacing w:before="92"/>
        <w:ind w:left="4797" w:right="159" w:hanging="3959"/>
      </w:pPr>
      <w:r w:rsidRPr="00622B39">
        <w:t>PRODUKCIJOS</w:t>
      </w:r>
      <w:r w:rsidRPr="00622B39">
        <w:rPr>
          <w:spacing w:val="-4"/>
        </w:rPr>
        <w:t xml:space="preserve"> </w:t>
      </w:r>
      <w:r w:rsidRPr="00622B39">
        <w:t>PIRKIMO-PARDAVIMO</w:t>
      </w:r>
      <w:r w:rsidRPr="00622B39">
        <w:rPr>
          <w:spacing w:val="-6"/>
        </w:rPr>
        <w:t xml:space="preserve"> </w:t>
      </w:r>
      <w:r w:rsidRPr="00622B39">
        <w:t>IR</w:t>
      </w:r>
      <w:r w:rsidRPr="00622B39">
        <w:rPr>
          <w:spacing w:val="-4"/>
        </w:rPr>
        <w:t xml:space="preserve"> </w:t>
      </w:r>
      <w:r w:rsidRPr="00622B39">
        <w:t>TAROS</w:t>
      </w:r>
      <w:r w:rsidRPr="00622B39">
        <w:rPr>
          <w:spacing w:val="-4"/>
        </w:rPr>
        <w:t xml:space="preserve"> </w:t>
      </w:r>
      <w:r w:rsidRPr="00622B39">
        <w:t>NUOMOS</w:t>
      </w:r>
      <w:r w:rsidRPr="00622B39">
        <w:rPr>
          <w:spacing w:val="-4"/>
        </w:rPr>
        <w:t xml:space="preserve"> </w:t>
      </w:r>
      <w:r w:rsidRPr="00622B39">
        <w:t xml:space="preserve">SUTARTIS Nr. </w:t>
      </w:r>
    </w:p>
    <w:p w14:paraId="014F9583" w14:textId="77777777" w:rsidR="00E36D73" w:rsidRPr="00622B39" w:rsidRDefault="00E36D73">
      <w:pPr>
        <w:pStyle w:val="Pagrindinistekstas"/>
        <w:spacing w:before="11"/>
        <w:rPr>
          <w:b/>
          <w:sz w:val="21"/>
        </w:rPr>
      </w:pPr>
    </w:p>
    <w:p w14:paraId="65276C79" w14:textId="1B6A1740" w:rsidR="00E36D73" w:rsidRPr="00622B39" w:rsidRDefault="00DD23C8" w:rsidP="00DD23C8">
      <w:pPr>
        <w:pStyle w:val="Pagrindinistekstas"/>
        <w:tabs>
          <w:tab w:val="left" w:pos="1015"/>
          <w:tab w:val="left" w:pos="3689"/>
        </w:tabs>
        <w:ind w:right="1071"/>
        <w:jc w:val="center"/>
      </w:pPr>
      <w:r w:rsidRPr="00622B39">
        <w:t xml:space="preserve"> </w:t>
      </w:r>
      <w:r w:rsidR="003D61F2" w:rsidRPr="00622B39">
        <w:t>Vilnius,</w:t>
      </w:r>
      <w:r w:rsidRPr="00622B39">
        <w:rPr>
          <w:spacing w:val="-2"/>
        </w:rPr>
        <w:t xml:space="preserve"> 20</w:t>
      </w:r>
      <w:r w:rsidR="00F327E1" w:rsidRPr="00622B39">
        <w:rPr>
          <w:spacing w:val="-2"/>
        </w:rPr>
        <w:t>25-04-</w:t>
      </w:r>
    </w:p>
    <w:p w14:paraId="2C74E6AF" w14:textId="77777777" w:rsidR="00E36D73" w:rsidRPr="00622B39" w:rsidRDefault="00E36D73">
      <w:pPr>
        <w:pStyle w:val="Pagrindinistekstas"/>
        <w:spacing w:before="9"/>
        <w:rPr>
          <w:i/>
        </w:rPr>
      </w:pPr>
    </w:p>
    <w:p w14:paraId="4D77BA45" w14:textId="77777777" w:rsidR="00DD23C8" w:rsidRPr="00622B39" w:rsidRDefault="00DD23C8">
      <w:pPr>
        <w:pStyle w:val="Pagrindinistekstas"/>
        <w:spacing w:before="9"/>
        <w:rPr>
          <w:i/>
        </w:rPr>
      </w:pPr>
    </w:p>
    <w:p w14:paraId="1BC28432" w14:textId="58B828BD" w:rsidR="00E36D73" w:rsidRPr="00622B39" w:rsidRDefault="00000000" w:rsidP="001C0793">
      <w:pPr>
        <w:pStyle w:val="Pagrindinistekstas"/>
        <w:spacing w:before="92"/>
        <w:ind w:left="142" w:right="241"/>
        <w:jc w:val="both"/>
      </w:pPr>
      <w:r w:rsidRPr="00622B39">
        <w:t>UAB „</w:t>
      </w:r>
      <w:r w:rsidR="009A2022" w:rsidRPr="00622B39">
        <w:t>E</w:t>
      </w:r>
      <w:r w:rsidR="00C3157D" w:rsidRPr="00622B39">
        <w:t xml:space="preserve">LME MESSER </w:t>
      </w:r>
      <w:r w:rsidR="009A2022" w:rsidRPr="00622B39">
        <w:t>LIT</w:t>
      </w:r>
      <w:r w:rsidRPr="00622B39">
        <w:t xml:space="preserve">“, registruota adresu </w:t>
      </w:r>
      <w:r w:rsidR="003D61F2" w:rsidRPr="00622B39">
        <w:t>Ateities g. 10</w:t>
      </w:r>
      <w:r w:rsidR="00C3157D" w:rsidRPr="00622B39">
        <w:t xml:space="preserve"> B-1</w:t>
      </w:r>
      <w:r w:rsidR="003D61F2" w:rsidRPr="00622B39">
        <w:t>, Vilnius, LT-08303,</w:t>
      </w:r>
      <w:r w:rsidRPr="00622B39">
        <w:t xml:space="preserve"> įmonės kodas </w:t>
      </w:r>
      <w:r w:rsidR="003D61F2" w:rsidRPr="00622B39">
        <w:t>111609726</w:t>
      </w:r>
      <w:r w:rsidRPr="00622B39">
        <w:t>, toliau vadinama Pardavėju, atstovaujama direktoriaus</w:t>
      </w:r>
      <w:r w:rsidR="003D61F2" w:rsidRPr="00622B39">
        <w:t xml:space="preserve"> </w:t>
      </w:r>
      <w:r w:rsidR="0062660F" w:rsidRPr="00622B39">
        <w:rPr>
          <w:b/>
          <w:bCs/>
        </w:rPr>
        <w:t xml:space="preserve">Ginto </w:t>
      </w:r>
      <w:proofErr w:type="spellStart"/>
      <w:r w:rsidR="0062660F" w:rsidRPr="00622B39">
        <w:rPr>
          <w:b/>
          <w:bCs/>
        </w:rPr>
        <w:t>Šima</w:t>
      </w:r>
      <w:r w:rsidR="00C101E5" w:rsidRPr="00622B39">
        <w:rPr>
          <w:b/>
          <w:bCs/>
        </w:rPr>
        <w:t>i</w:t>
      </w:r>
      <w:r w:rsidR="0062660F" w:rsidRPr="00622B39">
        <w:rPr>
          <w:b/>
          <w:bCs/>
        </w:rPr>
        <w:t>čio</w:t>
      </w:r>
      <w:proofErr w:type="spellEnd"/>
      <w:r w:rsidRPr="00622B39">
        <w:t xml:space="preserve">, veikiančio pagal įstatus, toliau vadinama </w:t>
      </w:r>
      <w:r w:rsidRPr="00622B39">
        <w:rPr>
          <w:b/>
        </w:rPr>
        <w:t xml:space="preserve">Pardavėju </w:t>
      </w:r>
      <w:r w:rsidRPr="00622B39">
        <w:t>ir Nacionalinė visuomenės sveikatos priežiūros laboratorija, įstaigos kodas 195551988, atstovaujama</w:t>
      </w:r>
      <w:r w:rsidR="001C0793" w:rsidRPr="001C0793">
        <w:t xml:space="preserve"> </w:t>
      </w:r>
      <w:proofErr w:type="spellStart"/>
      <w:r w:rsidR="001C0793">
        <w:t>Virusologinių</w:t>
      </w:r>
      <w:proofErr w:type="spellEnd"/>
      <w:r w:rsidR="001C0793">
        <w:t xml:space="preserve"> tyrimų poskyrio vedėjos-medicinos </w:t>
      </w:r>
      <w:proofErr w:type="spellStart"/>
      <w:r w:rsidR="001C0793">
        <w:t>biologės,,l</w:t>
      </w:r>
      <w:proofErr w:type="spellEnd"/>
      <w:r w:rsidR="001C0793">
        <w:t>. e. p. Klinikinių tyrimų skyriaus vedėjo pavaduotojos</w:t>
      </w:r>
      <w:r w:rsidRPr="00622B39">
        <w:t xml:space="preserve"> laikinai atliekančios direktoriaus funkcijas, </w:t>
      </w:r>
      <w:r w:rsidR="003D61F2" w:rsidRPr="00622B39">
        <w:rPr>
          <w:b/>
          <w:bCs/>
        </w:rPr>
        <w:t xml:space="preserve">Svajūnės </w:t>
      </w:r>
      <w:proofErr w:type="spellStart"/>
      <w:r w:rsidR="003D61F2" w:rsidRPr="00622B39">
        <w:rPr>
          <w:b/>
          <w:bCs/>
        </w:rPr>
        <w:t>Muralytės</w:t>
      </w:r>
      <w:proofErr w:type="spellEnd"/>
      <w:r w:rsidRPr="00622B39">
        <w:t>,</w:t>
      </w:r>
      <w:r w:rsidRPr="00622B39">
        <w:rPr>
          <w:spacing w:val="40"/>
        </w:rPr>
        <w:t xml:space="preserve"> </w:t>
      </w:r>
      <w:r w:rsidRPr="00622B39">
        <w:t>veikiančio</w:t>
      </w:r>
      <w:r w:rsidR="0028178C" w:rsidRPr="00622B39">
        <w:t>s</w:t>
      </w:r>
      <w:r w:rsidRPr="00622B39">
        <w:t xml:space="preserve"> pagal įstaigos nuostatus, toliau vadinama </w:t>
      </w:r>
      <w:r w:rsidRPr="00622B39">
        <w:rPr>
          <w:b/>
        </w:rPr>
        <w:t>Pirkėju</w:t>
      </w:r>
      <w:r w:rsidRPr="00622B39">
        <w:t xml:space="preserve">, toliau kartu Sutartyje vadinamos </w:t>
      </w:r>
      <w:r w:rsidRPr="00622B39">
        <w:rPr>
          <w:b/>
        </w:rPr>
        <w:t>Šalimis</w:t>
      </w:r>
      <w:r w:rsidRPr="00622B39">
        <w:t xml:space="preserve">, sudarė šią pirkimo–pardavimo sutartį, toliau vadinamą </w:t>
      </w:r>
      <w:r w:rsidRPr="00622B39">
        <w:rPr>
          <w:b/>
        </w:rPr>
        <w:t>Sutartimi</w:t>
      </w:r>
      <w:r w:rsidRPr="00622B39">
        <w:t>:</w:t>
      </w:r>
    </w:p>
    <w:p w14:paraId="1056239F" w14:textId="77777777" w:rsidR="00E36D73" w:rsidRPr="00622B39" w:rsidRDefault="00E36D73">
      <w:pPr>
        <w:pStyle w:val="Pagrindinistekstas"/>
        <w:spacing w:before="6"/>
        <w:rPr>
          <w:sz w:val="30"/>
        </w:rPr>
      </w:pPr>
    </w:p>
    <w:p w14:paraId="53A139BE" w14:textId="77777777" w:rsidR="00E36D73" w:rsidRPr="00622B39" w:rsidRDefault="00000000">
      <w:pPr>
        <w:pStyle w:val="Antrat1"/>
        <w:numPr>
          <w:ilvl w:val="0"/>
          <w:numId w:val="10"/>
        </w:numPr>
        <w:tabs>
          <w:tab w:val="left" w:pos="900"/>
        </w:tabs>
        <w:spacing w:before="1"/>
        <w:ind w:hanging="222"/>
        <w:jc w:val="both"/>
      </w:pPr>
      <w:r w:rsidRPr="00622B39">
        <w:t>Sutarties</w:t>
      </w:r>
      <w:r w:rsidRPr="00622B39">
        <w:rPr>
          <w:spacing w:val="-5"/>
        </w:rPr>
        <w:t xml:space="preserve"> </w:t>
      </w:r>
      <w:r w:rsidRPr="00622B39">
        <w:rPr>
          <w:spacing w:val="-2"/>
        </w:rPr>
        <w:t>objektas</w:t>
      </w:r>
    </w:p>
    <w:p w14:paraId="6B310397" w14:textId="26AC1DBD" w:rsidR="00E36D73" w:rsidRPr="00622B39" w:rsidRDefault="00000000">
      <w:pPr>
        <w:pStyle w:val="Sraopastraipa"/>
        <w:numPr>
          <w:ilvl w:val="1"/>
          <w:numId w:val="9"/>
        </w:numPr>
        <w:tabs>
          <w:tab w:val="left" w:pos="571"/>
        </w:tabs>
        <w:spacing w:before="1"/>
        <w:ind w:right="241" w:firstLine="0"/>
      </w:pPr>
      <w:r w:rsidRPr="00622B39">
        <w:t xml:space="preserve">Šia sutartimi Pardavėjas įsipareigoja parduoti Pirkėjui prekes, nurodytas šios Sutarties priede Nr. 1, toliau vadinama </w:t>
      </w:r>
      <w:r w:rsidRPr="00622B39">
        <w:rPr>
          <w:b/>
        </w:rPr>
        <w:t>Prekėmis</w:t>
      </w:r>
      <w:r w:rsidRPr="00622B39">
        <w:t>, bei teikti Prekių pristatymo Pirkėjui paslaugas, o Pirkėjas įsipareigoja šias Prekes ir paslaugas pirkti. Pardavėjas šia Sutartimi taip pat įsipareigoja neatlygintinai teikti Pirkėjui konsultacijas bei informaciją, sus</w:t>
      </w:r>
      <w:r w:rsidR="007D584C" w:rsidRPr="00622B39">
        <w:t>i</w:t>
      </w:r>
      <w:r w:rsidRPr="00622B39">
        <w:t>jusias su Pirkėjo perkamomis Prekėmis.</w:t>
      </w:r>
    </w:p>
    <w:p w14:paraId="5263A254" w14:textId="77777777" w:rsidR="00E36D73" w:rsidRPr="00622B39" w:rsidRDefault="00000000">
      <w:pPr>
        <w:pStyle w:val="Sraopastraipa"/>
        <w:numPr>
          <w:ilvl w:val="1"/>
          <w:numId w:val="9"/>
        </w:numPr>
        <w:tabs>
          <w:tab w:val="left" w:pos="554"/>
        </w:tabs>
        <w:ind w:right="246" w:firstLine="0"/>
      </w:pPr>
      <w:r w:rsidRPr="00622B39">
        <w:t xml:space="preserve">Pardavėjas šia Sutartimi taip pat perduoda atlygintinai laikinai naudotis, </w:t>
      </w:r>
      <w:proofErr w:type="spellStart"/>
      <w:r w:rsidRPr="00622B39">
        <w:t>t.y</w:t>
      </w:r>
      <w:proofErr w:type="spellEnd"/>
      <w:r w:rsidRPr="00622B39">
        <w:t xml:space="preserve">. išnuomoja Pirkėjui sausojo ledo konteinerius, toliau vadinama </w:t>
      </w:r>
      <w:r w:rsidRPr="00622B39">
        <w:rPr>
          <w:b/>
        </w:rPr>
        <w:t>Tara</w:t>
      </w:r>
      <w:r w:rsidRPr="00622B39">
        <w:t>, o Pirkėjas įsipareigoja mokėti Pardavėjui nuomos mokestį, nurodytą šios Sutarties priede Nr. 1. Nuomos pagrindais perdavus šiame punkte minėtus daiktus, Pardavėjas papildomai tampa Nuomotoju, o Pirkėjas – Nuomininku.</w:t>
      </w:r>
    </w:p>
    <w:p w14:paraId="53574EB3" w14:textId="79FA8FE1" w:rsidR="00E36D73" w:rsidRPr="00622B39" w:rsidRDefault="00000000">
      <w:pPr>
        <w:pStyle w:val="Sraopastraipa"/>
        <w:numPr>
          <w:ilvl w:val="1"/>
          <w:numId w:val="9"/>
        </w:numPr>
        <w:tabs>
          <w:tab w:val="left" w:pos="571"/>
        </w:tabs>
        <w:ind w:right="246" w:firstLine="0"/>
      </w:pPr>
      <w:r w:rsidRPr="00622B39">
        <w:t>Tikslus perkamų Prekių kiekis, pavadinimas, dydis, kaina, garantijos terminas yra nurodomi šios Sutarties priede Nr. 1, kuris Šalių iš anksto suderinamas, patvirtin</w:t>
      </w:r>
      <w:r w:rsidR="009A2022" w:rsidRPr="00622B39">
        <w:t>i</w:t>
      </w:r>
      <w:r w:rsidRPr="00622B39">
        <w:t>mas Šalių įgaliotų atstovų parašais, pridedamas prie šios Sutarties ir yra neatsiejama šios Sutarties dalis.</w:t>
      </w:r>
    </w:p>
    <w:p w14:paraId="57730F3A" w14:textId="77777777" w:rsidR="00E36D73" w:rsidRPr="00622B39" w:rsidRDefault="00E36D73">
      <w:pPr>
        <w:pStyle w:val="Pagrindinistekstas"/>
        <w:spacing w:before="1"/>
      </w:pPr>
    </w:p>
    <w:p w14:paraId="741C1AFB" w14:textId="77777777" w:rsidR="00E36D73" w:rsidRPr="00622B39" w:rsidRDefault="00000000">
      <w:pPr>
        <w:pStyle w:val="Antrat1"/>
        <w:numPr>
          <w:ilvl w:val="0"/>
          <w:numId w:val="10"/>
        </w:numPr>
        <w:tabs>
          <w:tab w:val="left" w:pos="900"/>
        </w:tabs>
        <w:spacing w:line="252" w:lineRule="exact"/>
        <w:ind w:hanging="222"/>
        <w:jc w:val="both"/>
      </w:pPr>
      <w:r w:rsidRPr="00622B39">
        <w:t>Taros</w:t>
      </w:r>
      <w:r w:rsidRPr="00622B39">
        <w:rPr>
          <w:spacing w:val="-4"/>
        </w:rPr>
        <w:t xml:space="preserve"> </w:t>
      </w:r>
      <w:r w:rsidRPr="00622B39">
        <w:t>perdavimo</w:t>
      </w:r>
      <w:r w:rsidRPr="00622B39">
        <w:rPr>
          <w:spacing w:val="-4"/>
        </w:rPr>
        <w:t xml:space="preserve"> </w:t>
      </w:r>
      <w:r w:rsidRPr="00622B39">
        <w:t>ir</w:t>
      </w:r>
      <w:r w:rsidRPr="00622B39">
        <w:rPr>
          <w:spacing w:val="-6"/>
        </w:rPr>
        <w:t xml:space="preserve"> </w:t>
      </w:r>
      <w:r w:rsidRPr="00622B39">
        <w:t>grąžinimo</w:t>
      </w:r>
      <w:r w:rsidRPr="00622B39">
        <w:rPr>
          <w:spacing w:val="-6"/>
        </w:rPr>
        <w:t xml:space="preserve"> </w:t>
      </w:r>
      <w:r w:rsidRPr="00622B39">
        <w:rPr>
          <w:spacing w:val="-2"/>
        </w:rPr>
        <w:t>tvarka</w:t>
      </w:r>
    </w:p>
    <w:p w14:paraId="7543F323" w14:textId="77777777" w:rsidR="00E36D73" w:rsidRPr="00622B39" w:rsidRDefault="00000000">
      <w:pPr>
        <w:pStyle w:val="Sraopastraipa"/>
        <w:numPr>
          <w:ilvl w:val="1"/>
          <w:numId w:val="8"/>
        </w:numPr>
        <w:tabs>
          <w:tab w:val="left" w:pos="552"/>
        </w:tabs>
        <w:ind w:right="241" w:firstLine="0"/>
      </w:pPr>
      <w:r w:rsidRPr="00622B39">
        <w:t>Nuomotojas, šios Sutarties, Taros nuomos aktų (kai Nuomininkas pats pasiima ar grąžina tarą) ir važtaraščių</w:t>
      </w:r>
      <w:r w:rsidRPr="00622B39">
        <w:rPr>
          <w:spacing w:val="40"/>
        </w:rPr>
        <w:t xml:space="preserve"> </w:t>
      </w:r>
      <w:r w:rsidRPr="00622B39">
        <w:t>(kai Nuomotojas savo transportu pristato ar pasiima Tarą) pagrindu, pasirašytinai perduoda (ir priima) Tarą, Nuomininkui, pastarajam perkant sausą ledą iš Nuomotojo, kuri naudojama kaip apyvartinė tara (tuščia Tara grąžinama Nuomotojui, o Nuomininkui perduodama kita to paties tipo pilna Tara).</w:t>
      </w:r>
    </w:p>
    <w:p w14:paraId="4AD36B8B" w14:textId="77777777" w:rsidR="00E36D73" w:rsidRPr="00622B39" w:rsidRDefault="00000000">
      <w:pPr>
        <w:pStyle w:val="Sraopastraipa"/>
        <w:numPr>
          <w:ilvl w:val="1"/>
          <w:numId w:val="8"/>
        </w:numPr>
        <w:tabs>
          <w:tab w:val="left" w:pos="537"/>
        </w:tabs>
        <w:spacing w:before="1"/>
        <w:ind w:right="243" w:firstLine="0"/>
      </w:pPr>
      <w:r w:rsidRPr="00622B39">
        <w:t>Nuomininko darbuotojai turi teisę užsakyti, priimti Tarą ir Nuomininko vardu pasirašyti Taros nuomos aktus ir važtaraščius. Šiuo atveju, Nuomininkas santykiuose, kylančiuose iš šios Sutarties, negali ginčyti savo atstovo įgaliojimų, jeigu Taros perdavimo momentu Nuomininko darbuotojas pateikė galiojantį jam išduotą įgaliojimą.</w:t>
      </w:r>
    </w:p>
    <w:p w14:paraId="2BD187A4" w14:textId="77777777" w:rsidR="00E36D73" w:rsidRPr="00622B39" w:rsidRDefault="00E36D73">
      <w:pPr>
        <w:pStyle w:val="Pagrindinistekstas"/>
        <w:spacing w:before="9"/>
        <w:rPr>
          <w:sz w:val="21"/>
        </w:rPr>
      </w:pPr>
    </w:p>
    <w:p w14:paraId="204D77BF" w14:textId="77777777" w:rsidR="00E36D73" w:rsidRPr="00622B39" w:rsidRDefault="00000000">
      <w:pPr>
        <w:pStyle w:val="Antrat1"/>
        <w:numPr>
          <w:ilvl w:val="0"/>
          <w:numId w:val="10"/>
        </w:numPr>
        <w:tabs>
          <w:tab w:val="left" w:pos="967"/>
        </w:tabs>
        <w:spacing w:before="1"/>
        <w:ind w:left="966"/>
        <w:jc w:val="both"/>
      </w:pPr>
      <w:r w:rsidRPr="00622B39">
        <w:t>Sutarties</w:t>
      </w:r>
      <w:r w:rsidRPr="00622B39">
        <w:rPr>
          <w:spacing w:val="-9"/>
        </w:rPr>
        <w:t xml:space="preserve"> </w:t>
      </w:r>
      <w:r w:rsidRPr="00622B39">
        <w:rPr>
          <w:spacing w:val="-2"/>
        </w:rPr>
        <w:t>sąlygos</w:t>
      </w:r>
    </w:p>
    <w:p w14:paraId="56F793B5" w14:textId="77777777" w:rsidR="00E36D73" w:rsidRPr="00622B39" w:rsidRDefault="00000000">
      <w:pPr>
        <w:pStyle w:val="Sraopastraipa"/>
        <w:numPr>
          <w:ilvl w:val="1"/>
          <w:numId w:val="7"/>
        </w:numPr>
        <w:tabs>
          <w:tab w:val="left" w:pos="525"/>
        </w:tabs>
        <w:spacing w:before="1" w:line="252" w:lineRule="exact"/>
      </w:pPr>
      <w:r w:rsidRPr="00622B39">
        <w:t>Pardavėjas</w:t>
      </w:r>
      <w:r w:rsidRPr="00622B39">
        <w:rPr>
          <w:spacing w:val="-9"/>
        </w:rPr>
        <w:t xml:space="preserve"> </w:t>
      </w:r>
      <w:r w:rsidRPr="00622B39">
        <w:t>parduoda</w:t>
      </w:r>
      <w:r w:rsidRPr="00622B39">
        <w:rPr>
          <w:spacing w:val="-6"/>
        </w:rPr>
        <w:t xml:space="preserve"> </w:t>
      </w:r>
      <w:r w:rsidRPr="00622B39">
        <w:t>Prekes</w:t>
      </w:r>
      <w:r w:rsidRPr="00622B39">
        <w:rPr>
          <w:spacing w:val="-4"/>
        </w:rPr>
        <w:t xml:space="preserve"> </w:t>
      </w:r>
      <w:r w:rsidRPr="00622B39">
        <w:t>ir</w:t>
      </w:r>
      <w:r w:rsidRPr="00622B39">
        <w:rPr>
          <w:spacing w:val="-4"/>
        </w:rPr>
        <w:t xml:space="preserve"> </w:t>
      </w:r>
      <w:r w:rsidRPr="00622B39">
        <w:t>nuomoja</w:t>
      </w:r>
      <w:r w:rsidRPr="00622B39">
        <w:rPr>
          <w:spacing w:val="-5"/>
        </w:rPr>
        <w:t xml:space="preserve"> </w:t>
      </w:r>
      <w:r w:rsidRPr="00622B39">
        <w:t>Tarą,</w:t>
      </w:r>
      <w:r w:rsidRPr="00622B39">
        <w:rPr>
          <w:spacing w:val="-4"/>
        </w:rPr>
        <w:t xml:space="preserve"> </w:t>
      </w:r>
      <w:r w:rsidRPr="00622B39">
        <w:t>nurodytą</w:t>
      </w:r>
      <w:r w:rsidRPr="00622B39">
        <w:rPr>
          <w:spacing w:val="-6"/>
        </w:rPr>
        <w:t xml:space="preserve"> </w:t>
      </w:r>
      <w:r w:rsidRPr="00622B39">
        <w:t>šios</w:t>
      </w:r>
      <w:r w:rsidRPr="00622B39">
        <w:rPr>
          <w:spacing w:val="-5"/>
        </w:rPr>
        <w:t xml:space="preserve"> </w:t>
      </w:r>
      <w:r w:rsidRPr="00622B39">
        <w:t>Sutarties</w:t>
      </w:r>
      <w:r w:rsidRPr="00622B39">
        <w:rPr>
          <w:spacing w:val="-4"/>
        </w:rPr>
        <w:t xml:space="preserve"> </w:t>
      </w:r>
      <w:r w:rsidRPr="00622B39">
        <w:t>priede</w:t>
      </w:r>
      <w:r w:rsidRPr="00622B39">
        <w:rPr>
          <w:spacing w:val="-4"/>
        </w:rPr>
        <w:t xml:space="preserve"> </w:t>
      </w:r>
      <w:r w:rsidRPr="00622B39">
        <w:t>Nr.</w:t>
      </w:r>
      <w:r w:rsidRPr="00622B39">
        <w:rPr>
          <w:spacing w:val="-4"/>
        </w:rPr>
        <w:t xml:space="preserve"> </w:t>
      </w:r>
      <w:r w:rsidRPr="00622B39">
        <w:rPr>
          <w:spacing w:val="-5"/>
        </w:rPr>
        <w:t>1.</w:t>
      </w:r>
    </w:p>
    <w:p w14:paraId="72EA5EDE" w14:textId="77777777" w:rsidR="00E36D73" w:rsidRPr="00622B39" w:rsidRDefault="00000000">
      <w:pPr>
        <w:pStyle w:val="Sraopastraipa"/>
        <w:numPr>
          <w:ilvl w:val="1"/>
          <w:numId w:val="7"/>
        </w:numPr>
        <w:tabs>
          <w:tab w:val="left" w:pos="525"/>
        </w:tabs>
        <w:spacing w:line="252" w:lineRule="exact"/>
      </w:pPr>
      <w:r w:rsidRPr="00622B39">
        <w:t>Viešojo</w:t>
      </w:r>
      <w:r w:rsidRPr="00622B39">
        <w:rPr>
          <w:spacing w:val="-9"/>
        </w:rPr>
        <w:t xml:space="preserve"> </w:t>
      </w:r>
      <w:r w:rsidRPr="00622B39">
        <w:t>pirkimo</w:t>
      </w:r>
      <w:r w:rsidRPr="00622B39">
        <w:rPr>
          <w:spacing w:val="-5"/>
        </w:rPr>
        <w:t xml:space="preserve"> </w:t>
      </w:r>
      <w:r w:rsidRPr="00622B39">
        <w:t>būdų</w:t>
      </w:r>
      <w:r w:rsidRPr="00622B39">
        <w:rPr>
          <w:spacing w:val="-9"/>
        </w:rPr>
        <w:t xml:space="preserve"> </w:t>
      </w:r>
      <w:r w:rsidRPr="00622B39">
        <w:t>sudaromos</w:t>
      </w:r>
      <w:r w:rsidRPr="00622B39">
        <w:rPr>
          <w:spacing w:val="-3"/>
        </w:rPr>
        <w:t xml:space="preserve"> </w:t>
      </w:r>
      <w:r w:rsidRPr="00622B39">
        <w:t>Sutarties</w:t>
      </w:r>
      <w:r w:rsidRPr="00622B39">
        <w:rPr>
          <w:spacing w:val="-5"/>
        </w:rPr>
        <w:t xml:space="preserve"> </w:t>
      </w:r>
      <w:r w:rsidRPr="00622B39">
        <w:t>kaina</w:t>
      </w:r>
      <w:r w:rsidRPr="00622B39">
        <w:rPr>
          <w:spacing w:val="-7"/>
        </w:rPr>
        <w:t xml:space="preserve"> </w:t>
      </w:r>
      <w:r w:rsidRPr="00622B39">
        <w:rPr>
          <w:spacing w:val="-2"/>
        </w:rPr>
        <w:t>nekeičiama.</w:t>
      </w:r>
    </w:p>
    <w:p w14:paraId="4B2CE83E" w14:textId="59B712B3" w:rsidR="0028178C" w:rsidRPr="00622B39" w:rsidRDefault="00000000">
      <w:pPr>
        <w:pStyle w:val="Sraopastraipa"/>
        <w:numPr>
          <w:ilvl w:val="1"/>
          <w:numId w:val="7"/>
        </w:numPr>
        <w:tabs>
          <w:tab w:val="left" w:pos="580"/>
        </w:tabs>
        <w:spacing w:before="1"/>
        <w:ind w:left="138" w:right="239" w:firstLine="0"/>
      </w:pPr>
      <w:r w:rsidRPr="00622B39">
        <w:t>Prekes ir jų kiekį Pirkėjas raštiškai užsako pas Pardavėją ir per Sutarties priede Nr. 1 nurodytą terminą Pardavėjas pristato Pirkėjui prekes</w:t>
      </w:r>
      <w:r w:rsidR="0028178C" w:rsidRPr="00622B39">
        <w:t xml:space="preserve"> savo transportu ne daugiau kaip 30 kg kiekį vieno reiso metu.</w:t>
      </w:r>
      <w:r w:rsidR="002D3863" w:rsidRPr="00622B39">
        <w:t xml:space="preserve"> Pirkėjas gali prekes atsiimti ir pats savo transportu. </w:t>
      </w:r>
    </w:p>
    <w:p w14:paraId="24465BDE" w14:textId="3BCD39BD" w:rsidR="00E36D73" w:rsidRPr="00622B39" w:rsidRDefault="00000000">
      <w:pPr>
        <w:pStyle w:val="Sraopastraipa"/>
        <w:numPr>
          <w:ilvl w:val="1"/>
          <w:numId w:val="7"/>
        </w:numPr>
        <w:tabs>
          <w:tab w:val="left" w:pos="580"/>
        </w:tabs>
        <w:spacing w:before="1"/>
        <w:ind w:left="138" w:right="239" w:firstLine="0"/>
      </w:pPr>
      <w:r w:rsidRPr="00622B39">
        <w:t>Už kiekvieną pradelstą pristatymo dieną iki visiško savo įsipareigojimų įvykdymo Pardavėjas moka Pirkėjui 0,02 % delspinigius nuo laiku nepristatytos prekių sumos.</w:t>
      </w:r>
    </w:p>
    <w:p w14:paraId="21A789C7" w14:textId="77777777" w:rsidR="00E36D73" w:rsidRPr="00622B39" w:rsidRDefault="00000000">
      <w:pPr>
        <w:pStyle w:val="Sraopastraipa"/>
        <w:numPr>
          <w:ilvl w:val="1"/>
          <w:numId w:val="7"/>
        </w:numPr>
        <w:tabs>
          <w:tab w:val="left" w:pos="504"/>
        </w:tabs>
        <w:ind w:left="112" w:right="239" w:firstLine="0"/>
      </w:pPr>
      <w:r w:rsidRPr="00622B39">
        <w:t>Atsakomybė už atsitiktinį Prekių/Taros sugedimą ir praradimą Pirkėjui (Nuomininkui) pereina nuo Prekių/Taros perdavimo Pirkėjui momento.</w:t>
      </w:r>
    </w:p>
    <w:p w14:paraId="335D6332" w14:textId="77777777" w:rsidR="00E36D73" w:rsidRPr="00622B39" w:rsidRDefault="00E36D73">
      <w:pPr>
        <w:pStyle w:val="Pagrindinistekstas"/>
      </w:pPr>
    </w:p>
    <w:p w14:paraId="20B34F15" w14:textId="77777777" w:rsidR="00E36D73" w:rsidRPr="00622B39" w:rsidRDefault="00000000">
      <w:pPr>
        <w:pStyle w:val="Antrat1"/>
        <w:numPr>
          <w:ilvl w:val="0"/>
          <w:numId w:val="10"/>
        </w:numPr>
        <w:tabs>
          <w:tab w:val="left" w:pos="900"/>
        </w:tabs>
        <w:spacing w:line="252" w:lineRule="exact"/>
        <w:ind w:hanging="222"/>
        <w:jc w:val="both"/>
      </w:pPr>
      <w:r w:rsidRPr="00622B39">
        <w:t>Prekių</w:t>
      </w:r>
      <w:r w:rsidRPr="00622B39">
        <w:rPr>
          <w:spacing w:val="-2"/>
        </w:rPr>
        <w:t xml:space="preserve"> kokybė</w:t>
      </w:r>
    </w:p>
    <w:p w14:paraId="19ED8AE9" w14:textId="4A3365F7" w:rsidR="00E36D73" w:rsidRPr="00622B39" w:rsidRDefault="00000000">
      <w:pPr>
        <w:pStyle w:val="Sraopastraipa"/>
        <w:numPr>
          <w:ilvl w:val="1"/>
          <w:numId w:val="6"/>
        </w:numPr>
        <w:tabs>
          <w:tab w:val="left" w:pos="564"/>
        </w:tabs>
        <w:ind w:right="243" w:firstLine="0"/>
      </w:pPr>
      <w:r w:rsidRPr="00622B39">
        <w:t>Pirkėjas, priimdamas Prekes, privalo jas patikrinti, visus pastebėtus akivaizdžius trūkumus, prekių kiek</w:t>
      </w:r>
      <w:r w:rsidR="007F2E86" w:rsidRPr="00622B39">
        <w:t>i</w:t>
      </w:r>
      <w:r w:rsidRPr="00622B39">
        <w:t>o neatitikimus priėmimo iš Pardavėjo ar pervežėjo metu įrašyti į Taros nuomos aktą ir/ar prekių gabenimo važtaraštį bei pateiktoje PVM sąskaitoje faktūroje. Apie pastebėtus trūkumus nedelsiant pranešti Pardavėjui telefonu ar</w:t>
      </w:r>
      <w:r w:rsidRPr="00622B39">
        <w:rPr>
          <w:spacing w:val="40"/>
        </w:rPr>
        <w:t xml:space="preserve"> </w:t>
      </w:r>
      <w:r w:rsidRPr="00622B39">
        <w:rPr>
          <w:spacing w:val="-2"/>
        </w:rPr>
        <w:t>el.</w:t>
      </w:r>
      <w:r w:rsidR="007F2E86" w:rsidRPr="00622B39">
        <w:rPr>
          <w:spacing w:val="-2"/>
        </w:rPr>
        <w:t xml:space="preserve"> </w:t>
      </w:r>
      <w:r w:rsidRPr="00622B39">
        <w:rPr>
          <w:spacing w:val="-2"/>
        </w:rPr>
        <w:t>paštu.</w:t>
      </w:r>
    </w:p>
    <w:p w14:paraId="48F6BB8D" w14:textId="77777777" w:rsidR="00E36D73" w:rsidRPr="00622B39" w:rsidRDefault="00000000">
      <w:pPr>
        <w:pStyle w:val="Sraopastraipa"/>
        <w:numPr>
          <w:ilvl w:val="1"/>
          <w:numId w:val="6"/>
        </w:numPr>
        <w:tabs>
          <w:tab w:val="left" w:pos="508"/>
        </w:tabs>
        <w:spacing w:before="1"/>
        <w:ind w:right="245" w:firstLine="0"/>
      </w:pPr>
      <w:r w:rsidRPr="00622B39">
        <w:t>Pastebėjus Prekių kiekio, kokybės neatitikimus po Prekių priėmimo iš Pardavėjo ar pervežėjo ir per visą Prekių garantinį terminą, nedelsiant kviečiamas Pardavėjas (jo atstovas), surašyti Prekių trūkumų aktą. Pardavėjas, gavęs Pirkėjo pranešimą, privalo nedelsiant, bet ne vėliau kaip per 2 valandas nuo pranešimo gavimo momento atvykti Prekių kokybės, kiekio neatitikimo nustatymui ir atitinkamo akto surašymui. Jei Pardavėjas per nurodytą laiką neatvyksta, Pirkėjas turi teisę tokį aktą surašyti ir pasirašyti vienašališkai.</w:t>
      </w:r>
    </w:p>
    <w:p w14:paraId="3C85DED3" w14:textId="77777777" w:rsidR="00E36D73" w:rsidRPr="00622B39" w:rsidRDefault="00E36D73">
      <w:pPr>
        <w:jc w:val="both"/>
        <w:sectPr w:rsidR="00E36D73" w:rsidRPr="00622B39">
          <w:type w:val="continuous"/>
          <w:pgSz w:w="11910" w:h="16850"/>
          <w:pgMar w:top="500" w:right="460" w:bottom="280" w:left="740" w:header="720" w:footer="720" w:gutter="0"/>
          <w:cols w:space="720"/>
        </w:sectPr>
      </w:pPr>
    </w:p>
    <w:p w14:paraId="76C20CE1" w14:textId="77777777" w:rsidR="00E36D73" w:rsidRPr="00622B39" w:rsidRDefault="00000000">
      <w:pPr>
        <w:pStyle w:val="Antrat1"/>
        <w:numPr>
          <w:ilvl w:val="0"/>
          <w:numId w:val="10"/>
        </w:numPr>
        <w:tabs>
          <w:tab w:val="left" w:pos="813"/>
        </w:tabs>
        <w:spacing w:before="62" w:line="252" w:lineRule="exact"/>
        <w:ind w:left="812" w:hanging="222"/>
        <w:jc w:val="both"/>
      </w:pPr>
      <w:r w:rsidRPr="00622B39">
        <w:lastRenderedPageBreak/>
        <w:t>Atsiskaitymas</w:t>
      </w:r>
      <w:r w:rsidRPr="00622B39">
        <w:rPr>
          <w:spacing w:val="-7"/>
        </w:rPr>
        <w:t xml:space="preserve"> </w:t>
      </w:r>
      <w:r w:rsidRPr="00622B39">
        <w:t>už</w:t>
      </w:r>
      <w:r w:rsidRPr="00622B39">
        <w:rPr>
          <w:spacing w:val="-6"/>
        </w:rPr>
        <w:t xml:space="preserve"> </w:t>
      </w:r>
      <w:r w:rsidRPr="00622B39">
        <w:t>parduotas</w:t>
      </w:r>
      <w:r w:rsidRPr="00622B39">
        <w:rPr>
          <w:spacing w:val="-6"/>
        </w:rPr>
        <w:t xml:space="preserve"> </w:t>
      </w:r>
      <w:r w:rsidRPr="00622B39">
        <w:t>prekes</w:t>
      </w:r>
      <w:r w:rsidRPr="00622B39">
        <w:rPr>
          <w:spacing w:val="-6"/>
        </w:rPr>
        <w:t xml:space="preserve"> </w:t>
      </w:r>
      <w:r w:rsidRPr="00622B39">
        <w:t>ir</w:t>
      </w:r>
      <w:r w:rsidRPr="00622B39">
        <w:rPr>
          <w:spacing w:val="-8"/>
        </w:rPr>
        <w:t xml:space="preserve"> </w:t>
      </w:r>
      <w:r w:rsidRPr="00622B39">
        <w:rPr>
          <w:spacing w:val="-4"/>
        </w:rPr>
        <w:t>nuomą</w:t>
      </w:r>
    </w:p>
    <w:p w14:paraId="0D7517D7" w14:textId="16F87261" w:rsidR="00E36D73" w:rsidRPr="00622B39" w:rsidRDefault="00000000">
      <w:pPr>
        <w:pStyle w:val="Sraopastraipa"/>
        <w:numPr>
          <w:ilvl w:val="1"/>
          <w:numId w:val="5"/>
        </w:numPr>
        <w:tabs>
          <w:tab w:val="left" w:pos="607"/>
        </w:tabs>
        <w:ind w:right="242" w:firstLine="0"/>
        <w:rPr>
          <w:strike/>
        </w:rPr>
      </w:pPr>
      <w:r w:rsidRPr="00622B39">
        <w:t xml:space="preserve">Pirkėjas (Nuomininkas) sumoka Pardavėjui (Nuomotojui) už nupirktas Prekes ir Taros nuomą per 30 kalendorinių dienų </w:t>
      </w:r>
      <w:r w:rsidR="008A4505" w:rsidRPr="00622B39">
        <w:t xml:space="preserve">nuo </w:t>
      </w:r>
      <w:r w:rsidRPr="00622B39">
        <w:t xml:space="preserve">PVM sąskaitos – faktūros </w:t>
      </w:r>
      <w:r w:rsidR="008A4505" w:rsidRPr="00622B39">
        <w:t xml:space="preserve">už pristatytas prekes pateikimo </w:t>
      </w:r>
      <w:r w:rsidRPr="00622B39">
        <w:t>per „</w:t>
      </w:r>
      <w:r w:rsidR="003D61F2" w:rsidRPr="00622B39">
        <w:t>SABIS</w:t>
      </w:r>
      <w:r w:rsidRPr="00622B39">
        <w:t xml:space="preserve">“ sistemą dienos. </w:t>
      </w:r>
    </w:p>
    <w:p w14:paraId="60204F92" w14:textId="700781E0" w:rsidR="00E36D73" w:rsidRPr="00622B39" w:rsidRDefault="00000000">
      <w:pPr>
        <w:pStyle w:val="Sraopastraipa"/>
        <w:numPr>
          <w:ilvl w:val="1"/>
          <w:numId w:val="5"/>
        </w:numPr>
        <w:tabs>
          <w:tab w:val="left" w:pos="559"/>
        </w:tabs>
        <w:ind w:right="244" w:firstLine="0"/>
      </w:pPr>
      <w:r w:rsidRPr="00622B39">
        <w:t xml:space="preserve">Pirkėjui pradelsus apmokėti tris sąskaitas– faktūras </w:t>
      </w:r>
      <w:r w:rsidR="008A4505" w:rsidRPr="00622B39">
        <w:t xml:space="preserve">iš eilės </w:t>
      </w:r>
      <w:r w:rsidRPr="00622B39">
        <w:t>po daugiau nei 30 kalendorinių dienų, apmokėjimas už prekes automatiškai tampa išankstiniu.</w:t>
      </w:r>
    </w:p>
    <w:p w14:paraId="52998448" w14:textId="77777777" w:rsidR="00E36D73" w:rsidRPr="00622B39" w:rsidRDefault="00000000">
      <w:pPr>
        <w:pStyle w:val="Sraopastraipa"/>
        <w:numPr>
          <w:ilvl w:val="1"/>
          <w:numId w:val="5"/>
        </w:numPr>
        <w:tabs>
          <w:tab w:val="left" w:pos="547"/>
        </w:tabs>
        <w:ind w:right="244" w:firstLine="0"/>
      </w:pPr>
      <w:r w:rsidRPr="00622B39">
        <w:t>Už kiekvieną nepagrįstai pradelstą dieną Pirkėjas (Nuomininkas) Pardavėjui (Nuomotojui) pareikalavus moka 0,02 % delspinigių nuo visos laiku nesumokėtos sumos.</w:t>
      </w:r>
    </w:p>
    <w:p w14:paraId="66749BBD" w14:textId="77777777" w:rsidR="00E36D73" w:rsidRPr="00622B39" w:rsidRDefault="00E36D73">
      <w:pPr>
        <w:pStyle w:val="Pagrindinistekstas"/>
        <w:spacing w:before="11"/>
        <w:rPr>
          <w:sz w:val="21"/>
        </w:rPr>
      </w:pPr>
    </w:p>
    <w:p w14:paraId="22879CD8" w14:textId="77777777" w:rsidR="00E36D73" w:rsidRPr="00622B39" w:rsidRDefault="00000000">
      <w:pPr>
        <w:pStyle w:val="Antrat1"/>
        <w:numPr>
          <w:ilvl w:val="0"/>
          <w:numId w:val="10"/>
        </w:numPr>
        <w:tabs>
          <w:tab w:val="left" w:pos="758"/>
        </w:tabs>
        <w:ind w:left="757" w:hanging="222"/>
        <w:jc w:val="both"/>
      </w:pPr>
      <w:r w:rsidRPr="00622B39">
        <w:t>Nuomotojo</w:t>
      </w:r>
      <w:r w:rsidRPr="00622B39">
        <w:rPr>
          <w:spacing w:val="-9"/>
        </w:rPr>
        <w:t xml:space="preserve"> </w:t>
      </w:r>
      <w:r w:rsidRPr="00622B39">
        <w:t>ir</w:t>
      </w:r>
      <w:r w:rsidRPr="00622B39">
        <w:rPr>
          <w:spacing w:val="-6"/>
        </w:rPr>
        <w:t xml:space="preserve"> </w:t>
      </w:r>
      <w:r w:rsidRPr="00622B39">
        <w:t>Nuomininko</w:t>
      </w:r>
      <w:r w:rsidRPr="00622B39">
        <w:rPr>
          <w:spacing w:val="-5"/>
        </w:rPr>
        <w:t xml:space="preserve"> </w:t>
      </w:r>
      <w:r w:rsidRPr="00622B39">
        <w:rPr>
          <w:spacing w:val="-2"/>
        </w:rPr>
        <w:t>įsipareigojimai</w:t>
      </w:r>
    </w:p>
    <w:p w14:paraId="4798D59F" w14:textId="666C9EA8" w:rsidR="00E36D73" w:rsidRPr="00622B39" w:rsidRDefault="00000000" w:rsidP="00DD23C8">
      <w:pPr>
        <w:pStyle w:val="Sraopastraipa"/>
        <w:numPr>
          <w:ilvl w:val="1"/>
          <w:numId w:val="4"/>
        </w:numPr>
        <w:tabs>
          <w:tab w:val="left" w:pos="567"/>
        </w:tabs>
        <w:spacing w:before="1"/>
        <w:ind w:right="242" w:firstLine="0"/>
      </w:pPr>
      <w:r w:rsidRPr="00622B39">
        <w:t>Pardavėjas (Nuomotojas) įsipareigoja nuomoti techniškai tvarkingą Tarą. Taros perdavimo Pirkėjui (Nuomininkui) metu, ji turi būti tvarkinga, pilnai techniškai sukomplektuota, patikrinta ir išbandyta pagal taikomus teisės aktus</w:t>
      </w:r>
      <w:r w:rsidR="00E64F52" w:rsidRPr="00622B39">
        <w:t>,</w:t>
      </w:r>
      <w:r w:rsidRPr="00622B39">
        <w:t xml:space="preserve"> būti pilnos sudėties, tinkama naudoti pagal paskirtį visą Sutarties terminą. Pardavėjas yra atsakingas už išnuomotos Taros trūkumus ir pažeidimus, kurie buvo Taros perdavimo Pirkėjui metu</w:t>
      </w:r>
      <w:r w:rsidR="0028178C" w:rsidRPr="00622B39">
        <w:rPr>
          <w:spacing w:val="80"/>
        </w:rPr>
        <w:t xml:space="preserve"> </w:t>
      </w:r>
      <w:r w:rsidRPr="00622B39">
        <w:t>ir kurių Pirkėjas negalėjo nustatyti, priimdamas Tarą naudoti.</w:t>
      </w:r>
    </w:p>
    <w:p w14:paraId="4D4815B8" w14:textId="77777777" w:rsidR="00E36D73" w:rsidRPr="00622B39" w:rsidRDefault="00000000">
      <w:pPr>
        <w:pStyle w:val="Sraopastraipa"/>
        <w:numPr>
          <w:ilvl w:val="1"/>
          <w:numId w:val="4"/>
        </w:numPr>
        <w:tabs>
          <w:tab w:val="left" w:pos="525"/>
        </w:tabs>
        <w:spacing w:before="1" w:line="252" w:lineRule="exact"/>
        <w:ind w:left="524" w:hanging="387"/>
      </w:pPr>
      <w:r w:rsidRPr="00622B39">
        <w:t>Pardavėjas</w:t>
      </w:r>
      <w:r w:rsidRPr="00622B39">
        <w:rPr>
          <w:spacing w:val="-9"/>
        </w:rPr>
        <w:t xml:space="preserve"> </w:t>
      </w:r>
      <w:r w:rsidRPr="00622B39">
        <w:t>(Nuomotojas)</w:t>
      </w:r>
      <w:r w:rsidRPr="00622B39">
        <w:rPr>
          <w:spacing w:val="-6"/>
        </w:rPr>
        <w:t xml:space="preserve"> </w:t>
      </w:r>
      <w:r w:rsidRPr="00622B39">
        <w:t>savo</w:t>
      </w:r>
      <w:r w:rsidRPr="00622B39">
        <w:rPr>
          <w:spacing w:val="-7"/>
        </w:rPr>
        <w:t xml:space="preserve"> </w:t>
      </w:r>
      <w:r w:rsidRPr="00622B39">
        <w:t>sąskaita</w:t>
      </w:r>
      <w:r w:rsidRPr="00622B39">
        <w:rPr>
          <w:spacing w:val="-6"/>
        </w:rPr>
        <w:t xml:space="preserve"> </w:t>
      </w:r>
      <w:r w:rsidRPr="00622B39">
        <w:t>atlieka</w:t>
      </w:r>
      <w:r w:rsidRPr="00622B39">
        <w:rPr>
          <w:spacing w:val="-9"/>
        </w:rPr>
        <w:t xml:space="preserve"> </w:t>
      </w:r>
      <w:r w:rsidRPr="00622B39">
        <w:t>inventoriaus</w:t>
      </w:r>
      <w:r w:rsidRPr="00622B39">
        <w:rPr>
          <w:spacing w:val="-5"/>
        </w:rPr>
        <w:t xml:space="preserve"> </w:t>
      </w:r>
      <w:r w:rsidRPr="00622B39">
        <w:t>periodinius</w:t>
      </w:r>
      <w:r w:rsidRPr="00622B39">
        <w:rPr>
          <w:spacing w:val="-6"/>
        </w:rPr>
        <w:t xml:space="preserve"> </w:t>
      </w:r>
      <w:r w:rsidRPr="00622B39">
        <w:rPr>
          <w:spacing w:val="-2"/>
        </w:rPr>
        <w:t>bandymus.</w:t>
      </w:r>
    </w:p>
    <w:p w14:paraId="61760F54" w14:textId="77777777" w:rsidR="00E36D73" w:rsidRPr="00622B39" w:rsidRDefault="00000000">
      <w:pPr>
        <w:pStyle w:val="Sraopastraipa"/>
        <w:numPr>
          <w:ilvl w:val="1"/>
          <w:numId w:val="4"/>
        </w:numPr>
        <w:tabs>
          <w:tab w:val="left" w:pos="525"/>
        </w:tabs>
        <w:spacing w:line="252" w:lineRule="exact"/>
        <w:ind w:left="524" w:hanging="387"/>
      </w:pPr>
      <w:r w:rsidRPr="00622B39">
        <w:t>Pirkėjas</w:t>
      </w:r>
      <w:r w:rsidRPr="00622B39">
        <w:rPr>
          <w:spacing w:val="-8"/>
        </w:rPr>
        <w:t xml:space="preserve"> </w:t>
      </w:r>
      <w:r w:rsidRPr="00622B39">
        <w:t>(Nuomininkas)</w:t>
      </w:r>
      <w:r w:rsidRPr="00622B39">
        <w:rPr>
          <w:spacing w:val="47"/>
        </w:rPr>
        <w:t xml:space="preserve"> </w:t>
      </w:r>
      <w:r w:rsidRPr="00622B39">
        <w:t>privalo</w:t>
      </w:r>
      <w:r w:rsidRPr="00622B39">
        <w:rPr>
          <w:spacing w:val="-3"/>
        </w:rPr>
        <w:t xml:space="preserve"> </w:t>
      </w:r>
      <w:r w:rsidRPr="00622B39">
        <w:t>pildyti</w:t>
      </w:r>
      <w:r w:rsidRPr="00622B39">
        <w:rPr>
          <w:spacing w:val="-3"/>
        </w:rPr>
        <w:t xml:space="preserve"> </w:t>
      </w:r>
      <w:r w:rsidRPr="00622B39">
        <w:t>konteinerius</w:t>
      </w:r>
      <w:r w:rsidRPr="00622B39">
        <w:rPr>
          <w:spacing w:val="-3"/>
        </w:rPr>
        <w:t xml:space="preserve"> </w:t>
      </w:r>
      <w:r w:rsidRPr="00622B39">
        <w:t>ir</w:t>
      </w:r>
      <w:r w:rsidRPr="00622B39">
        <w:rPr>
          <w:spacing w:val="-4"/>
        </w:rPr>
        <w:t xml:space="preserve"> </w:t>
      </w:r>
      <w:r w:rsidRPr="00622B39">
        <w:t>kitą</w:t>
      </w:r>
      <w:r w:rsidRPr="00622B39">
        <w:rPr>
          <w:spacing w:val="-6"/>
        </w:rPr>
        <w:t xml:space="preserve"> </w:t>
      </w:r>
      <w:r w:rsidRPr="00622B39">
        <w:t>tarą,</w:t>
      </w:r>
      <w:r w:rsidRPr="00622B39">
        <w:rPr>
          <w:spacing w:val="-4"/>
        </w:rPr>
        <w:t xml:space="preserve"> </w:t>
      </w:r>
      <w:r w:rsidRPr="00622B39">
        <w:t>bei</w:t>
      </w:r>
      <w:r w:rsidRPr="00622B39">
        <w:rPr>
          <w:spacing w:val="-6"/>
        </w:rPr>
        <w:t xml:space="preserve"> </w:t>
      </w:r>
      <w:r w:rsidRPr="00622B39">
        <w:t>remontuoti</w:t>
      </w:r>
      <w:r w:rsidRPr="00622B39">
        <w:rPr>
          <w:spacing w:val="-6"/>
        </w:rPr>
        <w:t xml:space="preserve"> </w:t>
      </w:r>
      <w:r w:rsidRPr="00622B39">
        <w:t>juos</w:t>
      </w:r>
      <w:r w:rsidRPr="00622B39">
        <w:rPr>
          <w:spacing w:val="-5"/>
        </w:rPr>
        <w:t xml:space="preserve"> </w:t>
      </w:r>
      <w:r w:rsidRPr="00622B39">
        <w:t>tik</w:t>
      </w:r>
      <w:r w:rsidRPr="00622B39">
        <w:rPr>
          <w:spacing w:val="-4"/>
        </w:rPr>
        <w:t xml:space="preserve"> </w:t>
      </w:r>
      <w:r w:rsidRPr="00622B39">
        <w:t>pas</w:t>
      </w:r>
      <w:r w:rsidRPr="00622B39">
        <w:rPr>
          <w:spacing w:val="-4"/>
        </w:rPr>
        <w:t xml:space="preserve"> </w:t>
      </w:r>
      <w:r w:rsidRPr="00622B39">
        <w:rPr>
          <w:spacing w:val="-2"/>
        </w:rPr>
        <w:t>Nuomotoją.</w:t>
      </w:r>
    </w:p>
    <w:p w14:paraId="09370168" w14:textId="3647B770" w:rsidR="0028178C" w:rsidRPr="00622B39" w:rsidRDefault="00000000" w:rsidP="0028178C">
      <w:pPr>
        <w:pStyle w:val="Sraopastraipa"/>
        <w:numPr>
          <w:ilvl w:val="1"/>
          <w:numId w:val="4"/>
        </w:numPr>
        <w:tabs>
          <w:tab w:val="left" w:pos="537"/>
        </w:tabs>
        <w:spacing w:before="2"/>
        <w:ind w:right="241" w:firstLine="0"/>
      </w:pPr>
      <w:r w:rsidRPr="00622B39">
        <w:t xml:space="preserve">Pirkėjas (Nuomininkas) neturi teisės perduoti Tarą naudotis tretiems asmenims be Pardavėjo raštiško sutikimo. </w:t>
      </w:r>
    </w:p>
    <w:p w14:paraId="1E3D97E0" w14:textId="4BF71628" w:rsidR="00E36D73" w:rsidRPr="00622B39" w:rsidRDefault="00000000">
      <w:pPr>
        <w:pStyle w:val="Pagrindinistekstas"/>
        <w:ind w:left="138" w:right="244"/>
        <w:jc w:val="both"/>
      </w:pPr>
      <w:r w:rsidRPr="00622B39">
        <w:t>Šalys susitaria, kad trečiuoju asmeniu šios Sutarties prasme yra laikomas asmuo, kuris nėra Pirkėjas ar jo darbuotojas.</w:t>
      </w:r>
    </w:p>
    <w:p w14:paraId="3BF81C7B" w14:textId="2B93CDA1" w:rsidR="00E36D73" w:rsidRPr="00622B39" w:rsidRDefault="00000000">
      <w:pPr>
        <w:pStyle w:val="Sraopastraipa"/>
        <w:numPr>
          <w:ilvl w:val="1"/>
          <w:numId w:val="4"/>
        </w:numPr>
        <w:tabs>
          <w:tab w:val="left" w:pos="561"/>
        </w:tabs>
        <w:ind w:right="242" w:firstLine="0"/>
        <w:rPr>
          <w:strike/>
        </w:rPr>
      </w:pPr>
      <w:r w:rsidRPr="00622B39">
        <w:t>Pirkėjas (Nuomininkas) privalo naudoti Tarą tik pagal jos paskirtį</w:t>
      </w:r>
      <w:r w:rsidR="00E64F52" w:rsidRPr="00622B39">
        <w:t>.</w:t>
      </w:r>
      <w:r w:rsidRPr="00622B39">
        <w:t xml:space="preserve"> </w:t>
      </w:r>
    </w:p>
    <w:p w14:paraId="386965B0" w14:textId="77777777" w:rsidR="00E36D73" w:rsidRPr="00622B39" w:rsidRDefault="00000000">
      <w:pPr>
        <w:pStyle w:val="Sraopastraipa"/>
        <w:numPr>
          <w:ilvl w:val="1"/>
          <w:numId w:val="4"/>
        </w:numPr>
        <w:tabs>
          <w:tab w:val="left" w:pos="530"/>
        </w:tabs>
        <w:ind w:right="242" w:firstLine="0"/>
      </w:pPr>
      <w:r w:rsidRPr="00622B39">
        <w:t>Už</w:t>
      </w:r>
      <w:r w:rsidRPr="00622B39">
        <w:rPr>
          <w:spacing w:val="-1"/>
        </w:rPr>
        <w:t xml:space="preserve"> </w:t>
      </w:r>
      <w:r w:rsidRPr="00622B39">
        <w:t>nepataisomai sugadintą ar prarastą</w:t>
      </w:r>
      <w:r w:rsidRPr="00622B39">
        <w:rPr>
          <w:spacing w:val="-1"/>
        </w:rPr>
        <w:t xml:space="preserve"> </w:t>
      </w:r>
      <w:r w:rsidRPr="00622B39">
        <w:t>kiekvieną Tarą Pirkėjas (Nuomininkas) atlygina Pardavėjui (Nuomotojui) jos vertę, nurodytą Sutarties priede Nr. 1.</w:t>
      </w:r>
    </w:p>
    <w:p w14:paraId="3E6EE3F5" w14:textId="77777777" w:rsidR="00E36D73" w:rsidRPr="00622B39" w:rsidRDefault="00000000" w:rsidP="00DD23C8">
      <w:pPr>
        <w:pStyle w:val="Sraopastraipa"/>
        <w:numPr>
          <w:ilvl w:val="1"/>
          <w:numId w:val="4"/>
        </w:numPr>
        <w:tabs>
          <w:tab w:val="left" w:pos="567"/>
        </w:tabs>
        <w:ind w:right="242" w:firstLine="0"/>
      </w:pPr>
      <w:r w:rsidRPr="00622B39">
        <w:t>Sugadinus balioną, balionų ryšulį arba konteinerį, surašomas ryšulio ar konteinerio sugadinimo aktas ir Pardavėjas (Nuomotojas) išrašo PVM sąskaitą – faktūrą, kurią Pirkėjas (Nuomininkas) apmoka per 30 kalendorinių dienų nuo PVM sąskaitos – faktūros išrašymo dienos.</w:t>
      </w:r>
    </w:p>
    <w:p w14:paraId="3F2C11BC" w14:textId="77777777" w:rsidR="00E36D73" w:rsidRPr="00622B39" w:rsidRDefault="00000000">
      <w:pPr>
        <w:pStyle w:val="Sraopastraipa"/>
        <w:numPr>
          <w:ilvl w:val="1"/>
          <w:numId w:val="4"/>
        </w:numPr>
        <w:tabs>
          <w:tab w:val="left" w:pos="544"/>
        </w:tabs>
        <w:ind w:right="241" w:firstLine="0"/>
      </w:pPr>
      <w:r w:rsidRPr="00622B39">
        <w:t>Pirkėjas (Nuomininkas) atsako už Tarą nuo jos gavimo dienos iki grąžinimo Pardavėjui (Nuomotojui) dienos, išskyrus atvejus, kai už Taros trūkumus atsako Pardavėjas (šios Sutarties 6.1 punktas).</w:t>
      </w:r>
    </w:p>
    <w:p w14:paraId="18B12A13" w14:textId="77777777" w:rsidR="00E36D73" w:rsidRPr="00622B39" w:rsidRDefault="00000000">
      <w:pPr>
        <w:pStyle w:val="Sraopastraipa"/>
        <w:numPr>
          <w:ilvl w:val="1"/>
          <w:numId w:val="4"/>
        </w:numPr>
        <w:tabs>
          <w:tab w:val="left" w:pos="544"/>
        </w:tabs>
        <w:ind w:right="245" w:firstLine="0"/>
      </w:pPr>
      <w:r w:rsidRPr="00622B39">
        <w:t xml:space="preserve">Šaliai pažeidus savo sutartinius įsipareigojimus, kita Šalis turi teisę vienašališkai nutraukti šią Sutartį, apie tai raštu pranešusi Sutartį pažeidusiai Šaliai prieš 15 dienų iki numatomos sutarties nutraukimo dienos. Šiuo atveju Pirkėjas (Nuomininkas) iki Sutarties nutraukimo dienos privalo grąžinti inventorių ir pilnai atsiskaityti, įskaitant </w:t>
      </w:r>
      <w:r w:rsidRPr="00622B39">
        <w:rPr>
          <w:spacing w:val="-2"/>
        </w:rPr>
        <w:t>netesybas.</w:t>
      </w:r>
    </w:p>
    <w:p w14:paraId="5FA7C709" w14:textId="77777777" w:rsidR="00E36D73" w:rsidRPr="00622B39" w:rsidRDefault="00E36D73">
      <w:pPr>
        <w:pStyle w:val="Pagrindinistekstas"/>
        <w:spacing w:before="9"/>
        <w:rPr>
          <w:sz w:val="21"/>
        </w:rPr>
      </w:pPr>
    </w:p>
    <w:p w14:paraId="428B7D96" w14:textId="77777777" w:rsidR="00E36D73" w:rsidRPr="00622B39" w:rsidRDefault="00000000">
      <w:pPr>
        <w:pStyle w:val="Antrat1"/>
        <w:numPr>
          <w:ilvl w:val="0"/>
          <w:numId w:val="10"/>
        </w:numPr>
        <w:tabs>
          <w:tab w:val="left" w:pos="900"/>
        </w:tabs>
        <w:spacing w:before="1"/>
        <w:ind w:hanging="222"/>
        <w:jc w:val="both"/>
      </w:pPr>
      <w:r w:rsidRPr="00622B39">
        <w:t>Sutarties</w:t>
      </w:r>
      <w:r w:rsidRPr="00622B39">
        <w:rPr>
          <w:spacing w:val="-5"/>
        </w:rPr>
        <w:t xml:space="preserve"> </w:t>
      </w:r>
      <w:r w:rsidRPr="00622B39">
        <w:rPr>
          <w:spacing w:val="-2"/>
        </w:rPr>
        <w:t>galiojimas</w:t>
      </w:r>
    </w:p>
    <w:p w14:paraId="4544579E" w14:textId="77777777" w:rsidR="00C101E5" w:rsidRPr="00622B39" w:rsidRDefault="00000000" w:rsidP="00C101E5">
      <w:pPr>
        <w:pStyle w:val="Sraopastraipa"/>
        <w:numPr>
          <w:ilvl w:val="1"/>
          <w:numId w:val="3"/>
        </w:numPr>
        <w:tabs>
          <w:tab w:val="left" w:pos="554"/>
        </w:tabs>
        <w:spacing w:before="1" w:line="252" w:lineRule="exact"/>
      </w:pPr>
      <w:r w:rsidRPr="00622B39">
        <w:t>Sutartis</w:t>
      </w:r>
      <w:r w:rsidRPr="00622B39">
        <w:rPr>
          <w:spacing w:val="-6"/>
        </w:rPr>
        <w:t xml:space="preserve"> </w:t>
      </w:r>
      <w:r w:rsidRPr="00622B39">
        <w:t>įsigalioja</w:t>
      </w:r>
      <w:r w:rsidRPr="00622B39">
        <w:rPr>
          <w:spacing w:val="-3"/>
        </w:rPr>
        <w:t xml:space="preserve"> </w:t>
      </w:r>
      <w:r w:rsidRPr="00622B39">
        <w:t>nuo</w:t>
      </w:r>
      <w:r w:rsidRPr="00622B39">
        <w:rPr>
          <w:spacing w:val="-5"/>
        </w:rPr>
        <w:t xml:space="preserve"> </w:t>
      </w:r>
      <w:r w:rsidRPr="00622B39">
        <w:t>jos</w:t>
      </w:r>
      <w:r w:rsidRPr="00622B39">
        <w:rPr>
          <w:spacing w:val="-4"/>
        </w:rPr>
        <w:t xml:space="preserve"> </w:t>
      </w:r>
      <w:r w:rsidRPr="00622B39">
        <w:t>pasirašymo</w:t>
      </w:r>
      <w:r w:rsidRPr="00622B39">
        <w:rPr>
          <w:spacing w:val="-3"/>
        </w:rPr>
        <w:t xml:space="preserve"> </w:t>
      </w:r>
      <w:r w:rsidRPr="00622B39">
        <w:t>dienos</w:t>
      </w:r>
      <w:r w:rsidRPr="00622B39">
        <w:rPr>
          <w:spacing w:val="46"/>
        </w:rPr>
        <w:t xml:space="preserve"> </w:t>
      </w:r>
      <w:r w:rsidRPr="00622B39">
        <w:t>ir</w:t>
      </w:r>
      <w:r w:rsidRPr="00622B39">
        <w:rPr>
          <w:spacing w:val="-5"/>
        </w:rPr>
        <w:t xml:space="preserve"> </w:t>
      </w:r>
      <w:r w:rsidRPr="00622B39">
        <w:t>galioja</w:t>
      </w:r>
      <w:r w:rsidRPr="00622B39">
        <w:rPr>
          <w:spacing w:val="-5"/>
        </w:rPr>
        <w:t xml:space="preserve"> </w:t>
      </w:r>
      <w:r w:rsidR="003D61F2" w:rsidRPr="00622B39">
        <w:t>36 mėnesius</w:t>
      </w:r>
      <w:r w:rsidRPr="00622B39">
        <w:rPr>
          <w:spacing w:val="-5"/>
        </w:rPr>
        <w:t>.</w:t>
      </w:r>
    </w:p>
    <w:p w14:paraId="476A60E1" w14:textId="7A41B186" w:rsidR="00E36D73" w:rsidRPr="00622B39" w:rsidRDefault="00000000" w:rsidP="00DD23C8">
      <w:pPr>
        <w:pStyle w:val="Sraopastraipa"/>
        <w:numPr>
          <w:ilvl w:val="1"/>
          <w:numId w:val="3"/>
        </w:numPr>
        <w:tabs>
          <w:tab w:val="left" w:pos="142"/>
          <w:tab w:val="left" w:pos="567"/>
        </w:tabs>
        <w:spacing w:before="1" w:line="252" w:lineRule="exact"/>
        <w:ind w:left="142" w:hanging="31"/>
      </w:pPr>
      <w:r w:rsidRPr="00622B39">
        <w:t>Šalys patvirtina, kad šis Sutarties tekstas yra išbaigtas galutinis Šalių susitarimas, tiksliai išreiškiantis jų ketinimus ir valią. Įsigaliojus šiai Sutarčiai, bet kokie ankstesni su šios Sutarties dalyku ir (arba) iš jo kylančiomis šalių teisėmis ir pareigomis susiję Šalių tarpusavio žodiniai susitarimai, susirašinėjimas, Šalių viena kitai pateikti pareiškimai ir (arba) išlygos netenka galios.</w:t>
      </w:r>
    </w:p>
    <w:p w14:paraId="571363B7" w14:textId="77777777" w:rsidR="00E36D73" w:rsidRPr="00622B39" w:rsidRDefault="00000000">
      <w:pPr>
        <w:pStyle w:val="Sraopastraipa"/>
        <w:numPr>
          <w:ilvl w:val="1"/>
          <w:numId w:val="3"/>
        </w:numPr>
        <w:tabs>
          <w:tab w:val="left" w:pos="607"/>
        </w:tabs>
        <w:spacing w:before="1"/>
        <w:ind w:left="138" w:right="242" w:firstLine="0"/>
      </w:pPr>
      <w:r w:rsidRPr="00622B39">
        <w:t xml:space="preserve">Sutartis anksčiau laiko gali būti nutraukiama vienašališkai, įspėjus kitą Šalį raštu prieš 30 dienų apie Sutarties </w:t>
      </w:r>
      <w:r w:rsidRPr="00622B39">
        <w:rPr>
          <w:spacing w:val="-2"/>
        </w:rPr>
        <w:t>nutraukimą.</w:t>
      </w:r>
    </w:p>
    <w:p w14:paraId="1DE5445D" w14:textId="77777777" w:rsidR="00E36D73" w:rsidRPr="00622B39" w:rsidRDefault="00E36D73">
      <w:pPr>
        <w:pStyle w:val="Pagrindinistekstas"/>
      </w:pPr>
    </w:p>
    <w:p w14:paraId="7F7C784D" w14:textId="77777777" w:rsidR="00E36D73" w:rsidRPr="00622B39" w:rsidRDefault="00000000">
      <w:pPr>
        <w:pStyle w:val="Antrat1"/>
        <w:numPr>
          <w:ilvl w:val="0"/>
          <w:numId w:val="10"/>
        </w:numPr>
        <w:tabs>
          <w:tab w:val="left" w:pos="955"/>
        </w:tabs>
        <w:spacing w:line="252" w:lineRule="exact"/>
        <w:ind w:left="954"/>
        <w:jc w:val="both"/>
      </w:pPr>
      <w:r w:rsidRPr="00622B39">
        <w:t>Baigiamosios</w:t>
      </w:r>
      <w:r w:rsidRPr="00622B39">
        <w:rPr>
          <w:spacing w:val="-7"/>
        </w:rPr>
        <w:t xml:space="preserve"> </w:t>
      </w:r>
      <w:r w:rsidRPr="00622B39">
        <w:rPr>
          <w:spacing w:val="-2"/>
        </w:rPr>
        <w:t>nuostatos</w:t>
      </w:r>
    </w:p>
    <w:p w14:paraId="65201DFA" w14:textId="77777777" w:rsidR="00E36D73" w:rsidRPr="00622B39" w:rsidRDefault="00000000">
      <w:pPr>
        <w:pStyle w:val="Sraopastraipa"/>
        <w:numPr>
          <w:ilvl w:val="1"/>
          <w:numId w:val="2"/>
        </w:numPr>
        <w:tabs>
          <w:tab w:val="left" w:pos="520"/>
        </w:tabs>
        <w:ind w:right="242" w:firstLine="0"/>
      </w:pPr>
      <w:r w:rsidRPr="00622B39">
        <w:t>Šiai Sutarčiai ir jos vykdymui taikoma LR teisė. Bet kokie iš šios Sutarties ar dėl jos kilę teisiniai ginčai bus sprendžiami Lietuvos Respublikos teisme.</w:t>
      </w:r>
    </w:p>
    <w:p w14:paraId="1C2AF157" w14:textId="36026A4E" w:rsidR="00E36D73" w:rsidRPr="00622B39" w:rsidRDefault="00000000">
      <w:pPr>
        <w:pStyle w:val="Sraopastraipa"/>
        <w:numPr>
          <w:ilvl w:val="1"/>
          <w:numId w:val="2"/>
        </w:numPr>
        <w:tabs>
          <w:tab w:val="left" w:pos="542"/>
        </w:tabs>
        <w:ind w:left="138" w:right="243" w:firstLine="0"/>
      </w:pPr>
      <w:r w:rsidRPr="00622B39">
        <w:t>Bet kuri Šalis privalo neatidėliodama raštu pranešti kitai Šaliai apie buveinės adreso ir/ar el.</w:t>
      </w:r>
      <w:r w:rsidR="00E42B8C" w:rsidRPr="00622B39">
        <w:t xml:space="preserve"> </w:t>
      </w:r>
      <w:r w:rsidRPr="00622B39">
        <w:t>pašto pasikeitimą. Laikoma, kad pranešimas yra padarytas tinkamai, jei jis pasirašytas įmonės direktoriaus arba kitų įgaliotų atstovų ir perduotas kitai Šaliai pasirašytinai, registruotu laišku arba el.</w:t>
      </w:r>
      <w:r w:rsidR="00E42B8C" w:rsidRPr="00622B39">
        <w:t xml:space="preserve"> </w:t>
      </w:r>
      <w:r w:rsidRPr="00622B39">
        <w:t>paštu. Jeigu Šalis nepranešė apie rekvizitų pasikeitimą, ji negali reikšti kitai Šaliai pretenzijų dėl sąskaitų faktūrų, ar kitų dokumentų negavimo, jei šie dokumentai išsiųsti Šalies gavėjo nurodytu paštu ar el</w:t>
      </w:r>
      <w:r w:rsidR="00C101E5" w:rsidRPr="00622B39">
        <w:t xml:space="preserve">ektroniniu </w:t>
      </w:r>
      <w:r w:rsidRPr="00622B39">
        <w:t>paštu.</w:t>
      </w:r>
    </w:p>
    <w:p w14:paraId="672CED03" w14:textId="1D667DC9" w:rsidR="00E36D73" w:rsidRPr="00622B39" w:rsidRDefault="00000000" w:rsidP="00DD23C8">
      <w:pPr>
        <w:pStyle w:val="Sraopastraipa"/>
        <w:numPr>
          <w:ilvl w:val="1"/>
          <w:numId w:val="1"/>
        </w:numPr>
        <w:tabs>
          <w:tab w:val="left" w:pos="426"/>
        </w:tabs>
        <w:spacing w:before="70"/>
        <w:ind w:left="0" w:right="242" w:firstLine="0"/>
        <w:rPr>
          <w:b/>
        </w:rPr>
      </w:pPr>
      <w:r w:rsidRPr="00622B39">
        <w:t>Ši Sutartis yra sudaroma dviem egzemplioriais lietuvių kalba – po vieną kiekvienai Šaliai. Jei Sutartis pasirašoma kvalifikuotu elektroniniu parašu, sudaromas vienas Sutarties egzempliorius.</w:t>
      </w:r>
    </w:p>
    <w:p w14:paraId="418D83FA" w14:textId="77777777" w:rsidR="00E36D73" w:rsidRPr="00622B39" w:rsidRDefault="00000000" w:rsidP="00DD23C8">
      <w:pPr>
        <w:pStyle w:val="Sraopastraipa"/>
        <w:numPr>
          <w:ilvl w:val="1"/>
          <w:numId w:val="1"/>
        </w:numPr>
        <w:tabs>
          <w:tab w:val="left" w:pos="426"/>
        </w:tabs>
        <w:spacing w:line="251" w:lineRule="exact"/>
        <w:ind w:left="0" w:firstLine="0"/>
        <w:rPr>
          <w:b/>
          <w:sz w:val="20"/>
        </w:rPr>
      </w:pPr>
      <w:r w:rsidRPr="00622B39">
        <w:t>Visi</w:t>
      </w:r>
      <w:r w:rsidRPr="00622B39">
        <w:rPr>
          <w:spacing w:val="-5"/>
        </w:rPr>
        <w:t xml:space="preserve"> </w:t>
      </w:r>
      <w:r w:rsidRPr="00622B39">
        <w:t>priedai,</w:t>
      </w:r>
      <w:r w:rsidRPr="00622B39">
        <w:rPr>
          <w:spacing w:val="-6"/>
        </w:rPr>
        <w:t xml:space="preserve"> </w:t>
      </w:r>
      <w:r w:rsidRPr="00622B39">
        <w:t>pasirašyti</w:t>
      </w:r>
      <w:r w:rsidRPr="00622B39">
        <w:rPr>
          <w:spacing w:val="-6"/>
        </w:rPr>
        <w:t xml:space="preserve"> </w:t>
      </w:r>
      <w:r w:rsidRPr="00622B39">
        <w:t>įgaliotų</w:t>
      </w:r>
      <w:r w:rsidRPr="00622B39">
        <w:rPr>
          <w:spacing w:val="-6"/>
        </w:rPr>
        <w:t xml:space="preserve"> </w:t>
      </w:r>
      <w:r w:rsidRPr="00622B39">
        <w:t>atstovų,</w:t>
      </w:r>
      <w:r w:rsidRPr="00622B39">
        <w:rPr>
          <w:spacing w:val="-3"/>
        </w:rPr>
        <w:t xml:space="preserve"> </w:t>
      </w:r>
      <w:r w:rsidRPr="00622B39">
        <w:t>turi</w:t>
      </w:r>
      <w:r w:rsidRPr="00622B39">
        <w:rPr>
          <w:spacing w:val="-3"/>
        </w:rPr>
        <w:t xml:space="preserve"> </w:t>
      </w:r>
      <w:r w:rsidRPr="00622B39">
        <w:t>tokią</w:t>
      </w:r>
      <w:r w:rsidRPr="00622B39">
        <w:rPr>
          <w:spacing w:val="-5"/>
        </w:rPr>
        <w:t xml:space="preserve"> </w:t>
      </w:r>
      <w:r w:rsidRPr="00622B39">
        <w:t>pat</w:t>
      </w:r>
      <w:r w:rsidRPr="00622B39">
        <w:rPr>
          <w:spacing w:val="-3"/>
        </w:rPr>
        <w:t xml:space="preserve"> </w:t>
      </w:r>
      <w:r w:rsidRPr="00622B39">
        <w:t>galią,</w:t>
      </w:r>
      <w:r w:rsidRPr="00622B39">
        <w:rPr>
          <w:spacing w:val="-3"/>
        </w:rPr>
        <w:t xml:space="preserve"> </w:t>
      </w:r>
      <w:r w:rsidRPr="00622B39">
        <w:t>kaip</w:t>
      </w:r>
      <w:r w:rsidRPr="00622B39">
        <w:rPr>
          <w:spacing w:val="-6"/>
        </w:rPr>
        <w:t xml:space="preserve"> </w:t>
      </w:r>
      <w:r w:rsidRPr="00622B39">
        <w:t>ir</w:t>
      </w:r>
      <w:r w:rsidRPr="00622B39">
        <w:rPr>
          <w:spacing w:val="-6"/>
        </w:rPr>
        <w:t xml:space="preserve"> </w:t>
      </w:r>
      <w:r w:rsidRPr="00622B39">
        <w:t>ši</w:t>
      </w:r>
      <w:r w:rsidRPr="00622B39">
        <w:rPr>
          <w:spacing w:val="3"/>
        </w:rPr>
        <w:t xml:space="preserve"> </w:t>
      </w:r>
      <w:r w:rsidRPr="00622B39">
        <w:rPr>
          <w:spacing w:val="-2"/>
        </w:rPr>
        <w:t>Sutartis.</w:t>
      </w:r>
    </w:p>
    <w:p w14:paraId="6D0CD945" w14:textId="77777777" w:rsidR="00E36D73" w:rsidRPr="00622B39" w:rsidRDefault="00000000" w:rsidP="00DD23C8">
      <w:pPr>
        <w:pStyle w:val="Sraopastraipa"/>
        <w:numPr>
          <w:ilvl w:val="1"/>
          <w:numId w:val="1"/>
        </w:numPr>
        <w:tabs>
          <w:tab w:val="left" w:pos="426"/>
        </w:tabs>
        <w:spacing w:before="1" w:line="252" w:lineRule="exact"/>
        <w:ind w:left="0" w:firstLine="0"/>
        <w:rPr>
          <w:b/>
        </w:rPr>
      </w:pPr>
      <w:r w:rsidRPr="00622B39">
        <w:t>Už</w:t>
      </w:r>
      <w:r w:rsidRPr="00622B39">
        <w:rPr>
          <w:spacing w:val="-6"/>
        </w:rPr>
        <w:t xml:space="preserve"> </w:t>
      </w:r>
      <w:r w:rsidRPr="00622B39">
        <w:t>Sutarties</w:t>
      </w:r>
      <w:r w:rsidRPr="00622B39">
        <w:rPr>
          <w:spacing w:val="-5"/>
        </w:rPr>
        <w:t xml:space="preserve"> </w:t>
      </w:r>
      <w:r w:rsidRPr="00622B39">
        <w:t>vykdymą</w:t>
      </w:r>
      <w:r w:rsidRPr="00622B39">
        <w:rPr>
          <w:spacing w:val="-7"/>
        </w:rPr>
        <w:t xml:space="preserve"> </w:t>
      </w:r>
      <w:r w:rsidRPr="00622B39">
        <w:t>atsakingi</w:t>
      </w:r>
      <w:r w:rsidRPr="00622B39">
        <w:rPr>
          <w:spacing w:val="-4"/>
        </w:rPr>
        <w:t xml:space="preserve"> </w:t>
      </w:r>
      <w:r w:rsidRPr="00622B39">
        <w:rPr>
          <w:spacing w:val="-2"/>
        </w:rPr>
        <w:t>asmenys:</w:t>
      </w:r>
    </w:p>
    <w:p w14:paraId="20F828E6" w14:textId="1B482187" w:rsidR="00E36D73" w:rsidRPr="00622B39" w:rsidRDefault="00000000" w:rsidP="00DD23C8">
      <w:pPr>
        <w:pStyle w:val="Sraopastraipa"/>
        <w:numPr>
          <w:ilvl w:val="2"/>
          <w:numId w:val="1"/>
        </w:numPr>
        <w:tabs>
          <w:tab w:val="left" w:pos="567"/>
        </w:tabs>
        <w:spacing w:line="252" w:lineRule="exact"/>
        <w:ind w:left="0" w:firstLine="0"/>
      </w:pPr>
      <w:r w:rsidRPr="00622B39">
        <w:t>Pirkėjo</w:t>
      </w:r>
      <w:r w:rsidRPr="00622B39">
        <w:rPr>
          <w:spacing w:val="-6"/>
        </w:rPr>
        <w:t xml:space="preserve"> </w:t>
      </w:r>
      <w:r w:rsidRPr="00622B39">
        <w:t>atstovas</w:t>
      </w:r>
      <w:r w:rsidRPr="00622B39">
        <w:rPr>
          <w:spacing w:val="-3"/>
        </w:rPr>
        <w:t xml:space="preserve"> </w:t>
      </w:r>
      <w:r w:rsidRPr="00622B39">
        <w:t>–</w:t>
      </w:r>
      <w:r w:rsidR="001C0793" w:rsidRPr="001C0793">
        <w:t xml:space="preserve"> Klinikinių tyrimų skyriaus Bakteriologinių tyrimų poskyrio </w:t>
      </w:r>
      <w:proofErr w:type="spellStart"/>
      <w:r w:rsidR="001C0793" w:rsidRPr="001C0793">
        <w:t>l.e.p</w:t>
      </w:r>
      <w:proofErr w:type="spellEnd"/>
      <w:r w:rsidR="001C0793" w:rsidRPr="001C0793">
        <w:t xml:space="preserve">. vedėja </w:t>
      </w:r>
      <w:r w:rsidR="00AB6ABC" w:rsidRPr="00622B39">
        <w:t>Jekaterina Sinotova</w:t>
      </w:r>
      <w:r w:rsidRPr="00622B39">
        <w:t>,</w:t>
      </w:r>
      <w:r w:rsidRPr="00622B39">
        <w:rPr>
          <w:spacing w:val="-4"/>
        </w:rPr>
        <w:t xml:space="preserve"> </w:t>
      </w:r>
      <w:r w:rsidRPr="00622B39">
        <w:t>tel.</w:t>
      </w:r>
      <w:r w:rsidRPr="00622B39">
        <w:rPr>
          <w:spacing w:val="-4"/>
        </w:rPr>
        <w:t xml:space="preserve"> </w:t>
      </w:r>
      <w:r w:rsidRPr="00622B39">
        <w:rPr>
          <w:spacing w:val="-2"/>
        </w:rPr>
        <w:t>+37067</w:t>
      </w:r>
      <w:r w:rsidR="00AB6ABC" w:rsidRPr="00622B39">
        <w:rPr>
          <w:spacing w:val="-2"/>
        </w:rPr>
        <w:t>132645</w:t>
      </w:r>
      <w:r w:rsidRPr="00622B39">
        <w:rPr>
          <w:spacing w:val="-2"/>
        </w:rPr>
        <w:t>.</w:t>
      </w:r>
    </w:p>
    <w:p w14:paraId="6B45CAB5" w14:textId="593D9996" w:rsidR="00E36D73" w:rsidRPr="00622B39" w:rsidRDefault="00000000" w:rsidP="00DD23C8">
      <w:pPr>
        <w:pStyle w:val="Sraopastraipa"/>
        <w:numPr>
          <w:ilvl w:val="2"/>
          <w:numId w:val="1"/>
        </w:numPr>
        <w:tabs>
          <w:tab w:val="left" w:pos="567"/>
        </w:tabs>
        <w:spacing w:before="2" w:line="276" w:lineRule="exact"/>
        <w:ind w:left="690" w:hanging="690"/>
      </w:pPr>
      <w:r w:rsidRPr="00622B39">
        <w:t>Pardavėjo</w:t>
      </w:r>
      <w:r w:rsidRPr="00622B39">
        <w:rPr>
          <w:spacing w:val="-8"/>
        </w:rPr>
        <w:t xml:space="preserve"> </w:t>
      </w:r>
      <w:r w:rsidRPr="00622B39">
        <w:t>atstovas</w:t>
      </w:r>
      <w:r w:rsidRPr="00622B39">
        <w:rPr>
          <w:spacing w:val="-1"/>
        </w:rPr>
        <w:t xml:space="preserve"> </w:t>
      </w:r>
      <w:r w:rsidRPr="00622B39">
        <w:t>–</w:t>
      </w:r>
      <w:r w:rsidR="000278BE" w:rsidRPr="00622B39">
        <w:t xml:space="preserve"> </w:t>
      </w:r>
      <w:r w:rsidR="008A4505" w:rsidRPr="00622B39">
        <w:t xml:space="preserve">vadybininkė </w:t>
      </w:r>
      <w:r w:rsidR="000278BE" w:rsidRPr="00622B39">
        <w:t>Giedrė Breimelienė</w:t>
      </w:r>
      <w:r w:rsidRPr="00622B39">
        <w:t>,</w:t>
      </w:r>
      <w:r w:rsidRPr="00622B39">
        <w:rPr>
          <w:spacing w:val="-5"/>
        </w:rPr>
        <w:t xml:space="preserve"> </w:t>
      </w:r>
      <w:r w:rsidRPr="00622B39">
        <w:t>tel.</w:t>
      </w:r>
      <w:r w:rsidRPr="00622B39">
        <w:rPr>
          <w:spacing w:val="-2"/>
        </w:rPr>
        <w:t xml:space="preserve"> </w:t>
      </w:r>
      <w:r w:rsidRPr="00622B39">
        <w:t>+</w:t>
      </w:r>
      <w:r w:rsidR="000278BE" w:rsidRPr="00622B39">
        <w:t>37063004454</w:t>
      </w:r>
      <w:r w:rsidRPr="00622B39">
        <w:t>,</w:t>
      </w:r>
      <w:r w:rsidRPr="00622B39">
        <w:rPr>
          <w:spacing w:val="-2"/>
        </w:rPr>
        <w:t xml:space="preserve"> </w:t>
      </w:r>
      <w:r w:rsidRPr="00622B39">
        <w:t>el.</w:t>
      </w:r>
      <w:r w:rsidRPr="00622B39">
        <w:rPr>
          <w:spacing w:val="-2"/>
        </w:rPr>
        <w:t xml:space="preserve"> </w:t>
      </w:r>
      <w:r w:rsidRPr="00622B39">
        <w:t>p.</w:t>
      </w:r>
      <w:r w:rsidRPr="00622B39">
        <w:rPr>
          <w:spacing w:val="-5"/>
        </w:rPr>
        <w:t xml:space="preserve"> </w:t>
      </w:r>
    </w:p>
    <w:p w14:paraId="5E9DBBC1" w14:textId="26855EE1" w:rsidR="00E36D73" w:rsidRPr="001C0793" w:rsidRDefault="00000000" w:rsidP="001C0793">
      <w:pPr>
        <w:pStyle w:val="Sraopastraipa"/>
        <w:numPr>
          <w:ilvl w:val="1"/>
          <w:numId w:val="1"/>
        </w:numPr>
        <w:tabs>
          <w:tab w:val="left" w:pos="426"/>
        </w:tabs>
        <w:ind w:left="0" w:right="245" w:firstLine="0"/>
      </w:pPr>
      <w:r w:rsidRPr="00622B39">
        <w:t>Pirkėjo įgaliotas asmuo, atsakingas už Sutarties ir jos pakeitimų paskelbimą pagal Lietuvos Respublikos</w:t>
      </w:r>
      <w:r w:rsidRPr="00622B39">
        <w:rPr>
          <w:spacing w:val="-1"/>
        </w:rPr>
        <w:t xml:space="preserve"> </w:t>
      </w:r>
      <w:r w:rsidRPr="00622B39">
        <w:t>viešųjų pirkimų</w:t>
      </w:r>
      <w:r w:rsidRPr="00622B39">
        <w:rPr>
          <w:spacing w:val="-2"/>
        </w:rPr>
        <w:t xml:space="preserve"> </w:t>
      </w:r>
      <w:r w:rsidRPr="00622B39">
        <w:t>įstatymo</w:t>
      </w:r>
      <w:r w:rsidRPr="00622B39">
        <w:rPr>
          <w:spacing w:val="-3"/>
        </w:rPr>
        <w:t xml:space="preserve"> </w:t>
      </w:r>
      <w:r w:rsidRPr="00622B39">
        <w:t>86</w:t>
      </w:r>
      <w:r w:rsidRPr="00622B39">
        <w:rPr>
          <w:spacing w:val="-2"/>
        </w:rPr>
        <w:t xml:space="preserve"> </w:t>
      </w:r>
      <w:r w:rsidRPr="00622B39">
        <w:t>straipsnio 9</w:t>
      </w:r>
      <w:r w:rsidRPr="00622B39">
        <w:rPr>
          <w:spacing w:val="-3"/>
        </w:rPr>
        <w:t xml:space="preserve"> </w:t>
      </w:r>
      <w:r w:rsidRPr="00622B39">
        <w:t>dalies nuostatas – Planavimo</w:t>
      </w:r>
      <w:r w:rsidRPr="00622B39">
        <w:rPr>
          <w:spacing w:val="-2"/>
        </w:rPr>
        <w:t xml:space="preserve"> </w:t>
      </w:r>
      <w:r w:rsidRPr="00622B39">
        <w:t>ir</w:t>
      </w:r>
      <w:r w:rsidRPr="00622B39">
        <w:rPr>
          <w:spacing w:val="-2"/>
        </w:rPr>
        <w:t xml:space="preserve"> </w:t>
      </w:r>
      <w:r w:rsidRPr="00622B39">
        <w:t>viešųjų</w:t>
      </w:r>
      <w:r w:rsidRPr="00622B39">
        <w:rPr>
          <w:spacing w:val="-2"/>
        </w:rPr>
        <w:t xml:space="preserve"> </w:t>
      </w:r>
      <w:r w:rsidRPr="00622B39">
        <w:t>pirkimų</w:t>
      </w:r>
      <w:r w:rsidRPr="00622B39">
        <w:rPr>
          <w:spacing w:val="-2"/>
        </w:rPr>
        <w:t xml:space="preserve"> </w:t>
      </w:r>
      <w:r w:rsidRPr="00622B39">
        <w:t>skyriaus</w:t>
      </w:r>
      <w:r w:rsidRPr="00622B39">
        <w:rPr>
          <w:spacing w:val="-2"/>
        </w:rPr>
        <w:t xml:space="preserve"> </w:t>
      </w:r>
      <w:r w:rsidRPr="00622B39">
        <w:t>vyriausioji</w:t>
      </w:r>
      <w:r w:rsidRPr="00622B39">
        <w:rPr>
          <w:spacing w:val="-1"/>
        </w:rPr>
        <w:t xml:space="preserve"> </w:t>
      </w:r>
      <w:r w:rsidRPr="00622B39">
        <w:t>specialistė</w:t>
      </w:r>
      <w:r w:rsidRPr="00622B39">
        <w:rPr>
          <w:spacing w:val="-2"/>
        </w:rPr>
        <w:t xml:space="preserve"> </w:t>
      </w:r>
      <w:r w:rsidRPr="00622B39">
        <w:t xml:space="preserve">Inga </w:t>
      </w:r>
      <w:r w:rsidRPr="00622B39">
        <w:rPr>
          <w:spacing w:val="-2"/>
        </w:rPr>
        <w:t>Jasinskienė.</w:t>
      </w:r>
    </w:p>
    <w:p w14:paraId="29E5BCB7" w14:textId="77777777" w:rsidR="001C0793" w:rsidRDefault="001C0793" w:rsidP="001C0793">
      <w:pPr>
        <w:pStyle w:val="Sraopastraipa"/>
        <w:tabs>
          <w:tab w:val="left" w:pos="426"/>
        </w:tabs>
        <w:ind w:left="0" w:right="245"/>
      </w:pPr>
    </w:p>
    <w:p w14:paraId="1D171FFD" w14:textId="77777777" w:rsidR="001C0793" w:rsidRDefault="001C0793" w:rsidP="001C0793">
      <w:pPr>
        <w:pStyle w:val="Sraopastraipa"/>
        <w:tabs>
          <w:tab w:val="left" w:pos="426"/>
        </w:tabs>
        <w:ind w:left="0" w:right="245"/>
      </w:pPr>
    </w:p>
    <w:p w14:paraId="0B35B7DD" w14:textId="77777777" w:rsidR="001C0793" w:rsidRPr="001C0793" w:rsidRDefault="001C0793" w:rsidP="001C0793">
      <w:pPr>
        <w:pStyle w:val="Sraopastraipa"/>
        <w:tabs>
          <w:tab w:val="left" w:pos="426"/>
        </w:tabs>
        <w:ind w:left="0" w:right="245"/>
      </w:pPr>
    </w:p>
    <w:p w14:paraId="6438BAA5" w14:textId="77777777" w:rsidR="00E36D73" w:rsidRPr="00622B39" w:rsidRDefault="00000000">
      <w:pPr>
        <w:pStyle w:val="Antrat1"/>
        <w:numPr>
          <w:ilvl w:val="0"/>
          <w:numId w:val="10"/>
        </w:numPr>
        <w:tabs>
          <w:tab w:val="left" w:pos="1133"/>
        </w:tabs>
        <w:ind w:left="1132" w:hanging="222"/>
        <w:jc w:val="left"/>
        <w:rPr>
          <w:b w:val="0"/>
        </w:rPr>
      </w:pPr>
      <w:r w:rsidRPr="00622B39">
        <w:lastRenderedPageBreak/>
        <w:t>Šalių</w:t>
      </w:r>
      <w:r w:rsidRPr="00622B39">
        <w:rPr>
          <w:spacing w:val="-6"/>
        </w:rPr>
        <w:t xml:space="preserve"> </w:t>
      </w:r>
      <w:r w:rsidRPr="00622B39">
        <w:t>juridiniai</w:t>
      </w:r>
      <w:r w:rsidRPr="00622B39">
        <w:rPr>
          <w:spacing w:val="-6"/>
        </w:rPr>
        <w:t xml:space="preserve"> </w:t>
      </w:r>
      <w:r w:rsidRPr="00622B39">
        <w:t>rekvizitai</w:t>
      </w:r>
      <w:r w:rsidRPr="00622B39">
        <w:rPr>
          <w:spacing w:val="-7"/>
        </w:rPr>
        <w:t xml:space="preserve"> </w:t>
      </w:r>
      <w:r w:rsidRPr="00622B39">
        <w:t>ir</w:t>
      </w:r>
      <w:r w:rsidRPr="00622B39">
        <w:rPr>
          <w:spacing w:val="-5"/>
        </w:rPr>
        <w:t xml:space="preserve"> </w:t>
      </w:r>
      <w:r w:rsidRPr="00622B39">
        <w:rPr>
          <w:spacing w:val="-2"/>
        </w:rPr>
        <w:t>parašai</w:t>
      </w:r>
      <w:r w:rsidRPr="00622B39">
        <w:rPr>
          <w:b w:val="0"/>
          <w:spacing w:val="-2"/>
        </w:rPr>
        <w:t>:</w:t>
      </w:r>
    </w:p>
    <w:p w14:paraId="6F5D3C7B" w14:textId="77777777" w:rsidR="00E36D73" w:rsidRPr="00622B39" w:rsidRDefault="00E36D73">
      <w:pPr>
        <w:pStyle w:val="Pagrindinistekstas"/>
        <w:spacing w:before="2"/>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3674"/>
        <w:gridCol w:w="3300"/>
      </w:tblGrid>
      <w:tr w:rsidR="00DD23C8" w:rsidRPr="00622B39" w14:paraId="2938F1AD" w14:textId="77777777">
        <w:trPr>
          <w:trHeight w:val="253"/>
        </w:trPr>
        <w:tc>
          <w:tcPr>
            <w:tcW w:w="3075" w:type="dxa"/>
          </w:tcPr>
          <w:p w14:paraId="66E63424" w14:textId="77777777" w:rsidR="00E36D73" w:rsidRPr="00622B39" w:rsidRDefault="00E36D73">
            <w:pPr>
              <w:pStyle w:val="TableParagraph"/>
              <w:spacing w:line="240" w:lineRule="auto"/>
              <w:ind w:left="0"/>
              <w:rPr>
                <w:sz w:val="18"/>
              </w:rPr>
            </w:pPr>
          </w:p>
        </w:tc>
        <w:tc>
          <w:tcPr>
            <w:tcW w:w="3674" w:type="dxa"/>
          </w:tcPr>
          <w:p w14:paraId="286B33DA" w14:textId="77777777" w:rsidR="00E36D73" w:rsidRPr="00622B39" w:rsidRDefault="00000000">
            <w:pPr>
              <w:pStyle w:val="TableParagraph"/>
              <w:spacing w:line="234" w:lineRule="exact"/>
              <w:ind w:left="713"/>
              <w:rPr>
                <w:b/>
              </w:rPr>
            </w:pPr>
            <w:r w:rsidRPr="00622B39">
              <w:rPr>
                <w:b/>
                <w:spacing w:val="-2"/>
              </w:rPr>
              <w:t>Pardavėjas/Nuomotojas</w:t>
            </w:r>
          </w:p>
        </w:tc>
        <w:tc>
          <w:tcPr>
            <w:tcW w:w="3300" w:type="dxa"/>
          </w:tcPr>
          <w:p w14:paraId="33B105D1" w14:textId="77777777" w:rsidR="00E36D73" w:rsidRPr="00622B39" w:rsidRDefault="00000000">
            <w:pPr>
              <w:pStyle w:val="TableParagraph"/>
              <w:spacing w:line="234" w:lineRule="exact"/>
              <w:ind w:left="598"/>
              <w:rPr>
                <w:b/>
              </w:rPr>
            </w:pPr>
            <w:r w:rsidRPr="00622B39">
              <w:rPr>
                <w:b/>
                <w:spacing w:val="-2"/>
              </w:rPr>
              <w:t>Pirkėjas/Nuomininkas</w:t>
            </w:r>
          </w:p>
        </w:tc>
      </w:tr>
      <w:tr w:rsidR="00DD23C8" w:rsidRPr="00622B39" w14:paraId="3B11041A" w14:textId="77777777">
        <w:trPr>
          <w:trHeight w:val="506"/>
        </w:trPr>
        <w:tc>
          <w:tcPr>
            <w:tcW w:w="3075" w:type="dxa"/>
          </w:tcPr>
          <w:p w14:paraId="089C5005" w14:textId="77777777" w:rsidR="00E36D73" w:rsidRPr="00622B39" w:rsidRDefault="00000000">
            <w:pPr>
              <w:pStyle w:val="TableParagraph"/>
              <w:spacing w:line="251" w:lineRule="exact"/>
              <w:ind w:left="108"/>
            </w:pPr>
            <w:r w:rsidRPr="00622B39">
              <w:rPr>
                <w:spacing w:val="-2"/>
              </w:rPr>
              <w:t>Įmonė:</w:t>
            </w:r>
          </w:p>
        </w:tc>
        <w:tc>
          <w:tcPr>
            <w:tcW w:w="3674" w:type="dxa"/>
          </w:tcPr>
          <w:p w14:paraId="6FB67EF2" w14:textId="357F78C7" w:rsidR="00E36D73" w:rsidRPr="00622B39" w:rsidRDefault="00000000">
            <w:pPr>
              <w:pStyle w:val="TableParagraph"/>
              <w:spacing w:line="251" w:lineRule="exact"/>
              <w:ind w:left="108"/>
            </w:pPr>
            <w:r w:rsidRPr="00622B39">
              <w:t>UAB</w:t>
            </w:r>
            <w:r w:rsidRPr="00622B39">
              <w:rPr>
                <w:spacing w:val="-7"/>
              </w:rPr>
              <w:t xml:space="preserve"> </w:t>
            </w:r>
            <w:r w:rsidRPr="00622B39">
              <w:rPr>
                <w:spacing w:val="-2"/>
              </w:rPr>
              <w:t>„</w:t>
            </w:r>
            <w:r w:rsidR="00AB6ABC" w:rsidRPr="00622B39">
              <w:rPr>
                <w:spacing w:val="-2"/>
              </w:rPr>
              <w:t>E</w:t>
            </w:r>
            <w:r w:rsidR="00E42B8C" w:rsidRPr="00622B39">
              <w:rPr>
                <w:spacing w:val="-2"/>
              </w:rPr>
              <w:t>LME MESSER</w:t>
            </w:r>
            <w:r w:rsidR="00AB6ABC" w:rsidRPr="00622B39">
              <w:rPr>
                <w:spacing w:val="-2"/>
              </w:rPr>
              <w:t xml:space="preserve"> LIT</w:t>
            </w:r>
            <w:r w:rsidRPr="00622B39">
              <w:rPr>
                <w:spacing w:val="-2"/>
              </w:rPr>
              <w:t>“</w:t>
            </w:r>
          </w:p>
        </w:tc>
        <w:tc>
          <w:tcPr>
            <w:tcW w:w="3300" w:type="dxa"/>
          </w:tcPr>
          <w:p w14:paraId="4730ED6B" w14:textId="77777777" w:rsidR="00E36D73" w:rsidRPr="00622B39" w:rsidRDefault="00000000">
            <w:pPr>
              <w:pStyle w:val="TableParagraph"/>
              <w:spacing w:line="252" w:lineRule="exact"/>
              <w:ind w:left="109"/>
            </w:pPr>
            <w:r w:rsidRPr="00622B39">
              <w:t>Nacionalinė</w:t>
            </w:r>
            <w:r w:rsidRPr="00622B39">
              <w:rPr>
                <w:spacing w:val="-14"/>
              </w:rPr>
              <w:t xml:space="preserve"> </w:t>
            </w:r>
            <w:r w:rsidRPr="00622B39">
              <w:t>visuomenės</w:t>
            </w:r>
            <w:r w:rsidRPr="00622B39">
              <w:rPr>
                <w:spacing w:val="-14"/>
              </w:rPr>
              <w:t xml:space="preserve"> </w:t>
            </w:r>
            <w:r w:rsidRPr="00622B39">
              <w:t>sveikatos priežiūros laboratorija</w:t>
            </w:r>
          </w:p>
        </w:tc>
      </w:tr>
      <w:tr w:rsidR="00DD23C8" w:rsidRPr="00622B39" w14:paraId="7696419C" w14:textId="77777777">
        <w:trPr>
          <w:trHeight w:val="251"/>
        </w:trPr>
        <w:tc>
          <w:tcPr>
            <w:tcW w:w="3075" w:type="dxa"/>
          </w:tcPr>
          <w:p w14:paraId="16D7384F" w14:textId="77777777" w:rsidR="00E36D73" w:rsidRPr="00622B39" w:rsidRDefault="00000000">
            <w:pPr>
              <w:pStyle w:val="TableParagraph"/>
              <w:spacing w:line="232" w:lineRule="exact"/>
              <w:ind w:left="108"/>
            </w:pPr>
            <w:r w:rsidRPr="00622B39">
              <w:t>Įmonės</w:t>
            </w:r>
            <w:r w:rsidRPr="00622B39">
              <w:rPr>
                <w:spacing w:val="-2"/>
              </w:rPr>
              <w:t xml:space="preserve"> kodas:</w:t>
            </w:r>
          </w:p>
        </w:tc>
        <w:tc>
          <w:tcPr>
            <w:tcW w:w="3674" w:type="dxa"/>
          </w:tcPr>
          <w:p w14:paraId="5997E086" w14:textId="535F20D0" w:rsidR="00E36D73" w:rsidRPr="00622B39" w:rsidRDefault="00E42B8C">
            <w:pPr>
              <w:pStyle w:val="TableParagraph"/>
              <w:spacing w:line="232" w:lineRule="exact"/>
              <w:ind w:left="108"/>
            </w:pPr>
            <w:r w:rsidRPr="00622B39">
              <w:t>111609726</w:t>
            </w:r>
          </w:p>
        </w:tc>
        <w:tc>
          <w:tcPr>
            <w:tcW w:w="3300" w:type="dxa"/>
          </w:tcPr>
          <w:p w14:paraId="328D6CDE" w14:textId="77777777" w:rsidR="00E36D73" w:rsidRPr="00622B39" w:rsidRDefault="00000000">
            <w:pPr>
              <w:pStyle w:val="TableParagraph"/>
              <w:spacing w:line="232" w:lineRule="exact"/>
              <w:ind w:left="109"/>
            </w:pPr>
            <w:r w:rsidRPr="00622B39">
              <w:rPr>
                <w:spacing w:val="-2"/>
              </w:rPr>
              <w:t>195551983</w:t>
            </w:r>
          </w:p>
        </w:tc>
      </w:tr>
      <w:tr w:rsidR="00DD23C8" w:rsidRPr="00622B39" w14:paraId="7994DEE4" w14:textId="77777777">
        <w:trPr>
          <w:trHeight w:val="253"/>
        </w:trPr>
        <w:tc>
          <w:tcPr>
            <w:tcW w:w="3075" w:type="dxa"/>
          </w:tcPr>
          <w:p w14:paraId="7D5FEA04" w14:textId="77777777" w:rsidR="00E36D73" w:rsidRPr="00622B39" w:rsidRDefault="00000000">
            <w:pPr>
              <w:pStyle w:val="TableParagraph"/>
              <w:spacing w:line="234" w:lineRule="exact"/>
              <w:ind w:left="108"/>
            </w:pPr>
            <w:r w:rsidRPr="00622B39">
              <w:t>PVM</w:t>
            </w:r>
            <w:r w:rsidRPr="00622B39">
              <w:rPr>
                <w:spacing w:val="-4"/>
              </w:rPr>
              <w:t xml:space="preserve"> </w:t>
            </w:r>
            <w:r w:rsidRPr="00622B39">
              <w:t>mokėtojo</w:t>
            </w:r>
            <w:r w:rsidRPr="00622B39">
              <w:rPr>
                <w:spacing w:val="-3"/>
              </w:rPr>
              <w:t xml:space="preserve"> </w:t>
            </w:r>
            <w:r w:rsidRPr="00622B39">
              <w:rPr>
                <w:spacing w:val="-2"/>
              </w:rPr>
              <w:t>kodas:</w:t>
            </w:r>
          </w:p>
        </w:tc>
        <w:tc>
          <w:tcPr>
            <w:tcW w:w="3674" w:type="dxa"/>
          </w:tcPr>
          <w:p w14:paraId="63A18E77" w14:textId="4C7CC8F5" w:rsidR="00E36D73" w:rsidRPr="00622B39" w:rsidRDefault="00E42B8C">
            <w:pPr>
              <w:pStyle w:val="TableParagraph"/>
              <w:spacing w:line="234" w:lineRule="exact"/>
              <w:ind w:left="108"/>
            </w:pPr>
            <w:r w:rsidRPr="00622B39">
              <w:t>LT116097219</w:t>
            </w:r>
          </w:p>
        </w:tc>
        <w:tc>
          <w:tcPr>
            <w:tcW w:w="3300" w:type="dxa"/>
          </w:tcPr>
          <w:p w14:paraId="47E3648A" w14:textId="32D4D89D" w:rsidR="00E36D73" w:rsidRPr="00622B39" w:rsidRDefault="002629E8">
            <w:pPr>
              <w:pStyle w:val="TableParagraph"/>
              <w:spacing w:line="234" w:lineRule="exact"/>
              <w:ind w:left="109"/>
            </w:pPr>
            <w:r w:rsidRPr="002629E8">
              <w:t>LT100017608018</w:t>
            </w:r>
          </w:p>
        </w:tc>
      </w:tr>
      <w:tr w:rsidR="00DD23C8" w:rsidRPr="00622B39" w14:paraId="0BC44D45" w14:textId="77777777">
        <w:trPr>
          <w:trHeight w:val="252"/>
        </w:trPr>
        <w:tc>
          <w:tcPr>
            <w:tcW w:w="3075" w:type="dxa"/>
          </w:tcPr>
          <w:p w14:paraId="5F37CC15" w14:textId="77777777" w:rsidR="00E36D73" w:rsidRPr="00622B39" w:rsidRDefault="00000000">
            <w:pPr>
              <w:pStyle w:val="TableParagraph"/>
              <w:spacing w:line="232" w:lineRule="exact"/>
              <w:ind w:left="108"/>
            </w:pPr>
            <w:r w:rsidRPr="00622B39">
              <w:t>Adresas</w:t>
            </w:r>
            <w:r w:rsidRPr="00622B39">
              <w:rPr>
                <w:spacing w:val="-4"/>
              </w:rPr>
              <w:t xml:space="preserve"> </w:t>
            </w:r>
            <w:r w:rsidRPr="00622B39">
              <w:rPr>
                <w:spacing w:val="-2"/>
              </w:rPr>
              <w:t>(registracija):</w:t>
            </w:r>
          </w:p>
        </w:tc>
        <w:tc>
          <w:tcPr>
            <w:tcW w:w="3674" w:type="dxa"/>
          </w:tcPr>
          <w:p w14:paraId="7A9D3A2F" w14:textId="3BB95664" w:rsidR="00E36D73" w:rsidRPr="00622B39" w:rsidRDefault="00E42B8C">
            <w:pPr>
              <w:pStyle w:val="TableParagraph"/>
              <w:spacing w:line="232" w:lineRule="exact"/>
              <w:ind w:left="108"/>
            </w:pPr>
            <w:r w:rsidRPr="00622B39">
              <w:t>Ateities g. 10 B-1, Vilnius</w:t>
            </w:r>
          </w:p>
        </w:tc>
        <w:tc>
          <w:tcPr>
            <w:tcW w:w="3300" w:type="dxa"/>
          </w:tcPr>
          <w:p w14:paraId="7CCE273D" w14:textId="77777777" w:rsidR="00E36D73" w:rsidRPr="00622B39" w:rsidRDefault="00000000">
            <w:pPr>
              <w:pStyle w:val="TableParagraph"/>
              <w:spacing w:line="232" w:lineRule="exact"/>
              <w:ind w:left="109"/>
            </w:pPr>
            <w:r w:rsidRPr="00622B39">
              <w:t>Žolyno</w:t>
            </w:r>
            <w:r w:rsidRPr="00622B39">
              <w:rPr>
                <w:spacing w:val="-1"/>
              </w:rPr>
              <w:t xml:space="preserve"> </w:t>
            </w:r>
            <w:r w:rsidRPr="00622B39">
              <w:t>g.</w:t>
            </w:r>
            <w:r w:rsidRPr="00622B39">
              <w:rPr>
                <w:spacing w:val="-1"/>
              </w:rPr>
              <w:t xml:space="preserve"> </w:t>
            </w:r>
            <w:r w:rsidRPr="00622B39">
              <w:t xml:space="preserve">36 </w:t>
            </w:r>
            <w:r w:rsidRPr="00622B39">
              <w:rPr>
                <w:spacing w:val="-2"/>
              </w:rPr>
              <w:t>Vilnius</w:t>
            </w:r>
          </w:p>
        </w:tc>
      </w:tr>
      <w:tr w:rsidR="00DD23C8" w:rsidRPr="00622B39" w14:paraId="535C4692" w14:textId="77777777">
        <w:trPr>
          <w:trHeight w:val="254"/>
        </w:trPr>
        <w:tc>
          <w:tcPr>
            <w:tcW w:w="3075" w:type="dxa"/>
          </w:tcPr>
          <w:p w14:paraId="04D4F828" w14:textId="77777777" w:rsidR="00E36D73" w:rsidRPr="00622B39" w:rsidRDefault="00000000">
            <w:pPr>
              <w:pStyle w:val="TableParagraph"/>
              <w:spacing w:before="1" w:line="233" w:lineRule="exact"/>
              <w:ind w:left="108"/>
            </w:pPr>
            <w:r w:rsidRPr="00622B39">
              <w:t>Adresas</w:t>
            </w:r>
            <w:r w:rsidRPr="00622B39">
              <w:rPr>
                <w:spacing w:val="-4"/>
              </w:rPr>
              <w:t xml:space="preserve"> </w:t>
            </w:r>
            <w:r w:rsidRPr="00622B39">
              <w:rPr>
                <w:spacing w:val="-2"/>
              </w:rPr>
              <w:t>(</w:t>
            </w:r>
            <w:proofErr w:type="spellStart"/>
            <w:r w:rsidRPr="00622B39">
              <w:rPr>
                <w:spacing w:val="-2"/>
              </w:rPr>
              <w:t>veiklavietė</w:t>
            </w:r>
            <w:proofErr w:type="spellEnd"/>
            <w:r w:rsidRPr="00622B39">
              <w:rPr>
                <w:spacing w:val="-2"/>
              </w:rPr>
              <w:t>):</w:t>
            </w:r>
          </w:p>
        </w:tc>
        <w:tc>
          <w:tcPr>
            <w:tcW w:w="3674" w:type="dxa"/>
          </w:tcPr>
          <w:p w14:paraId="7940D0D3" w14:textId="070ADDC1" w:rsidR="00E36D73" w:rsidRPr="00622B39" w:rsidRDefault="00E42B8C">
            <w:pPr>
              <w:pStyle w:val="TableParagraph"/>
              <w:spacing w:before="1" w:line="233" w:lineRule="exact"/>
              <w:ind w:left="108"/>
            </w:pPr>
            <w:r w:rsidRPr="00622B39">
              <w:t>Ateities g. 10 B-1, Vilnius</w:t>
            </w:r>
          </w:p>
        </w:tc>
        <w:tc>
          <w:tcPr>
            <w:tcW w:w="3300" w:type="dxa"/>
          </w:tcPr>
          <w:p w14:paraId="469814A1" w14:textId="77777777" w:rsidR="00E36D73" w:rsidRPr="00622B39" w:rsidRDefault="00000000">
            <w:pPr>
              <w:pStyle w:val="TableParagraph"/>
              <w:spacing w:before="1" w:line="233" w:lineRule="exact"/>
              <w:ind w:left="109"/>
            </w:pPr>
            <w:r w:rsidRPr="00622B39">
              <w:t>Žolyno</w:t>
            </w:r>
            <w:r w:rsidRPr="00622B39">
              <w:rPr>
                <w:spacing w:val="-1"/>
              </w:rPr>
              <w:t xml:space="preserve"> </w:t>
            </w:r>
            <w:r w:rsidRPr="00622B39">
              <w:t>g.</w:t>
            </w:r>
            <w:r w:rsidRPr="00622B39">
              <w:rPr>
                <w:spacing w:val="-1"/>
              </w:rPr>
              <w:t xml:space="preserve"> </w:t>
            </w:r>
            <w:r w:rsidRPr="00622B39">
              <w:t xml:space="preserve">36 </w:t>
            </w:r>
            <w:r w:rsidRPr="00622B39">
              <w:rPr>
                <w:spacing w:val="-2"/>
              </w:rPr>
              <w:t>Vilnius</w:t>
            </w:r>
          </w:p>
        </w:tc>
      </w:tr>
      <w:tr w:rsidR="00DD23C8" w:rsidRPr="00622B39" w14:paraId="795387DD" w14:textId="77777777">
        <w:trPr>
          <w:trHeight w:val="251"/>
        </w:trPr>
        <w:tc>
          <w:tcPr>
            <w:tcW w:w="3075" w:type="dxa"/>
          </w:tcPr>
          <w:p w14:paraId="160C1FF7" w14:textId="77777777" w:rsidR="00E36D73" w:rsidRPr="00622B39" w:rsidRDefault="00000000">
            <w:pPr>
              <w:pStyle w:val="TableParagraph"/>
              <w:spacing w:line="232" w:lineRule="exact"/>
              <w:ind w:left="108"/>
            </w:pPr>
            <w:r w:rsidRPr="00622B39">
              <w:t>Adresas</w:t>
            </w:r>
            <w:r w:rsidRPr="00622B39">
              <w:rPr>
                <w:spacing w:val="-4"/>
              </w:rPr>
              <w:t xml:space="preserve"> </w:t>
            </w:r>
            <w:r w:rsidRPr="00622B39">
              <w:rPr>
                <w:spacing w:val="-2"/>
              </w:rPr>
              <w:t>(korespondencija):</w:t>
            </w:r>
          </w:p>
        </w:tc>
        <w:tc>
          <w:tcPr>
            <w:tcW w:w="3674" w:type="dxa"/>
          </w:tcPr>
          <w:p w14:paraId="6A3300CC" w14:textId="2BBF0F00" w:rsidR="00E36D73" w:rsidRPr="00622B39" w:rsidRDefault="00E42B8C">
            <w:pPr>
              <w:pStyle w:val="TableParagraph"/>
              <w:spacing w:line="232" w:lineRule="exact"/>
              <w:ind w:left="108"/>
            </w:pPr>
            <w:r w:rsidRPr="00622B39">
              <w:t>Ateities g. 10 B-1, Vilnius</w:t>
            </w:r>
          </w:p>
        </w:tc>
        <w:tc>
          <w:tcPr>
            <w:tcW w:w="3300" w:type="dxa"/>
          </w:tcPr>
          <w:p w14:paraId="41B2898C" w14:textId="77777777" w:rsidR="00E36D73" w:rsidRPr="00622B39" w:rsidRDefault="00000000">
            <w:pPr>
              <w:pStyle w:val="TableParagraph"/>
              <w:spacing w:line="232" w:lineRule="exact"/>
              <w:ind w:left="109"/>
            </w:pPr>
            <w:r w:rsidRPr="00622B39">
              <w:t>Žolyno</w:t>
            </w:r>
            <w:r w:rsidRPr="00622B39">
              <w:rPr>
                <w:spacing w:val="-1"/>
              </w:rPr>
              <w:t xml:space="preserve"> </w:t>
            </w:r>
            <w:r w:rsidRPr="00622B39">
              <w:t>g.</w:t>
            </w:r>
            <w:r w:rsidRPr="00622B39">
              <w:rPr>
                <w:spacing w:val="-1"/>
              </w:rPr>
              <w:t xml:space="preserve"> </w:t>
            </w:r>
            <w:r w:rsidRPr="00622B39">
              <w:t xml:space="preserve">36 </w:t>
            </w:r>
            <w:r w:rsidRPr="00622B39">
              <w:rPr>
                <w:spacing w:val="-2"/>
              </w:rPr>
              <w:t>Vilnius</w:t>
            </w:r>
          </w:p>
        </w:tc>
      </w:tr>
      <w:tr w:rsidR="00DD23C8" w:rsidRPr="00622B39" w14:paraId="7EC39529" w14:textId="77777777">
        <w:trPr>
          <w:trHeight w:val="254"/>
        </w:trPr>
        <w:tc>
          <w:tcPr>
            <w:tcW w:w="3075" w:type="dxa"/>
          </w:tcPr>
          <w:p w14:paraId="1490187B" w14:textId="77777777" w:rsidR="00E36D73" w:rsidRPr="00622B39" w:rsidRDefault="00000000">
            <w:pPr>
              <w:pStyle w:val="TableParagraph"/>
              <w:spacing w:before="1" w:line="233" w:lineRule="exact"/>
              <w:ind w:left="108"/>
            </w:pPr>
            <w:r w:rsidRPr="00622B39">
              <w:rPr>
                <w:spacing w:val="-2"/>
              </w:rPr>
              <w:t>Bankas:</w:t>
            </w:r>
          </w:p>
        </w:tc>
        <w:tc>
          <w:tcPr>
            <w:tcW w:w="3674" w:type="dxa"/>
          </w:tcPr>
          <w:p w14:paraId="7707EF70" w14:textId="1A2D3378" w:rsidR="00E36D73" w:rsidRPr="00622B39" w:rsidRDefault="00FE608D" w:rsidP="00FE608D">
            <w:pPr>
              <w:pStyle w:val="TableParagraph"/>
              <w:spacing w:before="1" w:line="233" w:lineRule="exact"/>
              <w:ind w:left="108"/>
            </w:pPr>
            <w:r>
              <w:t>VB-Viksva,  kodas 40400</w:t>
            </w:r>
          </w:p>
        </w:tc>
        <w:tc>
          <w:tcPr>
            <w:tcW w:w="3300" w:type="dxa"/>
          </w:tcPr>
          <w:p w14:paraId="067983D7" w14:textId="77777777" w:rsidR="00E36D73" w:rsidRPr="00622B39" w:rsidRDefault="00000000">
            <w:pPr>
              <w:pStyle w:val="TableParagraph"/>
              <w:spacing w:before="1" w:line="233" w:lineRule="exact"/>
              <w:ind w:left="109"/>
            </w:pPr>
            <w:r w:rsidRPr="00622B39">
              <w:t>AB</w:t>
            </w:r>
            <w:r w:rsidRPr="00622B39">
              <w:rPr>
                <w:spacing w:val="-3"/>
              </w:rPr>
              <w:t xml:space="preserve"> </w:t>
            </w:r>
            <w:proofErr w:type="spellStart"/>
            <w:r w:rsidRPr="00622B39">
              <w:t>Luminor</w:t>
            </w:r>
            <w:proofErr w:type="spellEnd"/>
            <w:r w:rsidRPr="00622B39">
              <w:rPr>
                <w:spacing w:val="-2"/>
              </w:rPr>
              <w:t xml:space="preserve"> Bankas</w:t>
            </w:r>
          </w:p>
        </w:tc>
      </w:tr>
      <w:tr w:rsidR="00DD23C8" w:rsidRPr="00622B39" w14:paraId="24F954A3" w14:textId="77777777">
        <w:trPr>
          <w:trHeight w:val="253"/>
        </w:trPr>
        <w:tc>
          <w:tcPr>
            <w:tcW w:w="3075" w:type="dxa"/>
          </w:tcPr>
          <w:p w14:paraId="303E3FBB" w14:textId="77777777" w:rsidR="00E36D73" w:rsidRPr="00622B39" w:rsidRDefault="00000000">
            <w:pPr>
              <w:pStyle w:val="TableParagraph"/>
              <w:spacing w:line="234" w:lineRule="exact"/>
              <w:ind w:left="108"/>
            </w:pPr>
            <w:r w:rsidRPr="00622B39">
              <w:t>Sąskaitos</w:t>
            </w:r>
            <w:r w:rsidRPr="00622B39">
              <w:rPr>
                <w:spacing w:val="-9"/>
              </w:rPr>
              <w:t xml:space="preserve"> </w:t>
            </w:r>
            <w:r w:rsidRPr="00622B39">
              <w:rPr>
                <w:spacing w:val="-4"/>
              </w:rPr>
              <w:t>Nr.:</w:t>
            </w:r>
          </w:p>
        </w:tc>
        <w:tc>
          <w:tcPr>
            <w:tcW w:w="3674" w:type="dxa"/>
          </w:tcPr>
          <w:p w14:paraId="3CD41F76" w14:textId="77777777" w:rsidR="00FE608D" w:rsidRDefault="00FE608D" w:rsidP="00FE608D">
            <w:pPr>
              <w:pStyle w:val="TableParagraph"/>
              <w:spacing w:before="1" w:line="233" w:lineRule="exact"/>
              <w:ind w:left="108"/>
            </w:pPr>
            <w:r>
              <w:t>LT70 4040 0636 1000 2486</w:t>
            </w:r>
          </w:p>
          <w:p w14:paraId="5F1FA9E5" w14:textId="2E1F2EA2" w:rsidR="00E36D73" w:rsidRPr="00622B39" w:rsidRDefault="00E36D73">
            <w:pPr>
              <w:pStyle w:val="TableParagraph"/>
              <w:spacing w:line="234" w:lineRule="exact"/>
              <w:ind w:left="108"/>
            </w:pPr>
          </w:p>
        </w:tc>
        <w:tc>
          <w:tcPr>
            <w:tcW w:w="3300" w:type="dxa"/>
          </w:tcPr>
          <w:p w14:paraId="5CC5A289" w14:textId="77777777" w:rsidR="00E36D73" w:rsidRPr="00622B39" w:rsidRDefault="00000000">
            <w:pPr>
              <w:pStyle w:val="TableParagraph"/>
              <w:spacing w:line="234" w:lineRule="exact"/>
              <w:ind w:left="109"/>
            </w:pPr>
            <w:r w:rsidRPr="00622B39">
              <w:rPr>
                <w:spacing w:val="-2"/>
              </w:rPr>
              <w:t>LT664010042400225879</w:t>
            </w:r>
          </w:p>
        </w:tc>
      </w:tr>
      <w:tr w:rsidR="00DD23C8" w:rsidRPr="00622B39" w14:paraId="1E22BA4E" w14:textId="77777777">
        <w:trPr>
          <w:trHeight w:val="251"/>
        </w:trPr>
        <w:tc>
          <w:tcPr>
            <w:tcW w:w="3075" w:type="dxa"/>
          </w:tcPr>
          <w:p w14:paraId="0C30B627" w14:textId="77777777" w:rsidR="00E36D73" w:rsidRPr="00622B39" w:rsidRDefault="00000000">
            <w:pPr>
              <w:pStyle w:val="TableParagraph"/>
              <w:spacing w:line="232" w:lineRule="exact"/>
              <w:ind w:left="108"/>
            </w:pPr>
            <w:r w:rsidRPr="00622B39">
              <w:t>Telefono</w:t>
            </w:r>
            <w:r w:rsidRPr="00622B39">
              <w:rPr>
                <w:spacing w:val="-2"/>
              </w:rPr>
              <w:t xml:space="preserve"> </w:t>
            </w:r>
            <w:r w:rsidRPr="00622B39">
              <w:rPr>
                <w:spacing w:val="-4"/>
              </w:rPr>
              <w:t>Nr.:</w:t>
            </w:r>
          </w:p>
        </w:tc>
        <w:tc>
          <w:tcPr>
            <w:tcW w:w="3674" w:type="dxa"/>
          </w:tcPr>
          <w:p w14:paraId="43C8ADD7" w14:textId="3BB30C67" w:rsidR="00E36D73" w:rsidRPr="00622B39" w:rsidRDefault="00E64F52">
            <w:pPr>
              <w:pStyle w:val="TableParagraph"/>
              <w:spacing w:line="232" w:lineRule="exact"/>
              <w:ind w:left="108"/>
            </w:pPr>
            <w:r w:rsidRPr="00622B39">
              <w:t>+370 5 2715605</w:t>
            </w:r>
          </w:p>
        </w:tc>
        <w:tc>
          <w:tcPr>
            <w:tcW w:w="3300" w:type="dxa"/>
          </w:tcPr>
          <w:p w14:paraId="04C1E960" w14:textId="77777777" w:rsidR="00E36D73" w:rsidRPr="00622B39" w:rsidRDefault="00000000">
            <w:pPr>
              <w:pStyle w:val="TableParagraph"/>
              <w:spacing w:line="232" w:lineRule="exact"/>
              <w:ind w:left="109"/>
            </w:pPr>
            <w:r w:rsidRPr="00622B39">
              <w:t xml:space="preserve">+370 5 </w:t>
            </w:r>
            <w:r w:rsidRPr="00622B39">
              <w:rPr>
                <w:spacing w:val="-2"/>
              </w:rPr>
              <w:t>2344003</w:t>
            </w:r>
          </w:p>
        </w:tc>
      </w:tr>
      <w:tr w:rsidR="00DD23C8" w:rsidRPr="00622B39" w14:paraId="5F84B202" w14:textId="77777777">
        <w:trPr>
          <w:trHeight w:val="505"/>
        </w:trPr>
        <w:tc>
          <w:tcPr>
            <w:tcW w:w="3075" w:type="dxa"/>
          </w:tcPr>
          <w:p w14:paraId="3551FF2E" w14:textId="77777777" w:rsidR="00E36D73" w:rsidRPr="00622B39" w:rsidRDefault="00000000">
            <w:pPr>
              <w:pStyle w:val="TableParagraph"/>
              <w:spacing w:line="251" w:lineRule="exact"/>
              <w:ind w:left="108"/>
            </w:pPr>
            <w:proofErr w:type="spellStart"/>
            <w:r w:rsidRPr="00622B39">
              <w:rPr>
                <w:spacing w:val="-2"/>
              </w:rPr>
              <w:t>El.Paštas</w:t>
            </w:r>
            <w:proofErr w:type="spellEnd"/>
            <w:r w:rsidRPr="00622B39">
              <w:rPr>
                <w:spacing w:val="-2"/>
              </w:rPr>
              <w:t>:</w:t>
            </w:r>
          </w:p>
        </w:tc>
        <w:tc>
          <w:tcPr>
            <w:tcW w:w="3674" w:type="dxa"/>
          </w:tcPr>
          <w:p w14:paraId="25B74E12" w14:textId="0A76C4BD" w:rsidR="00E36D73" w:rsidRPr="00622B39" w:rsidRDefault="00E64F52">
            <w:pPr>
              <w:pStyle w:val="TableParagraph"/>
              <w:spacing w:line="254" w:lineRule="exact"/>
              <w:ind w:left="108"/>
            </w:pPr>
            <w:proofErr w:type="spellStart"/>
            <w:r w:rsidRPr="00622B39">
              <w:t>vilnius</w:t>
            </w:r>
            <w:proofErr w:type="spellEnd"/>
            <w:r w:rsidRPr="00622B39">
              <w:rPr>
                <w:lang w:val="en-US"/>
              </w:rPr>
              <w:t>@</w:t>
            </w:r>
            <w:proofErr w:type="spellStart"/>
            <w:r w:rsidRPr="00622B39">
              <w:t>elmemesser.lt</w:t>
            </w:r>
            <w:proofErr w:type="spellEnd"/>
          </w:p>
        </w:tc>
        <w:tc>
          <w:tcPr>
            <w:tcW w:w="3300" w:type="dxa"/>
          </w:tcPr>
          <w:p w14:paraId="043AD186" w14:textId="77777777" w:rsidR="00E36D73" w:rsidRPr="00622B39" w:rsidRDefault="00E36D73">
            <w:pPr>
              <w:pStyle w:val="TableParagraph"/>
              <w:spacing w:line="251" w:lineRule="exact"/>
              <w:ind w:left="109"/>
            </w:pPr>
            <w:hyperlink r:id="rId5">
              <w:r w:rsidRPr="00622B39">
                <w:rPr>
                  <w:spacing w:val="-2"/>
                </w:rPr>
                <w:t>nvspl@nvspl.lt</w:t>
              </w:r>
            </w:hyperlink>
          </w:p>
        </w:tc>
      </w:tr>
      <w:tr w:rsidR="00E36D73" w:rsidRPr="00622B39" w14:paraId="3E9230D8" w14:textId="77777777">
        <w:trPr>
          <w:trHeight w:val="504"/>
        </w:trPr>
        <w:tc>
          <w:tcPr>
            <w:tcW w:w="3075" w:type="dxa"/>
          </w:tcPr>
          <w:p w14:paraId="00ADD6A4" w14:textId="77777777" w:rsidR="00E36D73" w:rsidRPr="00622B39" w:rsidRDefault="00000000">
            <w:pPr>
              <w:pStyle w:val="TableParagraph"/>
              <w:spacing w:line="249" w:lineRule="exact"/>
              <w:ind w:left="108"/>
            </w:pPr>
            <w:r w:rsidRPr="00622B39">
              <w:t>Kontaktinis</w:t>
            </w:r>
            <w:r w:rsidRPr="00622B39">
              <w:rPr>
                <w:spacing w:val="-9"/>
              </w:rPr>
              <w:t xml:space="preserve"> </w:t>
            </w:r>
            <w:r w:rsidRPr="00622B39">
              <w:t>asmuo,</w:t>
            </w:r>
            <w:r w:rsidRPr="00622B39">
              <w:rPr>
                <w:spacing w:val="-7"/>
              </w:rPr>
              <w:t xml:space="preserve"> </w:t>
            </w:r>
            <w:r w:rsidRPr="00622B39">
              <w:rPr>
                <w:spacing w:val="-2"/>
              </w:rPr>
              <w:t>telefonas:</w:t>
            </w:r>
          </w:p>
        </w:tc>
        <w:tc>
          <w:tcPr>
            <w:tcW w:w="3674" w:type="dxa"/>
          </w:tcPr>
          <w:p w14:paraId="2FAEFAF6" w14:textId="77777777" w:rsidR="00E36D73" w:rsidRPr="00622B39" w:rsidRDefault="00AB6ABC">
            <w:pPr>
              <w:pStyle w:val="TableParagraph"/>
              <w:spacing w:before="1" w:line="233" w:lineRule="exact"/>
              <w:ind w:left="108"/>
            </w:pPr>
            <w:r w:rsidRPr="00622B39">
              <w:t>Giedrė Breimelienė</w:t>
            </w:r>
          </w:p>
          <w:p w14:paraId="06BEDCDF" w14:textId="313A6217" w:rsidR="00E64F52" w:rsidRPr="00622B39" w:rsidRDefault="00E64F52">
            <w:pPr>
              <w:pStyle w:val="TableParagraph"/>
              <w:spacing w:before="1" w:line="233" w:lineRule="exact"/>
              <w:ind w:left="108"/>
            </w:pPr>
            <w:r w:rsidRPr="00622B39">
              <w:t>Tel. +370 630 04454</w:t>
            </w:r>
          </w:p>
        </w:tc>
        <w:tc>
          <w:tcPr>
            <w:tcW w:w="3300" w:type="dxa"/>
          </w:tcPr>
          <w:p w14:paraId="632C025B" w14:textId="41A4B980" w:rsidR="00E36D73" w:rsidRPr="00622B39" w:rsidRDefault="00AB6ABC">
            <w:pPr>
              <w:pStyle w:val="TableParagraph"/>
              <w:spacing w:line="249" w:lineRule="exact"/>
              <w:ind w:left="109"/>
            </w:pPr>
            <w:r w:rsidRPr="00622B39">
              <w:t>Jekaterina</w:t>
            </w:r>
            <w:r w:rsidRPr="00622B39">
              <w:rPr>
                <w:spacing w:val="-2"/>
              </w:rPr>
              <w:t xml:space="preserve"> Sinotova</w:t>
            </w:r>
          </w:p>
          <w:p w14:paraId="2A634D1E" w14:textId="22516F78" w:rsidR="00E36D73" w:rsidRPr="00622B39" w:rsidRDefault="00000000">
            <w:pPr>
              <w:pStyle w:val="TableParagraph"/>
              <w:spacing w:before="1" w:line="233" w:lineRule="exact"/>
              <w:ind w:left="109"/>
            </w:pPr>
            <w:r w:rsidRPr="00622B39">
              <w:t>tel.</w:t>
            </w:r>
            <w:r w:rsidRPr="00622B39">
              <w:rPr>
                <w:spacing w:val="-2"/>
              </w:rPr>
              <w:t xml:space="preserve"> </w:t>
            </w:r>
            <w:r w:rsidRPr="00622B39">
              <w:t>+370</w:t>
            </w:r>
            <w:r w:rsidR="00AB6ABC" w:rsidRPr="00622B39">
              <w:rPr>
                <w:spacing w:val="-2"/>
              </w:rPr>
              <w:t> 671 32645</w:t>
            </w:r>
          </w:p>
        </w:tc>
      </w:tr>
    </w:tbl>
    <w:p w14:paraId="0968AA1C" w14:textId="77777777" w:rsidR="00E36D73" w:rsidRPr="00622B39" w:rsidRDefault="00E36D73">
      <w:pPr>
        <w:pStyle w:val="Pagrindinistekstas"/>
        <w:rPr>
          <w:sz w:val="20"/>
        </w:rPr>
      </w:pPr>
    </w:p>
    <w:p w14:paraId="71CDF346" w14:textId="77777777" w:rsidR="00E36D73" w:rsidRPr="00622B39" w:rsidRDefault="00E36D73">
      <w:pPr>
        <w:pStyle w:val="Pagrindinistekstas"/>
        <w:spacing w:before="6"/>
        <w:rPr>
          <w:sz w:val="18"/>
        </w:rPr>
      </w:pPr>
    </w:p>
    <w:p w14:paraId="04FAC203" w14:textId="77777777" w:rsidR="00E36D73" w:rsidRPr="00622B39" w:rsidRDefault="00E36D73">
      <w:pPr>
        <w:rPr>
          <w:sz w:val="18"/>
        </w:rPr>
        <w:sectPr w:rsidR="00E36D73" w:rsidRPr="00622B39">
          <w:pgSz w:w="11910" w:h="16850"/>
          <w:pgMar w:top="780" w:right="460" w:bottom="280" w:left="740" w:header="720" w:footer="720" w:gutter="0"/>
          <w:cols w:space="720"/>
        </w:sectPr>
      </w:pPr>
    </w:p>
    <w:p w14:paraId="14F5FBA5" w14:textId="77777777" w:rsidR="000278BE" w:rsidRPr="00622B39" w:rsidRDefault="004A3D7C">
      <w:pPr>
        <w:pStyle w:val="Pagrindinistekstas"/>
        <w:spacing w:before="92"/>
        <w:ind w:left="534" w:right="36"/>
      </w:pPr>
      <w:r w:rsidRPr="00622B39">
        <w:rPr>
          <w:noProof/>
        </w:rPr>
        <mc:AlternateContent>
          <mc:Choice Requires="wps">
            <w:drawing>
              <wp:anchor distT="0" distB="0" distL="114300" distR="114300" simplePos="0" relativeHeight="15729664" behindDoc="0" locked="0" layoutInCell="1" allowOverlap="1" wp14:anchorId="2BA2CA2C" wp14:editId="3AA24261">
                <wp:simplePos x="0" y="0"/>
                <wp:positionH relativeFrom="page">
                  <wp:posOffset>740410</wp:posOffset>
                </wp:positionH>
                <wp:positionV relativeFrom="paragraph">
                  <wp:posOffset>-429895</wp:posOffset>
                </wp:positionV>
                <wp:extent cx="54610" cy="6350"/>
                <wp:effectExtent l="0" t="0" r="0" b="0"/>
                <wp:wrapNone/>
                <wp:docPr id="19542763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071A9" id="docshape1" o:spid="_x0000_s1026" style="position:absolute;margin-left:58.3pt;margin-top:-33.85pt;width:4.3pt;height:.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" fillcolor="black" stroked="f">
                <w10:wrap anchorx="page"/>
              </v:rect>
            </w:pict>
          </mc:Fallback>
        </mc:AlternateContent>
      </w:r>
      <w:r w:rsidR="000278BE" w:rsidRPr="00622B39">
        <w:t>D</w:t>
      </w:r>
      <w:r w:rsidRPr="00622B39">
        <w:t xml:space="preserve">irektorius </w:t>
      </w:r>
    </w:p>
    <w:p w14:paraId="22F1B10D" w14:textId="37AA2263" w:rsidR="00E36D73" w:rsidRPr="00622B39" w:rsidRDefault="000278BE">
      <w:pPr>
        <w:pStyle w:val="Pagrindinistekstas"/>
        <w:spacing w:before="92"/>
        <w:ind w:left="534" w:right="36"/>
      </w:pPr>
      <w:r w:rsidRPr="00622B39">
        <w:t>Gintas Šimaitis</w:t>
      </w:r>
    </w:p>
    <w:p w14:paraId="0EC8ABAC" w14:textId="0AD285CA" w:rsidR="00E36D73" w:rsidRPr="00622B39" w:rsidRDefault="00000000" w:rsidP="000278BE">
      <w:pPr>
        <w:pStyle w:val="Pagrindinistekstas"/>
        <w:ind w:right="1390"/>
      </w:pPr>
      <w:r w:rsidRPr="00622B39">
        <w:t xml:space="preserve"> </w:t>
      </w:r>
    </w:p>
    <w:p w14:paraId="675BC18C" w14:textId="77777777" w:rsidR="000278BE" w:rsidRPr="00622B39" w:rsidRDefault="000278BE" w:rsidP="000278BE">
      <w:bookmarkStart w:id="0" w:name="_Hlk194926946"/>
      <w:proofErr w:type="spellStart"/>
      <w:r w:rsidRPr="00622B39">
        <w:t>Virusologinių</w:t>
      </w:r>
      <w:proofErr w:type="spellEnd"/>
      <w:r w:rsidRPr="00622B39">
        <w:t xml:space="preserve"> tyrimų poskyrio vedėja-medicinos biologė, </w:t>
      </w:r>
    </w:p>
    <w:p w14:paraId="461CF5BF" w14:textId="77777777" w:rsidR="000278BE" w:rsidRPr="00622B39" w:rsidRDefault="000278BE" w:rsidP="000278BE">
      <w:proofErr w:type="spellStart"/>
      <w:r w:rsidRPr="00622B39">
        <w:t>l.e.p</w:t>
      </w:r>
      <w:proofErr w:type="spellEnd"/>
      <w:r w:rsidRPr="00622B39">
        <w:t>. Klinikinių tyrimų skyriaus vedėjo pavaduotoja,</w:t>
      </w:r>
    </w:p>
    <w:bookmarkEnd w:id="0"/>
    <w:p w14:paraId="3667BC16" w14:textId="77777777" w:rsidR="000278BE" w:rsidRPr="00622B39" w:rsidRDefault="000278BE" w:rsidP="000278BE">
      <w:r w:rsidRPr="00622B39">
        <w:t xml:space="preserve">laikinai vykdanti direktoriaus funkcijas </w:t>
      </w:r>
    </w:p>
    <w:p w14:paraId="436E930A" w14:textId="05DB70AD" w:rsidR="000278BE" w:rsidRPr="00622B39" w:rsidRDefault="000278BE" w:rsidP="000278BE">
      <w:pPr>
        <w:sectPr w:rsidR="000278BE" w:rsidRPr="00622B39">
          <w:type w:val="continuous"/>
          <w:pgSz w:w="11910" w:h="16850"/>
          <w:pgMar w:top="500" w:right="460" w:bottom="280" w:left="740" w:header="720" w:footer="720" w:gutter="0"/>
          <w:cols w:num="2" w:space="720" w:equalWidth="0">
            <w:col w:w="2599" w:space="2181"/>
            <w:col w:w="5930"/>
          </w:cols>
        </w:sectPr>
      </w:pPr>
      <w:r w:rsidRPr="00622B39">
        <w:t xml:space="preserve">Svajūnė </w:t>
      </w:r>
      <w:proofErr w:type="spellStart"/>
      <w:r w:rsidRPr="00622B39">
        <w:t>Muralytė</w:t>
      </w:r>
      <w:proofErr w:type="spellEnd"/>
      <w:r w:rsidRPr="00622B39">
        <w:t xml:space="preserve">    </w:t>
      </w:r>
    </w:p>
    <w:p w14:paraId="040BD142" w14:textId="77777777" w:rsidR="00E36D73" w:rsidRPr="00622B39" w:rsidRDefault="00E36D73">
      <w:pPr>
        <w:pStyle w:val="Pagrindinistekstas"/>
        <w:rPr>
          <w:sz w:val="20"/>
        </w:rPr>
      </w:pPr>
    </w:p>
    <w:p w14:paraId="546796A9" w14:textId="77777777" w:rsidR="00E36D73" w:rsidRPr="00622B39" w:rsidRDefault="00E36D73">
      <w:pPr>
        <w:pStyle w:val="Pagrindinistekstas"/>
        <w:rPr>
          <w:sz w:val="20"/>
        </w:rPr>
      </w:pPr>
    </w:p>
    <w:p w14:paraId="250BA863" w14:textId="77777777" w:rsidR="00E36D73" w:rsidRPr="00622B39" w:rsidRDefault="00E36D73">
      <w:pPr>
        <w:pStyle w:val="Pagrindinistekstas"/>
        <w:rPr>
          <w:sz w:val="20"/>
        </w:rPr>
      </w:pPr>
    </w:p>
    <w:p w14:paraId="4B47B362" w14:textId="77777777" w:rsidR="00E36D73" w:rsidRPr="00622B39" w:rsidRDefault="00E36D73">
      <w:pPr>
        <w:pStyle w:val="Pagrindinistekstas"/>
        <w:spacing w:before="6"/>
        <w:rPr>
          <w:sz w:val="27"/>
        </w:rPr>
      </w:pPr>
    </w:p>
    <w:p w14:paraId="18B99324" w14:textId="1C3D6B33" w:rsidR="00E36D73" w:rsidRPr="00622B39" w:rsidRDefault="004A3D7C">
      <w:pPr>
        <w:tabs>
          <w:tab w:val="left" w:pos="5169"/>
        </w:tabs>
        <w:spacing w:line="20" w:lineRule="exact"/>
        <w:ind w:left="500"/>
        <w:rPr>
          <w:sz w:val="2"/>
        </w:rPr>
      </w:pPr>
      <w:r w:rsidRPr="00622B39">
        <w:rPr>
          <w:noProof/>
          <w:sz w:val="2"/>
        </w:rPr>
        <mc:AlternateContent>
          <mc:Choice Requires="wpg">
            <w:drawing>
              <wp:inline distT="0" distB="0" distL="0" distR="0" wp14:anchorId="1F32D15A" wp14:editId="434DD6FC">
                <wp:extent cx="1676400" cy="6350"/>
                <wp:effectExtent l="6350" t="6350" r="12700" b="6350"/>
                <wp:docPr id="1713018808"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1455296922" name="Line 5"/>
                        <wps:cNvCnPr>
                          <a:cxnSpLocks noChangeShapeType="1"/>
                        </wps:cNvCnPr>
                        <wps:spPr bwMode="auto">
                          <a:xfrm>
                            <a:off x="0" y="5"/>
                            <a:ext cx="2640" cy="0"/>
                          </a:xfrm>
                          <a:prstGeom prst="line">
                            <a:avLst/>
                          </a:prstGeom>
                          <a:noFill/>
                          <a:ln w="57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963353" id="docshapegroup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">
                <v:line id="Line 5"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" strokeweight=".15969mm"/>
                <w10:anchorlock/>
              </v:group>
            </w:pict>
          </mc:Fallback>
        </mc:AlternateContent>
      </w:r>
      <w:r w:rsidRPr="00622B39">
        <w:rPr>
          <w:sz w:val="2"/>
        </w:rPr>
        <w:tab/>
      </w:r>
      <w:r w:rsidRPr="00622B39">
        <w:rPr>
          <w:noProof/>
          <w:sz w:val="2"/>
        </w:rPr>
        <mc:AlternateContent>
          <mc:Choice Requires="wpg">
            <w:drawing>
              <wp:inline distT="0" distB="0" distL="0" distR="0" wp14:anchorId="4D78FE26" wp14:editId="0CDB923C">
                <wp:extent cx="1746885" cy="6350"/>
                <wp:effectExtent l="8890" t="6350" r="6350" b="6350"/>
                <wp:docPr id="71722304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6350"/>
                          <a:chOff x="0" y="0"/>
                          <a:chExt cx="2751" cy="10"/>
                        </a:xfrm>
                      </wpg:grpSpPr>
                      <wps:wsp>
                        <wps:cNvPr id="942605507" name="Line 3"/>
                        <wps:cNvCnPr>
                          <a:cxnSpLocks noChangeShapeType="1"/>
                        </wps:cNvCnPr>
                        <wps:spPr bwMode="auto">
                          <a:xfrm>
                            <a:off x="0" y="5"/>
                            <a:ext cx="2750" cy="0"/>
                          </a:xfrm>
                          <a:prstGeom prst="line">
                            <a:avLst/>
                          </a:prstGeom>
                          <a:noFill/>
                          <a:ln w="57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0ACDA5" id="docshapegroup3" o:spid="_x0000_s1026" style="width:137.55pt;height:.5pt;mso-position-horizontal-relative:char;mso-position-vertical-relative:line" coordsize="27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">
                <v:line id="Line 3" o:spid="_x0000_s1027" style="position:absolute;visibility:visible;mso-wrap-style:square" from="0,5" to="2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" strokeweight=".15969mm"/>
                <w10:anchorlock/>
              </v:group>
            </w:pict>
          </mc:Fallback>
        </mc:AlternateContent>
      </w:r>
    </w:p>
    <w:p w14:paraId="224E8C12" w14:textId="77777777" w:rsidR="00E36D73" w:rsidRPr="00622B39" w:rsidRDefault="00E36D73">
      <w:pPr>
        <w:spacing w:line="20" w:lineRule="exact"/>
        <w:rPr>
          <w:sz w:val="2"/>
        </w:rPr>
        <w:sectPr w:rsidR="00E36D73" w:rsidRPr="00622B39">
          <w:type w:val="continuous"/>
          <w:pgSz w:w="11910" w:h="16850"/>
          <w:pgMar w:top="500" w:right="460" w:bottom="280" w:left="740" w:header="720" w:footer="720" w:gutter="0"/>
          <w:cols w:space="720"/>
        </w:sectPr>
      </w:pPr>
    </w:p>
    <w:p w14:paraId="3A6046A9" w14:textId="77777777" w:rsidR="00E36D73" w:rsidRPr="00622B39" w:rsidRDefault="00000000">
      <w:pPr>
        <w:spacing w:line="236" w:lineRule="exact"/>
        <w:ind w:left="445"/>
        <w:rPr>
          <w:i/>
        </w:rPr>
      </w:pPr>
      <w:r w:rsidRPr="00622B39">
        <w:rPr>
          <w:i/>
        </w:rPr>
        <w:t xml:space="preserve">A. </w:t>
      </w:r>
      <w:r w:rsidRPr="00622B39">
        <w:rPr>
          <w:i/>
          <w:spacing w:val="-5"/>
        </w:rPr>
        <w:t>V.</w:t>
      </w:r>
    </w:p>
    <w:p w14:paraId="1A839D1C" w14:textId="77777777" w:rsidR="00E36D73" w:rsidRPr="00622B39" w:rsidRDefault="00E36D73">
      <w:pPr>
        <w:pStyle w:val="Pagrindinistekstas"/>
        <w:rPr>
          <w:i/>
        </w:rPr>
      </w:pPr>
    </w:p>
    <w:p w14:paraId="462EFB3C" w14:textId="742AB983" w:rsidR="00E36D73" w:rsidRPr="00622B39" w:rsidRDefault="00000000">
      <w:pPr>
        <w:pStyle w:val="Antrat1"/>
        <w:ind w:left="500" w:firstLine="0"/>
      </w:pPr>
      <w:r w:rsidRPr="00622B39">
        <w:t>202</w:t>
      </w:r>
      <w:r w:rsidR="000278BE" w:rsidRPr="00622B39">
        <w:t>5</w:t>
      </w:r>
      <w:r w:rsidRPr="00622B39">
        <w:rPr>
          <w:spacing w:val="-5"/>
        </w:rPr>
        <w:t xml:space="preserve"> </w:t>
      </w:r>
      <w:r w:rsidRPr="00622B39">
        <w:t>m.</w:t>
      </w:r>
      <w:r w:rsidRPr="00622B39">
        <w:rPr>
          <w:spacing w:val="-2"/>
        </w:rPr>
        <w:t xml:space="preserve"> </w:t>
      </w:r>
      <w:r w:rsidRPr="00622B39">
        <w:t>balandžio</w:t>
      </w:r>
      <w:r w:rsidRPr="00622B39">
        <w:rPr>
          <w:spacing w:val="-2"/>
        </w:rPr>
        <w:t xml:space="preserve"> </w:t>
      </w:r>
      <w:r w:rsidRPr="00622B39">
        <w:rPr>
          <w:spacing w:val="-1"/>
        </w:rPr>
        <w:t xml:space="preserve"> </w:t>
      </w:r>
      <w:r w:rsidRPr="00622B39">
        <w:rPr>
          <w:spacing w:val="-5"/>
        </w:rPr>
        <w:t>d.</w:t>
      </w:r>
    </w:p>
    <w:p w14:paraId="13691241" w14:textId="77777777" w:rsidR="00E36D73" w:rsidRPr="00622B39" w:rsidRDefault="00000000">
      <w:pPr>
        <w:spacing w:line="236" w:lineRule="exact"/>
        <w:ind w:left="445"/>
        <w:rPr>
          <w:i/>
        </w:rPr>
      </w:pPr>
      <w:r w:rsidRPr="00622B39">
        <w:br w:type="column"/>
      </w:r>
      <w:r w:rsidRPr="00622B39">
        <w:rPr>
          <w:i/>
        </w:rPr>
        <w:t xml:space="preserve">A. </w:t>
      </w:r>
      <w:r w:rsidRPr="00622B39">
        <w:rPr>
          <w:i/>
          <w:spacing w:val="-5"/>
        </w:rPr>
        <w:t>V.</w:t>
      </w:r>
    </w:p>
    <w:p w14:paraId="40EDF8D7" w14:textId="77777777" w:rsidR="00E36D73" w:rsidRPr="00622B39" w:rsidRDefault="00E36D73">
      <w:pPr>
        <w:pStyle w:val="Pagrindinistekstas"/>
        <w:rPr>
          <w:i/>
        </w:rPr>
      </w:pPr>
    </w:p>
    <w:p w14:paraId="047036E9" w14:textId="2B3A080E" w:rsidR="00E36D73" w:rsidRPr="00622B39" w:rsidRDefault="00000000">
      <w:pPr>
        <w:pStyle w:val="Antrat1"/>
        <w:ind w:left="445" w:firstLine="0"/>
      </w:pPr>
      <w:r w:rsidRPr="00622B39">
        <w:t>2</w:t>
      </w:r>
      <w:r w:rsidR="000278BE" w:rsidRPr="00622B39">
        <w:t>025</w:t>
      </w:r>
      <w:r w:rsidRPr="00622B39">
        <w:rPr>
          <w:spacing w:val="-3"/>
        </w:rPr>
        <w:t xml:space="preserve"> </w:t>
      </w:r>
      <w:r w:rsidRPr="00622B39">
        <w:t>m.</w:t>
      </w:r>
      <w:r w:rsidRPr="00622B39">
        <w:rPr>
          <w:spacing w:val="-3"/>
        </w:rPr>
        <w:t xml:space="preserve"> </w:t>
      </w:r>
      <w:r w:rsidRPr="00622B39">
        <w:t>balandžio</w:t>
      </w:r>
      <w:r w:rsidRPr="00622B39">
        <w:rPr>
          <w:spacing w:val="-3"/>
        </w:rPr>
        <w:t xml:space="preserve"> </w:t>
      </w:r>
      <w:r w:rsidR="000278BE" w:rsidRPr="00622B39">
        <w:t xml:space="preserve"> </w:t>
      </w:r>
      <w:r w:rsidRPr="00622B39">
        <w:rPr>
          <w:spacing w:val="-2"/>
        </w:rPr>
        <w:t xml:space="preserve"> </w:t>
      </w:r>
      <w:r w:rsidRPr="00622B39">
        <w:rPr>
          <w:spacing w:val="-5"/>
        </w:rPr>
        <w:t>d.</w:t>
      </w:r>
    </w:p>
    <w:p w14:paraId="5FF74436" w14:textId="77777777" w:rsidR="00E36D73" w:rsidRPr="00622B39" w:rsidRDefault="00E36D73">
      <w:pPr>
        <w:sectPr w:rsidR="00E36D73" w:rsidRPr="00622B39">
          <w:type w:val="continuous"/>
          <w:pgSz w:w="11910" w:h="16850"/>
          <w:pgMar w:top="500" w:right="460" w:bottom="280" w:left="740" w:header="720" w:footer="720" w:gutter="0"/>
          <w:cols w:num="2" w:space="720" w:equalWidth="0">
            <w:col w:w="2757" w:space="2023"/>
            <w:col w:w="5930"/>
          </w:cols>
        </w:sectPr>
      </w:pPr>
    </w:p>
    <w:p w14:paraId="644C8E03" w14:textId="77777777" w:rsidR="000278BE" w:rsidRPr="00622B39" w:rsidRDefault="00000000" w:rsidP="000278BE">
      <w:pPr>
        <w:spacing w:before="91"/>
        <w:ind w:left="4226" w:hanging="144"/>
        <w:jc w:val="right"/>
        <w:rPr>
          <w:sz w:val="20"/>
        </w:rPr>
      </w:pPr>
      <w:r w:rsidRPr="00622B39">
        <w:rPr>
          <w:b/>
          <w:sz w:val="20"/>
        </w:rPr>
        <w:lastRenderedPageBreak/>
        <w:t>Priedas</w:t>
      </w:r>
      <w:r w:rsidRPr="00622B39">
        <w:rPr>
          <w:b/>
          <w:spacing w:val="-6"/>
          <w:sz w:val="20"/>
        </w:rPr>
        <w:t xml:space="preserve"> </w:t>
      </w:r>
      <w:r w:rsidRPr="00622B39">
        <w:rPr>
          <w:b/>
          <w:sz w:val="20"/>
        </w:rPr>
        <w:t>Nr.</w:t>
      </w:r>
      <w:r w:rsidRPr="00622B39">
        <w:rPr>
          <w:b/>
          <w:spacing w:val="-3"/>
          <w:sz w:val="20"/>
        </w:rPr>
        <w:t xml:space="preserve"> </w:t>
      </w:r>
      <w:r w:rsidRPr="00622B39">
        <w:rPr>
          <w:b/>
          <w:spacing w:val="-10"/>
          <w:sz w:val="20"/>
        </w:rPr>
        <w:t>1</w:t>
      </w:r>
      <w:r w:rsidR="00AB6ABC" w:rsidRPr="00622B39">
        <w:rPr>
          <w:sz w:val="20"/>
        </w:rPr>
        <w:t xml:space="preserve"> </w:t>
      </w:r>
    </w:p>
    <w:p w14:paraId="5F38F8DD" w14:textId="0870A3E7" w:rsidR="00AB6ABC" w:rsidRPr="00622B39" w:rsidRDefault="00AB6ABC" w:rsidP="000278BE">
      <w:pPr>
        <w:spacing w:before="91"/>
        <w:ind w:left="4226" w:hanging="144"/>
        <w:jc w:val="right"/>
        <w:rPr>
          <w:sz w:val="20"/>
        </w:rPr>
      </w:pPr>
      <w:r w:rsidRPr="00622B39">
        <w:rPr>
          <w:sz w:val="20"/>
        </w:rPr>
        <w:t>Data: 2025.04.</w:t>
      </w:r>
    </w:p>
    <w:p w14:paraId="595ADA4D" w14:textId="2A3E8EFA" w:rsidR="000278BE" w:rsidRPr="00622B39" w:rsidRDefault="000278BE" w:rsidP="000278BE">
      <w:pPr>
        <w:spacing w:before="91"/>
        <w:ind w:left="4226" w:hanging="144"/>
        <w:jc w:val="right"/>
        <w:rPr>
          <w:b/>
          <w:bCs/>
          <w:sz w:val="20"/>
        </w:rPr>
      </w:pPr>
      <w:r w:rsidRPr="00622B39">
        <w:rPr>
          <w:b/>
          <w:bCs/>
          <w:sz w:val="20"/>
        </w:rPr>
        <w:t>PRODUKCIJOS KAINOS IR PRISTATYMO SĄLYGOS</w:t>
      </w:r>
    </w:p>
    <w:p w14:paraId="322B5068" w14:textId="77777777" w:rsidR="00E36D73" w:rsidRPr="00622B39" w:rsidRDefault="00E36D73">
      <w:pPr>
        <w:pStyle w:val="Pagrindinistekstas"/>
        <w:spacing w:before="11"/>
        <w:rPr>
          <w:b/>
          <w:sz w:val="11"/>
        </w:rPr>
      </w:pPr>
    </w:p>
    <w:p w14:paraId="42B8761B" w14:textId="77777777" w:rsidR="00E36D73" w:rsidRPr="00622B39" w:rsidRDefault="00E36D73">
      <w:pPr>
        <w:rPr>
          <w:sz w:val="11"/>
        </w:rPr>
        <w:sectPr w:rsidR="00E36D73" w:rsidRPr="00622B39" w:rsidSect="009A261B">
          <w:pgSz w:w="16850" w:h="11910" w:orient="landscape"/>
          <w:pgMar w:top="568" w:right="1420" w:bottom="280" w:left="320" w:header="720" w:footer="720" w:gutter="0"/>
          <w:cols w:space="720"/>
        </w:sectPr>
      </w:pPr>
    </w:p>
    <w:p w14:paraId="0C9B9B9A" w14:textId="77777777" w:rsidR="00E36D73" w:rsidRPr="00622B39" w:rsidRDefault="00E36D73">
      <w:pPr>
        <w:pStyle w:val="Pagrindinistekstas"/>
        <w:spacing w:before="11"/>
        <w:rPr>
          <w:b/>
          <w:sz w:val="25"/>
        </w:r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3"/>
        <w:gridCol w:w="1149"/>
        <w:gridCol w:w="1134"/>
        <w:gridCol w:w="1702"/>
        <w:gridCol w:w="2127"/>
        <w:gridCol w:w="1843"/>
        <w:gridCol w:w="1841"/>
        <w:gridCol w:w="1701"/>
      </w:tblGrid>
      <w:tr w:rsidR="00DD23C8" w:rsidRPr="00622B39" w14:paraId="036AE3BD" w14:textId="77777777" w:rsidTr="009E645A">
        <w:trPr>
          <w:trHeight w:val="1151"/>
        </w:trPr>
        <w:tc>
          <w:tcPr>
            <w:tcW w:w="2363" w:type="dxa"/>
          </w:tcPr>
          <w:p w14:paraId="09D85B29" w14:textId="1D55DDAD" w:rsidR="00E36D73" w:rsidRPr="00622B39" w:rsidRDefault="00E36D73">
            <w:pPr>
              <w:pStyle w:val="TableParagraph"/>
              <w:spacing w:line="240" w:lineRule="auto"/>
              <w:ind w:left="0"/>
              <w:rPr>
                <w:sz w:val="30"/>
              </w:rPr>
            </w:pPr>
          </w:p>
          <w:p w14:paraId="4C2DED37" w14:textId="0AFE703A" w:rsidR="00E36D73" w:rsidRPr="00622B39" w:rsidRDefault="00000000">
            <w:pPr>
              <w:pStyle w:val="TableParagraph"/>
              <w:spacing w:before="1" w:line="240" w:lineRule="auto"/>
              <w:ind w:left="571" w:firstLine="28"/>
              <w:rPr>
                <w:b/>
                <w:sz w:val="20"/>
              </w:rPr>
            </w:pPr>
            <w:r w:rsidRPr="00622B39">
              <w:rPr>
                <w:b/>
                <w:spacing w:val="-2"/>
                <w:sz w:val="20"/>
              </w:rPr>
              <w:t>Pr</w:t>
            </w:r>
            <w:r w:rsidR="0028178C" w:rsidRPr="00622B39">
              <w:rPr>
                <w:b/>
                <w:spacing w:val="-2"/>
                <w:sz w:val="20"/>
              </w:rPr>
              <w:t xml:space="preserve">ekės </w:t>
            </w:r>
            <w:r w:rsidRPr="00622B39">
              <w:rPr>
                <w:b/>
                <w:spacing w:val="-2"/>
                <w:w w:val="95"/>
                <w:sz w:val="20"/>
              </w:rPr>
              <w:t>pavadinimas</w:t>
            </w:r>
          </w:p>
        </w:tc>
        <w:tc>
          <w:tcPr>
            <w:tcW w:w="1149" w:type="dxa"/>
          </w:tcPr>
          <w:p w14:paraId="18F22F19" w14:textId="77777777" w:rsidR="00E36D73" w:rsidRPr="00622B39" w:rsidRDefault="00E36D73">
            <w:pPr>
              <w:pStyle w:val="TableParagraph"/>
              <w:spacing w:line="240" w:lineRule="auto"/>
              <w:ind w:left="0"/>
            </w:pPr>
          </w:p>
          <w:p w14:paraId="1E059CF0" w14:textId="77777777" w:rsidR="00E36D73" w:rsidRPr="00622B39" w:rsidRDefault="00E36D73">
            <w:pPr>
              <w:pStyle w:val="TableParagraph"/>
              <w:spacing w:before="1" w:line="240" w:lineRule="auto"/>
              <w:ind w:left="0"/>
              <w:rPr>
                <w:sz w:val="18"/>
              </w:rPr>
            </w:pPr>
          </w:p>
          <w:p w14:paraId="58626845" w14:textId="77777777" w:rsidR="00E36D73" w:rsidRPr="00622B39" w:rsidRDefault="00000000">
            <w:pPr>
              <w:pStyle w:val="TableParagraph"/>
              <w:spacing w:line="240" w:lineRule="auto"/>
              <w:ind w:left="212" w:right="201"/>
              <w:jc w:val="center"/>
              <w:rPr>
                <w:b/>
                <w:sz w:val="20"/>
              </w:rPr>
            </w:pPr>
            <w:r w:rsidRPr="00622B39">
              <w:rPr>
                <w:b/>
                <w:sz w:val="20"/>
              </w:rPr>
              <w:t>Mato</w:t>
            </w:r>
            <w:r w:rsidRPr="00622B39">
              <w:rPr>
                <w:b/>
                <w:spacing w:val="-4"/>
                <w:sz w:val="20"/>
              </w:rPr>
              <w:t xml:space="preserve"> vnt.</w:t>
            </w:r>
          </w:p>
        </w:tc>
        <w:tc>
          <w:tcPr>
            <w:tcW w:w="1134" w:type="dxa"/>
          </w:tcPr>
          <w:p w14:paraId="52470B0A" w14:textId="77777777" w:rsidR="00E36D73" w:rsidRPr="00622B39" w:rsidRDefault="00E36D73">
            <w:pPr>
              <w:pStyle w:val="TableParagraph"/>
              <w:spacing w:line="240" w:lineRule="auto"/>
              <w:ind w:left="0"/>
            </w:pPr>
          </w:p>
          <w:p w14:paraId="0A7F4EA9" w14:textId="56FB6407" w:rsidR="00E36D73" w:rsidRPr="00622B39" w:rsidRDefault="00BB3EC9">
            <w:pPr>
              <w:pStyle w:val="TableParagraph"/>
              <w:spacing w:before="1" w:line="240" w:lineRule="auto"/>
              <w:ind w:left="0"/>
              <w:rPr>
                <w:b/>
                <w:bCs/>
                <w:sz w:val="20"/>
                <w:szCs w:val="20"/>
              </w:rPr>
            </w:pPr>
            <w:r w:rsidRPr="00622B39">
              <w:rPr>
                <w:b/>
                <w:bCs/>
                <w:sz w:val="18"/>
              </w:rPr>
              <w:t xml:space="preserve">      </w:t>
            </w:r>
            <w:r w:rsidRPr="00622B39">
              <w:rPr>
                <w:b/>
                <w:bCs/>
                <w:sz w:val="20"/>
                <w:szCs w:val="20"/>
              </w:rPr>
              <w:t>Bendras</w:t>
            </w:r>
          </w:p>
          <w:p w14:paraId="50F95C92" w14:textId="7FFD2DB5" w:rsidR="00E36D73" w:rsidRPr="00622B39" w:rsidRDefault="00BB3EC9">
            <w:pPr>
              <w:pStyle w:val="TableParagraph"/>
              <w:spacing w:line="240" w:lineRule="auto"/>
              <w:ind w:left="278" w:right="273"/>
              <w:jc w:val="center"/>
              <w:rPr>
                <w:b/>
                <w:sz w:val="20"/>
              </w:rPr>
            </w:pPr>
            <w:r w:rsidRPr="00622B39">
              <w:rPr>
                <w:b/>
                <w:bCs/>
                <w:spacing w:val="-2"/>
                <w:sz w:val="20"/>
                <w:szCs w:val="20"/>
              </w:rPr>
              <w:t>kiekis</w:t>
            </w:r>
          </w:p>
        </w:tc>
        <w:tc>
          <w:tcPr>
            <w:tcW w:w="1702" w:type="dxa"/>
          </w:tcPr>
          <w:p w14:paraId="09612934" w14:textId="77777777" w:rsidR="00E36D73" w:rsidRPr="00622B39" w:rsidRDefault="00000000">
            <w:pPr>
              <w:pStyle w:val="TableParagraph"/>
              <w:spacing w:before="115" w:line="240" w:lineRule="auto"/>
              <w:ind w:left="210" w:right="203" w:hanging="2"/>
              <w:jc w:val="center"/>
              <w:rPr>
                <w:b/>
                <w:sz w:val="20"/>
              </w:rPr>
            </w:pPr>
            <w:r w:rsidRPr="00622B39">
              <w:rPr>
                <w:b/>
                <w:spacing w:val="-2"/>
                <w:sz w:val="20"/>
              </w:rPr>
              <w:t>Galiojanti dokumentacija (įmonės standartai)</w:t>
            </w:r>
          </w:p>
        </w:tc>
        <w:tc>
          <w:tcPr>
            <w:tcW w:w="2127" w:type="dxa"/>
          </w:tcPr>
          <w:p w14:paraId="6F767366" w14:textId="39525619" w:rsidR="00E36D73" w:rsidRPr="00622B39" w:rsidRDefault="00000000">
            <w:pPr>
              <w:pStyle w:val="TableParagraph"/>
              <w:spacing w:before="115" w:line="240" w:lineRule="auto"/>
              <w:ind w:left="293" w:right="289"/>
              <w:jc w:val="center"/>
              <w:rPr>
                <w:b/>
                <w:sz w:val="20"/>
              </w:rPr>
            </w:pPr>
            <w:r w:rsidRPr="00622B39">
              <w:rPr>
                <w:b/>
                <w:sz w:val="20"/>
              </w:rPr>
              <w:t>Vnt.</w:t>
            </w:r>
            <w:r w:rsidRPr="00622B39">
              <w:rPr>
                <w:b/>
                <w:spacing w:val="-13"/>
                <w:sz w:val="20"/>
              </w:rPr>
              <w:t xml:space="preserve"> </w:t>
            </w:r>
            <w:r w:rsidRPr="00622B39">
              <w:rPr>
                <w:b/>
                <w:sz w:val="20"/>
              </w:rPr>
              <w:t>kaina</w:t>
            </w:r>
            <w:r w:rsidRPr="00622B39">
              <w:rPr>
                <w:b/>
                <w:spacing w:val="-12"/>
                <w:sz w:val="20"/>
              </w:rPr>
              <w:t xml:space="preserve"> </w:t>
            </w:r>
            <w:r w:rsidRPr="00622B39">
              <w:rPr>
                <w:b/>
                <w:sz w:val="20"/>
              </w:rPr>
              <w:t>Eur</w:t>
            </w:r>
            <w:r w:rsidRPr="00622B39">
              <w:rPr>
                <w:b/>
                <w:spacing w:val="-13"/>
                <w:sz w:val="20"/>
              </w:rPr>
              <w:t xml:space="preserve"> </w:t>
            </w:r>
            <w:r w:rsidR="0045591C" w:rsidRPr="00622B39">
              <w:rPr>
                <w:b/>
                <w:sz w:val="20"/>
              </w:rPr>
              <w:t>su</w:t>
            </w:r>
            <w:r w:rsidRPr="00622B39">
              <w:rPr>
                <w:b/>
                <w:sz w:val="20"/>
              </w:rPr>
              <w:t xml:space="preserve"> </w:t>
            </w:r>
            <w:r w:rsidRPr="00622B39">
              <w:rPr>
                <w:b/>
                <w:spacing w:val="-4"/>
                <w:sz w:val="20"/>
              </w:rPr>
              <w:t>PVM</w:t>
            </w:r>
          </w:p>
          <w:p w14:paraId="2E360325" w14:textId="26BDE276" w:rsidR="00E36D73" w:rsidRPr="00622B39" w:rsidRDefault="00E36D73">
            <w:pPr>
              <w:pStyle w:val="TableParagraph"/>
              <w:spacing w:before="1" w:line="240" w:lineRule="auto"/>
              <w:ind w:left="324" w:right="317" w:hanging="2"/>
              <w:jc w:val="center"/>
              <w:rPr>
                <w:b/>
                <w:sz w:val="20"/>
              </w:rPr>
            </w:pPr>
          </w:p>
        </w:tc>
        <w:tc>
          <w:tcPr>
            <w:tcW w:w="1843" w:type="dxa"/>
          </w:tcPr>
          <w:p w14:paraId="69237C47" w14:textId="77777777" w:rsidR="00E36D73" w:rsidRPr="00622B39" w:rsidRDefault="00E36D73">
            <w:pPr>
              <w:pStyle w:val="TableParagraph"/>
              <w:spacing w:line="240" w:lineRule="auto"/>
              <w:ind w:left="0"/>
              <w:rPr>
                <w:sz w:val="30"/>
              </w:rPr>
            </w:pPr>
          </w:p>
          <w:p w14:paraId="1163A7D5" w14:textId="77777777" w:rsidR="00E36D73" w:rsidRPr="00622B39" w:rsidRDefault="00000000">
            <w:pPr>
              <w:pStyle w:val="TableParagraph"/>
              <w:spacing w:before="1" w:line="240" w:lineRule="auto"/>
              <w:ind w:left="499" w:hanging="159"/>
              <w:rPr>
                <w:b/>
                <w:sz w:val="20"/>
              </w:rPr>
            </w:pPr>
            <w:r w:rsidRPr="00622B39">
              <w:rPr>
                <w:b/>
                <w:sz w:val="20"/>
              </w:rPr>
              <w:t>Kaina</w:t>
            </w:r>
            <w:r w:rsidRPr="00622B39">
              <w:rPr>
                <w:b/>
                <w:spacing w:val="-13"/>
                <w:sz w:val="20"/>
              </w:rPr>
              <w:t xml:space="preserve"> </w:t>
            </w:r>
            <w:r w:rsidRPr="00622B39">
              <w:rPr>
                <w:b/>
                <w:sz w:val="20"/>
              </w:rPr>
              <w:t>Eur</w:t>
            </w:r>
            <w:r w:rsidRPr="00622B39">
              <w:rPr>
                <w:b/>
                <w:spacing w:val="-12"/>
                <w:sz w:val="20"/>
              </w:rPr>
              <w:t xml:space="preserve"> </w:t>
            </w:r>
            <w:r w:rsidRPr="00622B39">
              <w:rPr>
                <w:b/>
                <w:sz w:val="20"/>
              </w:rPr>
              <w:t>be PVM Eur</w:t>
            </w:r>
          </w:p>
        </w:tc>
        <w:tc>
          <w:tcPr>
            <w:tcW w:w="1841" w:type="dxa"/>
          </w:tcPr>
          <w:p w14:paraId="372A4968" w14:textId="77777777" w:rsidR="00E36D73" w:rsidRPr="00622B39" w:rsidRDefault="00E36D73">
            <w:pPr>
              <w:pStyle w:val="TableParagraph"/>
              <w:spacing w:line="240" w:lineRule="auto"/>
              <w:ind w:left="0"/>
              <w:rPr>
                <w:sz w:val="30"/>
              </w:rPr>
            </w:pPr>
          </w:p>
          <w:p w14:paraId="6C4EE901" w14:textId="77777777" w:rsidR="00E36D73" w:rsidRPr="00622B39" w:rsidRDefault="00000000">
            <w:pPr>
              <w:pStyle w:val="TableParagraph"/>
              <w:spacing w:before="1" w:line="240" w:lineRule="auto"/>
              <w:ind w:left="692" w:hanging="344"/>
              <w:rPr>
                <w:b/>
                <w:sz w:val="20"/>
              </w:rPr>
            </w:pPr>
            <w:r w:rsidRPr="00622B39">
              <w:rPr>
                <w:b/>
                <w:sz w:val="20"/>
              </w:rPr>
              <w:t>Kaina</w:t>
            </w:r>
            <w:r w:rsidRPr="00622B39">
              <w:rPr>
                <w:b/>
                <w:spacing w:val="-13"/>
                <w:sz w:val="20"/>
              </w:rPr>
              <w:t xml:space="preserve"> </w:t>
            </w:r>
            <w:r w:rsidRPr="00622B39">
              <w:rPr>
                <w:b/>
                <w:sz w:val="20"/>
              </w:rPr>
              <w:t>Eur</w:t>
            </w:r>
            <w:r w:rsidRPr="00622B39">
              <w:rPr>
                <w:b/>
                <w:spacing w:val="-12"/>
                <w:sz w:val="20"/>
              </w:rPr>
              <w:t xml:space="preserve"> </w:t>
            </w:r>
            <w:r w:rsidRPr="00622B39">
              <w:rPr>
                <w:b/>
                <w:sz w:val="20"/>
              </w:rPr>
              <w:t xml:space="preserve">su </w:t>
            </w:r>
            <w:r w:rsidRPr="00622B39">
              <w:rPr>
                <w:b/>
                <w:spacing w:val="-4"/>
                <w:sz w:val="20"/>
              </w:rPr>
              <w:t>PVM</w:t>
            </w:r>
          </w:p>
        </w:tc>
        <w:tc>
          <w:tcPr>
            <w:tcW w:w="1701" w:type="dxa"/>
          </w:tcPr>
          <w:p w14:paraId="2A4DBD7B" w14:textId="77777777" w:rsidR="00E36D73" w:rsidRPr="00622B39" w:rsidRDefault="00000000">
            <w:pPr>
              <w:pStyle w:val="TableParagraph"/>
              <w:spacing w:line="230" w:lineRule="atLeast"/>
              <w:ind w:left="161" w:right="154"/>
              <w:jc w:val="center"/>
              <w:rPr>
                <w:b/>
                <w:sz w:val="20"/>
              </w:rPr>
            </w:pPr>
            <w:r w:rsidRPr="00622B39">
              <w:rPr>
                <w:b/>
                <w:spacing w:val="-2"/>
                <w:sz w:val="20"/>
              </w:rPr>
              <w:t xml:space="preserve">Garantinis </w:t>
            </w:r>
            <w:r w:rsidRPr="00622B39">
              <w:rPr>
                <w:b/>
                <w:sz w:val="20"/>
              </w:rPr>
              <w:t>prekių</w:t>
            </w:r>
            <w:r w:rsidRPr="00622B39">
              <w:rPr>
                <w:b/>
                <w:spacing w:val="-13"/>
                <w:sz w:val="20"/>
              </w:rPr>
              <w:t xml:space="preserve"> </w:t>
            </w:r>
            <w:r w:rsidRPr="00622B39">
              <w:rPr>
                <w:b/>
                <w:sz w:val="20"/>
              </w:rPr>
              <w:t xml:space="preserve">terminas nuo perdavimo </w:t>
            </w:r>
            <w:r w:rsidRPr="00622B39">
              <w:rPr>
                <w:b/>
                <w:spacing w:val="-2"/>
                <w:sz w:val="20"/>
              </w:rPr>
              <w:t>Pirkėjui momento</w:t>
            </w:r>
          </w:p>
        </w:tc>
      </w:tr>
      <w:tr w:rsidR="00DD23C8" w:rsidRPr="00622B39" w14:paraId="74A5B2FF" w14:textId="77777777" w:rsidTr="009E645A">
        <w:trPr>
          <w:trHeight w:val="470"/>
        </w:trPr>
        <w:tc>
          <w:tcPr>
            <w:tcW w:w="2363" w:type="dxa"/>
          </w:tcPr>
          <w:p w14:paraId="36AF8B26" w14:textId="77777777" w:rsidR="00E36D73" w:rsidRPr="00622B39" w:rsidRDefault="00000000">
            <w:pPr>
              <w:pStyle w:val="TableParagraph"/>
              <w:spacing w:before="121" w:line="240" w:lineRule="auto"/>
              <w:ind w:left="242"/>
              <w:rPr>
                <w:sz w:val="20"/>
              </w:rPr>
            </w:pPr>
            <w:r w:rsidRPr="00622B39">
              <w:rPr>
                <w:sz w:val="20"/>
              </w:rPr>
              <w:t>Sausasis</w:t>
            </w:r>
            <w:r w:rsidRPr="00622B39">
              <w:rPr>
                <w:spacing w:val="-4"/>
                <w:sz w:val="20"/>
              </w:rPr>
              <w:t xml:space="preserve"> </w:t>
            </w:r>
            <w:r w:rsidRPr="00622B39">
              <w:rPr>
                <w:sz w:val="20"/>
              </w:rPr>
              <w:t>ledas</w:t>
            </w:r>
            <w:r w:rsidRPr="00622B39">
              <w:rPr>
                <w:spacing w:val="-4"/>
                <w:sz w:val="20"/>
              </w:rPr>
              <w:t xml:space="preserve"> </w:t>
            </w:r>
            <w:r w:rsidRPr="00622B39">
              <w:rPr>
                <w:sz w:val="20"/>
              </w:rPr>
              <w:t>16</w:t>
            </w:r>
            <w:r w:rsidRPr="00622B39">
              <w:rPr>
                <w:spacing w:val="-2"/>
                <w:sz w:val="20"/>
              </w:rPr>
              <w:t xml:space="preserve"> </w:t>
            </w:r>
            <w:r w:rsidRPr="00622B39">
              <w:rPr>
                <w:spacing w:val="-5"/>
                <w:sz w:val="20"/>
              </w:rPr>
              <w:t>mm</w:t>
            </w:r>
          </w:p>
        </w:tc>
        <w:tc>
          <w:tcPr>
            <w:tcW w:w="1149" w:type="dxa"/>
          </w:tcPr>
          <w:p w14:paraId="077A0135" w14:textId="6B00EA52" w:rsidR="00E36D73" w:rsidRPr="00622B39" w:rsidRDefault="009E645A">
            <w:pPr>
              <w:pStyle w:val="TableParagraph"/>
              <w:spacing w:before="121" w:line="240" w:lineRule="auto"/>
              <w:ind w:left="11"/>
              <w:jc w:val="center"/>
              <w:rPr>
                <w:sz w:val="20"/>
              </w:rPr>
            </w:pPr>
            <w:r w:rsidRPr="00622B39">
              <w:rPr>
                <w:w w:val="99"/>
                <w:sz w:val="20"/>
              </w:rPr>
              <w:t>kg</w:t>
            </w:r>
          </w:p>
        </w:tc>
        <w:tc>
          <w:tcPr>
            <w:tcW w:w="1134" w:type="dxa"/>
          </w:tcPr>
          <w:p w14:paraId="6E8CFDE8" w14:textId="535462C8" w:rsidR="00E36D73" w:rsidRPr="00622B39" w:rsidRDefault="0045591C">
            <w:pPr>
              <w:pStyle w:val="TableParagraph"/>
              <w:spacing w:before="121" w:line="240" w:lineRule="auto"/>
              <w:ind w:left="278" w:right="270"/>
              <w:jc w:val="center"/>
              <w:rPr>
                <w:sz w:val="20"/>
              </w:rPr>
            </w:pPr>
            <w:r w:rsidRPr="00622B39">
              <w:rPr>
                <w:spacing w:val="-5"/>
                <w:sz w:val="20"/>
              </w:rPr>
              <w:t>2 tonos</w:t>
            </w:r>
          </w:p>
        </w:tc>
        <w:tc>
          <w:tcPr>
            <w:tcW w:w="1702" w:type="dxa"/>
          </w:tcPr>
          <w:p w14:paraId="31F59B34" w14:textId="1D7B0FFD" w:rsidR="00E36D73" w:rsidRPr="00622B39" w:rsidRDefault="00E64F52">
            <w:pPr>
              <w:pStyle w:val="TableParagraph"/>
              <w:spacing w:before="121" w:line="240" w:lineRule="auto"/>
              <w:ind w:left="140"/>
              <w:rPr>
                <w:sz w:val="20"/>
              </w:rPr>
            </w:pPr>
            <w:r w:rsidRPr="00622B39">
              <w:rPr>
                <w:sz w:val="20"/>
              </w:rPr>
              <w:t>pagal REACH reglamentą (EB) 1907/2006</w:t>
            </w:r>
            <w:r w:rsidR="009E645A" w:rsidRPr="00622B39">
              <w:rPr>
                <w:sz w:val="20"/>
              </w:rPr>
              <w:t>, iš dalies pakeistą Reglamentu (EB) 2020/878</w:t>
            </w:r>
          </w:p>
        </w:tc>
        <w:tc>
          <w:tcPr>
            <w:tcW w:w="2127" w:type="dxa"/>
          </w:tcPr>
          <w:p w14:paraId="364FDF5A" w14:textId="6CB44BDC" w:rsidR="00E36D73" w:rsidRPr="00622B39" w:rsidRDefault="0045591C">
            <w:pPr>
              <w:pStyle w:val="TableParagraph"/>
              <w:spacing w:before="121" w:line="240" w:lineRule="auto"/>
              <w:ind w:left="293" w:right="289"/>
              <w:jc w:val="center"/>
              <w:rPr>
                <w:sz w:val="20"/>
              </w:rPr>
            </w:pPr>
            <w:r w:rsidRPr="00622B39">
              <w:rPr>
                <w:spacing w:val="-2"/>
                <w:sz w:val="20"/>
              </w:rPr>
              <w:t>2,1538</w:t>
            </w:r>
          </w:p>
        </w:tc>
        <w:tc>
          <w:tcPr>
            <w:tcW w:w="1843" w:type="dxa"/>
          </w:tcPr>
          <w:p w14:paraId="313841C9" w14:textId="6D34DCA9" w:rsidR="00E36D73" w:rsidRPr="00622B39" w:rsidRDefault="00361699">
            <w:pPr>
              <w:pStyle w:val="TableParagraph"/>
              <w:spacing w:before="121" w:line="240" w:lineRule="auto"/>
              <w:ind w:left="593"/>
              <w:rPr>
                <w:sz w:val="20"/>
              </w:rPr>
            </w:pPr>
            <w:r w:rsidRPr="00622B39">
              <w:rPr>
                <w:sz w:val="20"/>
              </w:rPr>
              <w:t>1,78</w:t>
            </w:r>
          </w:p>
        </w:tc>
        <w:tc>
          <w:tcPr>
            <w:tcW w:w="1841" w:type="dxa"/>
          </w:tcPr>
          <w:p w14:paraId="56407770" w14:textId="7B5FFF43" w:rsidR="00E36D73" w:rsidRPr="00622B39" w:rsidRDefault="0045591C">
            <w:pPr>
              <w:pStyle w:val="TableParagraph"/>
              <w:spacing w:before="121" w:line="240" w:lineRule="auto"/>
              <w:ind w:left="531" w:right="522"/>
              <w:jc w:val="center"/>
              <w:rPr>
                <w:sz w:val="20"/>
              </w:rPr>
            </w:pPr>
            <w:r w:rsidRPr="00622B39">
              <w:rPr>
                <w:spacing w:val="-2"/>
                <w:sz w:val="20"/>
              </w:rPr>
              <w:t>4307,60</w:t>
            </w:r>
          </w:p>
        </w:tc>
        <w:tc>
          <w:tcPr>
            <w:tcW w:w="1701" w:type="dxa"/>
          </w:tcPr>
          <w:p w14:paraId="0232DF1B" w14:textId="3B84C095" w:rsidR="00E36D73" w:rsidRPr="00622B39" w:rsidRDefault="009E645A">
            <w:pPr>
              <w:pStyle w:val="TableParagraph"/>
              <w:spacing w:before="121" w:line="240" w:lineRule="auto"/>
              <w:ind w:left="368"/>
              <w:rPr>
                <w:sz w:val="20"/>
              </w:rPr>
            </w:pPr>
            <w:r w:rsidRPr="00622B39">
              <w:rPr>
                <w:sz w:val="20"/>
              </w:rPr>
              <w:t xml:space="preserve">30kg - 24 </w:t>
            </w:r>
            <w:r w:rsidRPr="00622B39">
              <w:rPr>
                <w:spacing w:val="-2"/>
                <w:sz w:val="20"/>
              </w:rPr>
              <w:t>val.</w:t>
            </w:r>
          </w:p>
        </w:tc>
      </w:tr>
      <w:tr w:rsidR="00DD23C8" w:rsidRPr="00622B39" w14:paraId="09480F8C" w14:textId="77777777" w:rsidTr="009E645A">
        <w:trPr>
          <w:trHeight w:val="470"/>
        </w:trPr>
        <w:tc>
          <w:tcPr>
            <w:tcW w:w="2363" w:type="dxa"/>
          </w:tcPr>
          <w:p w14:paraId="13D0D694" w14:textId="77777777" w:rsidR="00E36D73" w:rsidRPr="00622B39" w:rsidRDefault="00000000">
            <w:pPr>
              <w:pStyle w:val="TableParagraph"/>
              <w:spacing w:line="230" w:lineRule="atLeast"/>
              <w:ind w:left="845" w:hanging="723"/>
              <w:rPr>
                <w:sz w:val="20"/>
              </w:rPr>
            </w:pPr>
            <w:r w:rsidRPr="00622B39">
              <w:rPr>
                <w:sz w:val="20"/>
              </w:rPr>
              <w:t>Sausojo</w:t>
            </w:r>
            <w:r w:rsidRPr="00622B39">
              <w:rPr>
                <w:spacing w:val="-13"/>
                <w:sz w:val="20"/>
              </w:rPr>
              <w:t xml:space="preserve"> </w:t>
            </w:r>
            <w:r w:rsidRPr="00622B39">
              <w:rPr>
                <w:sz w:val="20"/>
              </w:rPr>
              <w:t>ledo</w:t>
            </w:r>
            <w:r w:rsidRPr="00622B39">
              <w:rPr>
                <w:spacing w:val="-12"/>
                <w:sz w:val="20"/>
              </w:rPr>
              <w:t xml:space="preserve"> </w:t>
            </w:r>
            <w:r w:rsidRPr="00622B39">
              <w:rPr>
                <w:sz w:val="20"/>
              </w:rPr>
              <w:t xml:space="preserve">konteinerio </w:t>
            </w:r>
            <w:r w:rsidRPr="00622B39">
              <w:rPr>
                <w:spacing w:val="-2"/>
                <w:sz w:val="20"/>
              </w:rPr>
              <w:t>nuoma</w:t>
            </w:r>
          </w:p>
        </w:tc>
        <w:tc>
          <w:tcPr>
            <w:tcW w:w="1149" w:type="dxa"/>
          </w:tcPr>
          <w:p w14:paraId="4DC4B293" w14:textId="77777777" w:rsidR="00E36D73" w:rsidRPr="00622B39" w:rsidRDefault="00000000">
            <w:pPr>
              <w:pStyle w:val="TableParagraph"/>
              <w:spacing w:before="120" w:line="240" w:lineRule="auto"/>
              <w:ind w:left="211" w:right="201"/>
              <w:jc w:val="center"/>
              <w:rPr>
                <w:sz w:val="20"/>
              </w:rPr>
            </w:pPr>
            <w:r w:rsidRPr="00622B39">
              <w:rPr>
                <w:spacing w:val="-4"/>
                <w:sz w:val="20"/>
              </w:rPr>
              <w:t>mėn.</w:t>
            </w:r>
          </w:p>
        </w:tc>
        <w:tc>
          <w:tcPr>
            <w:tcW w:w="1134" w:type="dxa"/>
          </w:tcPr>
          <w:p w14:paraId="0E037DD5" w14:textId="00B0D868" w:rsidR="00E36D73" w:rsidRPr="00622B39" w:rsidRDefault="00361699" w:rsidP="00BB3EC9">
            <w:pPr>
              <w:pStyle w:val="TableParagraph"/>
              <w:spacing w:before="120" w:line="240" w:lineRule="auto"/>
              <w:ind w:left="278" w:right="271"/>
              <w:rPr>
                <w:sz w:val="20"/>
              </w:rPr>
            </w:pPr>
            <w:r w:rsidRPr="00622B39">
              <w:rPr>
                <w:sz w:val="20"/>
              </w:rPr>
              <w:t xml:space="preserve">   36</w:t>
            </w:r>
          </w:p>
        </w:tc>
        <w:tc>
          <w:tcPr>
            <w:tcW w:w="1702" w:type="dxa"/>
          </w:tcPr>
          <w:p w14:paraId="36FF1258" w14:textId="1B184BF9" w:rsidR="00E36D73" w:rsidRPr="00622B39" w:rsidRDefault="003074E4" w:rsidP="003074E4">
            <w:pPr>
              <w:pStyle w:val="TableParagraph"/>
              <w:spacing w:line="240" w:lineRule="auto"/>
              <w:ind w:left="0"/>
              <w:jc w:val="center"/>
              <w:rPr>
                <w:sz w:val="20"/>
              </w:rPr>
            </w:pPr>
            <w:r w:rsidRPr="00622B39">
              <w:rPr>
                <w:sz w:val="20"/>
              </w:rPr>
              <w:t>Sauso ledo konteinerio vertė 800 Eur</w:t>
            </w:r>
          </w:p>
        </w:tc>
        <w:tc>
          <w:tcPr>
            <w:tcW w:w="2127" w:type="dxa"/>
          </w:tcPr>
          <w:p w14:paraId="726F9C1F" w14:textId="5084EC81" w:rsidR="00E36D73" w:rsidRPr="00622B39" w:rsidRDefault="0045591C">
            <w:pPr>
              <w:pStyle w:val="TableParagraph"/>
              <w:spacing w:before="120" w:line="240" w:lineRule="auto"/>
              <w:ind w:left="293" w:right="287"/>
              <w:jc w:val="center"/>
              <w:rPr>
                <w:sz w:val="20"/>
              </w:rPr>
            </w:pPr>
            <w:r w:rsidRPr="00622B39">
              <w:rPr>
                <w:spacing w:val="-2"/>
                <w:sz w:val="20"/>
              </w:rPr>
              <w:t>32,67</w:t>
            </w:r>
          </w:p>
        </w:tc>
        <w:tc>
          <w:tcPr>
            <w:tcW w:w="1843" w:type="dxa"/>
          </w:tcPr>
          <w:p w14:paraId="3EC54F84" w14:textId="7DD3DCBD" w:rsidR="00E36D73" w:rsidRPr="00622B39" w:rsidRDefault="00361699">
            <w:pPr>
              <w:pStyle w:val="TableParagraph"/>
              <w:spacing w:before="120" w:line="240" w:lineRule="auto"/>
              <w:ind w:left="643"/>
              <w:rPr>
                <w:sz w:val="20"/>
              </w:rPr>
            </w:pPr>
            <w:r w:rsidRPr="00622B39">
              <w:rPr>
                <w:sz w:val="20"/>
              </w:rPr>
              <w:t>27,00</w:t>
            </w:r>
          </w:p>
        </w:tc>
        <w:tc>
          <w:tcPr>
            <w:tcW w:w="1841" w:type="dxa"/>
          </w:tcPr>
          <w:p w14:paraId="32885757" w14:textId="23E81347" w:rsidR="00E36D73" w:rsidRPr="00622B39" w:rsidRDefault="0045591C">
            <w:pPr>
              <w:pStyle w:val="TableParagraph"/>
              <w:spacing w:before="120" w:line="240" w:lineRule="auto"/>
              <w:ind w:left="531" w:right="523"/>
              <w:jc w:val="center"/>
              <w:rPr>
                <w:sz w:val="20"/>
              </w:rPr>
            </w:pPr>
            <w:r w:rsidRPr="00622B39">
              <w:rPr>
                <w:spacing w:val="-2"/>
                <w:sz w:val="20"/>
              </w:rPr>
              <w:t>1176,12</w:t>
            </w:r>
          </w:p>
        </w:tc>
        <w:tc>
          <w:tcPr>
            <w:tcW w:w="1701" w:type="dxa"/>
          </w:tcPr>
          <w:p w14:paraId="338B7D06" w14:textId="77777777" w:rsidR="00E36D73" w:rsidRPr="00622B39" w:rsidRDefault="00E36D73">
            <w:pPr>
              <w:pStyle w:val="TableParagraph"/>
              <w:spacing w:line="240" w:lineRule="auto"/>
              <w:ind w:left="0"/>
              <w:rPr>
                <w:sz w:val="20"/>
              </w:rPr>
            </w:pPr>
          </w:p>
        </w:tc>
      </w:tr>
      <w:tr w:rsidR="00DD23C8" w:rsidRPr="00622B39" w14:paraId="01072C60" w14:textId="77777777" w:rsidTr="009E645A">
        <w:trPr>
          <w:trHeight w:val="470"/>
        </w:trPr>
        <w:tc>
          <w:tcPr>
            <w:tcW w:w="2363" w:type="dxa"/>
          </w:tcPr>
          <w:p w14:paraId="2C892276" w14:textId="77777777" w:rsidR="00E36D73" w:rsidRPr="00622B39" w:rsidRDefault="00000000">
            <w:pPr>
              <w:pStyle w:val="TableParagraph"/>
              <w:spacing w:line="230" w:lineRule="atLeast"/>
              <w:ind w:left="492" w:hanging="299"/>
              <w:rPr>
                <w:sz w:val="20"/>
              </w:rPr>
            </w:pPr>
            <w:r w:rsidRPr="00622B39">
              <w:rPr>
                <w:sz w:val="20"/>
              </w:rPr>
              <w:t>Sauso</w:t>
            </w:r>
            <w:r w:rsidRPr="00622B39">
              <w:rPr>
                <w:spacing w:val="-13"/>
                <w:sz w:val="20"/>
              </w:rPr>
              <w:t xml:space="preserve"> </w:t>
            </w:r>
            <w:r w:rsidRPr="00622B39">
              <w:rPr>
                <w:sz w:val="20"/>
              </w:rPr>
              <w:t>ledo</w:t>
            </w:r>
            <w:r w:rsidRPr="00622B39">
              <w:rPr>
                <w:spacing w:val="-12"/>
                <w:sz w:val="20"/>
              </w:rPr>
              <w:t xml:space="preserve"> </w:t>
            </w:r>
            <w:r w:rsidRPr="00622B39">
              <w:rPr>
                <w:sz w:val="20"/>
              </w:rPr>
              <w:t>pristatymas Vilniaus mieste</w:t>
            </w:r>
          </w:p>
        </w:tc>
        <w:tc>
          <w:tcPr>
            <w:tcW w:w="1149" w:type="dxa"/>
          </w:tcPr>
          <w:p w14:paraId="23FBCFFA" w14:textId="77777777" w:rsidR="00E36D73" w:rsidRPr="00622B39" w:rsidRDefault="00000000">
            <w:pPr>
              <w:pStyle w:val="TableParagraph"/>
              <w:spacing w:before="120" w:line="240" w:lineRule="auto"/>
              <w:ind w:left="208" w:right="201"/>
              <w:jc w:val="center"/>
              <w:rPr>
                <w:sz w:val="20"/>
              </w:rPr>
            </w:pPr>
            <w:r w:rsidRPr="00622B39">
              <w:rPr>
                <w:spacing w:val="-2"/>
                <w:sz w:val="20"/>
              </w:rPr>
              <w:t>reisas</w:t>
            </w:r>
          </w:p>
        </w:tc>
        <w:tc>
          <w:tcPr>
            <w:tcW w:w="1134" w:type="dxa"/>
          </w:tcPr>
          <w:p w14:paraId="0E666BC3" w14:textId="6E16C89C" w:rsidR="00E36D73" w:rsidRPr="00622B39" w:rsidRDefault="0045591C">
            <w:pPr>
              <w:pStyle w:val="TableParagraph"/>
              <w:spacing w:before="120" w:line="240" w:lineRule="auto"/>
              <w:ind w:left="278" w:right="271"/>
              <w:jc w:val="center"/>
              <w:rPr>
                <w:sz w:val="20"/>
              </w:rPr>
            </w:pPr>
            <w:r w:rsidRPr="00622B39">
              <w:rPr>
                <w:spacing w:val="-5"/>
                <w:sz w:val="20"/>
              </w:rPr>
              <w:t>50</w:t>
            </w:r>
          </w:p>
        </w:tc>
        <w:tc>
          <w:tcPr>
            <w:tcW w:w="1702" w:type="dxa"/>
          </w:tcPr>
          <w:p w14:paraId="0A40C553" w14:textId="28A9B672" w:rsidR="00E36D73" w:rsidRPr="00622B39" w:rsidRDefault="00E36D73">
            <w:pPr>
              <w:pStyle w:val="TableParagraph"/>
              <w:spacing w:line="240" w:lineRule="auto"/>
              <w:ind w:left="0"/>
              <w:rPr>
                <w:sz w:val="20"/>
              </w:rPr>
            </w:pPr>
          </w:p>
        </w:tc>
        <w:tc>
          <w:tcPr>
            <w:tcW w:w="2127" w:type="dxa"/>
          </w:tcPr>
          <w:p w14:paraId="71DEBE71" w14:textId="7484EB88" w:rsidR="00E36D73" w:rsidRPr="00622B39" w:rsidRDefault="00000000">
            <w:pPr>
              <w:pStyle w:val="TableParagraph"/>
              <w:spacing w:before="120" w:line="240" w:lineRule="auto"/>
              <w:ind w:left="293" w:right="287"/>
              <w:jc w:val="center"/>
              <w:rPr>
                <w:sz w:val="20"/>
              </w:rPr>
            </w:pPr>
            <w:r w:rsidRPr="00622B39">
              <w:rPr>
                <w:spacing w:val="-2"/>
                <w:sz w:val="20"/>
              </w:rPr>
              <w:t>2</w:t>
            </w:r>
            <w:r w:rsidR="0062660F" w:rsidRPr="00622B39">
              <w:rPr>
                <w:spacing w:val="-2"/>
                <w:sz w:val="20"/>
              </w:rPr>
              <w:t>4,20</w:t>
            </w:r>
          </w:p>
        </w:tc>
        <w:tc>
          <w:tcPr>
            <w:tcW w:w="1843" w:type="dxa"/>
          </w:tcPr>
          <w:p w14:paraId="093CE539" w14:textId="74D602B4" w:rsidR="00E36D73" w:rsidRPr="00622B39" w:rsidRDefault="00361699">
            <w:pPr>
              <w:pStyle w:val="TableParagraph"/>
              <w:spacing w:before="120" w:line="240" w:lineRule="auto"/>
              <w:ind w:left="593"/>
              <w:rPr>
                <w:sz w:val="20"/>
              </w:rPr>
            </w:pPr>
            <w:r w:rsidRPr="00622B39">
              <w:rPr>
                <w:sz w:val="20"/>
              </w:rPr>
              <w:t xml:space="preserve"> 20,00</w:t>
            </w:r>
          </w:p>
        </w:tc>
        <w:tc>
          <w:tcPr>
            <w:tcW w:w="1841" w:type="dxa"/>
          </w:tcPr>
          <w:p w14:paraId="00326C0A" w14:textId="3257D6F7" w:rsidR="00E36D73" w:rsidRPr="00622B39" w:rsidRDefault="0062660F">
            <w:pPr>
              <w:pStyle w:val="TableParagraph"/>
              <w:spacing w:before="120" w:line="240" w:lineRule="auto"/>
              <w:ind w:left="531" w:right="525"/>
              <w:jc w:val="center"/>
              <w:rPr>
                <w:sz w:val="20"/>
              </w:rPr>
            </w:pPr>
            <w:r w:rsidRPr="00622B39">
              <w:rPr>
                <w:spacing w:val="-2"/>
                <w:sz w:val="20"/>
              </w:rPr>
              <w:t>1210,00</w:t>
            </w:r>
          </w:p>
        </w:tc>
        <w:tc>
          <w:tcPr>
            <w:tcW w:w="1701" w:type="dxa"/>
          </w:tcPr>
          <w:p w14:paraId="2967752E" w14:textId="77777777" w:rsidR="00E36D73" w:rsidRPr="00622B39" w:rsidRDefault="00E36D73">
            <w:pPr>
              <w:pStyle w:val="TableParagraph"/>
              <w:spacing w:line="240" w:lineRule="auto"/>
              <w:ind w:left="0"/>
              <w:rPr>
                <w:sz w:val="20"/>
              </w:rPr>
            </w:pPr>
          </w:p>
        </w:tc>
      </w:tr>
      <w:tr w:rsidR="00DD23C8" w:rsidRPr="00622B39" w14:paraId="76A49745" w14:textId="77777777" w:rsidTr="00A02A31">
        <w:trPr>
          <w:trHeight w:val="470"/>
        </w:trPr>
        <w:tc>
          <w:tcPr>
            <w:tcW w:w="10318" w:type="dxa"/>
            <w:gridSpan w:val="6"/>
          </w:tcPr>
          <w:p w14:paraId="33263A6A" w14:textId="3938575F" w:rsidR="000278BE" w:rsidRPr="00622B39" w:rsidRDefault="000278BE">
            <w:pPr>
              <w:pStyle w:val="TableParagraph"/>
              <w:spacing w:before="120" w:line="240" w:lineRule="auto"/>
              <w:ind w:left="593"/>
              <w:rPr>
                <w:sz w:val="20"/>
              </w:rPr>
            </w:pPr>
            <w:r w:rsidRPr="00622B39">
              <w:rPr>
                <w:b/>
                <w:spacing w:val="-4"/>
                <w:sz w:val="20"/>
              </w:rPr>
              <w:t xml:space="preserve">                                                                                                                                                                                                        Viso:</w:t>
            </w:r>
          </w:p>
        </w:tc>
        <w:tc>
          <w:tcPr>
            <w:tcW w:w="1841" w:type="dxa"/>
          </w:tcPr>
          <w:p w14:paraId="5C9BBA1D" w14:textId="76D42118" w:rsidR="000278BE" w:rsidRPr="00622B39" w:rsidRDefault="00361699">
            <w:pPr>
              <w:pStyle w:val="TableParagraph"/>
              <w:spacing w:before="120" w:line="240" w:lineRule="auto"/>
              <w:ind w:left="531" w:right="525"/>
              <w:jc w:val="center"/>
              <w:rPr>
                <w:spacing w:val="-2"/>
                <w:sz w:val="20"/>
              </w:rPr>
            </w:pPr>
            <w:r w:rsidRPr="00622B39">
              <w:rPr>
                <w:spacing w:val="-2"/>
                <w:sz w:val="20"/>
              </w:rPr>
              <w:t>6693,72</w:t>
            </w:r>
          </w:p>
        </w:tc>
        <w:tc>
          <w:tcPr>
            <w:tcW w:w="1701" w:type="dxa"/>
          </w:tcPr>
          <w:p w14:paraId="5D3FE0EC" w14:textId="77777777" w:rsidR="000278BE" w:rsidRPr="00622B39" w:rsidRDefault="000278BE">
            <w:pPr>
              <w:pStyle w:val="TableParagraph"/>
              <w:spacing w:line="240" w:lineRule="auto"/>
              <w:ind w:left="0"/>
              <w:rPr>
                <w:sz w:val="20"/>
              </w:rPr>
            </w:pPr>
          </w:p>
        </w:tc>
      </w:tr>
      <w:tr w:rsidR="00DD23C8" w:rsidRPr="00622B39" w14:paraId="2475088F" w14:textId="77777777" w:rsidTr="009E645A">
        <w:trPr>
          <w:trHeight w:val="470"/>
        </w:trPr>
        <w:tc>
          <w:tcPr>
            <w:tcW w:w="2363" w:type="dxa"/>
            <w:vMerge w:val="restart"/>
          </w:tcPr>
          <w:p w14:paraId="18BFA6D4" w14:textId="4AAC1BAE" w:rsidR="003F3F61" w:rsidRPr="00622B39" w:rsidRDefault="003F3F61">
            <w:pPr>
              <w:pStyle w:val="TableParagraph"/>
              <w:spacing w:line="230" w:lineRule="atLeast"/>
              <w:ind w:left="492" w:hanging="299"/>
              <w:rPr>
                <w:b/>
                <w:bCs/>
                <w:sz w:val="20"/>
              </w:rPr>
            </w:pPr>
            <w:r w:rsidRPr="00622B39">
              <w:rPr>
                <w:b/>
                <w:bCs/>
                <w:sz w:val="20"/>
              </w:rPr>
              <w:t>Prekių pristatymo sąlygos</w:t>
            </w:r>
          </w:p>
        </w:tc>
        <w:tc>
          <w:tcPr>
            <w:tcW w:w="11497" w:type="dxa"/>
            <w:gridSpan w:val="7"/>
          </w:tcPr>
          <w:p w14:paraId="02F8F8FF" w14:textId="3CC0186B" w:rsidR="003F3F61" w:rsidRPr="00622B39" w:rsidRDefault="003F3F61">
            <w:pPr>
              <w:pStyle w:val="TableParagraph"/>
              <w:spacing w:line="240" w:lineRule="auto"/>
              <w:ind w:left="0"/>
              <w:rPr>
                <w:b/>
                <w:bCs/>
                <w:sz w:val="20"/>
              </w:rPr>
            </w:pPr>
            <w:r w:rsidRPr="00622B39">
              <w:rPr>
                <w:sz w:val="20"/>
              </w:rPr>
              <w:t xml:space="preserve"> </w:t>
            </w:r>
            <w:r w:rsidRPr="00622B39">
              <w:rPr>
                <w:b/>
                <w:bCs/>
                <w:sz w:val="20"/>
              </w:rPr>
              <w:t>Vienu reisu pristatoma ne daugiau kaip 30 (trisdešimt) kilogramų produkto</w:t>
            </w:r>
          </w:p>
        </w:tc>
      </w:tr>
      <w:tr w:rsidR="003F3F61" w:rsidRPr="00622B39" w14:paraId="576A148C" w14:textId="77777777" w:rsidTr="009E645A">
        <w:trPr>
          <w:trHeight w:val="470"/>
        </w:trPr>
        <w:tc>
          <w:tcPr>
            <w:tcW w:w="2363" w:type="dxa"/>
            <w:vMerge/>
          </w:tcPr>
          <w:p w14:paraId="21A8FF46" w14:textId="77777777" w:rsidR="003F3F61" w:rsidRPr="00622B39" w:rsidRDefault="003F3F61">
            <w:pPr>
              <w:pStyle w:val="TableParagraph"/>
              <w:spacing w:line="230" w:lineRule="atLeast"/>
              <w:ind w:left="492" w:hanging="299"/>
              <w:rPr>
                <w:b/>
                <w:bCs/>
                <w:sz w:val="20"/>
              </w:rPr>
            </w:pPr>
          </w:p>
        </w:tc>
        <w:tc>
          <w:tcPr>
            <w:tcW w:w="11497" w:type="dxa"/>
            <w:gridSpan w:val="7"/>
          </w:tcPr>
          <w:p w14:paraId="6B55D8C6" w14:textId="4631BBFE" w:rsidR="003F3F61" w:rsidRPr="00622B39" w:rsidRDefault="000278BE">
            <w:pPr>
              <w:pStyle w:val="TableParagraph"/>
              <w:spacing w:line="240" w:lineRule="auto"/>
              <w:ind w:left="0"/>
              <w:rPr>
                <w:b/>
                <w:bCs/>
                <w:sz w:val="20"/>
              </w:rPr>
            </w:pPr>
            <w:r w:rsidRPr="00622B39">
              <w:rPr>
                <w:b/>
                <w:bCs/>
              </w:rPr>
              <w:t>Prekių</w:t>
            </w:r>
            <w:r w:rsidRPr="00622B39">
              <w:rPr>
                <w:b/>
                <w:bCs/>
                <w:spacing w:val="-3"/>
              </w:rPr>
              <w:t xml:space="preserve"> </w:t>
            </w:r>
            <w:r w:rsidRPr="00622B39">
              <w:rPr>
                <w:b/>
                <w:bCs/>
              </w:rPr>
              <w:t>pristatymo</w:t>
            </w:r>
            <w:r w:rsidRPr="00622B39">
              <w:rPr>
                <w:b/>
                <w:bCs/>
                <w:spacing w:val="-3"/>
              </w:rPr>
              <w:t xml:space="preserve"> </w:t>
            </w:r>
            <w:r w:rsidRPr="00622B39">
              <w:rPr>
                <w:b/>
                <w:bCs/>
              </w:rPr>
              <w:t>terminas</w:t>
            </w:r>
            <w:r w:rsidRPr="00622B39">
              <w:rPr>
                <w:b/>
                <w:bCs/>
                <w:spacing w:val="-1"/>
              </w:rPr>
              <w:t xml:space="preserve"> </w:t>
            </w:r>
            <w:r w:rsidRPr="00622B39">
              <w:rPr>
                <w:b/>
                <w:bCs/>
              </w:rPr>
              <w:t>–</w:t>
            </w:r>
            <w:r w:rsidRPr="00622B39">
              <w:rPr>
                <w:b/>
                <w:bCs/>
                <w:spacing w:val="-2"/>
              </w:rPr>
              <w:t xml:space="preserve"> per </w:t>
            </w:r>
            <w:r w:rsidRPr="00622B39">
              <w:rPr>
                <w:b/>
                <w:bCs/>
              </w:rPr>
              <w:t>2</w:t>
            </w:r>
            <w:r w:rsidRPr="00622B39">
              <w:rPr>
                <w:b/>
                <w:bCs/>
                <w:spacing w:val="-3"/>
              </w:rPr>
              <w:t xml:space="preserve"> </w:t>
            </w:r>
            <w:r w:rsidRPr="00622B39">
              <w:rPr>
                <w:b/>
                <w:bCs/>
              </w:rPr>
              <w:t>d.</w:t>
            </w:r>
            <w:r w:rsidRPr="00622B39">
              <w:rPr>
                <w:b/>
                <w:bCs/>
                <w:spacing w:val="-6"/>
              </w:rPr>
              <w:t xml:space="preserve"> </w:t>
            </w:r>
            <w:r w:rsidRPr="00622B39">
              <w:rPr>
                <w:b/>
                <w:bCs/>
              </w:rPr>
              <w:t>d.</w:t>
            </w:r>
            <w:r w:rsidRPr="00622B39">
              <w:rPr>
                <w:b/>
                <w:bCs/>
                <w:spacing w:val="-3"/>
              </w:rPr>
              <w:t xml:space="preserve"> </w:t>
            </w:r>
            <w:r w:rsidRPr="00622B39">
              <w:rPr>
                <w:b/>
                <w:bCs/>
              </w:rPr>
              <w:t>nuo</w:t>
            </w:r>
            <w:r w:rsidRPr="00622B39">
              <w:rPr>
                <w:b/>
                <w:bCs/>
                <w:spacing w:val="-3"/>
              </w:rPr>
              <w:t xml:space="preserve"> </w:t>
            </w:r>
            <w:r w:rsidRPr="00622B39">
              <w:rPr>
                <w:b/>
                <w:bCs/>
              </w:rPr>
              <w:t>užsakymo</w:t>
            </w:r>
            <w:r w:rsidRPr="00622B39">
              <w:rPr>
                <w:b/>
                <w:bCs/>
                <w:spacing w:val="-5"/>
              </w:rPr>
              <w:t xml:space="preserve"> </w:t>
            </w:r>
            <w:r w:rsidRPr="00622B39">
              <w:rPr>
                <w:b/>
                <w:bCs/>
              </w:rPr>
              <w:t>pateikimo</w:t>
            </w:r>
            <w:r w:rsidR="00BB3EC9" w:rsidRPr="00622B39">
              <w:rPr>
                <w:b/>
                <w:bCs/>
              </w:rPr>
              <w:t xml:space="preserve"> (įskaičiuojant užsakymo pateikimo dieną)</w:t>
            </w:r>
          </w:p>
        </w:tc>
      </w:tr>
    </w:tbl>
    <w:p w14:paraId="5429039E" w14:textId="77777777" w:rsidR="00E36D73" w:rsidRPr="00622B39" w:rsidRDefault="00E36D73">
      <w:pPr>
        <w:pStyle w:val="Pagrindinistekstas"/>
        <w:spacing w:before="2"/>
        <w:rPr>
          <w:sz w:val="7"/>
        </w:rPr>
      </w:pPr>
    </w:p>
    <w:p w14:paraId="447CB5B1" w14:textId="7160D35B" w:rsidR="00E36D73" w:rsidRPr="00622B39" w:rsidRDefault="000278BE">
      <w:pPr>
        <w:pStyle w:val="Antrat1"/>
        <w:spacing w:before="92" w:line="477" w:lineRule="auto"/>
        <w:ind w:left="104" w:right="8760" w:firstLine="0"/>
      </w:pPr>
      <w:r w:rsidRPr="00622B39">
        <w:t xml:space="preserve">       Šalių juridiniai rekvizitai ir parašai:</w:t>
      </w:r>
    </w:p>
    <w:p w14:paraId="7F531359" w14:textId="3A42D169" w:rsidR="00E36D73" w:rsidRPr="00622B39" w:rsidRDefault="00E36D73">
      <w:pPr>
        <w:spacing w:line="477" w:lineRule="auto"/>
        <w:sectPr w:rsidR="00E36D73" w:rsidRPr="00622B39">
          <w:type w:val="continuous"/>
          <w:pgSz w:w="16850" w:h="11910" w:orient="landscape"/>
          <w:pgMar w:top="500" w:right="1420" w:bottom="280" w:left="320" w:header="720" w:footer="720" w:gutter="0"/>
          <w:cols w:space="720"/>
        </w:sectPr>
      </w:pPr>
    </w:p>
    <w:p w14:paraId="707C580F" w14:textId="77777777" w:rsidR="009A261B" w:rsidRPr="00622B39" w:rsidRDefault="000278BE" w:rsidP="009A261B">
      <w:pPr>
        <w:spacing w:before="4"/>
        <w:rPr>
          <w:b/>
          <w:spacing w:val="-2"/>
        </w:rPr>
      </w:pPr>
      <w:r w:rsidRPr="00622B39">
        <w:rPr>
          <w:b/>
          <w:spacing w:val="-2"/>
        </w:rPr>
        <w:t xml:space="preserve">         PARDAVĖJAS</w:t>
      </w:r>
      <w:r w:rsidR="009A261B" w:rsidRPr="00622B39">
        <w:rPr>
          <w:b/>
          <w:spacing w:val="-2"/>
        </w:rPr>
        <w:t xml:space="preserve">                                          </w:t>
      </w:r>
    </w:p>
    <w:p w14:paraId="208C8063" w14:textId="0A08EBDE" w:rsidR="0045591C" w:rsidRPr="00622B39" w:rsidRDefault="009A261B" w:rsidP="009A261B">
      <w:pPr>
        <w:spacing w:before="4"/>
        <w:rPr>
          <w:b/>
        </w:rPr>
      </w:pPr>
      <w:r w:rsidRPr="00622B39">
        <w:rPr>
          <w:b/>
          <w:spacing w:val="-2"/>
        </w:rPr>
        <w:t xml:space="preserve">         </w:t>
      </w:r>
      <w:r w:rsidR="0045591C" w:rsidRPr="00622B39">
        <w:t>UAB „EL</w:t>
      </w:r>
      <w:r w:rsidR="003F3F61" w:rsidRPr="00622B39">
        <w:t>M</w:t>
      </w:r>
      <w:r w:rsidR="0045591C" w:rsidRPr="00622B39">
        <w:t>E MESS</w:t>
      </w:r>
      <w:r w:rsidRPr="00622B39">
        <w:t>E</w:t>
      </w:r>
      <w:r w:rsidR="0045591C" w:rsidRPr="00622B39">
        <w:t>R LIT“</w:t>
      </w:r>
    </w:p>
    <w:p w14:paraId="57A04829" w14:textId="2B436AD6" w:rsidR="0045591C" w:rsidRPr="00622B39" w:rsidRDefault="000278BE" w:rsidP="003F3F61">
      <w:pPr>
        <w:pStyle w:val="Pagrindinistekstas"/>
        <w:spacing w:before="2"/>
      </w:pPr>
      <w:r w:rsidRPr="00622B39">
        <w:t xml:space="preserve">        Įmonės kodas: </w:t>
      </w:r>
      <w:r w:rsidR="00361699" w:rsidRPr="00622B39">
        <w:t>111609726</w:t>
      </w:r>
    </w:p>
    <w:p w14:paraId="0307F435" w14:textId="255444C5" w:rsidR="0045591C" w:rsidRPr="00622B39" w:rsidRDefault="000278BE" w:rsidP="003F3F61">
      <w:pPr>
        <w:pStyle w:val="Pagrindinistekstas"/>
        <w:spacing w:line="244" w:lineRule="auto"/>
      </w:pPr>
      <w:r w:rsidRPr="00622B39">
        <w:t xml:space="preserve">        PVM</w:t>
      </w:r>
      <w:r w:rsidRPr="00622B39">
        <w:rPr>
          <w:spacing w:val="-11"/>
        </w:rPr>
        <w:t xml:space="preserve"> </w:t>
      </w:r>
      <w:r w:rsidRPr="00622B39">
        <w:t>mok.</w:t>
      </w:r>
      <w:r w:rsidRPr="00622B39">
        <w:rPr>
          <w:spacing w:val="-14"/>
        </w:rPr>
        <w:t xml:space="preserve"> </w:t>
      </w:r>
      <w:r w:rsidR="002E7960">
        <w:t>kodas.</w:t>
      </w:r>
      <w:r w:rsidRPr="00622B39">
        <w:t>:</w:t>
      </w:r>
      <w:r w:rsidRPr="00622B39">
        <w:rPr>
          <w:spacing w:val="-10"/>
        </w:rPr>
        <w:t xml:space="preserve"> </w:t>
      </w:r>
      <w:r w:rsidR="00361699" w:rsidRPr="00622B39">
        <w:rPr>
          <w:spacing w:val="-10"/>
        </w:rPr>
        <w:t>LT116097219</w:t>
      </w:r>
    </w:p>
    <w:p w14:paraId="31777FF4" w14:textId="156A8070" w:rsidR="003F3F61" w:rsidRPr="00622B39" w:rsidRDefault="00000000" w:rsidP="000278BE">
      <w:pPr>
        <w:pStyle w:val="Pagrindinistekstas"/>
        <w:spacing w:line="244" w:lineRule="auto"/>
        <w:ind w:firstLine="426"/>
      </w:pPr>
      <w:proofErr w:type="spellStart"/>
      <w:r w:rsidRPr="00622B39">
        <w:t>A.s</w:t>
      </w:r>
      <w:proofErr w:type="spellEnd"/>
      <w:r w:rsidRPr="00622B39">
        <w:t>.</w:t>
      </w:r>
      <w:r w:rsidR="00361699" w:rsidRPr="00622B39">
        <w:t xml:space="preserve"> LT587300010070417811</w:t>
      </w:r>
    </w:p>
    <w:p w14:paraId="23EA1715" w14:textId="2C527081" w:rsidR="00E36D73" w:rsidRPr="00622B39" w:rsidRDefault="00000000" w:rsidP="000278BE">
      <w:pPr>
        <w:pStyle w:val="Pagrindinistekstas"/>
        <w:spacing w:line="244" w:lineRule="auto"/>
        <w:ind w:firstLine="426"/>
      </w:pPr>
      <w:r w:rsidRPr="00622B39">
        <w:rPr>
          <w:spacing w:val="-2"/>
        </w:rPr>
        <w:t>Ba</w:t>
      </w:r>
      <w:r w:rsidR="0045591C" w:rsidRPr="00622B39">
        <w:rPr>
          <w:spacing w:val="-2"/>
        </w:rPr>
        <w:t>nkas</w:t>
      </w:r>
      <w:r w:rsidR="00361699" w:rsidRPr="00622B39">
        <w:rPr>
          <w:spacing w:val="-2"/>
        </w:rPr>
        <w:t xml:space="preserve"> AB Swedbank</w:t>
      </w:r>
    </w:p>
    <w:p w14:paraId="66843D65" w14:textId="569AAECC" w:rsidR="00E36D73" w:rsidRPr="00622B39" w:rsidRDefault="00000000" w:rsidP="000278BE">
      <w:pPr>
        <w:pStyle w:val="Pagrindinistekstas"/>
        <w:spacing w:line="252" w:lineRule="exact"/>
        <w:ind w:firstLine="426"/>
        <w:rPr>
          <w:spacing w:val="-4"/>
        </w:rPr>
      </w:pPr>
      <w:r w:rsidRPr="00622B39">
        <w:t>Tel.</w:t>
      </w:r>
      <w:r w:rsidRPr="00622B39">
        <w:rPr>
          <w:spacing w:val="-4"/>
        </w:rPr>
        <w:t xml:space="preserve"> </w:t>
      </w:r>
      <w:r w:rsidR="00361699" w:rsidRPr="00622B39">
        <w:rPr>
          <w:spacing w:val="-4"/>
        </w:rPr>
        <w:t>+370 5 2715605</w:t>
      </w:r>
    </w:p>
    <w:p w14:paraId="278AD58D" w14:textId="0A359419" w:rsidR="0045591C" w:rsidRPr="00622B39" w:rsidRDefault="0045591C" w:rsidP="000278BE">
      <w:pPr>
        <w:pStyle w:val="Pagrindinistekstas"/>
        <w:spacing w:line="252" w:lineRule="exact"/>
        <w:ind w:firstLine="426"/>
        <w:rPr>
          <w:lang w:val="en-US"/>
        </w:rPr>
      </w:pPr>
      <w:r w:rsidRPr="00622B39">
        <w:rPr>
          <w:spacing w:val="-4"/>
        </w:rPr>
        <w:t xml:space="preserve">El. paštas: </w:t>
      </w:r>
      <w:proofErr w:type="spellStart"/>
      <w:r w:rsidR="00361699" w:rsidRPr="00622B39">
        <w:rPr>
          <w:spacing w:val="-4"/>
        </w:rPr>
        <w:t>vilnius</w:t>
      </w:r>
      <w:proofErr w:type="spellEnd"/>
      <w:r w:rsidR="00361699" w:rsidRPr="00622B39">
        <w:rPr>
          <w:spacing w:val="-4"/>
          <w:lang w:val="en-US"/>
        </w:rPr>
        <w:t>@elmemesser.lt</w:t>
      </w:r>
    </w:p>
    <w:p w14:paraId="7A343171" w14:textId="421DF9C8" w:rsidR="00E36D73" w:rsidRPr="00622B39" w:rsidRDefault="00000000" w:rsidP="000278BE">
      <w:pPr>
        <w:pStyle w:val="Pagrindinistekstas"/>
        <w:spacing w:before="2"/>
        <w:ind w:firstLine="426"/>
      </w:pPr>
      <w:r w:rsidRPr="00622B39">
        <w:t>Faksas</w:t>
      </w:r>
      <w:r w:rsidRPr="00622B39">
        <w:rPr>
          <w:spacing w:val="-2"/>
        </w:rPr>
        <w:t xml:space="preserve"> </w:t>
      </w:r>
    </w:p>
    <w:p w14:paraId="0103254C" w14:textId="20D17A49" w:rsidR="00473C80" w:rsidRPr="00622B39" w:rsidRDefault="003F3F61" w:rsidP="00473C80">
      <w:pPr>
        <w:pStyle w:val="Pagrindinistekstas"/>
        <w:ind w:right="256" w:firstLine="426"/>
      </w:pPr>
      <w:r w:rsidRPr="00622B39">
        <w:t>Direktorius</w:t>
      </w:r>
      <w:r w:rsidR="009A261B" w:rsidRPr="00622B39">
        <w:t xml:space="preserve"> Gintas Šimaitis</w:t>
      </w:r>
    </w:p>
    <w:p w14:paraId="1D75EBB1" w14:textId="77777777" w:rsidR="009A261B" w:rsidRPr="00622B39" w:rsidRDefault="009A261B" w:rsidP="009A261B">
      <w:pPr>
        <w:pStyle w:val="Pagrindinistekstas"/>
        <w:ind w:right="256" w:firstLine="426"/>
        <w:rPr>
          <w:b/>
          <w:spacing w:val="-2"/>
        </w:rPr>
      </w:pPr>
    </w:p>
    <w:p w14:paraId="50005B72" w14:textId="77777777" w:rsidR="009A261B" w:rsidRPr="00622B39" w:rsidRDefault="009A261B" w:rsidP="009A261B">
      <w:pPr>
        <w:pStyle w:val="Pagrindinistekstas"/>
        <w:ind w:right="256" w:firstLine="426"/>
        <w:rPr>
          <w:b/>
          <w:spacing w:val="-2"/>
        </w:rPr>
      </w:pPr>
    </w:p>
    <w:p w14:paraId="621CF04C" w14:textId="77777777" w:rsidR="009A261B" w:rsidRPr="00622B39" w:rsidRDefault="009A261B" w:rsidP="009A261B">
      <w:pPr>
        <w:pStyle w:val="Pagrindinistekstas"/>
        <w:ind w:right="256" w:firstLine="426"/>
        <w:rPr>
          <w:b/>
          <w:spacing w:val="-2"/>
        </w:rPr>
      </w:pPr>
    </w:p>
    <w:p w14:paraId="036994DD" w14:textId="77777777" w:rsidR="009A261B" w:rsidRPr="00622B39" w:rsidRDefault="009A261B" w:rsidP="009A261B">
      <w:pPr>
        <w:pStyle w:val="Pagrindinistekstas"/>
        <w:ind w:right="256" w:firstLine="426"/>
        <w:rPr>
          <w:b/>
          <w:spacing w:val="-2"/>
        </w:rPr>
      </w:pPr>
    </w:p>
    <w:p w14:paraId="321ACFDE" w14:textId="2C83DCB7" w:rsidR="009A261B" w:rsidRPr="00622B39" w:rsidRDefault="009A261B" w:rsidP="00622B39">
      <w:pPr>
        <w:pStyle w:val="Pagrindinistekstas"/>
        <w:ind w:right="256"/>
      </w:pPr>
      <w:r w:rsidRPr="00622B39">
        <w:rPr>
          <w:b/>
          <w:spacing w:val="-2"/>
        </w:rPr>
        <w:t xml:space="preserve"> </w:t>
      </w:r>
      <w:r w:rsidR="00622B39" w:rsidRPr="00622B39">
        <w:rPr>
          <w:b/>
          <w:spacing w:val="-2"/>
        </w:rPr>
        <w:t xml:space="preserve">                          </w:t>
      </w:r>
      <w:r w:rsidRPr="00622B39">
        <w:rPr>
          <w:b/>
          <w:spacing w:val="-2"/>
        </w:rPr>
        <w:t>PIRKĖJAS</w:t>
      </w:r>
    </w:p>
    <w:p w14:paraId="6A9E9747" w14:textId="58B69933" w:rsidR="00473C80" w:rsidRPr="00622B39" w:rsidRDefault="00473C80" w:rsidP="009A261B">
      <w:pPr>
        <w:pStyle w:val="Pagrindinistekstas"/>
        <w:ind w:left="1436" w:right="256"/>
      </w:pPr>
      <w:r w:rsidRPr="00622B39">
        <w:t>Nacionalinė</w:t>
      </w:r>
      <w:r w:rsidRPr="00622B39">
        <w:rPr>
          <w:spacing w:val="-6"/>
        </w:rPr>
        <w:t xml:space="preserve"> </w:t>
      </w:r>
      <w:r w:rsidRPr="00622B39">
        <w:t>visuomenės</w:t>
      </w:r>
      <w:r w:rsidRPr="00622B39">
        <w:rPr>
          <w:spacing w:val="-8"/>
        </w:rPr>
        <w:t xml:space="preserve"> </w:t>
      </w:r>
      <w:r w:rsidRPr="00622B39">
        <w:t>sveikatos</w:t>
      </w:r>
      <w:r w:rsidRPr="00622B39">
        <w:rPr>
          <w:spacing w:val="-8"/>
        </w:rPr>
        <w:t xml:space="preserve"> </w:t>
      </w:r>
      <w:r w:rsidRPr="00622B39">
        <w:t>priežiūros</w:t>
      </w:r>
      <w:r w:rsidRPr="00622B39">
        <w:rPr>
          <w:spacing w:val="-6"/>
        </w:rPr>
        <w:t xml:space="preserve"> </w:t>
      </w:r>
      <w:r w:rsidRPr="00622B39">
        <w:t xml:space="preserve">laboratorija </w:t>
      </w:r>
      <w:r w:rsidR="009A261B" w:rsidRPr="00622B39">
        <w:t xml:space="preserve">         </w:t>
      </w:r>
      <w:r w:rsidRPr="00622B39">
        <w:t>Žolyno g. 36 Vilnius</w:t>
      </w:r>
    </w:p>
    <w:p w14:paraId="0C7F6CB6" w14:textId="77777777" w:rsidR="002E7960" w:rsidRDefault="00473C80" w:rsidP="002E7960">
      <w:pPr>
        <w:pStyle w:val="Pagrindinistekstas"/>
        <w:spacing w:before="1"/>
        <w:ind w:left="1436" w:right="1048"/>
      </w:pPr>
      <w:r w:rsidRPr="00622B39">
        <w:t>Įmonės</w:t>
      </w:r>
      <w:r w:rsidRPr="00622B39">
        <w:rPr>
          <w:spacing w:val="-13"/>
        </w:rPr>
        <w:t xml:space="preserve"> </w:t>
      </w:r>
      <w:r w:rsidRPr="00622B39">
        <w:t>kodas:</w:t>
      </w:r>
      <w:r w:rsidRPr="00622B39">
        <w:rPr>
          <w:spacing w:val="-12"/>
        </w:rPr>
        <w:t xml:space="preserve"> </w:t>
      </w:r>
      <w:r w:rsidRPr="00622B39">
        <w:t xml:space="preserve">195551983 </w:t>
      </w:r>
    </w:p>
    <w:p w14:paraId="611E7720" w14:textId="6C37E733" w:rsidR="00473C80" w:rsidRPr="00622B39" w:rsidRDefault="00473C80" w:rsidP="002E7960">
      <w:pPr>
        <w:pStyle w:val="Pagrindinistekstas"/>
        <w:spacing w:before="1"/>
        <w:ind w:left="1436" w:right="1048"/>
      </w:pPr>
      <w:r w:rsidRPr="00622B39">
        <w:t xml:space="preserve">PVM mok. </w:t>
      </w:r>
      <w:r w:rsidR="002E7960">
        <w:t>kodas.</w:t>
      </w:r>
      <w:r w:rsidRPr="00622B39">
        <w:t>:</w:t>
      </w:r>
      <w:r w:rsidR="002E7960">
        <w:t xml:space="preserve"> </w:t>
      </w:r>
      <w:r w:rsidR="002E7960" w:rsidRPr="002629E8">
        <w:t>LT100017608018</w:t>
      </w:r>
    </w:p>
    <w:p w14:paraId="68CCFBE3" w14:textId="77777777" w:rsidR="00473C80" w:rsidRPr="00622B39" w:rsidRDefault="00473C80" w:rsidP="00473C80">
      <w:pPr>
        <w:pStyle w:val="Pagrindinistekstas"/>
        <w:spacing w:line="252" w:lineRule="exact"/>
        <w:ind w:left="1436"/>
      </w:pPr>
      <w:proofErr w:type="spellStart"/>
      <w:r w:rsidRPr="00622B39">
        <w:t>A.s</w:t>
      </w:r>
      <w:proofErr w:type="spellEnd"/>
      <w:r w:rsidRPr="00622B39">
        <w:t>.</w:t>
      </w:r>
      <w:r w:rsidRPr="00622B39">
        <w:rPr>
          <w:spacing w:val="-2"/>
        </w:rPr>
        <w:t xml:space="preserve"> LT664010042400225879</w:t>
      </w:r>
    </w:p>
    <w:p w14:paraId="1AE81792" w14:textId="77777777" w:rsidR="00473C80" w:rsidRPr="00622B39" w:rsidRDefault="00473C80" w:rsidP="00473C80">
      <w:pPr>
        <w:pStyle w:val="Pagrindinistekstas"/>
        <w:ind w:left="1436" w:right="3698"/>
      </w:pPr>
      <w:r w:rsidRPr="00622B39">
        <w:t>AB</w:t>
      </w:r>
      <w:r w:rsidRPr="00622B39">
        <w:rPr>
          <w:spacing w:val="-6"/>
        </w:rPr>
        <w:t xml:space="preserve"> </w:t>
      </w:r>
      <w:proofErr w:type="spellStart"/>
      <w:r w:rsidRPr="00622B39">
        <w:t>Luminor</w:t>
      </w:r>
      <w:proofErr w:type="spellEnd"/>
      <w:r w:rsidRPr="00622B39">
        <w:rPr>
          <w:spacing w:val="-5"/>
        </w:rPr>
        <w:t xml:space="preserve"> </w:t>
      </w:r>
      <w:r w:rsidRPr="00622B39">
        <w:t>Bankas Tel.</w:t>
      </w:r>
      <w:r w:rsidRPr="00622B39">
        <w:rPr>
          <w:spacing w:val="-2"/>
        </w:rPr>
        <w:t xml:space="preserve"> </w:t>
      </w:r>
      <w:r w:rsidRPr="00622B39">
        <w:t>+370</w:t>
      </w:r>
      <w:r w:rsidRPr="00622B39">
        <w:rPr>
          <w:spacing w:val="-1"/>
        </w:rPr>
        <w:t xml:space="preserve"> </w:t>
      </w:r>
      <w:r w:rsidRPr="00622B39">
        <w:t>5</w:t>
      </w:r>
      <w:r w:rsidRPr="00622B39">
        <w:rPr>
          <w:spacing w:val="-1"/>
        </w:rPr>
        <w:t xml:space="preserve"> </w:t>
      </w:r>
      <w:r w:rsidRPr="00622B39">
        <w:rPr>
          <w:spacing w:val="-2"/>
        </w:rPr>
        <w:t>2344003</w:t>
      </w:r>
    </w:p>
    <w:p w14:paraId="54DD094A" w14:textId="77777777" w:rsidR="00473C80" w:rsidRPr="00622B39" w:rsidRDefault="00473C80" w:rsidP="00473C80">
      <w:pPr>
        <w:pStyle w:val="Pagrindinistekstas"/>
        <w:spacing w:before="1"/>
        <w:rPr>
          <w:sz w:val="20"/>
        </w:rPr>
      </w:pPr>
    </w:p>
    <w:p w14:paraId="3EBA4023" w14:textId="77777777" w:rsidR="00473C80" w:rsidRPr="00622B39" w:rsidRDefault="00473C80" w:rsidP="00473C80">
      <w:pPr>
        <w:pStyle w:val="Pagrindinistekstas"/>
        <w:ind w:left="1436" w:right="1837"/>
      </w:pPr>
      <w:proofErr w:type="spellStart"/>
      <w:r w:rsidRPr="00622B39">
        <w:t>Virusologinių</w:t>
      </w:r>
      <w:proofErr w:type="spellEnd"/>
      <w:r w:rsidRPr="00622B39">
        <w:t xml:space="preserve"> tyrimų poskyrio vedėja-medicinos biologė,  </w:t>
      </w:r>
      <w:proofErr w:type="spellStart"/>
      <w:r w:rsidRPr="00622B39">
        <w:t>l.e.p</w:t>
      </w:r>
      <w:proofErr w:type="spellEnd"/>
      <w:r w:rsidRPr="00622B39">
        <w:t>. Klinikinių tyrimų skyriaus vedėjo pavaduotoja,</w:t>
      </w:r>
    </w:p>
    <w:p w14:paraId="028AC001" w14:textId="2D797BC5" w:rsidR="00E36D73" w:rsidRPr="009A261B" w:rsidRDefault="00473C80" w:rsidP="001C0793">
      <w:pPr>
        <w:pStyle w:val="Pagrindinistekstas"/>
        <w:ind w:left="1436" w:right="1837"/>
        <w:sectPr w:rsidR="00E36D73" w:rsidRPr="009A261B">
          <w:type w:val="continuous"/>
          <w:pgSz w:w="16850" w:h="11910" w:orient="landscape"/>
          <w:pgMar w:top="500" w:right="1420" w:bottom="280" w:left="320" w:header="720" w:footer="720" w:gutter="0"/>
          <w:cols w:num="2" w:space="720" w:equalWidth="0">
            <w:col w:w="4731" w:space="3094"/>
            <w:col w:w="7285"/>
          </w:cols>
        </w:sectPr>
      </w:pPr>
      <w:r w:rsidRPr="00622B39">
        <w:t>laikinai</w:t>
      </w:r>
      <w:r w:rsidRPr="00622B39">
        <w:rPr>
          <w:spacing w:val="-10"/>
        </w:rPr>
        <w:t xml:space="preserve"> </w:t>
      </w:r>
      <w:r w:rsidRPr="00622B39">
        <w:t>atliekanti</w:t>
      </w:r>
      <w:r w:rsidRPr="00622B39">
        <w:rPr>
          <w:spacing w:val="-10"/>
        </w:rPr>
        <w:t xml:space="preserve"> </w:t>
      </w:r>
      <w:r w:rsidRPr="00622B39">
        <w:t>direktoriaus</w:t>
      </w:r>
      <w:r w:rsidRPr="00622B39">
        <w:rPr>
          <w:spacing w:val="-11"/>
        </w:rPr>
        <w:t xml:space="preserve"> </w:t>
      </w:r>
      <w:r w:rsidRPr="00622B39">
        <w:t xml:space="preserve">funkcijas Svajūnė </w:t>
      </w:r>
      <w:proofErr w:type="spellStart"/>
      <w:r w:rsidRPr="00622B39">
        <w:t>Muralytė</w:t>
      </w:r>
      <w:proofErr w:type="spellEnd"/>
    </w:p>
    <w:p w14:paraId="0A20E94C" w14:textId="77777777" w:rsidR="00FB580C" w:rsidRPr="00DD23C8" w:rsidRDefault="00FB580C"/>
    <w:sectPr w:rsidR="00FB580C" w:rsidRPr="00DD23C8">
      <w:pgSz w:w="11900" w:h="16840"/>
      <w:pgMar w:top="1300" w:right="7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F2A73"/>
    <w:multiLevelType w:val="multilevel"/>
    <w:tmpl w:val="B614C6E2"/>
    <w:lvl w:ilvl="0">
      <w:start w:val="8"/>
      <w:numFmt w:val="decimal"/>
      <w:lvlText w:val="%1"/>
      <w:lvlJc w:val="left"/>
      <w:pPr>
        <w:ind w:left="138" w:hanging="452"/>
      </w:pPr>
      <w:rPr>
        <w:rFonts w:hint="default"/>
        <w:lang w:val="lt-LT" w:eastAsia="en-US" w:bidi="ar-SA"/>
      </w:rPr>
    </w:lvl>
    <w:lvl w:ilvl="1">
      <w:start w:val="3"/>
      <w:numFmt w:val="decimal"/>
      <w:lvlText w:val="%1.%2."/>
      <w:lvlJc w:val="left"/>
      <w:pPr>
        <w:ind w:left="138" w:hanging="452"/>
      </w:pPr>
      <w:rPr>
        <w:rFonts w:hint="default"/>
        <w:b/>
        <w:bCs/>
        <w:w w:val="100"/>
        <w:lang w:val="lt-LT" w:eastAsia="en-US" w:bidi="ar-SA"/>
      </w:rPr>
    </w:lvl>
    <w:lvl w:ilvl="2">
      <w:start w:val="1"/>
      <w:numFmt w:val="decimal"/>
      <w:lvlText w:val="%1.%2.%3."/>
      <w:lvlJc w:val="left"/>
      <w:pPr>
        <w:ind w:left="636" w:hanging="498"/>
      </w:pPr>
      <w:rPr>
        <w:rFonts w:ascii="Times New Roman" w:eastAsia="Times New Roman" w:hAnsi="Times New Roman" w:cs="Times New Roman" w:hint="default"/>
        <w:b w:val="0"/>
        <w:bCs w:val="0"/>
        <w:i w:val="0"/>
        <w:iCs w:val="0"/>
        <w:w w:val="100"/>
        <w:sz w:val="20"/>
        <w:szCs w:val="20"/>
        <w:lang w:val="lt-LT" w:eastAsia="en-US" w:bidi="ar-SA"/>
      </w:rPr>
    </w:lvl>
    <w:lvl w:ilvl="3">
      <w:numFmt w:val="bullet"/>
      <w:lvlText w:val="•"/>
      <w:lvlJc w:val="left"/>
      <w:pPr>
        <w:ind w:left="2876" w:hanging="498"/>
      </w:pPr>
      <w:rPr>
        <w:rFonts w:hint="default"/>
        <w:lang w:val="lt-LT" w:eastAsia="en-US" w:bidi="ar-SA"/>
      </w:rPr>
    </w:lvl>
    <w:lvl w:ilvl="4">
      <w:numFmt w:val="bullet"/>
      <w:lvlText w:val="•"/>
      <w:lvlJc w:val="left"/>
      <w:pPr>
        <w:ind w:left="3995" w:hanging="498"/>
      </w:pPr>
      <w:rPr>
        <w:rFonts w:hint="default"/>
        <w:lang w:val="lt-LT" w:eastAsia="en-US" w:bidi="ar-SA"/>
      </w:rPr>
    </w:lvl>
    <w:lvl w:ilvl="5">
      <w:numFmt w:val="bullet"/>
      <w:lvlText w:val="•"/>
      <w:lvlJc w:val="left"/>
      <w:pPr>
        <w:ind w:left="5113" w:hanging="498"/>
      </w:pPr>
      <w:rPr>
        <w:rFonts w:hint="default"/>
        <w:lang w:val="lt-LT" w:eastAsia="en-US" w:bidi="ar-SA"/>
      </w:rPr>
    </w:lvl>
    <w:lvl w:ilvl="6">
      <w:numFmt w:val="bullet"/>
      <w:lvlText w:val="•"/>
      <w:lvlJc w:val="left"/>
      <w:pPr>
        <w:ind w:left="6232" w:hanging="498"/>
      </w:pPr>
      <w:rPr>
        <w:rFonts w:hint="default"/>
        <w:lang w:val="lt-LT" w:eastAsia="en-US" w:bidi="ar-SA"/>
      </w:rPr>
    </w:lvl>
    <w:lvl w:ilvl="7">
      <w:numFmt w:val="bullet"/>
      <w:lvlText w:val="•"/>
      <w:lvlJc w:val="left"/>
      <w:pPr>
        <w:ind w:left="7350" w:hanging="498"/>
      </w:pPr>
      <w:rPr>
        <w:rFonts w:hint="default"/>
        <w:lang w:val="lt-LT" w:eastAsia="en-US" w:bidi="ar-SA"/>
      </w:rPr>
    </w:lvl>
    <w:lvl w:ilvl="8">
      <w:numFmt w:val="bullet"/>
      <w:lvlText w:val="•"/>
      <w:lvlJc w:val="left"/>
      <w:pPr>
        <w:ind w:left="8469" w:hanging="498"/>
      </w:pPr>
      <w:rPr>
        <w:rFonts w:hint="default"/>
        <w:lang w:val="lt-LT" w:eastAsia="en-US" w:bidi="ar-SA"/>
      </w:rPr>
    </w:lvl>
  </w:abstractNum>
  <w:abstractNum w:abstractNumId="1" w15:restartNumberingAfterBreak="0">
    <w:nsid w:val="383B698A"/>
    <w:multiLevelType w:val="multilevel"/>
    <w:tmpl w:val="E66C834C"/>
    <w:lvl w:ilvl="0">
      <w:start w:val="5"/>
      <w:numFmt w:val="decimal"/>
      <w:lvlText w:val="%1"/>
      <w:lvlJc w:val="left"/>
      <w:pPr>
        <w:ind w:left="138" w:hanging="468"/>
      </w:pPr>
      <w:rPr>
        <w:rFonts w:hint="default"/>
        <w:lang w:val="lt-LT" w:eastAsia="en-US" w:bidi="ar-SA"/>
      </w:rPr>
    </w:lvl>
    <w:lvl w:ilvl="1">
      <w:start w:val="1"/>
      <w:numFmt w:val="decimal"/>
      <w:lvlText w:val="%1.%2."/>
      <w:lvlJc w:val="left"/>
      <w:pPr>
        <w:ind w:left="138" w:hanging="468"/>
      </w:pPr>
      <w:rPr>
        <w:rFonts w:ascii="Times New Roman" w:eastAsia="Times New Roman" w:hAnsi="Times New Roman" w:cs="Times New Roman" w:hint="default"/>
        <w:b/>
        <w:bCs/>
        <w:i w:val="0"/>
        <w:iCs w:val="0"/>
        <w:strike w:val="0"/>
        <w:w w:val="100"/>
        <w:sz w:val="22"/>
        <w:szCs w:val="22"/>
        <w:lang w:val="lt-LT" w:eastAsia="en-US" w:bidi="ar-SA"/>
      </w:rPr>
    </w:lvl>
    <w:lvl w:ilvl="2">
      <w:numFmt w:val="bullet"/>
      <w:lvlText w:val="•"/>
      <w:lvlJc w:val="left"/>
      <w:pPr>
        <w:ind w:left="2253" w:hanging="468"/>
      </w:pPr>
      <w:rPr>
        <w:rFonts w:hint="default"/>
        <w:lang w:val="lt-LT" w:eastAsia="en-US" w:bidi="ar-SA"/>
      </w:rPr>
    </w:lvl>
    <w:lvl w:ilvl="3">
      <w:numFmt w:val="bullet"/>
      <w:lvlText w:val="•"/>
      <w:lvlJc w:val="left"/>
      <w:pPr>
        <w:ind w:left="3309" w:hanging="468"/>
      </w:pPr>
      <w:rPr>
        <w:rFonts w:hint="default"/>
        <w:lang w:val="lt-LT" w:eastAsia="en-US" w:bidi="ar-SA"/>
      </w:rPr>
    </w:lvl>
    <w:lvl w:ilvl="4">
      <w:numFmt w:val="bullet"/>
      <w:lvlText w:val="•"/>
      <w:lvlJc w:val="left"/>
      <w:pPr>
        <w:ind w:left="4366" w:hanging="468"/>
      </w:pPr>
      <w:rPr>
        <w:rFonts w:hint="default"/>
        <w:lang w:val="lt-LT" w:eastAsia="en-US" w:bidi="ar-SA"/>
      </w:rPr>
    </w:lvl>
    <w:lvl w:ilvl="5">
      <w:numFmt w:val="bullet"/>
      <w:lvlText w:val="•"/>
      <w:lvlJc w:val="left"/>
      <w:pPr>
        <w:ind w:left="5423" w:hanging="468"/>
      </w:pPr>
      <w:rPr>
        <w:rFonts w:hint="default"/>
        <w:lang w:val="lt-LT" w:eastAsia="en-US" w:bidi="ar-SA"/>
      </w:rPr>
    </w:lvl>
    <w:lvl w:ilvl="6">
      <w:numFmt w:val="bullet"/>
      <w:lvlText w:val="•"/>
      <w:lvlJc w:val="left"/>
      <w:pPr>
        <w:ind w:left="6479" w:hanging="468"/>
      </w:pPr>
      <w:rPr>
        <w:rFonts w:hint="default"/>
        <w:lang w:val="lt-LT" w:eastAsia="en-US" w:bidi="ar-SA"/>
      </w:rPr>
    </w:lvl>
    <w:lvl w:ilvl="7">
      <w:numFmt w:val="bullet"/>
      <w:lvlText w:val="•"/>
      <w:lvlJc w:val="left"/>
      <w:pPr>
        <w:ind w:left="7536" w:hanging="468"/>
      </w:pPr>
      <w:rPr>
        <w:rFonts w:hint="default"/>
        <w:lang w:val="lt-LT" w:eastAsia="en-US" w:bidi="ar-SA"/>
      </w:rPr>
    </w:lvl>
    <w:lvl w:ilvl="8">
      <w:numFmt w:val="bullet"/>
      <w:lvlText w:val="•"/>
      <w:lvlJc w:val="left"/>
      <w:pPr>
        <w:ind w:left="8593" w:hanging="468"/>
      </w:pPr>
      <w:rPr>
        <w:rFonts w:hint="default"/>
        <w:lang w:val="lt-LT" w:eastAsia="en-US" w:bidi="ar-SA"/>
      </w:rPr>
    </w:lvl>
  </w:abstractNum>
  <w:abstractNum w:abstractNumId="2" w15:restartNumberingAfterBreak="0">
    <w:nsid w:val="3DB33E15"/>
    <w:multiLevelType w:val="multilevel"/>
    <w:tmpl w:val="F6D019FC"/>
    <w:lvl w:ilvl="0">
      <w:start w:val="4"/>
      <w:numFmt w:val="decimal"/>
      <w:lvlText w:val="%1"/>
      <w:lvlJc w:val="left"/>
      <w:pPr>
        <w:ind w:left="112" w:hanging="452"/>
      </w:pPr>
      <w:rPr>
        <w:rFonts w:hint="default"/>
        <w:lang w:val="lt-LT" w:eastAsia="en-US" w:bidi="ar-SA"/>
      </w:rPr>
    </w:lvl>
    <w:lvl w:ilvl="1">
      <w:start w:val="1"/>
      <w:numFmt w:val="decimal"/>
      <w:lvlText w:val="%1.%2."/>
      <w:lvlJc w:val="left"/>
      <w:pPr>
        <w:ind w:left="112" w:hanging="452"/>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237" w:hanging="452"/>
      </w:pPr>
      <w:rPr>
        <w:rFonts w:hint="default"/>
        <w:lang w:val="lt-LT" w:eastAsia="en-US" w:bidi="ar-SA"/>
      </w:rPr>
    </w:lvl>
    <w:lvl w:ilvl="3">
      <w:numFmt w:val="bullet"/>
      <w:lvlText w:val="•"/>
      <w:lvlJc w:val="left"/>
      <w:pPr>
        <w:ind w:left="3295" w:hanging="452"/>
      </w:pPr>
      <w:rPr>
        <w:rFonts w:hint="default"/>
        <w:lang w:val="lt-LT" w:eastAsia="en-US" w:bidi="ar-SA"/>
      </w:rPr>
    </w:lvl>
    <w:lvl w:ilvl="4">
      <w:numFmt w:val="bullet"/>
      <w:lvlText w:val="•"/>
      <w:lvlJc w:val="left"/>
      <w:pPr>
        <w:ind w:left="4354" w:hanging="452"/>
      </w:pPr>
      <w:rPr>
        <w:rFonts w:hint="default"/>
        <w:lang w:val="lt-LT" w:eastAsia="en-US" w:bidi="ar-SA"/>
      </w:rPr>
    </w:lvl>
    <w:lvl w:ilvl="5">
      <w:numFmt w:val="bullet"/>
      <w:lvlText w:val="•"/>
      <w:lvlJc w:val="left"/>
      <w:pPr>
        <w:ind w:left="5413" w:hanging="452"/>
      </w:pPr>
      <w:rPr>
        <w:rFonts w:hint="default"/>
        <w:lang w:val="lt-LT" w:eastAsia="en-US" w:bidi="ar-SA"/>
      </w:rPr>
    </w:lvl>
    <w:lvl w:ilvl="6">
      <w:numFmt w:val="bullet"/>
      <w:lvlText w:val="•"/>
      <w:lvlJc w:val="left"/>
      <w:pPr>
        <w:ind w:left="6471" w:hanging="452"/>
      </w:pPr>
      <w:rPr>
        <w:rFonts w:hint="default"/>
        <w:lang w:val="lt-LT" w:eastAsia="en-US" w:bidi="ar-SA"/>
      </w:rPr>
    </w:lvl>
    <w:lvl w:ilvl="7">
      <w:numFmt w:val="bullet"/>
      <w:lvlText w:val="•"/>
      <w:lvlJc w:val="left"/>
      <w:pPr>
        <w:ind w:left="7530" w:hanging="452"/>
      </w:pPr>
      <w:rPr>
        <w:rFonts w:hint="default"/>
        <w:lang w:val="lt-LT" w:eastAsia="en-US" w:bidi="ar-SA"/>
      </w:rPr>
    </w:lvl>
    <w:lvl w:ilvl="8">
      <w:numFmt w:val="bullet"/>
      <w:lvlText w:val="•"/>
      <w:lvlJc w:val="left"/>
      <w:pPr>
        <w:ind w:left="8589" w:hanging="452"/>
      </w:pPr>
      <w:rPr>
        <w:rFonts w:hint="default"/>
        <w:lang w:val="lt-LT" w:eastAsia="en-US" w:bidi="ar-SA"/>
      </w:rPr>
    </w:lvl>
  </w:abstractNum>
  <w:abstractNum w:abstractNumId="3" w15:restartNumberingAfterBreak="0">
    <w:nsid w:val="40F06CBC"/>
    <w:multiLevelType w:val="multilevel"/>
    <w:tmpl w:val="5EE4BA22"/>
    <w:lvl w:ilvl="0">
      <w:start w:val="2"/>
      <w:numFmt w:val="decimal"/>
      <w:lvlText w:val="%1"/>
      <w:lvlJc w:val="left"/>
      <w:pPr>
        <w:ind w:left="138" w:hanging="413"/>
      </w:pPr>
      <w:rPr>
        <w:rFonts w:hint="default"/>
        <w:lang w:val="lt-LT" w:eastAsia="en-US" w:bidi="ar-SA"/>
      </w:rPr>
    </w:lvl>
    <w:lvl w:ilvl="1">
      <w:start w:val="1"/>
      <w:numFmt w:val="decimal"/>
      <w:lvlText w:val="%1.%2."/>
      <w:lvlJc w:val="left"/>
      <w:pPr>
        <w:ind w:left="138" w:hanging="413"/>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253" w:hanging="413"/>
      </w:pPr>
      <w:rPr>
        <w:rFonts w:hint="default"/>
        <w:lang w:val="lt-LT" w:eastAsia="en-US" w:bidi="ar-SA"/>
      </w:rPr>
    </w:lvl>
    <w:lvl w:ilvl="3">
      <w:numFmt w:val="bullet"/>
      <w:lvlText w:val="•"/>
      <w:lvlJc w:val="left"/>
      <w:pPr>
        <w:ind w:left="3309" w:hanging="413"/>
      </w:pPr>
      <w:rPr>
        <w:rFonts w:hint="default"/>
        <w:lang w:val="lt-LT" w:eastAsia="en-US" w:bidi="ar-SA"/>
      </w:rPr>
    </w:lvl>
    <w:lvl w:ilvl="4">
      <w:numFmt w:val="bullet"/>
      <w:lvlText w:val="•"/>
      <w:lvlJc w:val="left"/>
      <w:pPr>
        <w:ind w:left="4366" w:hanging="413"/>
      </w:pPr>
      <w:rPr>
        <w:rFonts w:hint="default"/>
        <w:lang w:val="lt-LT" w:eastAsia="en-US" w:bidi="ar-SA"/>
      </w:rPr>
    </w:lvl>
    <w:lvl w:ilvl="5">
      <w:numFmt w:val="bullet"/>
      <w:lvlText w:val="•"/>
      <w:lvlJc w:val="left"/>
      <w:pPr>
        <w:ind w:left="5423" w:hanging="413"/>
      </w:pPr>
      <w:rPr>
        <w:rFonts w:hint="default"/>
        <w:lang w:val="lt-LT" w:eastAsia="en-US" w:bidi="ar-SA"/>
      </w:rPr>
    </w:lvl>
    <w:lvl w:ilvl="6">
      <w:numFmt w:val="bullet"/>
      <w:lvlText w:val="•"/>
      <w:lvlJc w:val="left"/>
      <w:pPr>
        <w:ind w:left="6479" w:hanging="413"/>
      </w:pPr>
      <w:rPr>
        <w:rFonts w:hint="default"/>
        <w:lang w:val="lt-LT" w:eastAsia="en-US" w:bidi="ar-SA"/>
      </w:rPr>
    </w:lvl>
    <w:lvl w:ilvl="7">
      <w:numFmt w:val="bullet"/>
      <w:lvlText w:val="•"/>
      <w:lvlJc w:val="left"/>
      <w:pPr>
        <w:ind w:left="7536" w:hanging="413"/>
      </w:pPr>
      <w:rPr>
        <w:rFonts w:hint="default"/>
        <w:lang w:val="lt-LT" w:eastAsia="en-US" w:bidi="ar-SA"/>
      </w:rPr>
    </w:lvl>
    <w:lvl w:ilvl="8">
      <w:numFmt w:val="bullet"/>
      <w:lvlText w:val="•"/>
      <w:lvlJc w:val="left"/>
      <w:pPr>
        <w:ind w:left="8593" w:hanging="413"/>
      </w:pPr>
      <w:rPr>
        <w:rFonts w:hint="default"/>
        <w:lang w:val="lt-LT" w:eastAsia="en-US" w:bidi="ar-SA"/>
      </w:rPr>
    </w:lvl>
  </w:abstractNum>
  <w:abstractNum w:abstractNumId="4" w15:restartNumberingAfterBreak="0">
    <w:nsid w:val="44DD1648"/>
    <w:multiLevelType w:val="multilevel"/>
    <w:tmpl w:val="D0F6F172"/>
    <w:lvl w:ilvl="0">
      <w:start w:val="6"/>
      <w:numFmt w:val="decimal"/>
      <w:lvlText w:val="%1"/>
      <w:lvlJc w:val="left"/>
      <w:pPr>
        <w:ind w:left="138" w:hanging="505"/>
      </w:pPr>
      <w:rPr>
        <w:rFonts w:hint="default"/>
        <w:lang w:val="lt-LT" w:eastAsia="en-US" w:bidi="ar-SA"/>
      </w:rPr>
    </w:lvl>
    <w:lvl w:ilvl="1">
      <w:start w:val="1"/>
      <w:numFmt w:val="decimal"/>
      <w:lvlText w:val="%1.%2."/>
      <w:lvlJc w:val="left"/>
      <w:pPr>
        <w:ind w:left="138" w:hanging="505"/>
      </w:pPr>
      <w:rPr>
        <w:rFonts w:ascii="Times New Roman" w:eastAsia="Times New Roman" w:hAnsi="Times New Roman" w:cs="Times New Roman" w:hint="default"/>
        <w:b/>
        <w:bCs/>
        <w:i w:val="0"/>
        <w:iCs w:val="0"/>
        <w:strike w:val="0"/>
        <w:color w:val="auto"/>
        <w:w w:val="100"/>
        <w:sz w:val="22"/>
        <w:szCs w:val="22"/>
        <w:lang w:val="lt-LT" w:eastAsia="en-US" w:bidi="ar-SA"/>
      </w:rPr>
    </w:lvl>
    <w:lvl w:ilvl="2">
      <w:numFmt w:val="bullet"/>
      <w:lvlText w:val="•"/>
      <w:lvlJc w:val="left"/>
      <w:pPr>
        <w:ind w:left="2253" w:hanging="505"/>
      </w:pPr>
      <w:rPr>
        <w:rFonts w:hint="default"/>
        <w:lang w:val="lt-LT" w:eastAsia="en-US" w:bidi="ar-SA"/>
      </w:rPr>
    </w:lvl>
    <w:lvl w:ilvl="3">
      <w:numFmt w:val="bullet"/>
      <w:lvlText w:val="•"/>
      <w:lvlJc w:val="left"/>
      <w:pPr>
        <w:ind w:left="3309" w:hanging="505"/>
      </w:pPr>
      <w:rPr>
        <w:rFonts w:hint="default"/>
        <w:lang w:val="lt-LT" w:eastAsia="en-US" w:bidi="ar-SA"/>
      </w:rPr>
    </w:lvl>
    <w:lvl w:ilvl="4">
      <w:numFmt w:val="bullet"/>
      <w:lvlText w:val="•"/>
      <w:lvlJc w:val="left"/>
      <w:pPr>
        <w:ind w:left="4366" w:hanging="505"/>
      </w:pPr>
      <w:rPr>
        <w:rFonts w:hint="default"/>
        <w:lang w:val="lt-LT" w:eastAsia="en-US" w:bidi="ar-SA"/>
      </w:rPr>
    </w:lvl>
    <w:lvl w:ilvl="5">
      <w:numFmt w:val="bullet"/>
      <w:lvlText w:val="•"/>
      <w:lvlJc w:val="left"/>
      <w:pPr>
        <w:ind w:left="5423" w:hanging="505"/>
      </w:pPr>
      <w:rPr>
        <w:rFonts w:hint="default"/>
        <w:lang w:val="lt-LT" w:eastAsia="en-US" w:bidi="ar-SA"/>
      </w:rPr>
    </w:lvl>
    <w:lvl w:ilvl="6">
      <w:numFmt w:val="bullet"/>
      <w:lvlText w:val="•"/>
      <w:lvlJc w:val="left"/>
      <w:pPr>
        <w:ind w:left="6479" w:hanging="505"/>
      </w:pPr>
      <w:rPr>
        <w:rFonts w:hint="default"/>
        <w:lang w:val="lt-LT" w:eastAsia="en-US" w:bidi="ar-SA"/>
      </w:rPr>
    </w:lvl>
    <w:lvl w:ilvl="7">
      <w:numFmt w:val="bullet"/>
      <w:lvlText w:val="•"/>
      <w:lvlJc w:val="left"/>
      <w:pPr>
        <w:ind w:left="7536" w:hanging="505"/>
      </w:pPr>
      <w:rPr>
        <w:rFonts w:hint="default"/>
        <w:lang w:val="lt-LT" w:eastAsia="en-US" w:bidi="ar-SA"/>
      </w:rPr>
    </w:lvl>
    <w:lvl w:ilvl="8">
      <w:numFmt w:val="bullet"/>
      <w:lvlText w:val="•"/>
      <w:lvlJc w:val="left"/>
      <w:pPr>
        <w:ind w:left="8593" w:hanging="505"/>
      </w:pPr>
      <w:rPr>
        <w:rFonts w:hint="default"/>
        <w:lang w:val="lt-LT" w:eastAsia="en-US" w:bidi="ar-SA"/>
      </w:rPr>
    </w:lvl>
  </w:abstractNum>
  <w:abstractNum w:abstractNumId="5" w15:restartNumberingAfterBreak="0">
    <w:nsid w:val="4F6C3443"/>
    <w:multiLevelType w:val="multilevel"/>
    <w:tmpl w:val="486A5D3E"/>
    <w:lvl w:ilvl="0">
      <w:start w:val="1"/>
      <w:numFmt w:val="decimal"/>
      <w:lvlText w:val="%1"/>
      <w:lvlJc w:val="left"/>
      <w:pPr>
        <w:ind w:left="138" w:hanging="432"/>
      </w:pPr>
      <w:rPr>
        <w:rFonts w:hint="default"/>
        <w:lang w:val="lt-LT" w:eastAsia="en-US" w:bidi="ar-SA"/>
      </w:rPr>
    </w:lvl>
    <w:lvl w:ilvl="1">
      <w:start w:val="1"/>
      <w:numFmt w:val="decimal"/>
      <w:lvlText w:val="%1.%2."/>
      <w:lvlJc w:val="left"/>
      <w:pPr>
        <w:ind w:left="138" w:hanging="432"/>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253" w:hanging="432"/>
      </w:pPr>
      <w:rPr>
        <w:rFonts w:hint="default"/>
        <w:lang w:val="lt-LT" w:eastAsia="en-US" w:bidi="ar-SA"/>
      </w:rPr>
    </w:lvl>
    <w:lvl w:ilvl="3">
      <w:numFmt w:val="bullet"/>
      <w:lvlText w:val="•"/>
      <w:lvlJc w:val="left"/>
      <w:pPr>
        <w:ind w:left="3309" w:hanging="432"/>
      </w:pPr>
      <w:rPr>
        <w:rFonts w:hint="default"/>
        <w:lang w:val="lt-LT" w:eastAsia="en-US" w:bidi="ar-SA"/>
      </w:rPr>
    </w:lvl>
    <w:lvl w:ilvl="4">
      <w:numFmt w:val="bullet"/>
      <w:lvlText w:val="•"/>
      <w:lvlJc w:val="left"/>
      <w:pPr>
        <w:ind w:left="4366" w:hanging="432"/>
      </w:pPr>
      <w:rPr>
        <w:rFonts w:hint="default"/>
        <w:lang w:val="lt-LT" w:eastAsia="en-US" w:bidi="ar-SA"/>
      </w:rPr>
    </w:lvl>
    <w:lvl w:ilvl="5">
      <w:numFmt w:val="bullet"/>
      <w:lvlText w:val="•"/>
      <w:lvlJc w:val="left"/>
      <w:pPr>
        <w:ind w:left="5423" w:hanging="432"/>
      </w:pPr>
      <w:rPr>
        <w:rFonts w:hint="default"/>
        <w:lang w:val="lt-LT" w:eastAsia="en-US" w:bidi="ar-SA"/>
      </w:rPr>
    </w:lvl>
    <w:lvl w:ilvl="6">
      <w:numFmt w:val="bullet"/>
      <w:lvlText w:val="•"/>
      <w:lvlJc w:val="left"/>
      <w:pPr>
        <w:ind w:left="6479" w:hanging="432"/>
      </w:pPr>
      <w:rPr>
        <w:rFonts w:hint="default"/>
        <w:lang w:val="lt-LT" w:eastAsia="en-US" w:bidi="ar-SA"/>
      </w:rPr>
    </w:lvl>
    <w:lvl w:ilvl="7">
      <w:numFmt w:val="bullet"/>
      <w:lvlText w:val="•"/>
      <w:lvlJc w:val="left"/>
      <w:pPr>
        <w:ind w:left="7536" w:hanging="432"/>
      </w:pPr>
      <w:rPr>
        <w:rFonts w:hint="default"/>
        <w:lang w:val="lt-LT" w:eastAsia="en-US" w:bidi="ar-SA"/>
      </w:rPr>
    </w:lvl>
    <w:lvl w:ilvl="8">
      <w:numFmt w:val="bullet"/>
      <w:lvlText w:val="•"/>
      <w:lvlJc w:val="left"/>
      <w:pPr>
        <w:ind w:left="8593" w:hanging="432"/>
      </w:pPr>
      <w:rPr>
        <w:rFonts w:hint="default"/>
        <w:lang w:val="lt-LT" w:eastAsia="en-US" w:bidi="ar-SA"/>
      </w:rPr>
    </w:lvl>
  </w:abstractNum>
  <w:abstractNum w:abstractNumId="6" w15:restartNumberingAfterBreak="0">
    <w:nsid w:val="58D356F5"/>
    <w:multiLevelType w:val="hybridMultilevel"/>
    <w:tmpl w:val="9D927DFA"/>
    <w:lvl w:ilvl="0" w:tplc="4558A658">
      <w:start w:val="1"/>
      <w:numFmt w:val="decimal"/>
      <w:lvlText w:val="%1."/>
      <w:lvlJc w:val="left"/>
      <w:pPr>
        <w:ind w:left="899" w:hanging="221"/>
        <w:jc w:val="right"/>
      </w:pPr>
      <w:rPr>
        <w:rFonts w:ascii="Times New Roman" w:eastAsia="Times New Roman" w:hAnsi="Times New Roman" w:cs="Times New Roman" w:hint="default"/>
        <w:b/>
        <w:bCs/>
        <w:i w:val="0"/>
        <w:iCs w:val="0"/>
        <w:w w:val="100"/>
        <w:sz w:val="22"/>
        <w:szCs w:val="22"/>
        <w:lang w:val="lt-LT" w:eastAsia="en-US" w:bidi="ar-SA"/>
      </w:rPr>
    </w:lvl>
    <w:lvl w:ilvl="1" w:tplc="1E261900">
      <w:numFmt w:val="bullet"/>
      <w:lvlText w:val="•"/>
      <w:lvlJc w:val="left"/>
      <w:pPr>
        <w:ind w:left="1880" w:hanging="221"/>
      </w:pPr>
      <w:rPr>
        <w:rFonts w:hint="default"/>
        <w:lang w:val="lt-LT" w:eastAsia="en-US" w:bidi="ar-SA"/>
      </w:rPr>
    </w:lvl>
    <w:lvl w:ilvl="2" w:tplc="836C28BE">
      <w:numFmt w:val="bullet"/>
      <w:lvlText w:val="•"/>
      <w:lvlJc w:val="left"/>
      <w:pPr>
        <w:ind w:left="2861" w:hanging="221"/>
      </w:pPr>
      <w:rPr>
        <w:rFonts w:hint="default"/>
        <w:lang w:val="lt-LT" w:eastAsia="en-US" w:bidi="ar-SA"/>
      </w:rPr>
    </w:lvl>
    <w:lvl w:ilvl="3" w:tplc="86CCEA4A">
      <w:numFmt w:val="bullet"/>
      <w:lvlText w:val="•"/>
      <w:lvlJc w:val="left"/>
      <w:pPr>
        <w:ind w:left="3841" w:hanging="221"/>
      </w:pPr>
      <w:rPr>
        <w:rFonts w:hint="default"/>
        <w:lang w:val="lt-LT" w:eastAsia="en-US" w:bidi="ar-SA"/>
      </w:rPr>
    </w:lvl>
    <w:lvl w:ilvl="4" w:tplc="A93A8546">
      <w:numFmt w:val="bullet"/>
      <w:lvlText w:val="•"/>
      <w:lvlJc w:val="left"/>
      <w:pPr>
        <w:ind w:left="4822" w:hanging="221"/>
      </w:pPr>
      <w:rPr>
        <w:rFonts w:hint="default"/>
        <w:lang w:val="lt-LT" w:eastAsia="en-US" w:bidi="ar-SA"/>
      </w:rPr>
    </w:lvl>
    <w:lvl w:ilvl="5" w:tplc="4FDC36D4">
      <w:numFmt w:val="bullet"/>
      <w:lvlText w:val="•"/>
      <w:lvlJc w:val="left"/>
      <w:pPr>
        <w:ind w:left="5803" w:hanging="221"/>
      </w:pPr>
      <w:rPr>
        <w:rFonts w:hint="default"/>
        <w:lang w:val="lt-LT" w:eastAsia="en-US" w:bidi="ar-SA"/>
      </w:rPr>
    </w:lvl>
    <w:lvl w:ilvl="6" w:tplc="D37A6DCC">
      <w:numFmt w:val="bullet"/>
      <w:lvlText w:val="•"/>
      <w:lvlJc w:val="left"/>
      <w:pPr>
        <w:ind w:left="6783" w:hanging="221"/>
      </w:pPr>
      <w:rPr>
        <w:rFonts w:hint="default"/>
        <w:lang w:val="lt-LT" w:eastAsia="en-US" w:bidi="ar-SA"/>
      </w:rPr>
    </w:lvl>
    <w:lvl w:ilvl="7" w:tplc="94F863B4">
      <w:numFmt w:val="bullet"/>
      <w:lvlText w:val="•"/>
      <w:lvlJc w:val="left"/>
      <w:pPr>
        <w:ind w:left="7764" w:hanging="221"/>
      </w:pPr>
      <w:rPr>
        <w:rFonts w:hint="default"/>
        <w:lang w:val="lt-LT" w:eastAsia="en-US" w:bidi="ar-SA"/>
      </w:rPr>
    </w:lvl>
    <w:lvl w:ilvl="8" w:tplc="7A209620">
      <w:numFmt w:val="bullet"/>
      <w:lvlText w:val="•"/>
      <w:lvlJc w:val="left"/>
      <w:pPr>
        <w:ind w:left="8745" w:hanging="221"/>
      </w:pPr>
      <w:rPr>
        <w:rFonts w:hint="default"/>
        <w:lang w:val="lt-LT" w:eastAsia="en-US" w:bidi="ar-SA"/>
      </w:rPr>
    </w:lvl>
  </w:abstractNum>
  <w:abstractNum w:abstractNumId="7" w15:restartNumberingAfterBreak="0">
    <w:nsid w:val="69482EDF"/>
    <w:multiLevelType w:val="multilevel"/>
    <w:tmpl w:val="AC2A7486"/>
    <w:lvl w:ilvl="0">
      <w:start w:val="3"/>
      <w:numFmt w:val="decimal"/>
      <w:lvlText w:val="%1"/>
      <w:lvlJc w:val="left"/>
      <w:pPr>
        <w:ind w:left="524" w:hanging="387"/>
      </w:pPr>
      <w:rPr>
        <w:rFonts w:hint="default"/>
        <w:lang w:val="lt-LT" w:eastAsia="en-US" w:bidi="ar-SA"/>
      </w:rPr>
    </w:lvl>
    <w:lvl w:ilvl="1">
      <w:start w:val="1"/>
      <w:numFmt w:val="decimal"/>
      <w:lvlText w:val="%1.%2."/>
      <w:lvlJc w:val="left"/>
      <w:pPr>
        <w:ind w:left="524" w:hanging="38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387"/>
      </w:pPr>
      <w:rPr>
        <w:rFonts w:hint="default"/>
        <w:lang w:val="lt-LT" w:eastAsia="en-US" w:bidi="ar-SA"/>
      </w:rPr>
    </w:lvl>
    <w:lvl w:ilvl="3">
      <w:numFmt w:val="bullet"/>
      <w:lvlText w:val="•"/>
      <w:lvlJc w:val="left"/>
      <w:pPr>
        <w:ind w:left="3575" w:hanging="387"/>
      </w:pPr>
      <w:rPr>
        <w:rFonts w:hint="default"/>
        <w:lang w:val="lt-LT" w:eastAsia="en-US" w:bidi="ar-SA"/>
      </w:rPr>
    </w:lvl>
    <w:lvl w:ilvl="4">
      <w:numFmt w:val="bullet"/>
      <w:lvlText w:val="•"/>
      <w:lvlJc w:val="left"/>
      <w:pPr>
        <w:ind w:left="4594" w:hanging="387"/>
      </w:pPr>
      <w:rPr>
        <w:rFonts w:hint="default"/>
        <w:lang w:val="lt-LT" w:eastAsia="en-US" w:bidi="ar-SA"/>
      </w:rPr>
    </w:lvl>
    <w:lvl w:ilvl="5">
      <w:numFmt w:val="bullet"/>
      <w:lvlText w:val="•"/>
      <w:lvlJc w:val="left"/>
      <w:pPr>
        <w:ind w:left="5613" w:hanging="387"/>
      </w:pPr>
      <w:rPr>
        <w:rFonts w:hint="default"/>
        <w:lang w:val="lt-LT" w:eastAsia="en-US" w:bidi="ar-SA"/>
      </w:rPr>
    </w:lvl>
    <w:lvl w:ilvl="6">
      <w:numFmt w:val="bullet"/>
      <w:lvlText w:val="•"/>
      <w:lvlJc w:val="left"/>
      <w:pPr>
        <w:ind w:left="6631" w:hanging="387"/>
      </w:pPr>
      <w:rPr>
        <w:rFonts w:hint="default"/>
        <w:lang w:val="lt-LT" w:eastAsia="en-US" w:bidi="ar-SA"/>
      </w:rPr>
    </w:lvl>
    <w:lvl w:ilvl="7">
      <w:numFmt w:val="bullet"/>
      <w:lvlText w:val="•"/>
      <w:lvlJc w:val="left"/>
      <w:pPr>
        <w:ind w:left="7650" w:hanging="387"/>
      </w:pPr>
      <w:rPr>
        <w:rFonts w:hint="default"/>
        <w:lang w:val="lt-LT" w:eastAsia="en-US" w:bidi="ar-SA"/>
      </w:rPr>
    </w:lvl>
    <w:lvl w:ilvl="8">
      <w:numFmt w:val="bullet"/>
      <w:lvlText w:val="•"/>
      <w:lvlJc w:val="left"/>
      <w:pPr>
        <w:ind w:left="8669" w:hanging="387"/>
      </w:pPr>
      <w:rPr>
        <w:rFonts w:hint="default"/>
        <w:lang w:val="lt-LT" w:eastAsia="en-US" w:bidi="ar-SA"/>
      </w:rPr>
    </w:lvl>
  </w:abstractNum>
  <w:abstractNum w:abstractNumId="8" w15:restartNumberingAfterBreak="0">
    <w:nsid w:val="6A772A56"/>
    <w:multiLevelType w:val="multilevel"/>
    <w:tmpl w:val="D2F0FBCE"/>
    <w:lvl w:ilvl="0">
      <w:start w:val="8"/>
      <w:numFmt w:val="decimal"/>
      <w:lvlText w:val="%1"/>
      <w:lvlJc w:val="left"/>
      <w:pPr>
        <w:ind w:left="112" w:hanging="408"/>
      </w:pPr>
      <w:rPr>
        <w:rFonts w:hint="default"/>
        <w:lang w:val="lt-LT" w:eastAsia="en-US" w:bidi="ar-SA"/>
      </w:rPr>
    </w:lvl>
    <w:lvl w:ilvl="1">
      <w:start w:val="1"/>
      <w:numFmt w:val="decimal"/>
      <w:lvlText w:val="%1.%2."/>
      <w:lvlJc w:val="left"/>
      <w:pPr>
        <w:ind w:left="112" w:hanging="408"/>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237" w:hanging="408"/>
      </w:pPr>
      <w:rPr>
        <w:rFonts w:hint="default"/>
        <w:lang w:val="lt-LT" w:eastAsia="en-US" w:bidi="ar-SA"/>
      </w:rPr>
    </w:lvl>
    <w:lvl w:ilvl="3">
      <w:numFmt w:val="bullet"/>
      <w:lvlText w:val="•"/>
      <w:lvlJc w:val="left"/>
      <w:pPr>
        <w:ind w:left="3295" w:hanging="408"/>
      </w:pPr>
      <w:rPr>
        <w:rFonts w:hint="default"/>
        <w:lang w:val="lt-LT" w:eastAsia="en-US" w:bidi="ar-SA"/>
      </w:rPr>
    </w:lvl>
    <w:lvl w:ilvl="4">
      <w:numFmt w:val="bullet"/>
      <w:lvlText w:val="•"/>
      <w:lvlJc w:val="left"/>
      <w:pPr>
        <w:ind w:left="4354" w:hanging="408"/>
      </w:pPr>
      <w:rPr>
        <w:rFonts w:hint="default"/>
        <w:lang w:val="lt-LT" w:eastAsia="en-US" w:bidi="ar-SA"/>
      </w:rPr>
    </w:lvl>
    <w:lvl w:ilvl="5">
      <w:numFmt w:val="bullet"/>
      <w:lvlText w:val="•"/>
      <w:lvlJc w:val="left"/>
      <w:pPr>
        <w:ind w:left="5413" w:hanging="408"/>
      </w:pPr>
      <w:rPr>
        <w:rFonts w:hint="default"/>
        <w:lang w:val="lt-LT" w:eastAsia="en-US" w:bidi="ar-SA"/>
      </w:rPr>
    </w:lvl>
    <w:lvl w:ilvl="6">
      <w:numFmt w:val="bullet"/>
      <w:lvlText w:val="•"/>
      <w:lvlJc w:val="left"/>
      <w:pPr>
        <w:ind w:left="6471" w:hanging="408"/>
      </w:pPr>
      <w:rPr>
        <w:rFonts w:hint="default"/>
        <w:lang w:val="lt-LT" w:eastAsia="en-US" w:bidi="ar-SA"/>
      </w:rPr>
    </w:lvl>
    <w:lvl w:ilvl="7">
      <w:numFmt w:val="bullet"/>
      <w:lvlText w:val="•"/>
      <w:lvlJc w:val="left"/>
      <w:pPr>
        <w:ind w:left="7530" w:hanging="408"/>
      </w:pPr>
      <w:rPr>
        <w:rFonts w:hint="default"/>
        <w:lang w:val="lt-LT" w:eastAsia="en-US" w:bidi="ar-SA"/>
      </w:rPr>
    </w:lvl>
    <w:lvl w:ilvl="8">
      <w:numFmt w:val="bullet"/>
      <w:lvlText w:val="•"/>
      <w:lvlJc w:val="left"/>
      <w:pPr>
        <w:ind w:left="8589" w:hanging="408"/>
      </w:pPr>
      <w:rPr>
        <w:rFonts w:hint="default"/>
        <w:lang w:val="lt-LT" w:eastAsia="en-US" w:bidi="ar-SA"/>
      </w:rPr>
    </w:lvl>
  </w:abstractNum>
  <w:abstractNum w:abstractNumId="9" w15:restartNumberingAfterBreak="0">
    <w:nsid w:val="6EA175F5"/>
    <w:multiLevelType w:val="multilevel"/>
    <w:tmpl w:val="28E8BAF4"/>
    <w:lvl w:ilvl="0">
      <w:start w:val="7"/>
      <w:numFmt w:val="decimal"/>
      <w:lvlText w:val="%1"/>
      <w:lvlJc w:val="left"/>
      <w:pPr>
        <w:ind w:left="553" w:hanging="442"/>
      </w:pPr>
      <w:rPr>
        <w:rFonts w:hint="default"/>
        <w:lang w:val="lt-LT" w:eastAsia="en-US" w:bidi="ar-SA"/>
      </w:rPr>
    </w:lvl>
    <w:lvl w:ilvl="1">
      <w:start w:val="1"/>
      <w:numFmt w:val="decimal"/>
      <w:lvlText w:val="%1.%2."/>
      <w:lvlJc w:val="left"/>
      <w:pPr>
        <w:ind w:left="553" w:hanging="442"/>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89" w:hanging="442"/>
      </w:pPr>
      <w:rPr>
        <w:rFonts w:hint="default"/>
        <w:lang w:val="lt-LT" w:eastAsia="en-US" w:bidi="ar-SA"/>
      </w:rPr>
    </w:lvl>
    <w:lvl w:ilvl="3">
      <w:numFmt w:val="bullet"/>
      <w:lvlText w:val="•"/>
      <w:lvlJc w:val="left"/>
      <w:pPr>
        <w:ind w:left="3603" w:hanging="442"/>
      </w:pPr>
      <w:rPr>
        <w:rFonts w:hint="default"/>
        <w:lang w:val="lt-LT" w:eastAsia="en-US" w:bidi="ar-SA"/>
      </w:rPr>
    </w:lvl>
    <w:lvl w:ilvl="4">
      <w:numFmt w:val="bullet"/>
      <w:lvlText w:val="•"/>
      <w:lvlJc w:val="left"/>
      <w:pPr>
        <w:ind w:left="4618" w:hanging="442"/>
      </w:pPr>
      <w:rPr>
        <w:rFonts w:hint="default"/>
        <w:lang w:val="lt-LT" w:eastAsia="en-US" w:bidi="ar-SA"/>
      </w:rPr>
    </w:lvl>
    <w:lvl w:ilvl="5">
      <w:numFmt w:val="bullet"/>
      <w:lvlText w:val="•"/>
      <w:lvlJc w:val="left"/>
      <w:pPr>
        <w:ind w:left="5633" w:hanging="442"/>
      </w:pPr>
      <w:rPr>
        <w:rFonts w:hint="default"/>
        <w:lang w:val="lt-LT" w:eastAsia="en-US" w:bidi="ar-SA"/>
      </w:rPr>
    </w:lvl>
    <w:lvl w:ilvl="6">
      <w:numFmt w:val="bullet"/>
      <w:lvlText w:val="•"/>
      <w:lvlJc w:val="left"/>
      <w:pPr>
        <w:ind w:left="6647" w:hanging="442"/>
      </w:pPr>
      <w:rPr>
        <w:rFonts w:hint="default"/>
        <w:lang w:val="lt-LT" w:eastAsia="en-US" w:bidi="ar-SA"/>
      </w:rPr>
    </w:lvl>
    <w:lvl w:ilvl="7">
      <w:numFmt w:val="bullet"/>
      <w:lvlText w:val="•"/>
      <w:lvlJc w:val="left"/>
      <w:pPr>
        <w:ind w:left="7662" w:hanging="442"/>
      </w:pPr>
      <w:rPr>
        <w:rFonts w:hint="default"/>
        <w:lang w:val="lt-LT" w:eastAsia="en-US" w:bidi="ar-SA"/>
      </w:rPr>
    </w:lvl>
    <w:lvl w:ilvl="8">
      <w:numFmt w:val="bullet"/>
      <w:lvlText w:val="•"/>
      <w:lvlJc w:val="left"/>
      <w:pPr>
        <w:ind w:left="8677" w:hanging="442"/>
      </w:pPr>
      <w:rPr>
        <w:rFonts w:hint="default"/>
        <w:lang w:val="lt-LT" w:eastAsia="en-US" w:bidi="ar-SA"/>
      </w:rPr>
    </w:lvl>
  </w:abstractNum>
  <w:num w:numId="1" w16cid:durableId="411707526">
    <w:abstractNumId w:val="0"/>
  </w:num>
  <w:num w:numId="2" w16cid:durableId="1360282161">
    <w:abstractNumId w:val="8"/>
  </w:num>
  <w:num w:numId="3" w16cid:durableId="2058431552">
    <w:abstractNumId w:val="9"/>
  </w:num>
  <w:num w:numId="4" w16cid:durableId="1273248028">
    <w:abstractNumId w:val="4"/>
  </w:num>
  <w:num w:numId="5" w16cid:durableId="16349676">
    <w:abstractNumId w:val="1"/>
  </w:num>
  <w:num w:numId="6" w16cid:durableId="2052915859">
    <w:abstractNumId w:val="2"/>
  </w:num>
  <w:num w:numId="7" w16cid:durableId="1512798733">
    <w:abstractNumId w:val="7"/>
  </w:num>
  <w:num w:numId="8" w16cid:durableId="2033798257">
    <w:abstractNumId w:val="3"/>
  </w:num>
  <w:num w:numId="9" w16cid:durableId="986393958">
    <w:abstractNumId w:val="5"/>
  </w:num>
  <w:num w:numId="10" w16cid:durableId="665400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73"/>
    <w:rsid w:val="00026919"/>
    <w:rsid w:val="000278BE"/>
    <w:rsid w:val="001C0793"/>
    <w:rsid w:val="002629E8"/>
    <w:rsid w:val="00270448"/>
    <w:rsid w:val="0028178C"/>
    <w:rsid w:val="002D3863"/>
    <w:rsid w:val="002E7960"/>
    <w:rsid w:val="003074E4"/>
    <w:rsid w:val="00361699"/>
    <w:rsid w:val="003726EC"/>
    <w:rsid w:val="003D61F2"/>
    <w:rsid w:val="003F3F61"/>
    <w:rsid w:val="0045591C"/>
    <w:rsid w:val="00473C80"/>
    <w:rsid w:val="004A3D7C"/>
    <w:rsid w:val="004E01AE"/>
    <w:rsid w:val="00622B39"/>
    <w:rsid w:val="0062660F"/>
    <w:rsid w:val="00627B1C"/>
    <w:rsid w:val="007A5E99"/>
    <w:rsid w:val="007D584C"/>
    <w:rsid w:val="007F2E86"/>
    <w:rsid w:val="00842AB2"/>
    <w:rsid w:val="00873F6F"/>
    <w:rsid w:val="008A4505"/>
    <w:rsid w:val="008A6B8A"/>
    <w:rsid w:val="008B0AFF"/>
    <w:rsid w:val="0090349A"/>
    <w:rsid w:val="009A2022"/>
    <w:rsid w:val="009A261B"/>
    <w:rsid w:val="009D3650"/>
    <w:rsid w:val="009E645A"/>
    <w:rsid w:val="009F116E"/>
    <w:rsid w:val="00AB6ABC"/>
    <w:rsid w:val="00B36EC1"/>
    <w:rsid w:val="00BB3EC9"/>
    <w:rsid w:val="00C101E5"/>
    <w:rsid w:val="00C3157D"/>
    <w:rsid w:val="00C479F3"/>
    <w:rsid w:val="00CD4B62"/>
    <w:rsid w:val="00CF346F"/>
    <w:rsid w:val="00D0308F"/>
    <w:rsid w:val="00D5530C"/>
    <w:rsid w:val="00DD23C8"/>
    <w:rsid w:val="00DE2671"/>
    <w:rsid w:val="00E36D73"/>
    <w:rsid w:val="00E42B8C"/>
    <w:rsid w:val="00E64F52"/>
    <w:rsid w:val="00ED5F67"/>
    <w:rsid w:val="00F327E1"/>
    <w:rsid w:val="00FB580C"/>
    <w:rsid w:val="00FE608D"/>
    <w:rsid w:val="00FF6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6041"/>
  <w15:docId w15:val="{45264138-0A7F-4AA5-8A3F-E3B5CA8F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899" w:hanging="22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138"/>
      <w:jc w:val="both"/>
    </w:pPr>
  </w:style>
  <w:style w:type="paragraph" w:customStyle="1" w:styleId="TableParagraph">
    <w:name w:val="Table Paragraph"/>
    <w:basedOn w:val="prastasis"/>
    <w:uiPriority w:val="1"/>
    <w:qFormat/>
    <w:pPr>
      <w:spacing w:line="215" w:lineRule="exact"/>
      <w:ind w:left="40"/>
    </w:pPr>
  </w:style>
  <w:style w:type="character" w:customStyle="1" w:styleId="PagrindinistekstasDiagrama">
    <w:name w:val="Pagrindinis tekstas Diagrama"/>
    <w:basedOn w:val="Numatytasispastraiposriftas"/>
    <w:link w:val="Pagrindinistekstas"/>
    <w:uiPriority w:val="1"/>
    <w:rsid w:val="00473C80"/>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610">
      <w:bodyDiv w:val="1"/>
      <w:marLeft w:val="0"/>
      <w:marRight w:val="0"/>
      <w:marTop w:val="0"/>
      <w:marBottom w:val="0"/>
      <w:divBdr>
        <w:top w:val="none" w:sz="0" w:space="0" w:color="auto"/>
        <w:left w:val="none" w:sz="0" w:space="0" w:color="auto"/>
        <w:bottom w:val="none" w:sz="0" w:space="0" w:color="auto"/>
        <w:right w:val="none" w:sz="0" w:space="0" w:color="auto"/>
      </w:divBdr>
    </w:div>
    <w:div w:id="173207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vspl@nvsp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1753</Words>
  <Characters>9997</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Giedrė Breimelienė</cp:lastModifiedBy>
  <cp:revision>5</cp:revision>
  <cp:lastPrinted>2025-04-10T05:54:00Z</cp:lastPrinted>
  <dcterms:created xsi:type="dcterms:W3CDTF">2025-04-14T07:00:00Z</dcterms:created>
  <dcterms:modified xsi:type="dcterms:W3CDTF">2025-04-16T09:07:00Z</dcterms:modified>
</cp:coreProperties>
</file>