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73AE" w14:textId="524FC691" w:rsidR="003E1A22" w:rsidRPr="00C538C4" w:rsidRDefault="003E1A22" w:rsidP="003E1A22">
      <w:pPr>
        <w:widowControl w:val="0"/>
        <w:pBdr>
          <w:top w:val="nil"/>
          <w:left w:val="nil"/>
          <w:bottom w:val="nil"/>
          <w:right w:val="nil"/>
          <w:between w:val="nil"/>
        </w:pBdr>
        <w:tabs>
          <w:tab w:val="left" w:pos="567"/>
          <w:tab w:val="left" w:pos="851"/>
        </w:tabs>
        <w:jc w:val="right"/>
        <w:rPr>
          <w:b/>
          <w:i/>
          <w:iCs/>
          <w:caps/>
          <w:szCs w:val="24"/>
        </w:rPr>
      </w:pPr>
      <w:r w:rsidRPr="00C538C4">
        <w:rPr>
          <w:b/>
          <w:i/>
          <w:iCs/>
          <w:caps/>
          <w:szCs w:val="24"/>
        </w:rPr>
        <w:t xml:space="preserve">ECOCOST Nr. </w:t>
      </w:r>
      <w:r w:rsidR="00243DB0">
        <w:rPr>
          <w:b/>
          <w:i/>
          <w:iCs/>
          <w:caps/>
          <w:szCs w:val="24"/>
        </w:rPr>
        <w:t>2337</w:t>
      </w:r>
    </w:p>
    <w:p w14:paraId="148745B1" w14:textId="77777777" w:rsidR="00BC3C82" w:rsidRPr="00C538C4" w:rsidRDefault="00BC3C82" w:rsidP="003E1A22">
      <w:pPr>
        <w:widowControl w:val="0"/>
        <w:pBdr>
          <w:top w:val="nil"/>
          <w:left w:val="nil"/>
          <w:bottom w:val="nil"/>
          <w:right w:val="nil"/>
          <w:between w:val="nil"/>
        </w:pBdr>
        <w:tabs>
          <w:tab w:val="left" w:pos="567"/>
          <w:tab w:val="left" w:pos="851"/>
        </w:tabs>
        <w:jc w:val="right"/>
        <w:rPr>
          <w:b/>
          <w:caps/>
          <w:szCs w:val="24"/>
        </w:rPr>
      </w:pPr>
    </w:p>
    <w:p w14:paraId="7BB8D82D" w14:textId="35C0E889" w:rsidR="005A5832" w:rsidRPr="00C538C4" w:rsidRDefault="00A10867">
      <w:pPr>
        <w:widowControl w:val="0"/>
        <w:pBdr>
          <w:top w:val="nil"/>
          <w:left w:val="nil"/>
          <w:bottom w:val="nil"/>
          <w:right w:val="nil"/>
          <w:between w:val="nil"/>
        </w:pBdr>
        <w:tabs>
          <w:tab w:val="left" w:pos="567"/>
          <w:tab w:val="left" w:pos="851"/>
        </w:tabs>
        <w:jc w:val="center"/>
        <w:rPr>
          <w:caps/>
          <w:szCs w:val="24"/>
        </w:rPr>
      </w:pPr>
      <w:r w:rsidRPr="00C538C4">
        <w:rPr>
          <w:b/>
          <w:caps/>
          <w:szCs w:val="24"/>
        </w:rPr>
        <w:t xml:space="preserve">Prekių pirkimo-pardavimo sutarties </w:t>
      </w:r>
      <w:r w:rsidRPr="00C538C4">
        <w:rPr>
          <w:b/>
          <w:bCs/>
          <w:caps/>
          <w:szCs w:val="24"/>
        </w:rPr>
        <w:t>Specialiosios</w:t>
      </w:r>
      <w:r w:rsidRPr="00C538C4">
        <w:rPr>
          <w:b/>
          <w:caps/>
          <w:szCs w:val="24"/>
        </w:rPr>
        <w:t xml:space="preserve"> sąlygos</w:t>
      </w:r>
      <w:r w:rsidRPr="00C538C4">
        <w:rPr>
          <w:caps/>
          <w:szCs w:val="24"/>
        </w:rPr>
        <w:t xml:space="preserve"> </w:t>
      </w:r>
    </w:p>
    <w:p w14:paraId="4C0BFDBF" w14:textId="77777777" w:rsidR="003E1A22" w:rsidRPr="00C538C4" w:rsidRDefault="003E1A22">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2"/>
        <w:gridCol w:w="567"/>
        <w:gridCol w:w="1843"/>
        <w:gridCol w:w="284"/>
        <w:gridCol w:w="524"/>
        <w:gridCol w:w="1602"/>
        <w:gridCol w:w="2551"/>
      </w:tblGrid>
      <w:tr w:rsidR="005A5832" w:rsidRPr="00C538C4" w14:paraId="367B53D4" w14:textId="77777777" w:rsidTr="004C6A21">
        <w:trPr>
          <w:trHeight w:val="595"/>
        </w:trPr>
        <w:tc>
          <w:tcPr>
            <w:tcW w:w="2830" w:type="dxa"/>
            <w:gridSpan w:val="2"/>
          </w:tcPr>
          <w:p w14:paraId="1FBD4EB3" w14:textId="77777777" w:rsidR="005A5832" w:rsidRPr="00C538C4" w:rsidRDefault="00A10867">
            <w:pPr>
              <w:jc w:val="both"/>
              <w:rPr>
                <w:b/>
                <w:bCs/>
                <w:kern w:val="2"/>
                <w:szCs w:val="24"/>
              </w:rPr>
            </w:pPr>
            <w:r w:rsidRPr="00C538C4">
              <w:rPr>
                <w:b/>
                <w:bCs/>
                <w:kern w:val="2"/>
                <w:szCs w:val="24"/>
              </w:rPr>
              <w:t>Sutarties pavadinimas</w:t>
            </w:r>
          </w:p>
        </w:tc>
        <w:tc>
          <w:tcPr>
            <w:tcW w:w="7371" w:type="dxa"/>
            <w:gridSpan w:val="6"/>
            <w:vAlign w:val="center"/>
          </w:tcPr>
          <w:p w14:paraId="3C80DBC1" w14:textId="327B9B97" w:rsidR="005A5832" w:rsidRPr="00C538C4" w:rsidRDefault="00873319" w:rsidP="009B4A77">
            <w:pPr>
              <w:rPr>
                <w:b/>
                <w:bCs/>
                <w:i/>
                <w:iCs/>
                <w:kern w:val="2"/>
                <w:szCs w:val="24"/>
              </w:rPr>
            </w:pPr>
            <w:r w:rsidRPr="00C538C4">
              <w:rPr>
                <w:rFonts w:eastAsia="Arial"/>
                <w:b/>
                <w:bCs/>
                <w:i/>
                <w:iCs/>
                <w:szCs w:val="24"/>
              </w:rPr>
              <w:t xml:space="preserve">Nr. </w:t>
            </w:r>
            <w:r w:rsidR="00243DB0">
              <w:rPr>
                <w:rFonts w:eastAsia="Arial"/>
                <w:b/>
                <w:bCs/>
                <w:i/>
                <w:iCs/>
                <w:szCs w:val="24"/>
              </w:rPr>
              <w:t>2337</w:t>
            </w:r>
            <w:r w:rsidRPr="00C538C4">
              <w:rPr>
                <w:rFonts w:eastAsia="Arial"/>
                <w:b/>
                <w:bCs/>
                <w:i/>
                <w:iCs/>
                <w:szCs w:val="24"/>
              </w:rPr>
              <w:t>.</w:t>
            </w:r>
            <w:r w:rsidR="00CB315F" w:rsidRPr="00C538C4">
              <w:rPr>
                <w:rFonts w:eastAsia="Arial"/>
                <w:b/>
                <w:bCs/>
                <w:i/>
                <w:iCs/>
                <w:szCs w:val="24"/>
              </w:rPr>
              <w:t xml:space="preserve"> </w:t>
            </w:r>
            <w:r w:rsidR="00243DB0" w:rsidRPr="00243DB0">
              <w:rPr>
                <w:rFonts w:eastAsia="Arial"/>
                <w:b/>
                <w:bCs/>
                <w:i/>
                <w:iCs/>
                <w:szCs w:val="24"/>
              </w:rPr>
              <w:t>Statybinės prekės, įrankiai ir kitos veiklai užtikrinti reikalingos prekės</w:t>
            </w:r>
          </w:p>
        </w:tc>
      </w:tr>
      <w:tr w:rsidR="005A5832" w:rsidRPr="00C538C4" w14:paraId="53C6DF4C" w14:textId="77777777" w:rsidTr="004C6A21">
        <w:trPr>
          <w:trHeight w:val="340"/>
        </w:trPr>
        <w:tc>
          <w:tcPr>
            <w:tcW w:w="2830" w:type="dxa"/>
            <w:gridSpan w:val="2"/>
          </w:tcPr>
          <w:p w14:paraId="344BC841" w14:textId="77777777" w:rsidR="005A5832" w:rsidRPr="00C538C4" w:rsidRDefault="00A10867">
            <w:pPr>
              <w:jc w:val="both"/>
              <w:rPr>
                <w:b/>
                <w:bCs/>
                <w:kern w:val="2"/>
                <w:szCs w:val="24"/>
              </w:rPr>
            </w:pPr>
            <w:r w:rsidRPr="00C538C4">
              <w:rPr>
                <w:b/>
                <w:bCs/>
                <w:kern w:val="2"/>
                <w:szCs w:val="24"/>
              </w:rPr>
              <w:t>Sutarties data</w:t>
            </w:r>
          </w:p>
        </w:tc>
        <w:tc>
          <w:tcPr>
            <w:tcW w:w="2694" w:type="dxa"/>
            <w:gridSpan w:val="3"/>
          </w:tcPr>
          <w:p w14:paraId="5A4E3017" w14:textId="6F0F9651" w:rsidR="005A5832" w:rsidRPr="00C538C4" w:rsidRDefault="009C150A">
            <w:pPr>
              <w:jc w:val="both"/>
              <w:rPr>
                <w:b/>
                <w:bCs/>
                <w:kern w:val="2"/>
                <w:szCs w:val="24"/>
              </w:rPr>
            </w:pPr>
            <w:r w:rsidRPr="00C538C4">
              <w:rPr>
                <w:b/>
                <w:bCs/>
                <w:kern w:val="2"/>
                <w:szCs w:val="24"/>
              </w:rPr>
              <w:t>202</w:t>
            </w:r>
            <w:r w:rsidR="00243DB0">
              <w:rPr>
                <w:b/>
                <w:bCs/>
                <w:kern w:val="2"/>
                <w:szCs w:val="24"/>
              </w:rPr>
              <w:t>5</w:t>
            </w:r>
            <w:r w:rsidRPr="00C538C4">
              <w:rPr>
                <w:b/>
                <w:bCs/>
                <w:kern w:val="2"/>
                <w:szCs w:val="24"/>
              </w:rPr>
              <w:t xml:space="preserve"> m. </w:t>
            </w:r>
            <w:r w:rsidR="001D13C6">
              <w:rPr>
                <w:b/>
                <w:bCs/>
                <w:kern w:val="2"/>
                <w:szCs w:val="24"/>
              </w:rPr>
              <w:t xml:space="preserve">balandžio </w:t>
            </w:r>
            <w:r w:rsidR="00AB3B6E">
              <w:rPr>
                <w:b/>
                <w:bCs/>
                <w:kern w:val="2"/>
                <w:szCs w:val="24"/>
              </w:rPr>
              <w:t>28</w:t>
            </w:r>
            <w:r w:rsidRPr="00C538C4">
              <w:rPr>
                <w:b/>
                <w:bCs/>
                <w:kern w:val="2"/>
                <w:szCs w:val="24"/>
              </w:rPr>
              <w:t xml:space="preserve"> d. </w:t>
            </w:r>
          </w:p>
        </w:tc>
        <w:tc>
          <w:tcPr>
            <w:tcW w:w="2126" w:type="dxa"/>
            <w:gridSpan w:val="2"/>
          </w:tcPr>
          <w:p w14:paraId="0497D154" w14:textId="77777777" w:rsidR="005A5832" w:rsidRPr="00C538C4" w:rsidRDefault="00A10867">
            <w:pPr>
              <w:jc w:val="both"/>
              <w:rPr>
                <w:b/>
                <w:bCs/>
                <w:kern w:val="2"/>
                <w:szCs w:val="24"/>
              </w:rPr>
            </w:pPr>
            <w:r w:rsidRPr="00C538C4">
              <w:rPr>
                <w:b/>
                <w:bCs/>
                <w:kern w:val="2"/>
                <w:szCs w:val="24"/>
              </w:rPr>
              <w:t>Sutarties numeris</w:t>
            </w:r>
          </w:p>
        </w:tc>
        <w:tc>
          <w:tcPr>
            <w:tcW w:w="2551" w:type="dxa"/>
          </w:tcPr>
          <w:p w14:paraId="4F46375E" w14:textId="4CC41733" w:rsidR="005A5832" w:rsidRPr="00C538C4" w:rsidRDefault="00243DB0">
            <w:pPr>
              <w:jc w:val="both"/>
              <w:rPr>
                <w:b/>
                <w:bCs/>
                <w:kern w:val="2"/>
                <w:szCs w:val="24"/>
              </w:rPr>
            </w:pPr>
            <w:r>
              <w:rPr>
                <w:b/>
                <w:bCs/>
                <w:kern w:val="2"/>
                <w:szCs w:val="24"/>
              </w:rPr>
              <w:t>Nr. ST-25-</w:t>
            </w:r>
            <w:r w:rsidR="001D13C6">
              <w:rPr>
                <w:b/>
                <w:bCs/>
                <w:kern w:val="2"/>
                <w:szCs w:val="24"/>
              </w:rPr>
              <w:t>00</w:t>
            </w:r>
            <w:r w:rsidR="00AB3B6E">
              <w:rPr>
                <w:b/>
                <w:bCs/>
                <w:kern w:val="2"/>
                <w:szCs w:val="24"/>
              </w:rPr>
              <w:t>80</w:t>
            </w:r>
          </w:p>
        </w:tc>
      </w:tr>
      <w:tr w:rsidR="005A5832" w:rsidRPr="00C538C4" w14:paraId="68AB9AE8" w14:textId="77777777" w:rsidTr="004C6A21">
        <w:tc>
          <w:tcPr>
            <w:tcW w:w="10201" w:type="dxa"/>
            <w:gridSpan w:val="8"/>
          </w:tcPr>
          <w:p w14:paraId="095A4F94" w14:textId="77777777" w:rsidR="005A5832" w:rsidRPr="00C538C4" w:rsidRDefault="00A10867">
            <w:pPr>
              <w:jc w:val="center"/>
              <w:rPr>
                <w:b/>
                <w:bCs/>
                <w:kern w:val="2"/>
                <w:szCs w:val="24"/>
              </w:rPr>
            </w:pPr>
            <w:r w:rsidRPr="00C538C4">
              <w:rPr>
                <w:b/>
                <w:bCs/>
                <w:kern w:val="2"/>
                <w:szCs w:val="24"/>
              </w:rPr>
              <w:t>1. SUTARTIES ŠALYS</w:t>
            </w:r>
          </w:p>
        </w:tc>
      </w:tr>
      <w:tr w:rsidR="005A5832" w:rsidRPr="00C538C4" w14:paraId="0AE6F32B" w14:textId="77777777" w:rsidTr="004C6A21">
        <w:trPr>
          <w:trHeight w:val="283"/>
        </w:trPr>
        <w:tc>
          <w:tcPr>
            <w:tcW w:w="2808" w:type="dxa"/>
            <w:vMerge w:val="restart"/>
          </w:tcPr>
          <w:p w14:paraId="1A62B4B0" w14:textId="77777777" w:rsidR="005A5832" w:rsidRPr="00C538C4" w:rsidRDefault="005A5832">
            <w:pPr>
              <w:jc w:val="center"/>
              <w:rPr>
                <w:b/>
                <w:bCs/>
                <w:kern w:val="2"/>
                <w:szCs w:val="24"/>
              </w:rPr>
            </w:pPr>
          </w:p>
          <w:p w14:paraId="57BA87D2" w14:textId="77777777" w:rsidR="005A5832" w:rsidRPr="00C538C4" w:rsidRDefault="005A5832">
            <w:pPr>
              <w:jc w:val="center"/>
              <w:rPr>
                <w:b/>
                <w:bCs/>
                <w:kern w:val="2"/>
                <w:szCs w:val="24"/>
              </w:rPr>
            </w:pPr>
          </w:p>
          <w:p w14:paraId="29F972DC" w14:textId="77777777" w:rsidR="005A5832" w:rsidRPr="00C538C4" w:rsidRDefault="005A5832">
            <w:pPr>
              <w:jc w:val="center"/>
              <w:rPr>
                <w:b/>
                <w:bCs/>
                <w:kern w:val="2"/>
                <w:szCs w:val="24"/>
              </w:rPr>
            </w:pPr>
          </w:p>
          <w:p w14:paraId="61B82727" w14:textId="77777777" w:rsidR="005A5832" w:rsidRPr="00C538C4" w:rsidRDefault="005A5832">
            <w:pPr>
              <w:rPr>
                <w:b/>
                <w:bCs/>
                <w:kern w:val="2"/>
                <w:szCs w:val="24"/>
              </w:rPr>
            </w:pPr>
          </w:p>
          <w:p w14:paraId="70C2FD13" w14:textId="77777777" w:rsidR="005A5832" w:rsidRPr="00C538C4" w:rsidRDefault="00A10867">
            <w:pPr>
              <w:rPr>
                <w:b/>
                <w:bCs/>
                <w:kern w:val="2"/>
                <w:szCs w:val="24"/>
              </w:rPr>
            </w:pPr>
            <w:r w:rsidRPr="00C538C4">
              <w:rPr>
                <w:b/>
                <w:bCs/>
                <w:kern w:val="2"/>
                <w:szCs w:val="24"/>
              </w:rPr>
              <w:t>1.1. Pirkėjas</w:t>
            </w:r>
          </w:p>
        </w:tc>
        <w:tc>
          <w:tcPr>
            <w:tcW w:w="3240" w:type="dxa"/>
            <w:gridSpan w:val="5"/>
          </w:tcPr>
          <w:p w14:paraId="0373B00D" w14:textId="77777777" w:rsidR="005A5832" w:rsidRPr="00C538C4" w:rsidRDefault="00A10867">
            <w:pPr>
              <w:rPr>
                <w:kern w:val="2"/>
                <w:szCs w:val="24"/>
              </w:rPr>
            </w:pPr>
            <w:r w:rsidRPr="00C538C4">
              <w:rPr>
                <w:kern w:val="2"/>
                <w:szCs w:val="24"/>
              </w:rPr>
              <w:t>1.1.1. Pavadinimas</w:t>
            </w:r>
          </w:p>
        </w:tc>
        <w:tc>
          <w:tcPr>
            <w:tcW w:w="4153" w:type="dxa"/>
            <w:gridSpan w:val="2"/>
          </w:tcPr>
          <w:p w14:paraId="083596CD" w14:textId="32DC1BC0" w:rsidR="005A5832" w:rsidRPr="00C538C4" w:rsidRDefault="006E085E" w:rsidP="002D3D5A">
            <w:pPr>
              <w:rPr>
                <w:kern w:val="2"/>
                <w:szCs w:val="24"/>
              </w:rPr>
            </w:pPr>
            <w:r w:rsidRPr="10AA4D4C">
              <w:rPr>
                <w:b/>
                <w:bCs/>
              </w:rPr>
              <w:t>Uždaroji akcinė bendrovė  „Grinda“</w:t>
            </w:r>
          </w:p>
        </w:tc>
      </w:tr>
      <w:tr w:rsidR="005A5832" w:rsidRPr="00C538C4" w14:paraId="1E218D79" w14:textId="77777777" w:rsidTr="004C6A21">
        <w:trPr>
          <w:trHeight w:val="283"/>
        </w:trPr>
        <w:tc>
          <w:tcPr>
            <w:tcW w:w="2808" w:type="dxa"/>
            <w:vMerge/>
          </w:tcPr>
          <w:p w14:paraId="590B710A" w14:textId="77777777" w:rsidR="005A5832" w:rsidRPr="00C538C4" w:rsidRDefault="005A5832">
            <w:pPr>
              <w:rPr>
                <w:kern w:val="2"/>
                <w:szCs w:val="24"/>
              </w:rPr>
            </w:pPr>
          </w:p>
        </w:tc>
        <w:tc>
          <w:tcPr>
            <w:tcW w:w="3240" w:type="dxa"/>
            <w:gridSpan w:val="5"/>
          </w:tcPr>
          <w:p w14:paraId="26FC8438" w14:textId="77777777" w:rsidR="005A5832" w:rsidRPr="00C538C4" w:rsidRDefault="00A10867">
            <w:pPr>
              <w:rPr>
                <w:kern w:val="2"/>
                <w:szCs w:val="24"/>
              </w:rPr>
            </w:pPr>
            <w:r w:rsidRPr="00C538C4">
              <w:rPr>
                <w:kern w:val="2"/>
                <w:szCs w:val="24"/>
              </w:rPr>
              <w:t>1.1.2. Juridinio asmens kodas</w:t>
            </w:r>
          </w:p>
        </w:tc>
        <w:tc>
          <w:tcPr>
            <w:tcW w:w="4153" w:type="dxa"/>
            <w:gridSpan w:val="2"/>
          </w:tcPr>
          <w:p w14:paraId="40692E49" w14:textId="02A30418" w:rsidR="005A5832" w:rsidRPr="00C538C4" w:rsidRDefault="002D3D5A" w:rsidP="002D3D5A">
            <w:pPr>
              <w:rPr>
                <w:kern w:val="2"/>
                <w:szCs w:val="24"/>
              </w:rPr>
            </w:pPr>
            <w:r w:rsidRPr="00C538C4">
              <w:rPr>
                <w:szCs w:val="24"/>
              </w:rPr>
              <w:t>120153047</w:t>
            </w:r>
          </w:p>
        </w:tc>
      </w:tr>
      <w:tr w:rsidR="005A5832" w:rsidRPr="00C538C4" w14:paraId="15C65762" w14:textId="77777777" w:rsidTr="004C6A21">
        <w:trPr>
          <w:trHeight w:val="283"/>
        </w:trPr>
        <w:tc>
          <w:tcPr>
            <w:tcW w:w="2808" w:type="dxa"/>
            <w:vMerge/>
          </w:tcPr>
          <w:p w14:paraId="083D2477" w14:textId="77777777" w:rsidR="005A5832" w:rsidRPr="00C538C4" w:rsidRDefault="005A5832">
            <w:pPr>
              <w:rPr>
                <w:kern w:val="2"/>
                <w:szCs w:val="24"/>
              </w:rPr>
            </w:pPr>
          </w:p>
        </w:tc>
        <w:tc>
          <w:tcPr>
            <w:tcW w:w="3240" w:type="dxa"/>
            <w:gridSpan w:val="5"/>
          </w:tcPr>
          <w:p w14:paraId="2CACA3FA" w14:textId="77777777" w:rsidR="005A5832" w:rsidRPr="00C538C4" w:rsidRDefault="00A10867">
            <w:pPr>
              <w:rPr>
                <w:kern w:val="2"/>
                <w:szCs w:val="24"/>
              </w:rPr>
            </w:pPr>
            <w:r w:rsidRPr="00C538C4">
              <w:rPr>
                <w:kern w:val="2"/>
                <w:szCs w:val="24"/>
              </w:rPr>
              <w:t>1.1.3. Adresas</w:t>
            </w:r>
          </w:p>
        </w:tc>
        <w:tc>
          <w:tcPr>
            <w:tcW w:w="4153" w:type="dxa"/>
            <w:gridSpan w:val="2"/>
          </w:tcPr>
          <w:p w14:paraId="761B70E1" w14:textId="607EF139" w:rsidR="005A5832" w:rsidRPr="00C538C4" w:rsidRDefault="002D3D5A" w:rsidP="002D3D5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kern w:val="2"/>
                <w:sz w:val="24"/>
                <w:szCs w:val="24"/>
              </w:rPr>
            </w:pPr>
            <w:r w:rsidRPr="00C538C4">
              <w:rPr>
                <w:color w:val="auto"/>
                <w:sz w:val="24"/>
                <w:szCs w:val="24"/>
              </w:rPr>
              <w:t>Eigulių  g. 32, LT- 03150 Vilnius</w:t>
            </w:r>
          </w:p>
        </w:tc>
      </w:tr>
      <w:tr w:rsidR="005A5832" w:rsidRPr="00C538C4" w14:paraId="17859521" w14:textId="77777777" w:rsidTr="004C6A21">
        <w:trPr>
          <w:trHeight w:val="283"/>
        </w:trPr>
        <w:tc>
          <w:tcPr>
            <w:tcW w:w="2808" w:type="dxa"/>
            <w:vMerge/>
          </w:tcPr>
          <w:p w14:paraId="751316F3" w14:textId="77777777" w:rsidR="005A5832" w:rsidRPr="00C538C4" w:rsidRDefault="005A5832">
            <w:pPr>
              <w:rPr>
                <w:kern w:val="2"/>
                <w:szCs w:val="24"/>
              </w:rPr>
            </w:pPr>
          </w:p>
        </w:tc>
        <w:tc>
          <w:tcPr>
            <w:tcW w:w="3240" w:type="dxa"/>
            <w:gridSpan w:val="5"/>
          </w:tcPr>
          <w:p w14:paraId="78646C00" w14:textId="77777777" w:rsidR="005A5832" w:rsidRPr="00C538C4" w:rsidRDefault="00A10867">
            <w:pPr>
              <w:rPr>
                <w:kern w:val="2"/>
                <w:szCs w:val="24"/>
              </w:rPr>
            </w:pPr>
            <w:r w:rsidRPr="00C538C4">
              <w:rPr>
                <w:kern w:val="2"/>
                <w:szCs w:val="24"/>
              </w:rPr>
              <w:t>1.1.4. PVM mokėtojo kodas</w:t>
            </w:r>
          </w:p>
        </w:tc>
        <w:tc>
          <w:tcPr>
            <w:tcW w:w="4153" w:type="dxa"/>
            <w:gridSpan w:val="2"/>
          </w:tcPr>
          <w:p w14:paraId="3F90226D" w14:textId="2BAF12E2" w:rsidR="005A5832" w:rsidRPr="00C538C4" w:rsidRDefault="002D3D5A" w:rsidP="002D3D5A">
            <w:pPr>
              <w:rPr>
                <w:kern w:val="2"/>
                <w:szCs w:val="24"/>
              </w:rPr>
            </w:pPr>
            <w:r w:rsidRPr="00C538C4">
              <w:rPr>
                <w:szCs w:val="24"/>
              </w:rPr>
              <w:t>LT201530410</w:t>
            </w:r>
          </w:p>
        </w:tc>
      </w:tr>
      <w:tr w:rsidR="005A5832" w:rsidRPr="00C538C4" w14:paraId="7EABB091" w14:textId="77777777" w:rsidTr="004C6A21">
        <w:trPr>
          <w:trHeight w:val="283"/>
        </w:trPr>
        <w:tc>
          <w:tcPr>
            <w:tcW w:w="2808" w:type="dxa"/>
            <w:vMerge/>
          </w:tcPr>
          <w:p w14:paraId="7AB6CB2E" w14:textId="77777777" w:rsidR="005A5832" w:rsidRPr="00C538C4" w:rsidRDefault="005A5832">
            <w:pPr>
              <w:rPr>
                <w:kern w:val="2"/>
                <w:szCs w:val="24"/>
              </w:rPr>
            </w:pPr>
          </w:p>
        </w:tc>
        <w:tc>
          <w:tcPr>
            <w:tcW w:w="3240" w:type="dxa"/>
            <w:gridSpan w:val="5"/>
          </w:tcPr>
          <w:p w14:paraId="519DACC1" w14:textId="77777777" w:rsidR="005A5832" w:rsidRPr="00C538C4" w:rsidRDefault="00A10867">
            <w:pPr>
              <w:rPr>
                <w:kern w:val="2"/>
                <w:szCs w:val="24"/>
              </w:rPr>
            </w:pPr>
            <w:r w:rsidRPr="00C538C4">
              <w:rPr>
                <w:kern w:val="2"/>
                <w:szCs w:val="24"/>
              </w:rPr>
              <w:t>1.1.5. Atsiskaitomoji sąskaita</w:t>
            </w:r>
          </w:p>
        </w:tc>
        <w:tc>
          <w:tcPr>
            <w:tcW w:w="4153" w:type="dxa"/>
            <w:gridSpan w:val="2"/>
          </w:tcPr>
          <w:p w14:paraId="28F94A7F" w14:textId="0F95D124" w:rsidR="005A5832" w:rsidRPr="00C538C4" w:rsidRDefault="002D3D5A" w:rsidP="002D3D5A">
            <w:pPr>
              <w:rPr>
                <w:kern w:val="2"/>
                <w:szCs w:val="24"/>
              </w:rPr>
            </w:pPr>
            <w:r w:rsidRPr="00C538C4">
              <w:rPr>
                <w:szCs w:val="24"/>
              </w:rPr>
              <w:t>Nr. LT767180300010467627</w:t>
            </w:r>
          </w:p>
        </w:tc>
      </w:tr>
      <w:tr w:rsidR="005A5832" w:rsidRPr="00C538C4" w14:paraId="4C35691F" w14:textId="77777777" w:rsidTr="004C6A21">
        <w:trPr>
          <w:trHeight w:val="283"/>
        </w:trPr>
        <w:tc>
          <w:tcPr>
            <w:tcW w:w="2808" w:type="dxa"/>
            <w:vMerge/>
          </w:tcPr>
          <w:p w14:paraId="1BA1A0FD" w14:textId="77777777" w:rsidR="005A5832" w:rsidRPr="00C538C4" w:rsidRDefault="005A5832">
            <w:pPr>
              <w:rPr>
                <w:kern w:val="2"/>
                <w:szCs w:val="24"/>
              </w:rPr>
            </w:pPr>
          </w:p>
        </w:tc>
        <w:tc>
          <w:tcPr>
            <w:tcW w:w="3240" w:type="dxa"/>
            <w:gridSpan w:val="5"/>
          </w:tcPr>
          <w:p w14:paraId="22A9DC8F" w14:textId="7FE53820" w:rsidR="005A5832" w:rsidRPr="00C538C4" w:rsidRDefault="00A10867">
            <w:pPr>
              <w:rPr>
                <w:kern w:val="2"/>
                <w:szCs w:val="24"/>
              </w:rPr>
            </w:pPr>
            <w:r w:rsidRPr="00C538C4">
              <w:rPr>
                <w:kern w:val="2"/>
                <w:szCs w:val="24"/>
              </w:rPr>
              <w:t>1.1.6. Bankas</w:t>
            </w:r>
          </w:p>
        </w:tc>
        <w:tc>
          <w:tcPr>
            <w:tcW w:w="4153" w:type="dxa"/>
            <w:gridSpan w:val="2"/>
          </w:tcPr>
          <w:p w14:paraId="12F9BD19" w14:textId="4A13A4BB" w:rsidR="002D3D5A" w:rsidRPr="00C538C4" w:rsidRDefault="002D3D5A" w:rsidP="002D3D5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color w:val="auto"/>
                <w:sz w:val="24"/>
                <w:szCs w:val="24"/>
              </w:rPr>
            </w:pPr>
            <w:r w:rsidRPr="00C538C4">
              <w:rPr>
                <w:color w:val="auto"/>
                <w:sz w:val="24"/>
                <w:szCs w:val="24"/>
              </w:rPr>
              <w:t xml:space="preserve">AB Šiaulių  bankas                </w:t>
            </w:r>
          </w:p>
          <w:p w14:paraId="697F1AD6" w14:textId="77777777" w:rsidR="005A5832" w:rsidRPr="00C538C4" w:rsidRDefault="005A5832" w:rsidP="002D3D5A">
            <w:pPr>
              <w:rPr>
                <w:kern w:val="2"/>
                <w:szCs w:val="24"/>
              </w:rPr>
            </w:pPr>
          </w:p>
        </w:tc>
      </w:tr>
      <w:tr w:rsidR="005A5832" w:rsidRPr="00C538C4" w14:paraId="426E372B" w14:textId="77777777" w:rsidTr="004C6A21">
        <w:trPr>
          <w:trHeight w:val="283"/>
        </w:trPr>
        <w:tc>
          <w:tcPr>
            <w:tcW w:w="2808" w:type="dxa"/>
            <w:vMerge/>
          </w:tcPr>
          <w:p w14:paraId="380E9AE3" w14:textId="77777777" w:rsidR="005A5832" w:rsidRPr="00C538C4" w:rsidRDefault="005A5832">
            <w:pPr>
              <w:rPr>
                <w:kern w:val="2"/>
                <w:szCs w:val="24"/>
              </w:rPr>
            </w:pPr>
          </w:p>
        </w:tc>
        <w:tc>
          <w:tcPr>
            <w:tcW w:w="3240" w:type="dxa"/>
            <w:gridSpan w:val="5"/>
          </w:tcPr>
          <w:p w14:paraId="2358BB07" w14:textId="77777777" w:rsidR="005A5832" w:rsidRPr="00C538C4" w:rsidRDefault="00A10867">
            <w:pPr>
              <w:rPr>
                <w:kern w:val="2"/>
                <w:szCs w:val="24"/>
              </w:rPr>
            </w:pPr>
            <w:r w:rsidRPr="00C538C4">
              <w:rPr>
                <w:kern w:val="2"/>
                <w:szCs w:val="24"/>
              </w:rPr>
              <w:t>1.1.7. Telefonas</w:t>
            </w:r>
          </w:p>
        </w:tc>
        <w:tc>
          <w:tcPr>
            <w:tcW w:w="4153" w:type="dxa"/>
            <w:gridSpan w:val="2"/>
          </w:tcPr>
          <w:p w14:paraId="1E0BB6BD" w14:textId="027DC91C" w:rsidR="005A5832" w:rsidRPr="00C538C4" w:rsidRDefault="002D3D5A" w:rsidP="002D3D5A">
            <w:pPr>
              <w:rPr>
                <w:kern w:val="2"/>
                <w:szCs w:val="24"/>
              </w:rPr>
            </w:pPr>
            <w:r w:rsidRPr="00C538C4">
              <w:rPr>
                <w:szCs w:val="24"/>
              </w:rPr>
              <w:t>Nr. +370 5 215 2089</w:t>
            </w:r>
          </w:p>
        </w:tc>
      </w:tr>
      <w:tr w:rsidR="005A5832" w:rsidRPr="00C538C4" w14:paraId="1E3F9400" w14:textId="77777777" w:rsidTr="004C6A21">
        <w:trPr>
          <w:trHeight w:val="221"/>
        </w:trPr>
        <w:tc>
          <w:tcPr>
            <w:tcW w:w="2808" w:type="dxa"/>
            <w:vMerge/>
          </w:tcPr>
          <w:p w14:paraId="1947438A" w14:textId="77777777" w:rsidR="005A5832" w:rsidRPr="00C538C4" w:rsidRDefault="005A5832">
            <w:pPr>
              <w:rPr>
                <w:kern w:val="2"/>
                <w:szCs w:val="24"/>
              </w:rPr>
            </w:pPr>
          </w:p>
        </w:tc>
        <w:tc>
          <w:tcPr>
            <w:tcW w:w="3240" w:type="dxa"/>
            <w:gridSpan w:val="5"/>
          </w:tcPr>
          <w:p w14:paraId="5DF6D395" w14:textId="77777777" w:rsidR="005A5832" w:rsidRPr="00C538C4" w:rsidRDefault="00A10867">
            <w:pPr>
              <w:rPr>
                <w:kern w:val="2"/>
                <w:szCs w:val="24"/>
              </w:rPr>
            </w:pPr>
            <w:r w:rsidRPr="00C538C4">
              <w:rPr>
                <w:kern w:val="2"/>
                <w:szCs w:val="24"/>
              </w:rPr>
              <w:t>1.1.8. El. paštas</w:t>
            </w:r>
          </w:p>
        </w:tc>
        <w:tc>
          <w:tcPr>
            <w:tcW w:w="4153" w:type="dxa"/>
            <w:gridSpan w:val="2"/>
          </w:tcPr>
          <w:p w14:paraId="611FDBC9" w14:textId="24EF7AE6" w:rsidR="005A5832" w:rsidRPr="00C538C4" w:rsidRDefault="002D3D5A" w:rsidP="002D3D5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kern w:val="2"/>
                <w:sz w:val="24"/>
                <w:szCs w:val="24"/>
              </w:rPr>
            </w:pPr>
            <w:hyperlink r:id="rId11" w:history="1">
              <w:r w:rsidRPr="00C538C4">
                <w:rPr>
                  <w:color w:val="auto"/>
                  <w:sz w:val="24"/>
                  <w:szCs w:val="24"/>
                </w:rPr>
                <w:t>info@grinda.lt</w:t>
              </w:r>
            </w:hyperlink>
          </w:p>
        </w:tc>
      </w:tr>
      <w:tr w:rsidR="005A5832" w:rsidRPr="00C538C4" w14:paraId="1D24073D" w14:textId="77777777" w:rsidTr="004C6A21">
        <w:trPr>
          <w:trHeight w:val="283"/>
        </w:trPr>
        <w:tc>
          <w:tcPr>
            <w:tcW w:w="2808" w:type="dxa"/>
            <w:vMerge/>
          </w:tcPr>
          <w:p w14:paraId="081D7FA6" w14:textId="77777777" w:rsidR="005A5832" w:rsidRPr="00C538C4" w:rsidRDefault="005A5832">
            <w:pPr>
              <w:rPr>
                <w:kern w:val="2"/>
                <w:szCs w:val="24"/>
              </w:rPr>
            </w:pPr>
          </w:p>
        </w:tc>
        <w:tc>
          <w:tcPr>
            <w:tcW w:w="3240" w:type="dxa"/>
            <w:gridSpan w:val="5"/>
          </w:tcPr>
          <w:p w14:paraId="6EB6A6E5" w14:textId="77777777" w:rsidR="005A5832" w:rsidRPr="00C538C4" w:rsidRDefault="00A10867">
            <w:pPr>
              <w:rPr>
                <w:kern w:val="2"/>
                <w:szCs w:val="24"/>
              </w:rPr>
            </w:pPr>
            <w:r w:rsidRPr="00C538C4">
              <w:rPr>
                <w:kern w:val="2"/>
                <w:szCs w:val="24"/>
              </w:rPr>
              <w:t>1.1.9. Šalies atstovas</w:t>
            </w:r>
          </w:p>
        </w:tc>
        <w:tc>
          <w:tcPr>
            <w:tcW w:w="4153" w:type="dxa"/>
            <w:gridSpan w:val="2"/>
          </w:tcPr>
          <w:p w14:paraId="702D83BE" w14:textId="124A9A2E" w:rsidR="005A5832" w:rsidRPr="00DA1DE1" w:rsidRDefault="002D3D5A" w:rsidP="002D3D5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kern w:val="2"/>
                <w:sz w:val="24"/>
                <w:szCs w:val="24"/>
              </w:rPr>
            </w:pPr>
            <w:r w:rsidRPr="00DA1DE1">
              <w:rPr>
                <w:color w:val="000000" w:themeColor="text1"/>
                <w:sz w:val="24"/>
                <w:szCs w:val="24"/>
              </w:rPr>
              <w:t>Direktorius</w:t>
            </w:r>
          </w:p>
        </w:tc>
      </w:tr>
      <w:tr w:rsidR="005A5832" w:rsidRPr="00C538C4" w14:paraId="69743FF8" w14:textId="77777777" w:rsidTr="00DA1DE1">
        <w:trPr>
          <w:trHeight w:val="60"/>
        </w:trPr>
        <w:tc>
          <w:tcPr>
            <w:tcW w:w="2808" w:type="dxa"/>
            <w:vMerge/>
          </w:tcPr>
          <w:p w14:paraId="0A366257" w14:textId="77777777" w:rsidR="005A5832" w:rsidRPr="00C538C4" w:rsidRDefault="005A5832">
            <w:pPr>
              <w:rPr>
                <w:kern w:val="2"/>
                <w:szCs w:val="24"/>
              </w:rPr>
            </w:pPr>
          </w:p>
        </w:tc>
        <w:tc>
          <w:tcPr>
            <w:tcW w:w="3240" w:type="dxa"/>
            <w:gridSpan w:val="5"/>
          </w:tcPr>
          <w:p w14:paraId="63675967" w14:textId="77777777" w:rsidR="005A5832" w:rsidRPr="00C538C4" w:rsidRDefault="00A10867">
            <w:pPr>
              <w:rPr>
                <w:kern w:val="2"/>
                <w:szCs w:val="24"/>
              </w:rPr>
            </w:pPr>
            <w:r w:rsidRPr="00C538C4">
              <w:rPr>
                <w:kern w:val="2"/>
                <w:szCs w:val="24"/>
              </w:rPr>
              <w:t>1.1.10. Atstovavimo pagrindas</w:t>
            </w:r>
          </w:p>
        </w:tc>
        <w:tc>
          <w:tcPr>
            <w:tcW w:w="4153" w:type="dxa"/>
            <w:gridSpan w:val="2"/>
          </w:tcPr>
          <w:p w14:paraId="0EDDAE4C" w14:textId="4C827A76" w:rsidR="005A5832" w:rsidRPr="00DA1DE1" w:rsidRDefault="002D3D5A" w:rsidP="002D3D5A">
            <w:pPr>
              <w:rPr>
                <w:kern w:val="2"/>
                <w:szCs w:val="24"/>
              </w:rPr>
            </w:pPr>
            <w:r w:rsidRPr="00DA1DE1">
              <w:rPr>
                <w:rFonts w:eastAsia="Arial Unicode MS"/>
                <w:color w:val="000000" w:themeColor="text1"/>
                <w:szCs w:val="24"/>
              </w:rPr>
              <w:t>Įmonės įstatai</w:t>
            </w:r>
          </w:p>
        </w:tc>
      </w:tr>
      <w:tr w:rsidR="005A5832" w:rsidRPr="00C538C4" w14:paraId="3CDE4139" w14:textId="77777777" w:rsidTr="004C6A21">
        <w:trPr>
          <w:trHeight w:val="283"/>
        </w:trPr>
        <w:tc>
          <w:tcPr>
            <w:tcW w:w="2808" w:type="dxa"/>
            <w:vMerge w:val="restart"/>
          </w:tcPr>
          <w:p w14:paraId="2BC70D4C" w14:textId="77777777" w:rsidR="005A5832" w:rsidRPr="00C538C4" w:rsidRDefault="005A5832">
            <w:pPr>
              <w:rPr>
                <w:b/>
                <w:bCs/>
                <w:kern w:val="2"/>
                <w:szCs w:val="24"/>
              </w:rPr>
            </w:pPr>
          </w:p>
          <w:p w14:paraId="0E55EE49" w14:textId="77777777" w:rsidR="005A5832" w:rsidRPr="00C538C4" w:rsidRDefault="005A5832">
            <w:pPr>
              <w:rPr>
                <w:b/>
                <w:bCs/>
                <w:kern w:val="2"/>
                <w:szCs w:val="24"/>
              </w:rPr>
            </w:pPr>
          </w:p>
          <w:p w14:paraId="11A3198D" w14:textId="77777777" w:rsidR="005A5832" w:rsidRPr="00C538C4" w:rsidRDefault="005A5832">
            <w:pPr>
              <w:rPr>
                <w:b/>
                <w:bCs/>
                <w:kern w:val="2"/>
                <w:szCs w:val="24"/>
              </w:rPr>
            </w:pPr>
          </w:p>
          <w:p w14:paraId="3917DE16" w14:textId="77777777" w:rsidR="005A5832" w:rsidRPr="00C538C4" w:rsidRDefault="00A10867">
            <w:pPr>
              <w:rPr>
                <w:b/>
                <w:bCs/>
                <w:kern w:val="2"/>
                <w:szCs w:val="24"/>
              </w:rPr>
            </w:pPr>
            <w:r w:rsidRPr="00C538C4">
              <w:rPr>
                <w:b/>
                <w:bCs/>
                <w:kern w:val="2"/>
                <w:szCs w:val="24"/>
              </w:rPr>
              <w:t>1.2. Tiekėjas</w:t>
            </w:r>
          </w:p>
          <w:p w14:paraId="680F145D" w14:textId="77777777" w:rsidR="005A5832" w:rsidRPr="00C538C4" w:rsidRDefault="005A5832" w:rsidP="006E085E">
            <w:pPr>
              <w:rPr>
                <w:b/>
                <w:bCs/>
                <w:kern w:val="2"/>
                <w:szCs w:val="24"/>
              </w:rPr>
            </w:pPr>
          </w:p>
        </w:tc>
        <w:tc>
          <w:tcPr>
            <w:tcW w:w="3240" w:type="dxa"/>
            <w:gridSpan w:val="5"/>
          </w:tcPr>
          <w:p w14:paraId="258D14AB" w14:textId="77777777" w:rsidR="005A5832" w:rsidRPr="00C538C4" w:rsidRDefault="00A10867">
            <w:pPr>
              <w:rPr>
                <w:kern w:val="2"/>
                <w:szCs w:val="24"/>
              </w:rPr>
            </w:pPr>
            <w:r w:rsidRPr="00C538C4">
              <w:rPr>
                <w:kern w:val="2"/>
                <w:szCs w:val="24"/>
              </w:rPr>
              <w:t>1.2.1. Pavadinimas</w:t>
            </w:r>
          </w:p>
        </w:tc>
        <w:tc>
          <w:tcPr>
            <w:tcW w:w="4153" w:type="dxa"/>
            <w:gridSpan w:val="2"/>
          </w:tcPr>
          <w:p w14:paraId="305EB8A4" w14:textId="3733A1FA" w:rsidR="005A5832" w:rsidRPr="00DA1DE1" w:rsidRDefault="006E085E" w:rsidP="006E085E">
            <w:pPr>
              <w:rPr>
                <w:b/>
                <w:bCs/>
                <w:kern w:val="2"/>
                <w:szCs w:val="24"/>
              </w:rPr>
            </w:pPr>
            <w:r w:rsidRPr="00DA1DE1">
              <w:rPr>
                <w:b/>
                <w:bCs/>
                <w:szCs w:val="24"/>
              </w:rPr>
              <w:t>UAB “DEPO DIY LT”</w:t>
            </w:r>
          </w:p>
        </w:tc>
      </w:tr>
      <w:tr w:rsidR="005A5832" w:rsidRPr="00C538C4" w14:paraId="3769EB64" w14:textId="77777777" w:rsidTr="004C6A21">
        <w:trPr>
          <w:trHeight w:val="283"/>
        </w:trPr>
        <w:tc>
          <w:tcPr>
            <w:tcW w:w="2808" w:type="dxa"/>
            <w:vMerge/>
          </w:tcPr>
          <w:p w14:paraId="3578F2C9" w14:textId="77777777" w:rsidR="005A5832" w:rsidRPr="00C538C4" w:rsidRDefault="005A5832">
            <w:pPr>
              <w:rPr>
                <w:b/>
                <w:bCs/>
                <w:kern w:val="2"/>
                <w:szCs w:val="24"/>
              </w:rPr>
            </w:pPr>
          </w:p>
        </w:tc>
        <w:tc>
          <w:tcPr>
            <w:tcW w:w="3240" w:type="dxa"/>
            <w:gridSpan w:val="5"/>
          </w:tcPr>
          <w:p w14:paraId="7C06E301" w14:textId="77777777" w:rsidR="005A5832" w:rsidRPr="00C538C4" w:rsidRDefault="00A10867">
            <w:pPr>
              <w:rPr>
                <w:kern w:val="2"/>
                <w:szCs w:val="24"/>
              </w:rPr>
            </w:pPr>
            <w:r w:rsidRPr="00C538C4">
              <w:rPr>
                <w:kern w:val="2"/>
                <w:szCs w:val="24"/>
              </w:rPr>
              <w:t>1.2.2. Juridinio asmens kodas</w:t>
            </w:r>
          </w:p>
        </w:tc>
        <w:tc>
          <w:tcPr>
            <w:tcW w:w="4153" w:type="dxa"/>
            <w:gridSpan w:val="2"/>
          </w:tcPr>
          <w:p w14:paraId="2F3FA356" w14:textId="3B5BEB74" w:rsidR="005A5832" w:rsidRPr="00DA1DE1" w:rsidRDefault="006E085E" w:rsidP="006E085E">
            <w:pPr>
              <w:rPr>
                <w:kern w:val="2"/>
                <w:szCs w:val="24"/>
              </w:rPr>
            </w:pPr>
            <w:r w:rsidRPr="00DA1DE1">
              <w:rPr>
                <w:kern w:val="2"/>
                <w:szCs w:val="24"/>
              </w:rPr>
              <w:t>302854461</w:t>
            </w:r>
          </w:p>
        </w:tc>
      </w:tr>
      <w:tr w:rsidR="005A5832" w:rsidRPr="00C538C4" w14:paraId="034A4FEA" w14:textId="77777777" w:rsidTr="004C6A21">
        <w:trPr>
          <w:trHeight w:val="283"/>
        </w:trPr>
        <w:tc>
          <w:tcPr>
            <w:tcW w:w="2808" w:type="dxa"/>
            <w:vMerge/>
          </w:tcPr>
          <w:p w14:paraId="75782A4D" w14:textId="77777777" w:rsidR="005A5832" w:rsidRPr="00C538C4" w:rsidRDefault="005A5832">
            <w:pPr>
              <w:rPr>
                <w:b/>
                <w:bCs/>
                <w:kern w:val="2"/>
                <w:szCs w:val="24"/>
              </w:rPr>
            </w:pPr>
          </w:p>
        </w:tc>
        <w:tc>
          <w:tcPr>
            <w:tcW w:w="3240" w:type="dxa"/>
            <w:gridSpan w:val="5"/>
          </w:tcPr>
          <w:p w14:paraId="1DFBB70C" w14:textId="77777777" w:rsidR="005A5832" w:rsidRPr="00C538C4" w:rsidRDefault="00A10867">
            <w:pPr>
              <w:rPr>
                <w:kern w:val="2"/>
                <w:szCs w:val="24"/>
              </w:rPr>
            </w:pPr>
            <w:r w:rsidRPr="00C538C4">
              <w:rPr>
                <w:kern w:val="2"/>
                <w:szCs w:val="24"/>
              </w:rPr>
              <w:t>1.2.3. Adresas</w:t>
            </w:r>
          </w:p>
        </w:tc>
        <w:tc>
          <w:tcPr>
            <w:tcW w:w="4153" w:type="dxa"/>
            <w:gridSpan w:val="2"/>
          </w:tcPr>
          <w:p w14:paraId="5CAA1090" w14:textId="5017F434" w:rsidR="005A5832" w:rsidRPr="00DA1DE1" w:rsidRDefault="006E085E" w:rsidP="006E085E">
            <w:pPr>
              <w:rPr>
                <w:kern w:val="2"/>
                <w:szCs w:val="24"/>
              </w:rPr>
            </w:pPr>
            <w:r w:rsidRPr="00DA1DE1">
              <w:rPr>
                <w:kern w:val="2"/>
                <w:szCs w:val="24"/>
              </w:rPr>
              <w:t>Gedimino pr. 21-101, LT-01103 Vilnius</w:t>
            </w:r>
          </w:p>
        </w:tc>
      </w:tr>
      <w:tr w:rsidR="005A5832" w:rsidRPr="00C538C4" w14:paraId="55AC9849" w14:textId="77777777" w:rsidTr="004C6A21">
        <w:trPr>
          <w:trHeight w:val="283"/>
        </w:trPr>
        <w:tc>
          <w:tcPr>
            <w:tcW w:w="2808" w:type="dxa"/>
            <w:vMerge/>
          </w:tcPr>
          <w:p w14:paraId="54E87130" w14:textId="77777777" w:rsidR="005A5832" w:rsidRPr="00C538C4" w:rsidRDefault="005A5832">
            <w:pPr>
              <w:rPr>
                <w:b/>
                <w:bCs/>
                <w:kern w:val="2"/>
                <w:szCs w:val="24"/>
              </w:rPr>
            </w:pPr>
          </w:p>
        </w:tc>
        <w:tc>
          <w:tcPr>
            <w:tcW w:w="3240" w:type="dxa"/>
            <w:gridSpan w:val="5"/>
          </w:tcPr>
          <w:p w14:paraId="744B2C95" w14:textId="77777777" w:rsidR="005A5832" w:rsidRPr="00C538C4" w:rsidRDefault="00A10867">
            <w:pPr>
              <w:rPr>
                <w:kern w:val="2"/>
                <w:szCs w:val="24"/>
              </w:rPr>
            </w:pPr>
            <w:r w:rsidRPr="00C538C4">
              <w:rPr>
                <w:kern w:val="2"/>
                <w:szCs w:val="24"/>
              </w:rPr>
              <w:t>1.2.4. PVM mokėtojo kodas</w:t>
            </w:r>
          </w:p>
        </w:tc>
        <w:tc>
          <w:tcPr>
            <w:tcW w:w="4153" w:type="dxa"/>
            <w:gridSpan w:val="2"/>
          </w:tcPr>
          <w:p w14:paraId="02FA416D" w14:textId="1348F16D" w:rsidR="005A5832" w:rsidRPr="00DA1DE1" w:rsidRDefault="005A5832" w:rsidP="006E085E">
            <w:pPr>
              <w:rPr>
                <w:kern w:val="2"/>
                <w:szCs w:val="24"/>
              </w:rPr>
            </w:pPr>
          </w:p>
        </w:tc>
      </w:tr>
      <w:tr w:rsidR="005A5832" w:rsidRPr="00C538C4" w14:paraId="17CFB9C0" w14:textId="77777777" w:rsidTr="004C6A21">
        <w:trPr>
          <w:trHeight w:val="283"/>
        </w:trPr>
        <w:tc>
          <w:tcPr>
            <w:tcW w:w="2808" w:type="dxa"/>
            <w:vMerge/>
          </w:tcPr>
          <w:p w14:paraId="595B105F" w14:textId="77777777" w:rsidR="005A5832" w:rsidRPr="00C538C4" w:rsidRDefault="005A5832">
            <w:pPr>
              <w:rPr>
                <w:b/>
                <w:bCs/>
                <w:kern w:val="2"/>
                <w:szCs w:val="24"/>
              </w:rPr>
            </w:pPr>
          </w:p>
        </w:tc>
        <w:tc>
          <w:tcPr>
            <w:tcW w:w="3240" w:type="dxa"/>
            <w:gridSpan w:val="5"/>
          </w:tcPr>
          <w:p w14:paraId="158FF3EA" w14:textId="77777777" w:rsidR="005A5832" w:rsidRPr="00C538C4" w:rsidRDefault="00A10867">
            <w:pPr>
              <w:rPr>
                <w:kern w:val="2"/>
                <w:szCs w:val="24"/>
              </w:rPr>
            </w:pPr>
            <w:r w:rsidRPr="00C538C4">
              <w:rPr>
                <w:kern w:val="2"/>
                <w:szCs w:val="24"/>
              </w:rPr>
              <w:t>1.2.5. Atsiskaitomoji sąskaita</w:t>
            </w:r>
          </w:p>
        </w:tc>
        <w:tc>
          <w:tcPr>
            <w:tcW w:w="4153" w:type="dxa"/>
            <w:gridSpan w:val="2"/>
          </w:tcPr>
          <w:p w14:paraId="4E8D24F5" w14:textId="70629A57" w:rsidR="005A5832" w:rsidRPr="00DA1DE1" w:rsidRDefault="005A5832" w:rsidP="006E085E">
            <w:pPr>
              <w:rPr>
                <w:kern w:val="2"/>
                <w:szCs w:val="24"/>
              </w:rPr>
            </w:pPr>
          </w:p>
        </w:tc>
      </w:tr>
      <w:tr w:rsidR="005A5832" w:rsidRPr="00C538C4" w14:paraId="1C7782FE" w14:textId="77777777" w:rsidTr="004C6A21">
        <w:trPr>
          <w:trHeight w:val="283"/>
        </w:trPr>
        <w:tc>
          <w:tcPr>
            <w:tcW w:w="2808" w:type="dxa"/>
            <w:vMerge/>
          </w:tcPr>
          <w:p w14:paraId="1715C010" w14:textId="77777777" w:rsidR="005A5832" w:rsidRPr="00C538C4" w:rsidRDefault="005A5832">
            <w:pPr>
              <w:rPr>
                <w:b/>
                <w:bCs/>
                <w:kern w:val="2"/>
                <w:szCs w:val="24"/>
              </w:rPr>
            </w:pPr>
          </w:p>
        </w:tc>
        <w:tc>
          <w:tcPr>
            <w:tcW w:w="3240" w:type="dxa"/>
            <w:gridSpan w:val="5"/>
          </w:tcPr>
          <w:p w14:paraId="3875D9F7" w14:textId="15556301" w:rsidR="005A5832" w:rsidRPr="00C538C4" w:rsidRDefault="00A10867">
            <w:pPr>
              <w:rPr>
                <w:kern w:val="2"/>
                <w:szCs w:val="24"/>
              </w:rPr>
            </w:pPr>
            <w:r w:rsidRPr="00C538C4">
              <w:rPr>
                <w:kern w:val="2"/>
                <w:szCs w:val="24"/>
              </w:rPr>
              <w:t>1.2.6. Bankas</w:t>
            </w:r>
          </w:p>
        </w:tc>
        <w:tc>
          <w:tcPr>
            <w:tcW w:w="4153" w:type="dxa"/>
            <w:gridSpan w:val="2"/>
          </w:tcPr>
          <w:p w14:paraId="1C379C65" w14:textId="11C80135" w:rsidR="005A5832" w:rsidRPr="006E085E" w:rsidRDefault="005A5832" w:rsidP="006E085E">
            <w:pPr>
              <w:rPr>
                <w:kern w:val="2"/>
                <w:szCs w:val="24"/>
                <w:highlight w:val="yellow"/>
              </w:rPr>
            </w:pPr>
          </w:p>
        </w:tc>
      </w:tr>
      <w:tr w:rsidR="005A5832" w:rsidRPr="00C538C4" w14:paraId="1F0E21DD" w14:textId="77777777" w:rsidTr="004C6A21">
        <w:trPr>
          <w:trHeight w:val="283"/>
        </w:trPr>
        <w:tc>
          <w:tcPr>
            <w:tcW w:w="2808" w:type="dxa"/>
            <w:vMerge/>
          </w:tcPr>
          <w:p w14:paraId="2FE91BDF" w14:textId="77777777" w:rsidR="005A5832" w:rsidRPr="00C538C4" w:rsidRDefault="005A5832">
            <w:pPr>
              <w:rPr>
                <w:b/>
                <w:bCs/>
                <w:kern w:val="2"/>
                <w:szCs w:val="24"/>
              </w:rPr>
            </w:pPr>
          </w:p>
        </w:tc>
        <w:tc>
          <w:tcPr>
            <w:tcW w:w="3240" w:type="dxa"/>
            <w:gridSpan w:val="5"/>
          </w:tcPr>
          <w:p w14:paraId="1CDF0C6F" w14:textId="77777777" w:rsidR="005A5832" w:rsidRPr="00C538C4" w:rsidRDefault="00A10867">
            <w:pPr>
              <w:rPr>
                <w:kern w:val="2"/>
                <w:szCs w:val="24"/>
              </w:rPr>
            </w:pPr>
            <w:r w:rsidRPr="00C538C4">
              <w:rPr>
                <w:kern w:val="2"/>
                <w:szCs w:val="24"/>
              </w:rPr>
              <w:t>1.2.7. Telefonas</w:t>
            </w:r>
          </w:p>
        </w:tc>
        <w:tc>
          <w:tcPr>
            <w:tcW w:w="4153" w:type="dxa"/>
            <w:gridSpan w:val="2"/>
          </w:tcPr>
          <w:p w14:paraId="33ECD0AC" w14:textId="40E2FCA3" w:rsidR="005A5832" w:rsidRPr="006E085E" w:rsidRDefault="005A5832" w:rsidP="006E085E">
            <w:pPr>
              <w:rPr>
                <w:kern w:val="2"/>
                <w:szCs w:val="24"/>
                <w:highlight w:val="yellow"/>
              </w:rPr>
            </w:pPr>
          </w:p>
        </w:tc>
      </w:tr>
      <w:tr w:rsidR="005A5832" w:rsidRPr="00C538C4" w14:paraId="2CF8C93F" w14:textId="77777777" w:rsidTr="004C6A21">
        <w:trPr>
          <w:trHeight w:val="283"/>
        </w:trPr>
        <w:tc>
          <w:tcPr>
            <w:tcW w:w="2808" w:type="dxa"/>
            <w:vMerge/>
          </w:tcPr>
          <w:p w14:paraId="7C35EAC8" w14:textId="77777777" w:rsidR="005A5832" w:rsidRPr="00C538C4" w:rsidRDefault="005A5832">
            <w:pPr>
              <w:rPr>
                <w:b/>
                <w:bCs/>
                <w:kern w:val="2"/>
                <w:szCs w:val="24"/>
              </w:rPr>
            </w:pPr>
          </w:p>
        </w:tc>
        <w:tc>
          <w:tcPr>
            <w:tcW w:w="3240" w:type="dxa"/>
            <w:gridSpan w:val="5"/>
          </w:tcPr>
          <w:p w14:paraId="3B7CF025" w14:textId="77777777" w:rsidR="005A5832" w:rsidRPr="00C538C4" w:rsidRDefault="00A10867">
            <w:pPr>
              <w:rPr>
                <w:kern w:val="2"/>
                <w:szCs w:val="24"/>
              </w:rPr>
            </w:pPr>
            <w:r w:rsidRPr="00C538C4">
              <w:rPr>
                <w:kern w:val="2"/>
                <w:szCs w:val="24"/>
              </w:rPr>
              <w:t>1.2.8. El. paštas</w:t>
            </w:r>
          </w:p>
        </w:tc>
        <w:tc>
          <w:tcPr>
            <w:tcW w:w="4153" w:type="dxa"/>
            <w:gridSpan w:val="2"/>
          </w:tcPr>
          <w:p w14:paraId="43158E16" w14:textId="5F02BD66" w:rsidR="005A5832" w:rsidRPr="006E085E" w:rsidRDefault="005A5832" w:rsidP="006E085E">
            <w:pPr>
              <w:rPr>
                <w:kern w:val="2"/>
                <w:szCs w:val="24"/>
                <w:highlight w:val="yellow"/>
              </w:rPr>
            </w:pPr>
          </w:p>
        </w:tc>
      </w:tr>
      <w:tr w:rsidR="005A5832" w:rsidRPr="00C538C4" w14:paraId="6A8EF1A4" w14:textId="77777777" w:rsidTr="004C6A21">
        <w:trPr>
          <w:trHeight w:val="283"/>
        </w:trPr>
        <w:tc>
          <w:tcPr>
            <w:tcW w:w="2808" w:type="dxa"/>
            <w:vMerge/>
          </w:tcPr>
          <w:p w14:paraId="5F4D34E6" w14:textId="77777777" w:rsidR="005A5832" w:rsidRPr="00C538C4" w:rsidRDefault="005A5832">
            <w:pPr>
              <w:rPr>
                <w:b/>
                <w:bCs/>
                <w:kern w:val="2"/>
                <w:szCs w:val="24"/>
              </w:rPr>
            </w:pPr>
          </w:p>
        </w:tc>
        <w:tc>
          <w:tcPr>
            <w:tcW w:w="3240" w:type="dxa"/>
            <w:gridSpan w:val="5"/>
          </w:tcPr>
          <w:p w14:paraId="2FF3528B" w14:textId="77777777" w:rsidR="005A5832" w:rsidRPr="00C538C4" w:rsidRDefault="00A10867">
            <w:pPr>
              <w:rPr>
                <w:kern w:val="2"/>
                <w:szCs w:val="24"/>
              </w:rPr>
            </w:pPr>
            <w:r w:rsidRPr="00C538C4">
              <w:rPr>
                <w:kern w:val="2"/>
                <w:szCs w:val="24"/>
              </w:rPr>
              <w:t>1.2.9. Šalies atstovas</w:t>
            </w:r>
          </w:p>
        </w:tc>
        <w:tc>
          <w:tcPr>
            <w:tcW w:w="4153" w:type="dxa"/>
            <w:gridSpan w:val="2"/>
          </w:tcPr>
          <w:p w14:paraId="24B2630F" w14:textId="0728D723" w:rsidR="005A5832" w:rsidRPr="006E085E" w:rsidRDefault="005A5832" w:rsidP="006E085E">
            <w:pPr>
              <w:rPr>
                <w:kern w:val="2"/>
                <w:szCs w:val="24"/>
                <w:highlight w:val="yellow"/>
              </w:rPr>
            </w:pPr>
          </w:p>
        </w:tc>
      </w:tr>
      <w:tr w:rsidR="005A5832" w:rsidRPr="00C538C4" w14:paraId="35F64B32" w14:textId="77777777" w:rsidTr="004C6A21">
        <w:trPr>
          <w:trHeight w:val="283"/>
        </w:trPr>
        <w:tc>
          <w:tcPr>
            <w:tcW w:w="2808" w:type="dxa"/>
            <w:vMerge/>
          </w:tcPr>
          <w:p w14:paraId="08D90D74" w14:textId="77777777" w:rsidR="005A5832" w:rsidRPr="00C538C4" w:rsidRDefault="005A5832">
            <w:pPr>
              <w:rPr>
                <w:b/>
                <w:bCs/>
                <w:kern w:val="2"/>
                <w:szCs w:val="24"/>
              </w:rPr>
            </w:pPr>
          </w:p>
        </w:tc>
        <w:tc>
          <w:tcPr>
            <w:tcW w:w="3240" w:type="dxa"/>
            <w:gridSpan w:val="5"/>
          </w:tcPr>
          <w:p w14:paraId="09E5CBB3" w14:textId="77777777" w:rsidR="005A5832" w:rsidRPr="00C538C4" w:rsidRDefault="00A10867">
            <w:pPr>
              <w:rPr>
                <w:kern w:val="2"/>
                <w:szCs w:val="24"/>
              </w:rPr>
            </w:pPr>
            <w:r w:rsidRPr="00C538C4">
              <w:rPr>
                <w:kern w:val="2"/>
                <w:szCs w:val="24"/>
              </w:rPr>
              <w:t>1.2.10. Atstovavimo pagrindas</w:t>
            </w:r>
          </w:p>
        </w:tc>
        <w:tc>
          <w:tcPr>
            <w:tcW w:w="4153" w:type="dxa"/>
            <w:gridSpan w:val="2"/>
          </w:tcPr>
          <w:p w14:paraId="4FC43A1D" w14:textId="44D20E77" w:rsidR="005A5832" w:rsidRPr="006E085E" w:rsidRDefault="005A5832" w:rsidP="006E085E">
            <w:pPr>
              <w:rPr>
                <w:kern w:val="2"/>
                <w:szCs w:val="24"/>
                <w:highlight w:val="yellow"/>
              </w:rPr>
            </w:pPr>
          </w:p>
        </w:tc>
      </w:tr>
      <w:tr w:rsidR="005A5832" w:rsidRPr="00C538C4" w14:paraId="50A813ED" w14:textId="77777777" w:rsidTr="004C6A21">
        <w:trPr>
          <w:trHeight w:val="300"/>
        </w:trPr>
        <w:tc>
          <w:tcPr>
            <w:tcW w:w="10201" w:type="dxa"/>
            <w:gridSpan w:val="8"/>
          </w:tcPr>
          <w:p w14:paraId="1B52C04D" w14:textId="77777777" w:rsidR="005A5832" w:rsidRPr="00C538C4" w:rsidRDefault="00A10867">
            <w:pPr>
              <w:jc w:val="center"/>
              <w:rPr>
                <w:b/>
                <w:bCs/>
                <w:kern w:val="2"/>
                <w:szCs w:val="24"/>
              </w:rPr>
            </w:pPr>
            <w:r w:rsidRPr="00C538C4">
              <w:rPr>
                <w:b/>
                <w:bCs/>
                <w:kern w:val="2"/>
                <w:szCs w:val="24"/>
              </w:rPr>
              <w:t>2. ATSAKINGI ASMENYS</w:t>
            </w:r>
          </w:p>
        </w:tc>
      </w:tr>
      <w:tr w:rsidR="005A5832" w:rsidRPr="00C538C4" w14:paraId="4EAE03AD" w14:textId="77777777" w:rsidTr="004C6A21">
        <w:trPr>
          <w:trHeight w:val="300"/>
        </w:trPr>
        <w:tc>
          <w:tcPr>
            <w:tcW w:w="3397" w:type="dxa"/>
            <w:gridSpan w:val="3"/>
          </w:tcPr>
          <w:p w14:paraId="5B114FA6" w14:textId="5764D179" w:rsidR="005A5832" w:rsidRPr="00DB45DB" w:rsidRDefault="00A10867">
            <w:pPr>
              <w:rPr>
                <w:b/>
                <w:bCs/>
                <w:kern w:val="2"/>
                <w:sz w:val="20"/>
              </w:rPr>
            </w:pPr>
            <w:r w:rsidRPr="00DB45DB">
              <w:rPr>
                <w:b/>
                <w:bCs/>
                <w:kern w:val="2"/>
                <w:sz w:val="20"/>
              </w:rPr>
              <w:t xml:space="preserve">2.1. Pirkėjo kontaktiniai asmenys, atsakingi už Sutarties vykdymą, Prekių priėmimą, Sąskaitų per informacinę sistemą </w:t>
            </w:r>
            <w:r w:rsidR="00A64F4A" w:rsidRPr="00DB45DB">
              <w:rPr>
                <w:b/>
                <w:bCs/>
                <w:kern w:val="2"/>
                <w:sz w:val="20"/>
              </w:rPr>
              <w:t>SABIS</w:t>
            </w:r>
            <w:r w:rsidRPr="00DB45DB">
              <w:rPr>
                <w:b/>
                <w:bCs/>
                <w:kern w:val="2"/>
                <w:sz w:val="20"/>
              </w:rPr>
              <w:t xml:space="preserve"> priėmimą</w:t>
            </w:r>
          </w:p>
        </w:tc>
        <w:tc>
          <w:tcPr>
            <w:tcW w:w="6804" w:type="dxa"/>
            <w:gridSpan w:val="5"/>
          </w:tcPr>
          <w:p w14:paraId="42298A5E" w14:textId="3139F5CA" w:rsidR="005A5832" w:rsidRPr="006E085E" w:rsidRDefault="005A5832">
            <w:pPr>
              <w:rPr>
                <w:kern w:val="2"/>
                <w:szCs w:val="24"/>
              </w:rPr>
            </w:pPr>
          </w:p>
        </w:tc>
      </w:tr>
      <w:tr w:rsidR="005A5832" w:rsidRPr="00C538C4" w14:paraId="173866D1" w14:textId="77777777" w:rsidTr="004C6A21">
        <w:trPr>
          <w:trHeight w:val="300"/>
        </w:trPr>
        <w:tc>
          <w:tcPr>
            <w:tcW w:w="3397" w:type="dxa"/>
            <w:gridSpan w:val="3"/>
          </w:tcPr>
          <w:p w14:paraId="04CFE14A" w14:textId="77777777" w:rsidR="005A5832" w:rsidRPr="00DB45DB" w:rsidRDefault="00A10867">
            <w:pPr>
              <w:rPr>
                <w:b/>
                <w:bCs/>
                <w:kern w:val="2"/>
                <w:sz w:val="20"/>
              </w:rPr>
            </w:pPr>
            <w:r w:rsidRPr="00DB45DB">
              <w:rPr>
                <w:b/>
                <w:bCs/>
                <w:kern w:val="2"/>
                <w:sz w:val="20"/>
              </w:rPr>
              <w:t>2.2. Tiekėjo kontaktiniai asmenys, atsakingi už Sutarties vykdymą</w:t>
            </w:r>
          </w:p>
        </w:tc>
        <w:tc>
          <w:tcPr>
            <w:tcW w:w="6804" w:type="dxa"/>
            <w:gridSpan w:val="5"/>
          </w:tcPr>
          <w:p w14:paraId="36027467" w14:textId="17970327" w:rsidR="005A5832" w:rsidRPr="006E085E" w:rsidRDefault="005A5832">
            <w:pPr>
              <w:rPr>
                <w:kern w:val="2"/>
                <w:szCs w:val="24"/>
              </w:rPr>
            </w:pPr>
          </w:p>
        </w:tc>
      </w:tr>
      <w:tr w:rsidR="007539F6" w:rsidRPr="00C538C4" w14:paraId="605694E7" w14:textId="77777777" w:rsidTr="004C6A21">
        <w:trPr>
          <w:trHeight w:val="300"/>
        </w:trPr>
        <w:tc>
          <w:tcPr>
            <w:tcW w:w="3397" w:type="dxa"/>
            <w:gridSpan w:val="3"/>
          </w:tcPr>
          <w:p w14:paraId="0A660A04" w14:textId="6A155E91" w:rsidR="007539F6" w:rsidRPr="00DB45DB" w:rsidRDefault="00243DB0">
            <w:pPr>
              <w:rPr>
                <w:b/>
                <w:bCs/>
                <w:kern w:val="2"/>
                <w:sz w:val="20"/>
              </w:rPr>
            </w:pPr>
            <w:r w:rsidRPr="00DB45DB">
              <w:rPr>
                <w:b/>
                <w:bCs/>
                <w:kern w:val="2"/>
                <w:sz w:val="20"/>
              </w:rPr>
              <w:t xml:space="preserve">2.3. </w:t>
            </w:r>
            <w:r w:rsidRPr="00DB45DB">
              <w:rPr>
                <w:b/>
                <w:bCs/>
                <w:sz w:val="20"/>
              </w:rPr>
              <w:t>Pirkėjo atstovas, atsakingas už Sutarties ir jos pakeitimų paskelbimą</w:t>
            </w:r>
          </w:p>
        </w:tc>
        <w:tc>
          <w:tcPr>
            <w:tcW w:w="6804" w:type="dxa"/>
            <w:gridSpan w:val="5"/>
          </w:tcPr>
          <w:p w14:paraId="079AFFDE" w14:textId="1760AE8F" w:rsidR="007539F6" w:rsidRPr="006E085E" w:rsidRDefault="007539F6">
            <w:pPr>
              <w:rPr>
                <w:kern w:val="2"/>
                <w:szCs w:val="24"/>
              </w:rPr>
            </w:pPr>
          </w:p>
        </w:tc>
      </w:tr>
      <w:tr w:rsidR="005A5832" w:rsidRPr="00C538C4" w14:paraId="7C627D18" w14:textId="77777777" w:rsidTr="004C6A21">
        <w:trPr>
          <w:trHeight w:val="300"/>
        </w:trPr>
        <w:tc>
          <w:tcPr>
            <w:tcW w:w="10201" w:type="dxa"/>
            <w:gridSpan w:val="8"/>
          </w:tcPr>
          <w:p w14:paraId="69CD19C5" w14:textId="77777777" w:rsidR="005A5832" w:rsidRPr="00C538C4" w:rsidRDefault="00A10867">
            <w:pPr>
              <w:jc w:val="center"/>
              <w:rPr>
                <w:b/>
                <w:bCs/>
                <w:kern w:val="2"/>
                <w:szCs w:val="24"/>
              </w:rPr>
            </w:pPr>
            <w:r w:rsidRPr="00C538C4">
              <w:rPr>
                <w:b/>
                <w:bCs/>
                <w:kern w:val="2"/>
                <w:szCs w:val="24"/>
              </w:rPr>
              <w:t>3. SUTARTIES DALYKAS</w:t>
            </w:r>
          </w:p>
        </w:tc>
      </w:tr>
      <w:tr w:rsidR="005A5832" w:rsidRPr="00C538C4" w14:paraId="27F99A31" w14:textId="77777777" w:rsidTr="004C6A21">
        <w:trPr>
          <w:trHeight w:val="300"/>
        </w:trPr>
        <w:tc>
          <w:tcPr>
            <w:tcW w:w="3397" w:type="dxa"/>
            <w:gridSpan w:val="3"/>
          </w:tcPr>
          <w:p w14:paraId="6965FC73" w14:textId="77777777" w:rsidR="005A5832" w:rsidRPr="00392209" w:rsidRDefault="00A10867">
            <w:pPr>
              <w:rPr>
                <w:b/>
                <w:bCs/>
                <w:kern w:val="2"/>
                <w:sz w:val="20"/>
              </w:rPr>
            </w:pPr>
            <w:r w:rsidRPr="00392209">
              <w:rPr>
                <w:b/>
                <w:bCs/>
                <w:kern w:val="2"/>
                <w:sz w:val="20"/>
              </w:rPr>
              <w:t xml:space="preserve">3.1. Sutarties dalykas </w:t>
            </w:r>
          </w:p>
        </w:tc>
        <w:tc>
          <w:tcPr>
            <w:tcW w:w="6804" w:type="dxa"/>
            <w:gridSpan w:val="5"/>
          </w:tcPr>
          <w:p w14:paraId="0892B600" w14:textId="14C69455" w:rsidR="005A5832" w:rsidRPr="00C538C4" w:rsidRDefault="00A10867" w:rsidP="00BC3C82">
            <w:pPr>
              <w:jc w:val="both"/>
              <w:rPr>
                <w:color w:val="000000"/>
                <w:kern w:val="2"/>
                <w:szCs w:val="24"/>
              </w:rPr>
            </w:pPr>
            <w:r w:rsidRPr="00C538C4">
              <w:rPr>
                <w:kern w:val="2"/>
                <w:szCs w:val="24"/>
              </w:rPr>
              <w:t xml:space="preserve">Tiekėjas įsipareigoja Sutartyje numatytomis sąlygomis perduoti Pirkėjui </w:t>
            </w:r>
            <w:r w:rsidR="00DB45DB" w:rsidRPr="00DB45DB">
              <w:rPr>
                <w:b/>
                <w:bCs/>
                <w:i/>
                <w:iCs/>
                <w:kern w:val="2"/>
                <w:szCs w:val="24"/>
              </w:rPr>
              <w:t>S</w:t>
            </w:r>
            <w:r w:rsidR="00320C58" w:rsidRPr="00DB45DB">
              <w:rPr>
                <w:b/>
                <w:bCs/>
                <w:i/>
                <w:iCs/>
                <w:szCs w:val="24"/>
              </w:rPr>
              <w:t>tatybines prekes, įrankius ir kitas veiklai užtikrinti reikalingas prekes</w:t>
            </w:r>
            <w:r w:rsidR="00320C58" w:rsidRPr="00C538C4" w:rsidDel="00320C58">
              <w:rPr>
                <w:b/>
                <w:bCs/>
                <w:kern w:val="2"/>
                <w:szCs w:val="24"/>
              </w:rPr>
              <w:t xml:space="preserve"> </w:t>
            </w:r>
            <w:r w:rsidRPr="00C538C4">
              <w:rPr>
                <w:color w:val="000000"/>
                <w:kern w:val="2"/>
                <w:szCs w:val="24"/>
              </w:rPr>
              <w:t>(toliau – Prekės).</w:t>
            </w:r>
          </w:p>
          <w:p w14:paraId="7F5CD8E4" w14:textId="26B883CF" w:rsidR="005A5832" w:rsidRPr="00C538C4" w:rsidRDefault="00A10867" w:rsidP="00BC3C82">
            <w:pPr>
              <w:jc w:val="both"/>
              <w:rPr>
                <w:color w:val="000000"/>
                <w:kern w:val="2"/>
                <w:szCs w:val="24"/>
              </w:rPr>
            </w:pPr>
            <w:r w:rsidRPr="00C538C4">
              <w:rPr>
                <w:color w:val="000000"/>
                <w:kern w:val="2"/>
                <w:szCs w:val="24"/>
              </w:rPr>
              <w:t xml:space="preserve">Išsamus Prekių aprašymas ir kiti reikalavimai tiekiamoms Prekėms nustatyti Sutarties </w:t>
            </w:r>
            <w:r w:rsidR="00A11BCA" w:rsidRPr="00C538C4">
              <w:rPr>
                <w:color w:val="000000"/>
                <w:kern w:val="2"/>
                <w:szCs w:val="24"/>
              </w:rPr>
              <w:t>1</w:t>
            </w:r>
            <w:r w:rsidR="00747342" w:rsidRPr="00C538C4">
              <w:rPr>
                <w:color w:val="000000"/>
                <w:kern w:val="2"/>
                <w:szCs w:val="24"/>
              </w:rPr>
              <w:t xml:space="preserve"> </w:t>
            </w:r>
            <w:r w:rsidRPr="00C538C4">
              <w:rPr>
                <w:color w:val="000000"/>
                <w:kern w:val="2"/>
                <w:szCs w:val="24"/>
              </w:rPr>
              <w:t xml:space="preserve">priede „Techninė specifikacija“ (toliau – Techninė specifikacija) ir Sutarties </w:t>
            </w:r>
            <w:r w:rsidR="00A1276A" w:rsidRPr="00C538C4">
              <w:rPr>
                <w:color w:val="000000"/>
                <w:kern w:val="2"/>
                <w:szCs w:val="24"/>
              </w:rPr>
              <w:t>3</w:t>
            </w:r>
            <w:r w:rsidR="00747342" w:rsidRPr="00C538C4">
              <w:rPr>
                <w:color w:val="000000"/>
                <w:kern w:val="2"/>
                <w:szCs w:val="24"/>
              </w:rPr>
              <w:t xml:space="preserve"> </w:t>
            </w:r>
            <w:r w:rsidRPr="00C538C4">
              <w:rPr>
                <w:color w:val="000000"/>
                <w:kern w:val="2"/>
                <w:szCs w:val="24"/>
              </w:rPr>
              <w:t>priede  „Pasiūlymas“.</w:t>
            </w:r>
          </w:p>
        </w:tc>
      </w:tr>
      <w:tr w:rsidR="005A5832" w:rsidRPr="00C538C4" w14:paraId="4E1D1CB8" w14:textId="77777777" w:rsidTr="004C6A21">
        <w:trPr>
          <w:trHeight w:val="340"/>
        </w:trPr>
        <w:tc>
          <w:tcPr>
            <w:tcW w:w="3397" w:type="dxa"/>
            <w:gridSpan w:val="3"/>
          </w:tcPr>
          <w:p w14:paraId="2D9D0AEA" w14:textId="77777777" w:rsidR="005A5832" w:rsidRPr="00392209" w:rsidRDefault="00A10867">
            <w:pPr>
              <w:rPr>
                <w:b/>
                <w:bCs/>
                <w:kern w:val="2"/>
                <w:sz w:val="20"/>
              </w:rPr>
            </w:pPr>
            <w:r w:rsidRPr="00392209">
              <w:rPr>
                <w:b/>
                <w:bCs/>
                <w:kern w:val="2"/>
                <w:sz w:val="20"/>
              </w:rPr>
              <w:t>3.2. Pirkimo numeris</w:t>
            </w:r>
          </w:p>
        </w:tc>
        <w:tc>
          <w:tcPr>
            <w:tcW w:w="6804" w:type="dxa"/>
            <w:gridSpan w:val="5"/>
          </w:tcPr>
          <w:p w14:paraId="7CB886ED" w14:textId="285DEA4C" w:rsidR="005A5832" w:rsidRPr="006E085E" w:rsidRDefault="00840C96" w:rsidP="006E085E">
            <w:pPr>
              <w:rPr>
                <w:kern w:val="2"/>
                <w:szCs w:val="24"/>
              </w:rPr>
            </w:pPr>
            <w:proofErr w:type="spellStart"/>
            <w:r w:rsidRPr="006E085E">
              <w:rPr>
                <w:kern w:val="2"/>
                <w:szCs w:val="24"/>
              </w:rPr>
              <w:t>EcoCost</w:t>
            </w:r>
            <w:proofErr w:type="spellEnd"/>
            <w:r w:rsidRPr="006E085E">
              <w:rPr>
                <w:kern w:val="2"/>
                <w:szCs w:val="24"/>
              </w:rPr>
              <w:t xml:space="preserve"> </w:t>
            </w:r>
            <w:r w:rsidR="00747342" w:rsidRPr="006E085E">
              <w:rPr>
                <w:kern w:val="2"/>
                <w:szCs w:val="24"/>
              </w:rPr>
              <w:t xml:space="preserve">Nr. </w:t>
            </w:r>
            <w:r w:rsidR="00243DB0" w:rsidRPr="006E085E">
              <w:rPr>
                <w:kern w:val="2"/>
                <w:szCs w:val="24"/>
              </w:rPr>
              <w:t>2337</w:t>
            </w:r>
            <w:r w:rsidRPr="006E085E">
              <w:rPr>
                <w:kern w:val="2"/>
                <w:szCs w:val="24"/>
              </w:rPr>
              <w:t xml:space="preserve">, CVP IS </w:t>
            </w:r>
            <w:r w:rsidR="00747342" w:rsidRPr="006E085E">
              <w:rPr>
                <w:kern w:val="2"/>
                <w:szCs w:val="24"/>
              </w:rPr>
              <w:t xml:space="preserve">Nr. </w:t>
            </w:r>
            <w:r w:rsidR="006E085E" w:rsidRPr="006E085E">
              <w:rPr>
                <w:szCs w:val="24"/>
              </w:rPr>
              <w:t>1239849</w:t>
            </w:r>
          </w:p>
        </w:tc>
      </w:tr>
      <w:tr w:rsidR="005A5832" w:rsidRPr="00C538C4" w14:paraId="04058BDB" w14:textId="77777777" w:rsidTr="004C6A21">
        <w:trPr>
          <w:trHeight w:val="300"/>
        </w:trPr>
        <w:tc>
          <w:tcPr>
            <w:tcW w:w="3397" w:type="dxa"/>
            <w:gridSpan w:val="3"/>
          </w:tcPr>
          <w:p w14:paraId="4DE3AAF7" w14:textId="77777777" w:rsidR="005A5832" w:rsidRPr="00392209" w:rsidRDefault="00A10867">
            <w:pPr>
              <w:rPr>
                <w:b/>
                <w:bCs/>
                <w:kern w:val="2"/>
                <w:sz w:val="20"/>
              </w:rPr>
            </w:pPr>
            <w:r w:rsidRPr="00392209">
              <w:rPr>
                <w:b/>
                <w:bCs/>
                <w:kern w:val="2"/>
                <w:sz w:val="20"/>
              </w:rPr>
              <w:lastRenderedPageBreak/>
              <w:t>3.3. Informacija apie Europos Sąjungos lėšomis finansuojamą projektą arba kitą projektą</w:t>
            </w:r>
          </w:p>
        </w:tc>
        <w:tc>
          <w:tcPr>
            <w:tcW w:w="6804" w:type="dxa"/>
            <w:gridSpan w:val="5"/>
          </w:tcPr>
          <w:p w14:paraId="16C44E89" w14:textId="14639DF9" w:rsidR="005A5832" w:rsidRPr="00C538C4" w:rsidRDefault="00A10867">
            <w:pPr>
              <w:rPr>
                <w:kern w:val="2"/>
                <w:szCs w:val="24"/>
              </w:rPr>
            </w:pPr>
            <w:r w:rsidRPr="00C538C4">
              <w:rPr>
                <w:kern w:val="2"/>
                <w:szCs w:val="24"/>
              </w:rPr>
              <w:t>Netaikoma</w:t>
            </w:r>
          </w:p>
        </w:tc>
      </w:tr>
      <w:tr w:rsidR="005A5832" w:rsidRPr="00C538C4" w14:paraId="2FA25236" w14:textId="77777777" w:rsidTr="004C6A21">
        <w:trPr>
          <w:trHeight w:val="355"/>
        </w:trPr>
        <w:tc>
          <w:tcPr>
            <w:tcW w:w="10201" w:type="dxa"/>
            <w:gridSpan w:val="8"/>
            <w:vAlign w:val="center"/>
          </w:tcPr>
          <w:p w14:paraId="63D2F8DE" w14:textId="77777777" w:rsidR="005A5832" w:rsidRPr="00C538C4" w:rsidRDefault="00A10867">
            <w:pPr>
              <w:jc w:val="center"/>
              <w:rPr>
                <w:b/>
                <w:bCs/>
                <w:kern w:val="2"/>
                <w:szCs w:val="24"/>
              </w:rPr>
            </w:pPr>
            <w:r w:rsidRPr="00C538C4">
              <w:rPr>
                <w:b/>
                <w:bCs/>
                <w:kern w:val="2"/>
                <w:szCs w:val="24"/>
              </w:rPr>
              <w:t>4. PREKIŲ PRISTATYMO TERMINAI IR PREKIŲ PERDAVIMO - PRIĖMIMO TVARKA</w:t>
            </w:r>
          </w:p>
        </w:tc>
      </w:tr>
      <w:tr w:rsidR="005A5832" w:rsidRPr="00C538C4" w14:paraId="08BDBF40" w14:textId="77777777" w:rsidTr="004C6A21">
        <w:trPr>
          <w:trHeight w:val="699"/>
        </w:trPr>
        <w:tc>
          <w:tcPr>
            <w:tcW w:w="3397" w:type="dxa"/>
            <w:gridSpan w:val="3"/>
          </w:tcPr>
          <w:p w14:paraId="2C8610DC" w14:textId="77777777" w:rsidR="005A5832" w:rsidRPr="00392209" w:rsidRDefault="00A10867">
            <w:pPr>
              <w:rPr>
                <w:b/>
                <w:bCs/>
                <w:kern w:val="2"/>
                <w:sz w:val="20"/>
              </w:rPr>
            </w:pPr>
            <w:r w:rsidRPr="00392209">
              <w:rPr>
                <w:b/>
                <w:bCs/>
                <w:kern w:val="2"/>
                <w:sz w:val="20"/>
              </w:rPr>
              <w:t>4.1. Prekių pristatymo terminai, kai Prekės pristatomos dalimis</w:t>
            </w:r>
          </w:p>
        </w:tc>
        <w:tc>
          <w:tcPr>
            <w:tcW w:w="6804" w:type="dxa"/>
            <w:gridSpan w:val="5"/>
          </w:tcPr>
          <w:p w14:paraId="2E8A06F4" w14:textId="77777777" w:rsidR="005A5832" w:rsidRDefault="00DB45DB" w:rsidP="00DB45DB">
            <w:pPr>
              <w:pStyle w:val="Sraopastraipa"/>
              <w:tabs>
                <w:tab w:val="left" w:pos="540"/>
              </w:tabs>
              <w:spacing w:before="60" w:after="60"/>
              <w:ind w:left="0"/>
              <w:jc w:val="both"/>
              <w:rPr>
                <w:rFonts w:ascii="Times New Roman" w:hAnsi="Times New Roman"/>
                <w:kern w:val="2"/>
                <w:sz w:val="24"/>
                <w:szCs w:val="24"/>
              </w:rPr>
            </w:pPr>
            <w:r w:rsidRPr="009B4A77">
              <w:rPr>
                <w:rFonts w:ascii="Times New Roman" w:hAnsi="Times New Roman"/>
                <w:kern w:val="2"/>
                <w:sz w:val="24"/>
                <w:szCs w:val="24"/>
              </w:rPr>
              <w:t xml:space="preserve">Tiekėjas  įsipareigoja Prekes </w:t>
            </w:r>
            <w:sdt>
              <w:sdtPr>
                <w:rPr>
                  <w:rFonts w:ascii="Times New Roman" w:hAnsi="Times New Roman"/>
                  <w:kern w:val="2"/>
                  <w:sz w:val="24"/>
                  <w:szCs w:val="24"/>
                </w:rPr>
                <w:id w:val="-397205942"/>
                <w:placeholder>
                  <w:docPart w:val="DBD5A63ACE0349AE93B0323E3C7A81F1"/>
                </w:placeholder>
                <w:comboBox>
                  <w:listItem w:value="Choose an item."/>
                  <w:listItem w:displayText="(visą Prekių kiekį)" w:value="(visą Prekių kiekį)"/>
                  <w:listItem w:displayText="(pagal atskirą užsakymą) " w:value="(pagal atskirą užsakymą) "/>
                </w:comboBox>
              </w:sdtPr>
              <w:sdtEndPr/>
              <w:sdtContent>
                <w:r w:rsidRPr="009B4A77">
                  <w:rPr>
                    <w:rFonts w:ascii="Times New Roman" w:hAnsi="Times New Roman"/>
                    <w:kern w:val="2"/>
                    <w:sz w:val="24"/>
                    <w:szCs w:val="24"/>
                  </w:rPr>
                  <w:t xml:space="preserve">(pagal atskirą užsakymą) </w:t>
                </w:r>
              </w:sdtContent>
            </w:sdt>
            <w:r w:rsidRPr="009B4A77">
              <w:rPr>
                <w:rFonts w:ascii="Times New Roman" w:hAnsi="Times New Roman"/>
                <w:kern w:val="2"/>
                <w:sz w:val="24"/>
                <w:szCs w:val="24"/>
              </w:rPr>
              <w:t xml:space="preserve"> pristatyti </w:t>
            </w:r>
            <w:r w:rsidRPr="009B4A77">
              <w:rPr>
                <w:rFonts w:ascii="Times New Roman" w:hAnsi="Times New Roman"/>
                <w:b/>
                <w:bCs/>
                <w:kern w:val="2"/>
                <w:sz w:val="24"/>
                <w:szCs w:val="24"/>
              </w:rPr>
              <w:t xml:space="preserve">ne vėliau kaip per </w:t>
            </w:r>
            <w:sdt>
              <w:sdtPr>
                <w:rPr>
                  <w:rFonts w:ascii="Times New Roman" w:hAnsi="Times New Roman"/>
                  <w:bCs/>
                  <w:kern w:val="2"/>
                  <w:sz w:val="24"/>
                  <w:szCs w:val="24"/>
                </w:rPr>
                <w:id w:val="2103531121"/>
                <w:placeholder>
                  <w:docPart w:val="4D0C3D105F0146EBA624333A4B4CDC18"/>
                </w:placeholder>
                <w:comboBox>
                  <w:listItem w:value="Choose an item."/>
                  <w:listItem w:displayText="Įrašyti pristatymo terminą dienomis/savaitėmis/mėnesiais" w:value="Įrašyti pristatymo terminą dienomis/savaitėmis/mėnesiais"/>
                  <w:listItem w:displayText="Techninėje specifikacijoje nustatytus terminus (joje nustatytomis sąlygomis)" w:value="Techninėje specifikacijoje nustatytus terminus (joje nustatytomis sąlygomis)"/>
                </w:comboBox>
              </w:sdtPr>
              <w:sdtEndPr/>
              <w:sdtContent>
                <w:r w:rsidRPr="009B4A77">
                  <w:rPr>
                    <w:rFonts w:ascii="Times New Roman" w:hAnsi="Times New Roman"/>
                    <w:bCs/>
                    <w:kern w:val="2"/>
                    <w:sz w:val="24"/>
                    <w:szCs w:val="24"/>
                  </w:rPr>
                  <w:t>Techninėje specifikacijoje nustatytus terminus (joje nustatytomis sąlygomis)</w:t>
                </w:r>
              </w:sdtContent>
            </w:sdt>
            <w:r w:rsidRPr="009B4A77">
              <w:rPr>
                <w:rFonts w:ascii="Times New Roman" w:hAnsi="Times New Roman"/>
                <w:b/>
                <w:bCs/>
                <w:kern w:val="2"/>
                <w:sz w:val="24"/>
                <w:szCs w:val="24"/>
              </w:rPr>
              <w:t xml:space="preserve"> </w:t>
            </w:r>
            <w:r w:rsidRPr="009B4A77">
              <w:rPr>
                <w:rFonts w:ascii="Times New Roman" w:hAnsi="Times New Roman"/>
                <w:kern w:val="2"/>
                <w:sz w:val="24"/>
                <w:szCs w:val="24"/>
              </w:rPr>
              <w:t xml:space="preserve"> nuo užsakymo pateikimo dienos,</w:t>
            </w:r>
            <w:r w:rsidRPr="009B4A77">
              <w:rPr>
                <w:rFonts w:ascii="Times New Roman" w:hAnsi="Times New Roman"/>
                <w:sz w:val="24"/>
                <w:szCs w:val="24"/>
              </w:rPr>
              <w:t xml:space="preserve"> </w:t>
            </w:r>
            <w:r w:rsidRPr="009B4A77">
              <w:rPr>
                <w:rFonts w:ascii="Times New Roman" w:hAnsi="Times New Roman"/>
                <w:kern w:val="2"/>
                <w:sz w:val="24"/>
                <w:szCs w:val="24"/>
              </w:rPr>
              <w:t>užsakymo formoje nurodytu adresu.</w:t>
            </w:r>
          </w:p>
          <w:p w14:paraId="6DE5175A" w14:textId="468C1231" w:rsidR="00525EA3" w:rsidRPr="009B4A77" w:rsidRDefault="0073169E" w:rsidP="0073169E">
            <w:pPr>
              <w:pStyle w:val="Sraopastraipa"/>
              <w:tabs>
                <w:tab w:val="left" w:pos="540"/>
              </w:tabs>
              <w:spacing w:before="60" w:after="60"/>
              <w:ind w:left="0"/>
              <w:jc w:val="both"/>
              <w:rPr>
                <w:rFonts w:ascii="Times New Roman" w:hAnsi="Times New Roman"/>
                <w:kern w:val="2"/>
                <w:sz w:val="24"/>
                <w:szCs w:val="24"/>
              </w:rPr>
            </w:pPr>
            <w:r>
              <w:rPr>
                <w:rFonts w:ascii="Times New Roman" w:hAnsi="Times New Roman"/>
                <w:kern w:val="2"/>
                <w:sz w:val="24"/>
                <w:szCs w:val="24"/>
              </w:rPr>
              <w:t>Esant skubiam poreikiui, Pirkėjas perka prekes fizinėje parduotuvėje</w:t>
            </w:r>
          </w:p>
        </w:tc>
      </w:tr>
      <w:tr w:rsidR="005A5832" w:rsidRPr="00C538C4" w14:paraId="26B06BAB" w14:textId="77777777" w:rsidTr="004C6A21">
        <w:trPr>
          <w:trHeight w:val="300"/>
        </w:trPr>
        <w:tc>
          <w:tcPr>
            <w:tcW w:w="3397" w:type="dxa"/>
            <w:gridSpan w:val="3"/>
          </w:tcPr>
          <w:p w14:paraId="725EAEEC" w14:textId="77777777" w:rsidR="005A5832" w:rsidRPr="00392209" w:rsidRDefault="00A10867">
            <w:pPr>
              <w:rPr>
                <w:b/>
                <w:bCs/>
                <w:spacing w:val="-6"/>
                <w:kern w:val="2"/>
                <w:sz w:val="20"/>
              </w:rPr>
            </w:pPr>
            <w:r w:rsidRPr="00392209">
              <w:rPr>
                <w:b/>
                <w:bCs/>
                <w:spacing w:val="-6"/>
                <w:kern w:val="2"/>
                <w:sz w:val="20"/>
              </w:rPr>
              <w:t>4.2. Prekių (ar jų dalies) pristatymo termino pratęsimas</w:t>
            </w:r>
          </w:p>
        </w:tc>
        <w:tc>
          <w:tcPr>
            <w:tcW w:w="6804" w:type="dxa"/>
            <w:gridSpan w:val="5"/>
          </w:tcPr>
          <w:p w14:paraId="414C499A" w14:textId="7E63F54E" w:rsidR="005A5832" w:rsidRPr="00C538C4" w:rsidRDefault="00A10867">
            <w:pPr>
              <w:rPr>
                <w:kern w:val="2"/>
                <w:szCs w:val="24"/>
              </w:rPr>
            </w:pPr>
            <w:r w:rsidRPr="00C538C4">
              <w:rPr>
                <w:kern w:val="2"/>
                <w:szCs w:val="24"/>
              </w:rPr>
              <w:t>Netaikoma</w:t>
            </w:r>
          </w:p>
        </w:tc>
      </w:tr>
      <w:tr w:rsidR="005A5832" w:rsidRPr="00C538C4" w14:paraId="3FA5BE43" w14:textId="77777777" w:rsidTr="004C6A21">
        <w:trPr>
          <w:trHeight w:val="300"/>
        </w:trPr>
        <w:tc>
          <w:tcPr>
            <w:tcW w:w="3397" w:type="dxa"/>
            <w:gridSpan w:val="3"/>
          </w:tcPr>
          <w:p w14:paraId="591F46FA" w14:textId="77777777" w:rsidR="005A5832" w:rsidRPr="00392209" w:rsidRDefault="00A10867">
            <w:pPr>
              <w:rPr>
                <w:b/>
                <w:bCs/>
                <w:kern w:val="2"/>
                <w:sz w:val="20"/>
              </w:rPr>
            </w:pPr>
            <w:r w:rsidRPr="00392209">
              <w:rPr>
                <w:b/>
                <w:bCs/>
                <w:kern w:val="2"/>
                <w:sz w:val="20"/>
              </w:rPr>
              <w:t>4.3. Užsakymų teikimo tvarka</w:t>
            </w:r>
          </w:p>
        </w:tc>
        <w:tc>
          <w:tcPr>
            <w:tcW w:w="6804" w:type="dxa"/>
            <w:gridSpan w:val="5"/>
          </w:tcPr>
          <w:p w14:paraId="1FF2C614" w14:textId="53067200" w:rsidR="005A5832" w:rsidRPr="00C538C4" w:rsidRDefault="00A10867">
            <w:pPr>
              <w:rPr>
                <w:kern w:val="2"/>
                <w:szCs w:val="24"/>
              </w:rPr>
            </w:pPr>
            <w:r w:rsidRPr="00C538C4">
              <w:rPr>
                <w:kern w:val="2"/>
                <w:szCs w:val="24"/>
              </w:rPr>
              <w:t>Užsakymai teikiami Tiekėjo nurodytu elektroniniu paštu</w:t>
            </w:r>
            <w:r w:rsidR="00230780" w:rsidRPr="00C538C4">
              <w:rPr>
                <w:kern w:val="2"/>
                <w:szCs w:val="24"/>
              </w:rPr>
              <w:t xml:space="preserve"> </w:t>
            </w:r>
          </w:p>
        </w:tc>
      </w:tr>
      <w:tr w:rsidR="005A5832" w:rsidRPr="00C538C4" w14:paraId="199F09D2" w14:textId="77777777" w:rsidTr="004C6A21">
        <w:trPr>
          <w:trHeight w:val="300"/>
        </w:trPr>
        <w:tc>
          <w:tcPr>
            <w:tcW w:w="3397" w:type="dxa"/>
            <w:gridSpan w:val="3"/>
          </w:tcPr>
          <w:p w14:paraId="5480F7BD" w14:textId="77777777" w:rsidR="005A5832" w:rsidRPr="00392209" w:rsidRDefault="00A10867">
            <w:pPr>
              <w:rPr>
                <w:b/>
                <w:bCs/>
                <w:kern w:val="2"/>
                <w:sz w:val="20"/>
              </w:rPr>
            </w:pPr>
            <w:r w:rsidRPr="00392209">
              <w:rPr>
                <w:b/>
                <w:bCs/>
                <w:kern w:val="2"/>
                <w:sz w:val="20"/>
              </w:rPr>
              <w:t>4.4. Dėl Prekių pristatymo dalimis vertės / apimties</w:t>
            </w:r>
          </w:p>
        </w:tc>
        <w:tc>
          <w:tcPr>
            <w:tcW w:w="6804" w:type="dxa"/>
            <w:gridSpan w:val="5"/>
          </w:tcPr>
          <w:p w14:paraId="72AD00F9" w14:textId="77777777" w:rsidR="005A5832" w:rsidRPr="00C538C4" w:rsidRDefault="00A10867">
            <w:pPr>
              <w:rPr>
                <w:kern w:val="2"/>
                <w:szCs w:val="24"/>
              </w:rPr>
            </w:pPr>
            <w:r w:rsidRPr="00C538C4">
              <w:rPr>
                <w:kern w:val="2"/>
                <w:szCs w:val="24"/>
              </w:rPr>
              <w:t>Netaikoma</w:t>
            </w:r>
          </w:p>
          <w:p w14:paraId="058D5268" w14:textId="24341CD6" w:rsidR="005A5832" w:rsidRPr="00C538C4" w:rsidRDefault="005A5832">
            <w:pPr>
              <w:rPr>
                <w:kern w:val="2"/>
                <w:szCs w:val="24"/>
              </w:rPr>
            </w:pPr>
          </w:p>
        </w:tc>
      </w:tr>
      <w:tr w:rsidR="005A5832" w:rsidRPr="00C538C4" w14:paraId="3A7D8467" w14:textId="77777777" w:rsidTr="004C6A21">
        <w:trPr>
          <w:trHeight w:val="300"/>
        </w:trPr>
        <w:tc>
          <w:tcPr>
            <w:tcW w:w="3397" w:type="dxa"/>
            <w:gridSpan w:val="3"/>
          </w:tcPr>
          <w:p w14:paraId="05486CF3" w14:textId="77777777" w:rsidR="005A5832" w:rsidRPr="00392209" w:rsidRDefault="00A10867">
            <w:pPr>
              <w:rPr>
                <w:b/>
                <w:bCs/>
                <w:kern w:val="2"/>
                <w:sz w:val="20"/>
              </w:rPr>
            </w:pPr>
            <w:r w:rsidRPr="00392209">
              <w:rPr>
                <w:b/>
                <w:bCs/>
                <w:kern w:val="2"/>
                <w:sz w:val="20"/>
              </w:rPr>
              <w:t xml:space="preserve">4.5. Kartu su Prekėmis pateikiami dokumentai </w:t>
            </w:r>
          </w:p>
        </w:tc>
        <w:tc>
          <w:tcPr>
            <w:tcW w:w="6804" w:type="dxa"/>
            <w:gridSpan w:val="5"/>
          </w:tcPr>
          <w:p w14:paraId="7117D61A" w14:textId="259F9C76" w:rsidR="005A5832" w:rsidRPr="00C538C4" w:rsidRDefault="00A10867" w:rsidP="00494E60">
            <w:pPr>
              <w:pStyle w:val="Sraopastraipa"/>
              <w:tabs>
                <w:tab w:val="left" w:pos="540"/>
              </w:tabs>
              <w:ind w:left="0"/>
              <w:jc w:val="both"/>
              <w:rPr>
                <w:rFonts w:ascii="Times New Roman" w:hAnsi="Times New Roman"/>
                <w:kern w:val="2"/>
                <w:sz w:val="24"/>
                <w:szCs w:val="24"/>
              </w:rPr>
            </w:pPr>
            <w:r w:rsidRPr="00C538C4">
              <w:rPr>
                <w:rFonts w:ascii="Times New Roman" w:hAnsi="Times New Roman"/>
                <w:kern w:val="2"/>
                <w:sz w:val="24"/>
                <w:szCs w:val="24"/>
              </w:rPr>
              <w:t xml:space="preserve">Kartu su Prekėmis pateikiami </w:t>
            </w:r>
            <w:r w:rsidR="00C24A5C" w:rsidRPr="00C538C4">
              <w:rPr>
                <w:rFonts w:ascii="Times New Roman" w:hAnsi="Times New Roman"/>
                <w:color w:val="000000"/>
                <w:kern w:val="2"/>
                <w:sz w:val="24"/>
                <w:szCs w:val="24"/>
              </w:rPr>
              <w:t xml:space="preserve">Techninėje specifikacijoje nurodyti </w:t>
            </w:r>
            <w:r w:rsidRPr="00C538C4">
              <w:rPr>
                <w:rFonts w:ascii="Times New Roman" w:hAnsi="Times New Roman"/>
                <w:kern w:val="2"/>
                <w:sz w:val="24"/>
                <w:szCs w:val="24"/>
              </w:rPr>
              <w:t>dokumentai</w:t>
            </w:r>
            <w:r w:rsidR="006460DF" w:rsidRPr="00C538C4">
              <w:rPr>
                <w:rFonts w:ascii="Times New Roman" w:hAnsi="Times New Roman"/>
                <w:kern w:val="2"/>
                <w:sz w:val="24"/>
                <w:szCs w:val="24"/>
              </w:rPr>
              <w:t>.</w:t>
            </w:r>
          </w:p>
        </w:tc>
      </w:tr>
      <w:tr w:rsidR="005A5832" w:rsidRPr="00C538C4" w14:paraId="3A78DB8C" w14:textId="77777777" w:rsidTr="004C6A21">
        <w:trPr>
          <w:trHeight w:val="280"/>
        </w:trPr>
        <w:tc>
          <w:tcPr>
            <w:tcW w:w="10201" w:type="dxa"/>
            <w:gridSpan w:val="8"/>
            <w:vAlign w:val="center"/>
          </w:tcPr>
          <w:p w14:paraId="7C4D3F0D" w14:textId="77777777" w:rsidR="005A5832" w:rsidRPr="00392209" w:rsidRDefault="00A10867">
            <w:pPr>
              <w:jc w:val="center"/>
              <w:rPr>
                <w:b/>
                <w:bCs/>
                <w:kern w:val="2"/>
                <w:sz w:val="20"/>
              </w:rPr>
            </w:pPr>
            <w:r w:rsidRPr="00392209">
              <w:rPr>
                <w:b/>
                <w:bCs/>
                <w:kern w:val="2"/>
                <w:sz w:val="20"/>
              </w:rPr>
              <w:t>5. SUTARTIES KAINA IR ATSISKAITYMO TVARKA</w:t>
            </w:r>
          </w:p>
        </w:tc>
      </w:tr>
      <w:tr w:rsidR="005A5832" w:rsidRPr="00C538C4" w14:paraId="4A46C832" w14:textId="77777777" w:rsidTr="004C6A21">
        <w:trPr>
          <w:trHeight w:val="300"/>
        </w:trPr>
        <w:tc>
          <w:tcPr>
            <w:tcW w:w="3397" w:type="dxa"/>
            <w:gridSpan w:val="3"/>
          </w:tcPr>
          <w:p w14:paraId="498B4D38" w14:textId="77777777" w:rsidR="005A5832" w:rsidRPr="00392209" w:rsidRDefault="00A10867">
            <w:pPr>
              <w:rPr>
                <w:b/>
                <w:bCs/>
                <w:kern w:val="2"/>
                <w:sz w:val="20"/>
              </w:rPr>
            </w:pPr>
            <w:r w:rsidRPr="00392209">
              <w:rPr>
                <w:b/>
                <w:bCs/>
                <w:kern w:val="2"/>
                <w:sz w:val="20"/>
              </w:rPr>
              <w:t>5.1. Sutarčiai taikomas kainos apskaičiavimo būdas</w:t>
            </w:r>
          </w:p>
        </w:tc>
        <w:tc>
          <w:tcPr>
            <w:tcW w:w="6804" w:type="dxa"/>
            <w:gridSpan w:val="5"/>
          </w:tcPr>
          <w:p w14:paraId="00DAFA71" w14:textId="77777777" w:rsidR="000D0389" w:rsidRPr="00C57D7D" w:rsidRDefault="000D0389" w:rsidP="000D0389">
            <w:pPr>
              <w:rPr>
                <w:kern w:val="2"/>
                <w:szCs w:val="24"/>
              </w:rPr>
            </w:pPr>
            <w:r w:rsidRPr="00C57D7D">
              <w:rPr>
                <w:kern w:val="2"/>
                <w:szCs w:val="24"/>
              </w:rPr>
              <w:t>Kintamo įkainio kainodara</w:t>
            </w:r>
          </w:p>
          <w:p w14:paraId="438E6F0B" w14:textId="1C4792E4" w:rsidR="00C24A5C" w:rsidRPr="00C57D7D" w:rsidRDefault="00C24A5C" w:rsidP="00393595">
            <w:pPr>
              <w:rPr>
                <w:color w:val="4472C4"/>
                <w:kern w:val="2"/>
                <w:szCs w:val="24"/>
              </w:rPr>
            </w:pPr>
          </w:p>
        </w:tc>
      </w:tr>
      <w:tr w:rsidR="000D0389" w:rsidRPr="00C538C4" w14:paraId="04670FB5" w14:textId="77777777" w:rsidTr="004C6A21">
        <w:trPr>
          <w:trHeight w:val="2994"/>
        </w:trPr>
        <w:tc>
          <w:tcPr>
            <w:tcW w:w="3397" w:type="dxa"/>
            <w:gridSpan w:val="3"/>
          </w:tcPr>
          <w:p w14:paraId="331087F2" w14:textId="77777777" w:rsidR="000D0389" w:rsidRPr="00392209" w:rsidRDefault="000D0389" w:rsidP="000D0389">
            <w:pPr>
              <w:rPr>
                <w:b/>
                <w:bCs/>
                <w:kern w:val="2"/>
                <w:sz w:val="20"/>
              </w:rPr>
            </w:pPr>
            <w:r w:rsidRPr="00392209">
              <w:rPr>
                <w:b/>
                <w:bCs/>
                <w:kern w:val="2"/>
                <w:sz w:val="20"/>
              </w:rPr>
              <w:t xml:space="preserve">5.2. Pradinės Sutarties vertė ir Sutarties kaina, kai taikoma </w:t>
            </w:r>
            <w:r w:rsidRPr="00392209">
              <w:rPr>
                <w:b/>
                <w:bCs/>
                <w:kern w:val="2"/>
                <w:sz w:val="20"/>
                <w:u w:val="single"/>
              </w:rPr>
              <w:t>kintamo įkainio</w:t>
            </w:r>
            <w:r w:rsidRPr="00392209">
              <w:rPr>
                <w:b/>
                <w:bCs/>
                <w:kern w:val="2"/>
                <w:sz w:val="20"/>
              </w:rPr>
              <w:t xml:space="preserve"> kainodara</w:t>
            </w:r>
          </w:p>
          <w:p w14:paraId="1C3C25AF" w14:textId="77777777" w:rsidR="000D0389" w:rsidRPr="00392209" w:rsidRDefault="000D0389" w:rsidP="000D0389">
            <w:pPr>
              <w:rPr>
                <w:b/>
                <w:bCs/>
                <w:kern w:val="2"/>
                <w:sz w:val="20"/>
              </w:rPr>
            </w:pPr>
          </w:p>
          <w:p w14:paraId="74A3EE05" w14:textId="09F96C78" w:rsidR="000D0389" w:rsidRPr="00392209" w:rsidRDefault="000D0389" w:rsidP="000D0389">
            <w:pPr>
              <w:jc w:val="both"/>
              <w:rPr>
                <w:b/>
                <w:bCs/>
                <w:kern w:val="2"/>
                <w:sz w:val="20"/>
              </w:rPr>
            </w:pPr>
          </w:p>
        </w:tc>
        <w:tc>
          <w:tcPr>
            <w:tcW w:w="6804" w:type="dxa"/>
            <w:gridSpan w:val="5"/>
          </w:tcPr>
          <w:p w14:paraId="2452ABAA" w14:textId="77777777" w:rsidR="00972F72" w:rsidRPr="00C57D7D" w:rsidRDefault="00972F72" w:rsidP="00972F72">
            <w:pPr>
              <w:jc w:val="both"/>
              <w:rPr>
                <w:kern w:val="2"/>
                <w:szCs w:val="24"/>
              </w:rPr>
            </w:pPr>
            <w:r w:rsidRPr="00C57D7D">
              <w:rPr>
                <w:kern w:val="2"/>
                <w:szCs w:val="24"/>
              </w:rPr>
              <w:t xml:space="preserve">Pradinės Sutarties vertė be PVM yra </w:t>
            </w:r>
            <w:r w:rsidRPr="00C57D7D">
              <w:rPr>
                <w:b/>
                <w:bCs/>
                <w:kern w:val="2"/>
                <w:szCs w:val="24"/>
              </w:rPr>
              <w:t>120 000,00 Eur</w:t>
            </w:r>
            <w:r w:rsidRPr="00C57D7D">
              <w:rPr>
                <w:kern w:val="2"/>
                <w:szCs w:val="24"/>
              </w:rPr>
              <w:t xml:space="preserve"> (vienas šimtas dvidešimt tūkstančių eurų ir 00 ct);</w:t>
            </w:r>
          </w:p>
          <w:p w14:paraId="12905A06" w14:textId="77777777" w:rsidR="00972F72" w:rsidRPr="00C57D7D" w:rsidRDefault="00972F72" w:rsidP="00972F72">
            <w:pPr>
              <w:jc w:val="both"/>
              <w:rPr>
                <w:kern w:val="2"/>
                <w:szCs w:val="24"/>
              </w:rPr>
            </w:pPr>
            <w:r w:rsidRPr="00C57D7D">
              <w:rPr>
                <w:kern w:val="2"/>
                <w:szCs w:val="24"/>
              </w:rPr>
              <w:t>PVM 21 proc. sudaro 25 200,00 Eur (dvidešimt penki tūkstančiai du šimtai eurų ir 00 ct);</w:t>
            </w:r>
          </w:p>
          <w:p w14:paraId="46DA53AC" w14:textId="77777777" w:rsidR="00972F72" w:rsidRPr="00C57D7D" w:rsidRDefault="00972F72" w:rsidP="00972F72">
            <w:pPr>
              <w:jc w:val="both"/>
              <w:rPr>
                <w:kern w:val="2"/>
              </w:rPr>
            </w:pPr>
            <w:r w:rsidRPr="00C57D7D">
              <w:rPr>
                <w:kern w:val="2"/>
              </w:rPr>
              <w:t xml:space="preserve">Sutarties kaina  su PVM yra </w:t>
            </w:r>
            <w:r w:rsidRPr="00C57D7D">
              <w:rPr>
                <w:b/>
                <w:bCs/>
                <w:kern w:val="2"/>
              </w:rPr>
              <w:t>145 200,00 Eur</w:t>
            </w:r>
            <w:r w:rsidRPr="00C57D7D">
              <w:rPr>
                <w:kern w:val="2"/>
              </w:rPr>
              <w:t xml:space="preserve"> (vienas šimtas keturiasdešimt penki tūkstančiai du šimtai eurų ir 00 ct).</w:t>
            </w:r>
          </w:p>
          <w:p w14:paraId="40C8CFDE" w14:textId="77777777" w:rsidR="00972F72" w:rsidRPr="00C57D7D" w:rsidRDefault="00972F72" w:rsidP="00972F72">
            <w:pPr>
              <w:jc w:val="both"/>
              <w:rPr>
                <w:kern w:val="2"/>
                <w:szCs w:val="24"/>
              </w:rPr>
            </w:pPr>
          </w:p>
          <w:p w14:paraId="72DB3E14" w14:textId="77777777" w:rsidR="00972F72" w:rsidRPr="00923A9C" w:rsidRDefault="00972F72" w:rsidP="00972F72">
            <w:pPr>
              <w:jc w:val="both"/>
              <w:rPr>
                <w:color w:val="000000"/>
                <w:kern w:val="2"/>
              </w:rPr>
            </w:pPr>
            <w:r w:rsidRPr="00C57D7D">
              <w:rPr>
                <w:color w:val="000000"/>
                <w:kern w:val="2"/>
              </w:rPr>
              <w:t xml:space="preserve">Šioje Sutartyje Pradinės Sutarties vertė yra </w:t>
            </w:r>
            <w:r w:rsidRPr="00923A9C">
              <w:rPr>
                <w:color w:val="000000"/>
                <w:kern w:val="2"/>
              </w:rPr>
              <w:t>lygi maksimaliai pirkimui skirtai lėšų sumai be PVM.  </w:t>
            </w:r>
          </w:p>
          <w:p w14:paraId="5FE97B93" w14:textId="77777777" w:rsidR="00972F72" w:rsidRPr="00C57D7D" w:rsidRDefault="00972F72" w:rsidP="00972F72">
            <w:pPr>
              <w:jc w:val="both"/>
              <w:rPr>
                <w:color w:val="000000"/>
                <w:kern w:val="2"/>
              </w:rPr>
            </w:pPr>
            <w:r w:rsidRPr="00C57D7D">
              <w:rPr>
                <w:color w:val="000000"/>
                <w:kern w:val="2"/>
              </w:rPr>
              <w:t>Sutartyje nurodytų Prekių įsigijimui, kurių kaina yra apibrėžta užsakymo pateikimo dieną, Tiekėjo viešai skelbiamomis prekybos vietoje ar interneto svetainėje (įskaitant elektronines parduotuves), galiojančiomis šių Prekių kainomis, atimant Tiekėjo pasiūlyme nurodytą taikomos nuolaidos dydį.  </w:t>
            </w:r>
          </w:p>
          <w:p w14:paraId="1B36AF6A" w14:textId="77777777" w:rsidR="00972F72" w:rsidRPr="00C57D7D" w:rsidRDefault="00972F72" w:rsidP="00972F72">
            <w:pPr>
              <w:jc w:val="both"/>
              <w:rPr>
                <w:color w:val="000000"/>
                <w:kern w:val="2"/>
              </w:rPr>
            </w:pPr>
          </w:p>
          <w:p w14:paraId="1BF43666" w14:textId="4C9CC86F" w:rsidR="00972F72" w:rsidRPr="00D8230B" w:rsidRDefault="00972F72" w:rsidP="00972F72">
            <w:pPr>
              <w:jc w:val="both"/>
              <w:rPr>
                <w:i/>
                <w:iCs/>
              </w:rPr>
            </w:pPr>
            <w:r w:rsidRPr="00D8230B">
              <w:rPr>
                <w:kern w:val="2"/>
              </w:rPr>
              <w:t xml:space="preserve">Prekės įsigyjamos taikant </w:t>
            </w:r>
            <w:r w:rsidRPr="00DA1DE1">
              <w:rPr>
                <w:kern w:val="2"/>
              </w:rPr>
              <w:t xml:space="preserve">Tiekėjo siūlomą </w:t>
            </w:r>
            <w:r w:rsidRPr="00DA1DE1">
              <w:rPr>
                <w:b/>
                <w:bCs/>
                <w:kern w:val="2"/>
              </w:rPr>
              <w:t xml:space="preserve">nuolaidą 30 proc. nuo </w:t>
            </w:r>
            <w:r w:rsidRPr="00DA1DE1">
              <w:rPr>
                <w:rFonts w:eastAsia="Arial Unicode MS" w:cs="Tahoma"/>
                <w:bdr w:val="nil"/>
                <w:lang w:eastAsia="lt-LT"/>
              </w:rPr>
              <w:t xml:space="preserve">tuo metu galiojančios </w:t>
            </w:r>
            <w:r w:rsidRPr="00DA1DE1">
              <w:rPr>
                <w:kern w:val="2"/>
              </w:rPr>
              <w:t xml:space="preserve">mažmeninės Prekių kainos </w:t>
            </w:r>
            <w:r w:rsidRPr="00DA1DE1">
              <w:rPr>
                <w:i/>
                <w:iCs/>
              </w:rPr>
              <w:t>be kitų kainos</w:t>
            </w:r>
            <w:r w:rsidRPr="00D8230B">
              <w:rPr>
                <w:i/>
                <w:iCs/>
              </w:rPr>
              <w:t xml:space="preserve"> sumažinimų (akcijų, lojalumo programų ir pan.), arba už kainą su kitais kainos sumažinimais (akcijos, lojalumo programos ir pan.), jei kaina su kitu kainos sumažinimu yra mažesnė už kainą su nuolaida pagal šią Sutartį. </w:t>
            </w:r>
          </w:p>
          <w:p w14:paraId="03B2FB80" w14:textId="768497BB" w:rsidR="000D0389" w:rsidRPr="00C57D7D" w:rsidRDefault="00972F72" w:rsidP="00972F72">
            <w:pPr>
              <w:jc w:val="both"/>
              <w:rPr>
                <w:b/>
                <w:bCs/>
                <w:color w:val="000000"/>
                <w:kern w:val="2"/>
              </w:rPr>
            </w:pPr>
            <w:r w:rsidRPr="00D8230B">
              <w:rPr>
                <w:kern w:val="2"/>
              </w:rPr>
              <w:t>Pirkėjas turi teisę įsigyti ir į Techninės specifikacijos 1 priede nurodytų grupių apimtį nepatenkančias Prekes.</w:t>
            </w:r>
          </w:p>
        </w:tc>
      </w:tr>
      <w:tr w:rsidR="000D0389" w:rsidRPr="00C538C4" w14:paraId="406B3650" w14:textId="77777777" w:rsidTr="004C6A21">
        <w:trPr>
          <w:trHeight w:val="832"/>
        </w:trPr>
        <w:tc>
          <w:tcPr>
            <w:tcW w:w="3397" w:type="dxa"/>
            <w:gridSpan w:val="3"/>
          </w:tcPr>
          <w:p w14:paraId="16E26578" w14:textId="6CA9DB56" w:rsidR="000D0389" w:rsidRPr="00392209" w:rsidRDefault="000D0389" w:rsidP="000D0389">
            <w:pPr>
              <w:rPr>
                <w:b/>
                <w:bCs/>
                <w:kern w:val="2"/>
                <w:sz w:val="20"/>
              </w:rPr>
            </w:pPr>
            <w:r w:rsidRPr="00392209">
              <w:rPr>
                <w:b/>
                <w:bCs/>
                <w:kern w:val="2"/>
                <w:sz w:val="20"/>
              </w:rPr>
              <w:t xml:space="preserve">5.3. Sutarties kainos / įkainių perskaičiavimas taikant </w:t>
            </w:r>
            <w:r w:rsidRPr="00392209">
              <w:rPr>
                <w:b/>
                <w:bCs/>
                <w:kern w:val="2"/>
                <w:sz w:val="20"/>
                <w:u w:val="single"/>
              </w:rPr>
              <w:t>peržiūros</w:t>
            </w:r>
            <w:r w:rsidRPr="00392209">
              <w:rPr>
                <w:b/>
                <w:bCs/>
                <w:kern w:val="2"/>
                <w:sz w:val="20"/>
              </w:rPr>
              <w:t xml:space="preserve"> taisykles</w:t>
            </w:r>
          </w:p>
        </w:tc>
        <w:tc>
          <w:tcPr>
            <w:tcW w:w="6804" w:type="dxa"/>
            <w:gridSpan w:val="5"/>
          </w:tcPr>
          <w:p w14:paraId="46DDA762" w14:textId="2EA79D82" w:rsidR="000D0389" w:rsidRPr="006E53CF" w:rsidRDefault="000D0389" w:rsidP="000D0389">
            <w:pPr>
              <w:rPr>
                <w:kern w:val="2"/>
                <w:szCs w:val="24"/>
                <w:highlight w:val="yellow"/>
              </w:rPr>
            </w:pPr>
            <w:r w:rsidRPr="006E53CF">
              <w:rPr>
                <w:kern w:val="2"/>
                <w:szCs w:val="24"/>
              </w:rPr>
              <w:t>Sutarties įkainiai bus perskaičiuojami</w:t>
            </w:r>
            <w:r w:rsidR="00DB45DB" w:rsidRPr="006E53CF">
              <w:rPr>
                <w:kern w:val="2"/>
                <w:szCs w:val="24"/>
              </w:rPr>
              <w:t xml:space="preserve"> </w:t>
            </w:r>
            <w:r w:rsidRPr="006E53CF">
              <w:rPr>
                <w:kern w:val="2"/>
                <w:szCs w:val="24"/>
              </w:rPr>
              <w:t>dėl PVM tarifo pasikeitimo;.</w:t>
            </w:r>
          </w:p>
        </w:tc>
      </w:tr>
      <w:tr w:rsidR="000D0389" w:rsidRPr="00C538C4" w14:paraId="7ED58031" w14:textId="77777777" w:rsidTr="004C6A21">
        <w:trPr>
          <w:trHeight w:val="2115"/>
        </w:trPr>
        <w:tc>
          <w:tcPr>
            <w:tcW w:w="3397" w:type="dxa"/>
            <w:gridSpan w:val="3"/>
          </w:tcPr>
          <w:p w14:paraId="6C0F817D" w14:textId="77777777" w:rsidR="000D0389" w:rsidRPr="00392209" w:rsidRDefault="000D0389" w:rsidP="000D0389">
            <w:pPr>
              <w:rPr>
                <w:b/>
                <w:bCs/>
                <w:kern w:val="2"/>
                <w:sz w:val="20"/>
              </w:rPr>
            </w:pPr>
            <w:r w:rsidRPr="00392209">
              <w:rPr>
                <w:b/>
                <w:bCs/>
                <w:kern w:val="2"/>
                <w:sz w:val="20"/>
              </w:rPr>
              <w:lastRenderedPageBreak/>
              <w:t>5.3.1. Sutarties kainos / įkainių peržiūra dėl PVM tarifo pasikeitimo</w:t>
            </w:r>
          </w:p>
        </w:tc>
        <w:tc>
          <w:tcPr>
            <w:tcW w:w="6804" w:type="dxa"/>
            <w:gridSpan w:val="5"/>
          </w:tcPr>
          <w:p w14:paraId="048B0541" w14:textId="77777777" w:rsidR="004E606B" w:rsidRPr="00784162" w:rsidRDefault="004E606B" w:rsidP="004E606B">
            <w:pPr>
              <w:jc w:val="both"/>
              <w:rPr>
                <w:kern w:val="2"/>
                <w:szCs w:val="24"/>
              </w:rPr>
            </w:pPr>
            <w:r w:rsidRPr="00784162">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41DE0E40" w14:textId="64553340" w:rsidR="000D0389" w:rsidRPr="00C538C4" w:rsidRDefault="004E606B" w:rsidP="004E606B">
            <w:pPr>
              <w:jc w:val="both"/>
              <w:rPr>
                <w:kern w:val="2"/>
                <w:szCs w:val="24"/>
              </w:rPr>
            </w:pPr>
            <w:r w:rsidRPr="00784162">
              <w:rPr>
                <w:kern w:val="2"/>
                <w:szCs w:val="24"/>
              </w:rPr>
              <w:t>Perskaičiavimas įforminamas Susitarimu ne vėliau kaip per 5 (penkias) darbo dienas</w:t>
            </w:r>
            <w:r w:rsidRPr="0038788F">
              <w:rPr>
                <w:kern w:val="2"/>
                <w:szCs w:val="24"/>
              </w:rPr>
              <w:t xml:space="preserve"> </w:t>
            </w:r>
            <w:r w:rsidRPr="00784162">
              <w:rPr>
                <w:kern w:val="2"/>
                <w:szCs w:val="24"/>
              </w:rPr>
              <w:t>nuo PVM mokėjimą reglamentuojančių teisės aktų pasikeitimo, kuris tampa neatskiriama Sutarties dalimi. Perskaičiuota (-</w:t>
            </w:r>
            <w:proofErr w:type="spellStart"/>
            <w:r w:rsidRPr="00784162">
              <w:rPr>
                <w:kern w:val="2"/>
                <w:szCs w:val="24"/>
              </w:rPr>
              <w:t>as</w:t>
            </w:r>
            <w:proofErr w:type="spellEnd"/>
            <w:r w:rsidRPr="00784162">
              <w:rPr>
                <w:kern w:val="2"/>
                <w:szCs w:val="24"/>
              </w:rPr>
              <w:t>) Sutarties kaina/įkainis taikoma (-</w:t>
            </w:r>
            <w:proofErr w:type="spellStart"/>
            <w:r w:rsidRPr="00784162">
              <w:rPr>
                <w:kern w:val="2"/>
                <w:szCs w:val="24"/>
              </w:rPr>
              <w:t>as</w:t>
            </w:r>
            <w:proofErr w:type="spellEnd"/>
            <w:r w:rsidRPr="00784162">
              <w:rPr>
                <w:kern w:val="2"/>
                <w:szCs w:val="24"/>
              </w:rPr>
              <w:t xml:space="preserve">) už tą Prekių dalį, kurios bus tiekiamos </w:t>
            </w:r>
            <w:r w:rsidRPr="004E606B">
              <w:t>nuo naujojo PVM tarifo įsigaliojimo dienos.</w:t>
            </w:r>
          </w:p>
        </w:tc>
      </w:tr>
      <w:tr w:rsidR="000D0389" w:rsidRPr="00C538C4" w14:paraId="77CEBC2D" w14:textId="77777777" w:rsidTr="004C6A21">
        <w:trPr>
          <w:trHeight w:val="300"/>
        </w:trPr>
        <w:tc>
          <w:tcPr>
            <w:tcW w:w="3397" w:type="dxa"/>
            <w:gridSpan w:val="3"/>
          </w:tcPr>
          <w:p w14:paraId="5FA3DAEC" w14:textId="77777777" w:rsidR="000D0389" w:rsidRPr="00392209" w:rsidRDefault="000D0389" w:rsidP="000D0389">
            <w:pPr>
              <w:rPr>
                <w:kern w:val="2"/>
                <w:sz w:val="20"/>
              </w:rPr>
            </w:pPr>
            <w:r w:rsidRPr="00392209">
              <w:rPr>
                <w:b/>
                <w:bCs/>
                <w:kern w:val="2"/>
                <w:sz w:val="20"/>
              </w:rPr>
              <w:t>5.3.2.</w:t>
            </w:r>
            <w:r w:rsidRPr="00392209">
              <w:rPr>
                <w:kern w:val="2"/>
                <w:sz w:val="20"/>
              </w:rPr>
              <w:t xml:space="preserve"> </w:t>
            </w:r>
            <w:r w:rsidRPr="00392209">
              <w:rPr>
                <w:b/>
                <w:bCs/>
                <w:kern w:val="2"/>
                <w:sz w:val="20"/>
              </w:rPr>
              <w:t>Sutarties kainos / įkainių peržiūra dėl kitų mokesčių, lemiančių Prekių kainos pokytį, pasikeitimo</w:t>
            </w:r>
          </w:p>
        </w:tc>
        <w:tc>
          <w:tcPr>
            <w:tcW w:w="6804" w:type="dxa"/>
            <w:gridSpan w:val="5"/>
          </w:tcPr>
          <w:p w14:paraId="2C128B25" w14:textId="77777777" w:rsidR="000D0389" w:rsidRPr="00C538C4" w:rsidRDefault="000D0389" w:rsidP="000D0389">
            <w:pPr>
              <w:rPr>
                <w:kern w:val="2"/>
                <w:szCs w:val="24"/>
              </w:rPr>
            </w:pPr>
            <w:r w:rsidRPr="00C538C4">
              <w:rPr>
                <w:kern w:val="2"/>
                <w:szCs w:val="24"/>
              </w:rPr>
              <w:t>Netaikoma</w:t>
            </w:r>
          </w:p>
          <w:p w14:paraId="612F8A05" w14:textId="5AFDCB55" w:rsidR="000D0389" w:rsidRPr="00C538C4" w:rsidRDefault="000D0389" w:rsidP="000D0389">
            <w:pPr>
              <w:rPr>
                <w:kern w:val="2"/>
                <w:szCs w:val="24"/>
              </w:rPr>
            </w:pPr>
          </w:p>
        </w:tc>
      </w:tr>
      <w:tr w:rsidR="000D0389" w:rsidRPr="00C538C4" w14:paraId="6234F893" w14:textId="77777777" w:rsidTr="004C6A21">
        <w:trPr>
          <w:trHeight w:val="658"/>
        </w:trPr>
        <w:tc>
          <w:tcPr>
            <w:tcW w:w="3397" w:type="dxa"/>
            <w:gridSpan w:val="3"/>
          </w:tcPr>
          <w:p w14:paraId="5263372C" w14:textId="543E4B06" w:rsidR="000D0389" w:rsidRPr="00392209" w:rsidRDefault="000D0389" w:rsidP="00392209">
            <w:pPr>
              <w:rPr>
                <w:b/>
                <w:bCs/>
                <w:kern w:val="2"/>
                <w:sz w:val="20"/>
              </w:rPr>
            </w:pPr>
            <w:r w:rsidRPr="00392209">
              <w:rPr>
                <w:b/>
                <w:bCs/>
                <w:kern w:val="2"/>
                <w:sz w:val="20"/>
              </w:rPr>
              <w:t>5.3.3. Sutarties kainos / įkainių peržiūra dėl kainų lygio pokyčio</w:t>
            </w:r>
          </w:p>
        </w:tc>
        <w:tc>
          <w:tcPr>
            <w:tcW w:w="6804" w:type="dxa"/>
            <w:gridSpan w:val="5"/>
          </w:tcPr>
          <w:p w14:paraId="57974B6A" w14:textId="104CB1FF" w:rsidR="000D0389" w:rsidRPr="00C538C4" w:rsidRDefault="002E779A" w:rsidP="000D0389">
            <w:pPr>
              <w:jc w:val="both"/>
              <w:rPr>
                <w:kern w:val="2"/>
                <w:szCs w:val="24"/>
                <w:bdr w:val="none" w:sz="0" w:space="0" w:color="auto" w:frame="1"/>
              </w:rPr>
            </w:pPr>
            <w:r>
              <w:rPr>
                <w:kern w:val="2"/>
                <w:szCs w:val="24"/>
                <w:bdr w:val="none" w:sz="0" w:space="0" w:color="auto" w:frame="1"/>
              </w:rPr>
              <w:t>Netaikoma</w:t>
            </w:r>
          </w:p>
        </w:tc>
      </w:tr>
      <w:tr w:rsidR="000D0389" w:rsidRPr="00C538C4" w14:paraId="5987BCD9" w14:textId="77777777" w:rsidTr="004C6A21">
        <w:trPr>
          <w:trHeight w:val="964"/>
        </w:trPr>
        <w:tc>
          <w:tcPr>
            <w:tcW w:w="3397" w:type="dxa"/>
            <w:gridSpan w:val="3"/>
          </w:tcPr>
          <w:p w14:paraId="2530FBCA" w14:textId="77777777" w:rsidR="000D0389" w:rsidRPr="00392209" w:rsidRDefault="000D0389" w:rsidP="000D0389">
            <w:pPr>
              <w:rPr>
                <w:b/>
                <w:bCs/>
                <w:kern w:val="2"/>
                <w:sz w:val="20"/>
              </w:rPr>
            </w:pPr>
            <w:r w:rsidRPr="00392209">
              <w:rPr>
                <w:b/>
                <w:bCs/>
                <w:kern w:val="2"/>
                <w:sz w:val="20"/>
              </w:rPr>
              <w:t>5.3.4. Sutarties kainos / įkainių peržiūra dėl kainų lygio pokyčio pagal Prekių grupių kainų pokyčius</w:t>
            </w:r>
          </w:p>
        </w:tc>
        <w:tc>
          <w:tcPr>
            <w:tcW w:w="6804" w:type="dxa"/>
            <w:gridSpan w:val="5"/>
          </w:tcPr>
          <w:p w14:paraId="63384CCC" w14:textId="77777777" w:rsidR="000D0389" w:rsidRPr="00C538C4" w:rsidRDefault="000D0389" w:rsidP="000D0389">
            <w:pPr>
              <w:rPr>
                <w:kern w:val="2"/>
                <w:szCs w:val="24"/>
              </w:rPr>
            </w:pPr>
            <w:r w:rsidRPr="00C538C4">
              <w:rPr>
                <w:kern w:val="2"/>
                <w:szCs w:val="24"/>
              </w:rPr>
              <w:t>Netaikoma</w:t>
            </w:r>
          </w:p>
          <w:p w14:paraId="0675353B" w14:textId="747E5865" w:rsidR="000D0389" w:rsidRPr="00C538C4" w:rsidRDefault="000D0389" w:rsidP="000D0389">
            <w:pPr>
              <w:rPr>
                <w:kern w:val="2"/>
                <w:szCs w:val="24"/>
              </w:rPr>
            </w:pPr>
          </w:p>
        </w:tc>
      </w:tr>
      <w:tr w:rsidR="000D0389" w:rsidRPr="00C538C4" w14:paraId="40AD9546" w14:textId="77777777" w:rsidTr="004C6A21">
        <w:trPr>
          <w:trHeight w:val="858"/>
        </w:trPr>
        <w:tc>
          <w:tcPr>
            <w:tcW w:w="3397" w:type="dxa"/>
            <w:gridSpan w:val="3"/>
          </w:tcPr>
          <w:p w14:paraId="4764B550" w14:textId="77777777" w:rsidR="000D0389" w:rsidRPr="00392209" w:rsidRDefault="000D0389" w:rsidP="000D0389">
            <w:pPr>
              <w:rPr>
                <w:b/>
                <w:bCs/>
                <w:kern w:val="2"/>
                <w:sz w:val="20"/>
              </w:rPr>
            </w:pPr>
            <w:r w:rsidRPr="00392209">
              <w:rPr>
                <w:b/>
                <w:bCs/>
                <w:kern w:val="2"/>
                <w:sz w:val="20"/>
              </w:rPr>
              <w:t xml:space="preserve">5.4. Sutarties kainos / įkainių apskaičiavimas taikant </w:t>
            </w:r>
            <w:r w:rsidRPr="00392209">
              <w:rPr>
                <w:b/>
                <w:bCs/>
                <w:kern w:val="2"/>
                <w:sz w:val="20"/>
                <w:u w:val="single"/>
              </w:rPr>
              <w:t>kiekio (apimties)</w:t>
            </w:r>
            <w:r w:rsidRPr="00392209">
              <w:rPr>
                <w:b/>
                <w:bCs/>
                <w:kern w:val="2"/>
                <w:sz w:val="20"/>
              </w:rPr>
              <w:t xml:space="preserve"> keitimo taisykles</w:t>
            </w:r>
          </w:p>
        </w:tc>
        <w:tc>
          <w:tcPr>
            <w:tcW w:w="6804" w:type="dxa"/>
            <w:gridSpan w:val="5"/>
          </w:tcPr>
          <w:p w14:paraId="2DBCD7BF" w14:textId="4362AF2D" w:rsidR="000D0389" w:rsidRPr="00A013C7" w:rsidRDefault="002E779A" w:rsidP="000D0389">
            <w:pPr>
              <w:jc w:val="both"/>
              <w:rPr>
                <w:kern w:val="2"/>
                <w:szCs w:val="24"/>
              </w:rPr>
            </w:pPr>
            <w:r>
              <w:rPr>
                <w:kern w:val="2"/>
                <w:szCs w:val="24"/>
              </w:rPr>
              <w:t>Netaikoma</w:t>
            </w:r>
          </w:p>
        </w:tc>
      </w:tr>
      <w:tr w:rsidR="000D0389" w:rsidRPr="00C538C4" w14:paraId="3AC6B116" w14:textId="77777777" w:rsidTr="004C6A21">
        <w:trPr>
          <w:trHeight w:val="300"/>
        </w:trPr>
        <w:tc>
          <w:tcPr>
            <w:tcW w:w="3397" w:type="dxa"/>
            <w:gridSpan w:val="3"/>
          </w:tcPr>
          <w:p w14:paraId="5E4484EE" w14:textId="77777777" w:rsidR="000D0389" w:rsidRPr="00392209" w:rsidRDefault="000D0389" w:rsidP="000D0389">
            <w:pPr>
              <w:rPr>
                <w:b/>
                <w:bCs/>
                <w:kern w:val="2"/>
                <w:sz w:val="20"/>
              </w:rPr>
            </w:pPr>
            <w:r w:rsidRPr="00392209">
              <w:rPr>
                <w:b/>
                <w:bCs/>
                <w:kern w:val="2"/>
                <w:sz w:val="20"/>
              </w:rPr>
              <w:t>5.5. Atsiskaitymo su Tiekėju terminas ir tvarka</w:t>
            </w:r>
          </w:p>
        </w:tc>
        <w:tc>
          <w:tcPr>
            <w:tcW w:w="6804" w:type="dxa"/>
            <w:gridSpan w:val="5"/>
          </w:tcPr>
          <w:p w14:paraId="3AEF45FA" w14:textId="20366E28" w:rsidR="000D0389" w:rsidRPr="00A013C7" w:rsidRDefault="000D0389" w:rsidP="000D0389">
            <w:pPr>
              <w:jc w:val="both"/>
              <w:rPr>
                <w:kern w:val="2"/>
                <w:szCs w:val="24"/>
              </w:rPr>
            </w:pPr>
            <w:bookmarkStart w:id="0" w:name="_Hlk166139898"/>
            <w:r w:rsidRPr="00A013C7">
              <w:rPr>
                <w:kern w:val="2"/>
                <w:szCs w:val="24"/>
              </w:rPr>
              <w:t xml:space="preserve">Pirkėjas atsiskaito su Tiekėju ne vėliau kaip per 30 dienų nuo Sąskaitos gavimo dienos, kurią Tiekėjas įsipareigoja pateikti per 2 (dvi) </w:t>
            </w:r>
            <w:r w:rsidRPr="00A013C7">
              <w:rPr>
                <w:szCs w:val="24"/>
              </w:rPr>
              <w:t xml:space="preserve">darbo dienas nuo Prekių perdavimo, bet ne vėliau kaip iki sekančio mėnesio 5 (penktos) dienos. Šalys susitaria, kad  Prekių perdavimo faktą įrodančiais dokumentais bus laikomi </w:t>
            </w:r>
            <w:r w:rsidRPr="00A013C7">
              <w:rPr>
                <w:b/>
                <w:bCs/>
                <w:szCs w:val="24"/>
              </w:rPr>
              <w:t>Pirkėjo atstovo  pasirašytas</w:t>
            </w:r>
            <w:r w:rsidRPr="00A013C7">
              <w:rPr>
                <w:szCs w:val="24"/>
              </w:rPr>
              <w:t xml:space="preserve"> Prekių perdavimo-priėmimo aktas / krovinio važtaraštis, ar kitas Prekių perdavimo-priėmimo faktą patvirtinantis dokumentas (toliau – Perdavimo-priėmimo aktas).</w:t>
            </w:r>
            <w:bookmarkEnd w:id="0"/>
          </w:p>
          <w:p w14:paraId="7A7A2412" w14:textId="1B9A14EE" w:rsidR="000D0389" w:rsidRPr="00A013C7" w:rsidRDefault="000D0389" w:rsidP="000D0389">
            <w:pPr>
              <w:jc w:val="both"/>
              <w:rPr>
                <w:kern w:val="2"/>
                <w:szCs w:val="24"/>
                <w:shd w:val="clear" w:color="auto" w:fill="FFFFFF"/>
              </w:rPr>
            </w:pPr>
            <w:r w:rsidRPr="00A013C7">
              <w:rPr>
                <w:kern w:val="2"/>
                <w:szCs w:val="24"/>
                <w:shd w:val="clear" w:color="auto" w:fill="FFFFFF"/>
              </w:rPr>
              <w:t>Apmokėjimo sąlygos: įvykdžius užsakymą, mokama už konkretų kiekį / apimtį pagal nustatytus įkainius.</w:t>
            </w:r>
          </w:p>
        </w:tc>
      </w:tr>
      <w:tr w:rsidR="000D0389" w:rsidRPr="00C538C4" w14:paraId="174C1544" w14:textId="77777777" w:rsidTr="004C6A21">
        <w:trPr>
          <w:trHeight w:val="397"/>
        </w:trPr>
        <w:tc>
          <w:tcPr>
            <w:tcW w:w="3397" w:type="dxa"/>
            <w:gridSpan w:val="3"/>
            <w:vAlign w:val="center"/>
          </w:tcPr>
          <w:p w14:paraId="73847E38" w14:textId="77777777" w:rsidR="000D0389" w:rsidRPr="00392209" w:rsidRDefault="000D0389" w:rsidP="000D0389">
            <w:pPr>
              <w:rPr>
                <w:b/>
                <w:bCs/>
                <w:kern w:val="2"/>
                <w:sz w:val="20"/>
              </w:rPr>
            </w:pPr>
            <w:r w:rsidRPr="00392209">
              <w:rPr>
                <w:b/>
                <w:bCs/>
                <w:kern w:val="2"/>
                <w:sz w:val="20"/>
              </w:rPr>
              <w:t>5.6. Avansas</w:t>
            </w:r>
          </w:p>
        </w:tc>
        <w:tc>
          <w:tcPr>
            <w:tcW w:w="6804" w:type="dxa"/>
            <w:gridSpan w:val="5"/>
            <w:vAlign w:val="center"/>
          </w:tcPr>
          <w:p w14:paraId="38650A62" w14:textId="03B595B3" w:rsidR="000D0389" w:rsidRPr="00C538C4" w:rsidRDefault="000D0389" w:rsidP="000D0389">
            <w:pPr>
              <w:rPr>
                <w:kern w:val="2"/>
                <w:szCs w:val="24"/>
              </w:rPr>
            </w:pPr>
            <w:r w:rsidRPr="00C538C4">
              <w:rPr>
                <w:kern w:val="2"/>
                <w:szCs w:val="24"/>
              </w:rPr>
              <w:t>Netaikoma</w:t>
            </w:r>
          </w:p>
        </w:tc>
      </w:tr>
      <w:tr w:rsidR="000D0389" w:rsidRPr="00C538C4" w14:paraId="7778BA55" w14:textId="77777777" w:rsidTr="004C6A21">
        <w:trPr>
          <w:trHeight w:val="397"/>
        </w:trPr>
        <w:tc>
          <w:tcPr>
            <w:tcW w:w="3397" w:type="dxa"/>
            <w:gridSpan w:val="3"/>
            <w:vAlign w:val="center"/>
          </w:tcPr>
          <w:p w14:paraId="5CD88600" w14:textId="77777777" w:rsidR="000D0389" w:rsidRPr="00392209" w:rsidRDefault="000D0389" w:rsidP="000D0389">
            <w:pPr>
              <w:rPr>
                <w:b/>
                <w:bCs/>
                <w:kern w:val="2"/>
                <w:sz w:val="20"/>
              </w:rPr>
            </w:pPr>
            <w:r w:rsidRPr="00392209">
              <w:rPr>
                <w:b/>
                <w:bCs/>
                <w:kern w:val="2"/>
                <w:sz w:val="20"/>
              </w:rPr>
              <w:t>5.7. Avanso užtikrinimas</w:t>
            </w:r>
          </w:p>
        </w:tc>
        <w:tc>
          <w:tcPr>
            <w:tcW w:w="6804" w:type="dxa"/>
            <w:gridSpan w:val="5"/>
            <w:vAlign w:val="center"/>
          </w:tcPr>
          <w:p w14:paraId="4BF7AB70" w14:textId="776C1A21" w:rsidR="000D0389" w:rsidRPr="00C538C4" w:rsidRDefault="000D0389" w:rsidP="000D0389">
            <w:pPr>
              <w:rPr>
                <w:kern w:val="2"/>
                <w:szCs w:val="24"/>
              </w:rPr>
            </w:pPr>
            <w:r w:rsidRPr="00C538C4">
              <w:rPr>
                <w:kern w:val="2"/>
                <w:szCs w:val="24"/>
              </w:rPr>
              <w:t>Netaikoma</w:t>
            </w:r>
            <w:r w:rsidRPr="00C538C4">
              <w:rPr>
                <w:color w:val="000000"/>
                <w:kern w:val="2"/>
                <w:szCs w:val="24"/>
                <w:shd w:val="clear" w:color="auto" w:fill="FFFFFF"/>
              </w:rPr>
              <w:t xml:space="preserve"> </w:t>
            </w:r>
          </w:p>
        </w:tc>
      </w:tr>
      <w:tr w:rsidR="000D0389" w:rsidRPr="00C538C4" w14:paraId="76D67583" w14:textId="77777777" w:rsidTr="004C6A21">
        <w:trPr>
          <w:trHeight w:val="300"/>
        </w:trPr>
        <w:tc>
          <w:tcPr>
            <w:tcW w:w="10201" w:type="dxa"/>
            <w:gridSpan w:val="8"/>
          </w:tcPr>
          <w:p w14:paraId="6D913621" w14:textId="77777777" w:rsidR="000D0389" w:rsidRPr="00C538C4" w:rsidRDefault="000D0389" w:rsidP="000D0389">
            <w:pPr>
              <w:jc w:val="center"/>
              <w:rPr>
                <w:b/>
                <w:bCs/>
                <w:kern w:val="2"/>
                <w:szCs w:val="24"/>
              </w:rPr>
            </w:pPr>
            <w:r w:rsidRPr="00C538C4">
              <w:rPr>
                <w:b/>
                <w:bCs/>
                <w:kern w:val="2"/>
                <w:szCs w:val="24"/>
              </w:rPr>
              <w:t>6. PREKIŲ KOKYBĖ IR GARANTINIAI ĮSIPAREIGOJIMAI</w:t>
            </w:r>
          </w:p>
        </w:tc>
      </w:tr>
      <w:tr w:rsidR="000D0389" w:rsidRPr="00C538C4" w14:paraId="2337AADD" w14:textId="77777777" w:rsidTr="004C6A21">
        <w:trPr>
          <w:trHeight w:val="1499"/>
        </w:trPr>
        <w:tc>
          <w:tcPr>
            <w:tcW w:w="3397" w:type="dxa"/>
            <w:gridSpan w:val="3"/>
          </w:tcPr>
          <w:p w14:paraId="1C672797" w14:textId="77777777" w:rsidR="000D0389" w:rsidRPr="00392209" w:rsidRDefault="000D0389" w:rsidP="000D0389">
            <w:pPr>
              <w:rPr>
                <w:b/>
                <w:bCs/>
                <w:kern w:val="2"/>
                <w:sz w:val="20"/>
              </w:rPr>
            </w:pPr>
            <w:r w:rsidRPr="00392209">
              <w:rPr>
                <w:b/>
                <w:bCs/>
                <w:kern w:val="2"/>
                <w:sz w:val="20"/>
              </w:rPr>
              <w:t>6.1. Garantinis terminas</w:t>
            </w:r>
          </w:p>
        </w:tc>
        <w:tc>
          <w:tcPr>
            <w:tcW w:w="6804" w:type="dxa"/>
            <w:gridSpan w:val="5"/>
          </w:tcPr>
          <w:p w14:paraId="378FD052" w14:textId="7D4235B8" w:rsidR="000D0389" w:rsidRPr="002E779A" w:rsidRDefault="002E779A" w:rsidP="002E779A">
            <w:pPr>
              <w:jc w:val="both"/>
            </w:pPr>
            <w:r w:rsidRPr="3E25B644">
              <w:rPr>
                <w:kern w:val="2"/>
              </w:rPr>
              <w:t xml:space="preserve">Prekėms nustatomas Prekių gamintojo taikomas Garantinis terminas, tačiau bet kokiu atveju </w:t>
            </w:r>
            <w:r w:rsidRPr="3E25B644">
              <w:rPr>
                <w:b/>
                <w:bCs/>
                <w:kern w:val="2"/>
              </w:rPr>
              <w:t>ne trumpesnis kaip</w:t>
            </w:r>
            <w:r w:rsidRPr="002E779A">
              <w:rPr>
                <w:kern w:val="2"/>
                <w:szCs w:val="24"/>
              </w:rPr>
              <w:t xml:space="preserve"> </w:t>
            </w:r>
            <w:sdt>
              <w:sdtPr>
                <w:rPr>
                  <w:b/>
                  <w:bCs/>
                  <w:kern w:val="2"/>
                </w:rPr>
                <w:id w:val="1951196051"/>
                <w:placeholder>
                  <w:docPart w:val="3A2F460DF220407EAC32DA3BC38F2E7B"/>
                </w:placeholder>
                <w:comboBox>
                  <w:listItem w:value="Choose an item."/>
                  <w:listItem w:displayText="6 mėn." w:value="6 mėn."/>
                  <w:listItem w:displayText="12 mėn." w:value="12 mėn."/>
                  <w:listItem w:displayText="24 mėn." w:value="24 mėn."/>
                  <w:listItem w:displayText="36 mėn." w:value="36 mėn."/>
                </w:comboBox>
              </w:sdtPr>
              <w:sdtEndPr/>
              <w:sdtContent>
                <w:r w:rsidR="00D7393F">
                  <w:rPr>
                    <w:b/>
                    <w:bCs/>
                    <w:kern w:val="2"/>
                  </w:rPr>
                  <w:t>6 mėn.</w:t>
                </w:r>
              </w:sdtContent>
            </w:sdt>
            <w:r w:rsidRPr="3E25B644">
              <w:rPr>
                <w:kern w:val="2"/>
              </w:rPr>
              <w:t xml:space="preserve"> Garantinis terminas, skaičiuojamas nuo Prekių perdavimo–priėmimo akto ar Sąskaitos (kai Prekių perdavimo–priėmimo aktas nėra pasirašomas) pasirašymo dienos.</w:t>
            </w:r>
          </w:p>
        </w:tc>
      </w:tr>
      <w:tr w:rsidR="000D0389" w:rsidRPr="00C538C4" w14:paraId="4A2BCF83" w14:textId="77777777" w:rsidTr="004C6A21">
        <w:trPr>
          <w:trHeight w:val="1177"/>
        </w:trPr>
        <w:tc>
          <w:tcPr>
            <w:tcW w:w="3397" w:type="dxa"/>
            <w:gridSpan w:val="3"/>
          </w:tcPr>
          <w:p w14:paraId="29A2A84B" w14:textId="77777777" w:rsidR="000D0389" w:rsidRPr="00392209" w:rsidRDefault="000D0389" w:rsidP="000D0389">
            <w:pPr>
              <w:rPr>
                <w:b/>
                <w:bCs/>
                <w:kern w:val="2"/>
                <w:sz w:val="20"/>
              </w:rPr>
            </w:pPr>
            <w:r w:rsidRPr="00392209">
              <w:rPr>
                <w:b/>
                <w:bCs/>
                <w:kern w:val="2"/>
                <w:sz w:val="20"/>
              </w:rPr>
              <w:t>6.2. Garantinė priežiūra</w:t>
            </w:r>
          </w:p>
        </w:tc>
        <w:tc>
          <w:tcPr>
            <w:tcW w:w="6804" w:type="dxa"/>
            <w:gridSpan w:val="5"/>
          </w:tcPr>
          <w:p w14:paraId="021E1D28" w14:textId="6B61DA4B" w:rsidR="000D0389" w:rsidRPr="002E779A" w:rsidRDefault="000D0389" w:rsidP="000D0389">
            <w:pPr>
              <w:rPr>
                <w:kern w:val="2"/>
                <w:szCs w:val="24"/>
              </w:rPr>
            </w:pPr>
            <w:r w:rsidRPr="002E779A">
              <w:rPr>
                <w:kern w:val="2"/>
                <w:szCs w:val="24"/>
              </w:rPr>
              <w:t>Tiekėjas privalo pašalinti trūkumus ne vėliau kaip per 5 (penkias) darbo dienas nuo pranešimo apie trūkumus išsiuntimo dienos.</w:t>
            </w:r>
          </w:p>
          <w:p w14:paraId="40710078" w14:textId="77777777" w:rsidR="000D0389" w:rsidRPr="002E779A" w:rsidRDefault="000D0389" w:rsidP="000D0389">
            <w:pPr>
              <w:spacing w:before="120"/>
              <w:rPr>
                <w:kern w:val="2"/>
                <w:szCs w:val="24"/>
              </w:rPr>
            </w:pPr>
            <w:r w:rsidRPr="002E779A">
              <w:rPr>
                <w:kern w:val="2"/>
                <w:szCs w:val="24"/>
              </w:rPr>
              <w:t>Prekių trūkumų nustatymo bei šalinimo tvarka nustatyta Bendrųjų sąlygų 7 skyriuje.</w:t>
            </w:r>
          </w:p>
        </w:tc>
      </w:tr>
      <w:tr w:rsidR="000D0389" w:rsidRPr="00C538C4" w14:paraId="4FE866AA" w14:textId="77777777" w:rsidTr="004C6A21">
        <w:trPr>
          <w:trHeight w:val="397"/>
        </w:trPr>
        <w:tc>
          <w:tcPr>
            <w:tcW w:w="10201" w:type="dxa"/>
            <w:gridSpan w:val="8"/>
            <w:vAlign w:val="center"/>
          </w:tcPr>
          <w:p w14:paraId="0DC4BF37" w14:textId="77777777" w:rsidR="000D0389" w:rsidRPr="00C538C4" w:rsidRDefault="000D0389" w:rsidP="000D0389">
            <w:pPr>
              <w:jc w:val="center"/>
              <w:rPr>
                <w:b/>
                <w:bCs/>
                <w:kern w:val="2"/>
                <w:szCs w:val="24"/>
              </w:rPr>
            </w:pPr>
            <w:r w:rsidRPr="00C538C4">
              <w:rPr>
                <w:b/>
                <w:bCs/>
                <w:kern w:val="2"/>
                <w:szCs w:val="24"/>
              </w:rPr>
              <w:t>7. SUTARTIES VYKDYMUI PASITELKIAMI SUBTIEKĖJAI</w:t>
            </w:r>
          </w:p>
        </w:tc>
      </w:tr>
      <w:tr w:rsidR="000D0389" w:rsidRPr="00C538C4" w14:paraId="51705A51" w14:textId="77777777" w:rsidTr="004C6A21">
        <w:trPr>
          <w:trHeight w:val="300"/>
        </w:trPr>
        <w:tc>
          <w:tcPr>
            <w:tcW w:w="3397" w:type="dxa"/>
            <w:gridSpan w:val="3"/>
          </w:tcPr>
          <w:p w14:paraId="21B75EC0" w14:textId="77777777" w:rsidR="000D0389" w:rsidRPr="00392209" w:rsidRDefault="000D0389" w:rsidP="000D0389">
            <w:pPr>
              <w:rPr>
                <w:b/>
                <w:bCs/>
                <w:kern w:val="2"/>
                <w:sz w:val="20"/>
              </w:rPr>
            </w:pPr>
            <w:r w:rsidRPr="00392209">
              <w:rPr>
                <w:b/>
                <w:bCs/>
                <w:kern w:val="2"/>
                <w:sz w:val="20"/>
              </w:rPr>
              <w:lastRenderedPageBreak/>
              <w:t>Sutarties vykdymui pasitelkiami subtiekėjai ir (ar) specialistai</w:t>
            </w:r>
          </w:p>
        </w:tc>
        <w:tc>
          <w:tcPr>
            <w:tcW w:w="6804" w:type="dxa"/>
            <w:gridSpan w:val="5"/>
          </w:tcPr>
          <w:p w14:paraId="2F9DBD35" w14:textId="4C75B757" w:rsidR="000D0389" w:rsidRPr="00C538C4" w:rsidRDefault="000D0389" w:rsidP="00CF1016">
            <w:pPr>
              <w:rPr>
                <w:b/>
                <w:bCs/>
                <w:kern w:val="2"/>
                <w:szCs w:val="24"/>
              </w:rPr>
            </w:pPr>
            <w:r w:rsidRPr="00C538C4">
              <w:rPr>
                <w:kern w:val="2"/>
                <w:szCs w:val="24"/>
              </w:rPr>
              <w:t>Sutarties vykdymui subtiekėjai ir (ar) specialistai nepasitelkiami</w:t>
            </w:r>
          </w:p>
        </w:tc>
      </w:tr>
      <w:tr w:rsidR="000D0389" w:rsidRPr="00C538C4" w14:paraId="341F2155" w14:textId="77777777" w:rsidTr="004C6A21">
        <w:trPr>
          <w:trHeight w:val="300"/>
        </w:trPr>
        <w:tc>
          <w:tcPr>
            <w:tcW w:w="10201" w:type="dxa"/>
            <w:gridSpan w:val="8"/>
          </w:tcPr>
          <w:p w14:paraId="5E45BAE1" w14:textId="77777777" w:rsidR="000D0389" w:rsidRPr="00C538C4" w:rsidRDefault="000D0389" w:rsidP="000D0389">
            <w:pPr>
              <w:jc w:val="center"/>
              <w:rPr>
                <w:b/>
                <w:bCs/>
                <w:kern w:val="2"/>
                <w:szCs w:val="24"/>
              </w:rPr>
            </w:pPr>
            <w:r w:rsidRPr="00C538C4">
              <w:rPr>
                <w:b/>
                <w:bCs/>
                <w:kern w:val="2"/>
                <w:szCs w:val="24"/>
              </w:rPr>
              <w:t>8. PRIEVOLIŲ PAGAL SUTARTĮ ĮVYKDYMO UŽTIKRINIMAS</w:t>
            </w:r>
          </w:p>
        </w:tc>
      </w:tr>
      <w:tr w:rsidR="000D0389" w:rsidRPr="00C538C4" w14:paraId="6EA280DA" w14:textId="77777777" w:rsidTr="004C6A21">
        <w:trPr>
          <w:trHeight w:val="300"/>
        </w:trPr>
        <w:tc>
          <w:tcPr>
            <w:tcW w:w="3397" w:type="dxa"/>
            <w:gridSpan w:val="3"/>
          </w:tcPr>
          <w:p w14:paraId="294E7A52" w14:textId="77777777" w:rsidR="000D0389" w:rsidRPr="00392209" w:rsidRDefault="000D0389" w:rsidP="000D0389">
            <w:pPr>
              <w:rPr>
                <w:b/>
                <w:bCs/>
                <w:kern w:val="2"/>
                <w:sz w:val="20"/>
              </w:rPr>
            </w:pPr>
            <w:r w:rsidRPr="00392209">
              <w:rPr>
                <w:b/>
                <w:bCs/>
                <w:kern w:val="2"/>
                <w:sz w:val="20"/>
              </w:rPr>
              <w:t>8.1. Prievolių pagal Sutartį įvykdymo užtikrinimas</w:t>
            </w:r>
          </w:p>
        </w:tc>
        <w:tc>
          <w:tcPr>
            <w:tcW w:w="6804" w:type="dxa"/>
            <w:gridSpan w:val="5"/>
          </w:tcPr>
          <w:p w14:paraId="0F3B3D11" w14:textId="5B795633" w:rsidR="000D0389" w:rsidRPr="00C538C4" w:rsidRDefault="000D0389" w:rsidP="000D0389">
            <w:pPr>
              <w:jc w:val="both"/>
              <w:rPr>
                <w:kern w:val="2"/>
                <w:szCs w:val="24"/>
              </w:rPr>
            </w:pPr>
            <w:r w:rsidRPr="00C538C4">
              <w:rPr>
                <w:kern w:val="2"/>
                <w:szCs w:val="24"/>
              </w:rPr>
              <w:t>Prievolių pagal Sutartį įvykdymas užtikrinamas netesybomis (delspinigiais, bauda).</w:t>
            </w:r>
          </w:p>
        </w:tc>
      </w:tr>
      <w:tr w:rsidR="000D0389" w:rsidRPr="00C538C4" w14:paraId="21DC948C" w14:textId="77777777" w:rsidTr="004C6A21">
        <w:trPr>
          <w:trHeight w:val="300"/>
        </w:trPr>
        <w:tc>
          <w:tcPr>
            <w:tcW w:w="3397" w:type="dxa"/>
            <w:gridSpan w:val="3"/>
          </w:tcPr>
          <w:p w14:paraId="6B361691" w14:textId="77777777" w:rsidR="000D0389" w:rsidRPr="00392209" w:rsidRDefault="000D0389" w:rsidP="000D0389">
            <w:pPr>
              <w:rPr>
                <w:b/>
                <w:bCs/>
                <w:kern w:val="2"/>
                <w:sz w:val="20"/>
              </w:rPr>
            </w:pPr>
            <w:r w:rsidRPr="00392209">
              <w:rPr>
                <w:b/>
                <w:bCs/>
                <w:kern w:val="2"/>
                <w:sz w:val="20"/>
              </w:rPr>
              <w:t xml:space="preserve">8.2. Sutarties įvykdymo užtikrinimo pateikimas </w:t>
            </w:r>
          </w:p>
        </w:tc>
        <w:tc>
          <w:tcPr>
            <w:tcW w:w="6804" w:type="dxa"/>
            <w:gridSpan w:val="5"/>
          </w:tcPr>
          <w:p w14:paraId="36958A04" w14:textId="7B41DEBB" w:rsidR="000D0389" w:rsidRPr="00C538C4" w:rsidRDefault="000D0389" w:rsidP="00392209">
            <w:pPr>
              <w:jc w:val="both"/>
              <w:rPr>
                <w:kern w:val="2"/>
                <w:szCs w:val="24"/>
              </w:rPr>
            </w:pPr>
            <w:r w:rsidRPr="00C538C4">
              <w:rPr>
                <w:kern w:val="2"/>
                <w:szCs w:val="24"/>
              </w:rPr>
              <w:t>Netaikoma</w:t>
            </w:r>
          </w:p>
        </w:tc>
      </w:tr>
      <w:tr w:rsidR="000D0389" w:rsidRPr="00C538C4" w14:paraId="517300DA" w14:textId="77777777" w:rsidTr="004C6A21">
        <w:trPr>
          <w:trHeight w:val="300"/>
        </w:trPr>
        <w:tc>
          <w:tcPr>
            <w:tcW w:w="10201" w:type="dxa"/>
            <w:gridSpan w:val="8"/>
          </w:tcPr>
          <w:p w14:paraId="263B7137" w14:textId="77777777" w:rsidR="000D0389" w:rsidRPr="00C538C4" w:rsidRDefault="000D0389" w:rsidP="000D0389">
            <w:pPr>
              <w:ind w:firstLine="720"/>
              <w:jc w:val="both"/>
              <w:rPr>
                <w:b/>
                <w:bCs/>
                <w:kern w:val="2"/>
                <w:szCs w:val="24"/>
              </w:rPr>
            </w:pPr>
            <w:r w:rsidRPr="00C538C4">
              <w:rPr>
                <w:b/>
                <w:bCs/>
                <w:kern w:val="2"/>
                <w:szCs w:val="24"/>
              </w:rPr>
              <w:t>9. ŠALIŲ ATSAKOMYBĖ</w:t>
            </w:r>
            <w:r w:rsidRPr="00C538C4">
              <w:rPr>
                <w:b/>
                <w:bCs/>
                <w:kern w:val="2"/>
                <w:szCs w:val="24"/>
              </w:rPr>
              <w:tab/>
            </w:r>
          </w:p>
        </w:tc>
      </w:tr>
      <w:tr w:rsidR="000D0389" w:rsidRPr="00C538C4" w14:paraId="5E5AC59E" w14:textId="77777777" w:rsidTr="004C6A21">
        <w:trPr>
          <w:trHeight w:val="300"/>
        </w:trPr>
        <w:tc>
          <w:tcPr>
            <w:tcW w:w="3397" w:type="dxa"/>
            <w:gridSpan w:val="3"/>
          </w:tcPr>
          <w:p w14:paraId="43F49C0A" w14:textId="77777777" w:rsidR="000D0389" w:rsidRPr="00392209" w:rsidRDefault="000D0389" w:rsidP="000D0389">
            <w:pPr>
              <w:rPr>
                <w:b/>
                <w:bCs/>
                <w:kern w:val="2"/>
                <w:sz w:val="20"/>
              </w:rPr>
            </w:pPr>
            <w:r w:rsidRPr="00392209">
              <w:rPr>
                <w:b/>
                <w:bCs/>
                <w:kern w:val="2"/>
                <w:sz w:val="20"/>
              </w:rPr>
              <w:t>9.1. Pirkėjui taikomos netesybos už mokėjimų pagal Sutartį vėlavimą</w:t>
            </w:r>
          </w:p>
        </w:tc>
        <w:tc>
          <w:tcPr>
            <w:tcW w:w="6804" w:type="dxa"/>
            <w:gridSpan w:val="5"/>
          </w:tcPr>
          <w:p w14:paraId="602DF69D" w14:textId="5D726F21" w:rsidR="000D0389" w:rsidRPr="00C538C4" w:rsidRDefault="000D0389" w:rsidP="000D0389">
            <w:pPr>
              <w:jc w:val="both"/>
              <w:rPr>
                <w:color w:val="FF0000"/>
                <w:kern w:val="2"/>
                <w:szCs w:val="24"/>
              </w:rPr>
            </w:pPr>
            <w:r w:rsidRPr="00C538C4">
              <w:rPr>
                <w:color w:val="000000"/>
                <w:kern w:val="2"/>
                <w:szCs w:val="24"/>
              </w:rPr>
              <w:t xml:space="preserve">Jei Pirkėjas, gavęs tinkamai pateiktą ir užpildytą Sąskaitą, uždelsia </w:t>
            </w:r>
            <w:r w:rsidRPr="00C538C4">
              <w:rPr>
                <w:kern w:val="2"/>
                <w:szCs w:val="24"/>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D0389" w:rsidRPr="00C538C4" w14:paraId="6BC46FB3" w14:textId="77777777" w:rsidTr="004C6A21">
        <w:trPr>
          <w:trHeight w:val="875"/>
        </w:trPr>
        <w:tc>
          <w:tcPr>
            <w:tcW w:w="3397" w:type="dxa"/>
            <w:gridSpan w:val="3"/>
          </w:tcPr>
          <w:p w14:paraId="5B5C1D68" w14:textId="77777777" w:rsidR="000D0389" w:rsidRPr="00392209" w:rsidRDefault="000D0389" w:rsidP="000D0389">
            <w:pPr>
              <w:rPr>
                <w:b/>
                <w:bCs/>
                <w:kern w:val="2"/>
                <w:sz w:val="20"/>
              </w:rPr>
            </w:pPr>
            <w:r w:rsidRPr="00392209">
              <w:rPr>
                <w:b/>
                <w:bCs/>
                <w:kern w:val="2"/>
                <w:sz w:val="20"/>
              </w:rPr>
              <w:t>9.2. Tiekėjui taikomos netesybos</w:t>
            </w:r>
          </w:p>
        </w:tc>
        <w:tc>
          <w:tcPr>
            <w:tcW w:w="6804" w:type="dxa"/>
            <w:gridSpan w:val="5"/>
          </w:tcPr>
          <w:p w14:paraId="6F1BD330" w14:textId="4419D4F2" w:rsidR="000D0389" w:rsidRPr="00C57D7D" w:rsidRDefault="000D0389" w:rsidP="000D0389">
            <w:pPr>
              <w:jc w:val="both"/>
              <w:rPr>
                <w:kern w:val="2"/>
                <w:szCs w:val="24"/>
              </w:rPr>
            </w:pPr>
            <w:r w:rsidRPr="00C538C4">
              <w:rPr>
                <w:color w:val="000000"/>
                <w:kern w:val="2"/>
                <w:szCs w:val="24"/>
              </w:rPr>
              <w:t xml:space="preserve">9.2.1. Jeigu Tiekėjas vėluoja vykdyti užsakymą, tiekti Prekes ar ištaisyti jų trūkumus arba nevykdo kitų sutartinių įsipareigojimų, Pirkėjas nuo kitos nei nustatytas terminas dienos Tiekėjui </w:t>
            </w:r>
            <w:r w:rsidRPr="00C538C4">
              <w:rPr>
                <w:kern w:val="2"/>
                <w:szCs w:val="24"/>
              </w:rPr>
              <w:t>skaičiuoja 0,02 (dvi šimtosios) procento  dydžio delspinigius už kiekvieną uždelstą dieną nuo laiku neperduotų Prekių ar Prekių, turinčių trūkumų, kainos be PVM. </w:t>
            </w:r>
          </w:p>
          <w:p w14:paraId="4BC1FAEF" w14:textId="0EADFFB0" w:rsidR="000D0389" w:rsidRPr="00C538C4" w:rsidRDefault="000D0389" w:rsidP="002E779A">
            <w:pPr>
              <w:rPr>
                <w:szCs w:val="24"/>
              </w:rPr>
            </w:pPr>
            <w:r w:rsidRPr="00C57D7D">
              <w:rPr>
                <w:kern w:val="2"/>
                <w:szCs w:val="24"/>
              </w:rPr>
              <w:t xml:space="preserve">9.2.2. Tiekėjas privalo sumokėti Pirkėjui netesybas per 10 dienų nuo Pirkėjo pareikalavimo. </w:t>
            </w:r>
          </w:p>
        </w:tc>
      </w:tr>
      <w:tr w:rsidR="000D0389" w:rsidRPr="00C538C4" w14:paraId="60C6CAB6" w14:textId="77777777" w:rsidTr="004C6A21">
        <w:trPr>
          <w:trHeight w:val="300"/>
        </w:trPr>
        <w:tc>
          <w:tcPr>
            <w:tcW w:w="3397" w:type="dxa"/>
            <w:gridSpan w:val="3"/>
          </w:tcPr>
          <w:p w14:paraId="69FE0DCD" w14:textId="77777777" w:rsidR="000D0389" w:rsidRPr="00392209" w:rsidRDefault="000D0389" w:rsidP="000D0389">
            <w:pPr>
              <w:rPr>
                <w:b/>
                <w:bCs/>
                <w:kern w:val="2"/>
                <w:sz w:val="20"/>
              </w:rPr>
            </w:pPr>
            <w:r w:rsidRPr="00392209">
              <w:rPr>
                <w:b/>
                <w:bCs/>
                <w:kern w:val="2"/>
                <w:sz w:val="20"/>
              </w:rPr>
              <w:t>9.3. Tiekėjui / Pirkėjui taikoma bauda nutraukus Sutartį dėl esminio Sutarties pažeidimo</w:t>
            </w:r>
          </w:p>
        </w:tc>
        <w:tc>
          <w:tcPr>
            <w:tcW w:w="6804" w:type="dxa"/>
            <w:gridSpan w:val="5"/>
          </w:tcPr>
          <w:p w14:paraId="5F9E8E52" w14:textId="348E15DB" w:rsidR="000D0389" w:rsidRPr="00C538C4" w:rsidRDefault="000D0389" w:rsidP="000D0389">
            <w:pPr>
              <w:jc w:val="both"/>
              <w:rPr>
                <w:kern w:val="2"/>
                <w:szCs w:val="24"/>
              </w:rPr>
            </w:pPr>
            <w:r w:rsidRPr="00C538C4">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0D0389" w:rsidRPr="00C538C4" w14:paraId="35AD149A" w14:textId="77777777" w:rsidTr="004C6A21">
        <w:trPr>
          <w:trHeight w:val="300"/>
        </w:trPr>
        <w:tc>
          <w:tcPr>
            <w:tcW w:w="3397" w:type="dxa"/>
            <w:gridSpan w:val="3"/>
          </w:tcPr>
          <w:p w14:paraId="455B89AC" w14:textId="77777777" w:rsidR="000D0389" w:rsidRPr="00392209" w:rsidRDefault="000D0389" w:rsidP="000D0389">
            <w:pPr>
              <w:rPr>
                <w:b/>
                <w:bCs/>
                <w:kern w:val="2"/>
                <w:sz w:val="20"/>
              </w:rPr>
            </w:pPr>
            <w:r w:rsidRPr="00392209">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5"/>
          </w:tcPr>
          <w:p w14:paraId="63BD785A" w14:textId="77777777" w:rsidR="000D0389" w:rsidRPr="00C538C4" w:rsidRDefault="000D0389" w:rsidP="000D0389">
            <w:pPr>
              <w:rPr>
                <w:color w:val="000000"/>
                <w:kern w:val="2"/>
                <w:szCs w:val="24"/>
              </w:rPr>
            </w:pPr>
            <w:r w:rsidRPr="00C538C4">
              <w:rPr>
                <w:color w:val="000000"/>
                <w:kern w:val="2"/>
                <w:szCs w:val="24"/>
              </w:rPr>
              <w:t>Netaikoma</w:t>
            </w:r>
          </w:p>
          <w:p w14:paraId="7F42831E" w14:textId="77777777" w:rsidR="000D0389" w:rsidRPr="00C538C4" w:rsidRDefault="000D0389" w:rsidP="000D0389">
            <w:pPr>
              <w:rPr>
                <w:kern w:val="2"/>
                <w:szCs w:val="24"/>
              </w:rPr>
            </w:pPr>
          </w:p>
        </w:tc>
      </w:tr>
      <w:tr w:rsidR="000D0389" w:rsidRPr="00C538C4" w14:paraId="16C933D4" w14:textId="77777777" w:rsidTr="004C6A21">
        <w:trPr>
          <w:trHeight w:val="300"/>
        </w:trPr>
        <w:tc>
          <w:tcPr>
            <w:tcW w:w="3397" w:type="dxa"/>
            <w:gridSpan w:val="3"/>
          </w:tcPr>
          <w:p w14:paraId="4BFC37C7" w14:textId="77777777" w:rsidR="000D0389" w:rsidRPr="00392209" w:rsidRDefault="000D0389" w:rsidP="000D0389">
            <w:pPr>
              <w:rPr>
                <w:b/>
                <w:bCs/>
                <w:kern w:val="2"/>
                <w:sz w:val="20"/>
              </w:rPr>
            </w:pPr>
            <w:r w:rsidRPr="00392209">
              <w:rPr>
                <w:b/>
                <w:bCs/>
                <w:kern w:val="2"/>
                <w:sz w:val="20"/>
              </w:rPr>
              <w:t>9.5. Tiekėjui taikomos baudos dėl aplinkosauginių ir (arba) socialinių kriterijų nesilaikymo</w:t>
            </w:r>
          </w:p>
        </w:tc>
        <w:tc>
          <w:tcPr>
            <w:tcW w:w="6804" w:type="dxa"/>
            <w:gridSpan w:val="5"/>
          </w:tcPr>
          <w:p w14:paraId="2A345931" w14:textId="77777777" w:rsidR="00DF0F9D" w:rsidRPr="00C538C4" w:rsidRDefault="00DF0F9D" w:rsidP="00DF0F9D">
            <w:pPr>
              <w:rPr>
                <w:color w:val="000000"/>
                <w:kern w:val="2"/>
                <w:szCs w:val="24"/>
              </w:rPr>
            </w:pPr>
            <w:r w:rsidRPr="00C538C4">
              <w:rPr>
                <w:color w:val="000000"/>
                <w:kern w:val="2"/>
                <w:szCs w:val="24"/>
              </w:rPr>
              <w:t>Netaikoma</w:t>
            </w:r>
          </w:p>
          <w:p w14:paraId="68BC31A3" w14:textId="20990A7E" w:rsidR="000D0389" w:rsidRPr="00C538C4" w:rsidRDefault="000D0389" w:rsidP="000D0389">
            <w:pPr>
              <w:jc w:val="both"/>
              <w:rPr>
                <w:color w:val="4472C4"/>
                <w:kern w:val="2"/>
                <w:szCs w:val="24"/>
              </w:rPr>
            </w:pPr>
          </w:p>
        </w:tc>
      </w:tr>
      <w:tr w:rsidR="000D0389" w:rsidRPr="00C538C4" w14:paraId="4CB39F4A" w14:textId="77777777" w:rsidTr="004C6A21">
        <w:trPr>
          <w:trHeight w:val="300"/>
        </w:trPr>
        <w:tc>
          <w:tcPr>
            <w:tcW w:w="3397" w:type="dxa"/>
            <w:gridSpan w:val="3"/>
          </w:tcPr>
          <w:p w14:paraId="3FD5F7ED" w14:textId="77777777" w:rsidR="000D0389" w:rsidRPr="00392209" w:rsidRDefault="000D0389" w:rsidP="000D0389">
            <w:pPr>
              <w:rPr>
                <w:b/>
                <w:bCs/>
                <w:kern w:val="2"/>
                <w:sz w:val="20"/>
              </w:rPr>
            </w:pPr>
            <w:r w:rsidRPr="00392209">
              <w:rPr>
                <w:b/>
                <w:bCs/>
                <w:kern w:val="2"/>
                <w:sz w:val="20"/>
              </w:rPr>
              <w:t>9.6. Tiekėjui / Pirkėjui taikoma bauda dėl konfidencialumo reikalavimų nesilaikymo</w:t>
            </w:r>
          </w:p>
        </w:tc>
        <w:tc>
          <w:tcPr>
            <w:tcW w:w="6804" w:type="dxa"/>
            <w:gridSpan w:val="5"/>
          </w:tcPr>
          <w:p w14:paraId="6719F8AE" w14:textId="77777777" w:rsidR="00870B85" w:rsidRPr="00C538C4" w:rsidRDefault="00870B85" w:rsidP="00870B85">
            <w:pPr>
              <w:rPr>
                <w:color w:val="000000"/>
                <w:kern w:val="2"/>
                <w:szCs w:val="24"/>
              </w:rPr>
            </w:pPr>
            <w:r w:rsidRPr="00C538C4">
              <w:rPr>
                <w:color w:val="000000"/>
                <w:kern w:val="2"/>
                <w:szCs w:val="24"/>
              </w:rPr>
              <w:t>Netaikoma</w:t>
            </w:r>
          </w:p>
          <w:p w14:paraId="5C9B4BB1" w14:textId="4FD986EC" w:rsidR="000D0389" w:rsidRPr="00C538C4" w:rsidRDefault="000D0389" w:rsidP="000D0389">
            <w:pPr>
              <w:jc w:val="both"/>
              <w:rPr>
                <w:color w:val="4472C4"/>
                <w:kern w:val="2"/>
                <w:szCs w:val="24"/>
              </w:rPr>
            </w:pPr>
          </w:p>
        </w:tc>
      </w:tr>
      <w:tr w:rsidR="000D0389" w:rsidRPr="00C538C4" w14:paraId="0580519D" w14:textId="77777777" w:rsidTr="004C6A21">
        <w:trPr>
          <w:trHeight w:val="300"/>
        </w:trPr>
        <w:tc>
          <w:tcPr>
            <w:tcW w:w="3397" w:type="dxa"/>
            <w:gridSpan w:val="3"/>
          </w:tcPr>
          <w:p w14:paraId="21F2B97E" w14:textId="77777777" w:rsidR="000D0389" w:rsidRPr="00392209" w:rsidRDefault="000D0389" w:rsidP="000D0389">
            <w:pPr>
              <w:rPr>
                <w:b/>
                <w:bCs/>
                <w:kern w:val="2"/>
                <w:sz w:val="20"/>
              </w:rPr>
            </w:pPr>
            <w:r w:rsidRPr="00392209">
              <w:rPr>
                <w:b/>
                <w:bCs/>
                <w:kern w:val="2"/>
                <w:sz w:val="20"/>
              </w:rPr>
              <w:t xml:space="preserve">9.7. Tiekėjui taikomos netesybos dėl pirkimo dokumentuose nustatytų kokybinių kriterijų </w:t>
            </w:r>
            <w:proofErr w:type="spellStart"/>
            <w:r w:rsidRPr="00392209">
              <w:rPr>
                <w:b/>
                <w:bCs/>
                <w:kern w:val="2"/>
                <w:sz w:val="20"/>
              </w:rPr>
              <w:t>nepasiekimo</w:t>
            </w:r>
            <w:proofErr w:type="spellEnd"/>
            <w:r w:rsidRPr="00392209">
              <w:rPr>
                <w:b/>
                <w:bCs/>
                <w:kern w:val="2"/>
                <w:sz w:val="20"/>
              </w:rPr>
              <w:t xml:space="preserve"> Sutarties vykdymo metu</w:t>
            </w:r>
          </w:p>
        </w:tc>
        <w:tc>
          <w:tcPr>
            <w:tcW w:w="6804" w:type="dxa"/>
            <w:gridSpan w:val="5"/>
          </w:tcPr>
          <w:p w14:paraId="6777CE69" w14:textId="77777777" w:rsidR="00870B85" w:rsidRPr="00C538C4" w:rsidRDefault="00870B85" w:rsidP="00870B85">
            <w:pPr>
              <w:rPr>
                <w:color w:val="000000"/>
                <w:kern w:val="2"/>
                <w:szCs w:val="24"/>
              </w:rPr>
            </w:pPr>
            <w:r w:rsidRPr="00C538C4">
              <w:rPr>
                <w:color w:val="000000"/>
                <w:kern w:val="2"/>
                <w:szCs w:val="24"/>
              </w:rPr>
              <w:t>Netaikoma</w:t>
            </w:r>
          </w:p>
          <w:p w14:paraId="4B1526DA" w14:textId="6A660918" w:rsidR="000D0389" w:rsidRPr="00C538C4" w:rsidRDefault="000D0389" w:rsidP="000D0389">
            <w:pPr>
              <w:jc w:val="both"/>
              <w:rPr>
                <w:color w:val="4472C4"/>
                <w:kern w:val="2"/>
                <w:szCs w:val="24"/>
              </w:rPr>
            </w:pPr>
          </w:p>
        </w:tc>
      </w:tr>
      <w:tr w:rsidR="000D0389" w:rsidRPr="00C538C4" w14:paraId="4A6FCE7A" w14:textId="77777777" w:rsidTr="004C6A21">
        <w:trPr>
          <w:trHeight w:val="300"/>
        </w:trPr>
        <w:tc>
          <w:tcPr>
            <w:tcW w:w="3397" w:type="dxa"/>
            <w:gridSpan w:val="3"/>
          </w:tcPr>
          <w:p w14:paraId="26C7B467" w14:textId="77777777" w:rsidR="000D0389" w:rsidRPr="00392209" w:rsidRDefault="000D0389" w:rsidP="000D0389">
            <w:pPr>
              <w:rPr>
                <w:b/>
                <w:bCs/>
                <w:kern w:val="2"/>
                <w:sz w:val="20"/>
              </w:rPr>
            </w:pPr>
            <w:r w:rsidRPr="00392209">
              <w:rPr>
                <w:b/>
                <w:bCs/>
                <w:kern w:val="2"/>
                <w:sz w:val="20"/>
              </w:rPr>
              <w:t>9.8. Tiekėjui taikomos netesybos dėl Sutarties įvykdymo užtikrinimo nepratęsimo</w:t>
            </w:r>
          </w:p>
        </w:tc>
        <w:tc>
          <w:tcPr>
            <w:tcW w:w="6804" w:type="dxa"/>
            <w:gridSpan w:val="5"/>
          </w:tcPr>
          <w:p w14:paraId="56608804" w14:textId="77777777" w:rsidR="000D0389" w:rsidRPr="00C538C4" w:rsidRDefault="000D0389" w:rsidP="000D0389">
            <w:pPr>
              <w:jc w:val="both"/>
              <w:rPr>
                <w:kern w:val="2"/>
                <w:szCs w:val="24"/>
              </w:rPr>
            </w:pPr>
            <w:r w:rsidRPr="00C538C4">
              <w:rPr>
                <w:kern w:val="2"/>
                <w:szCs w:val="24"/>
              </w:rPr>
              <w:t>Netaikoma</w:t>
            </w:r>
          </w:p>
          <w:p w14:paraId="25F53144" w14:textId="443F612D" w:rsidR="000D0389" w:rsidRPr="00C538C4" w:rsidRDefault="000D0389" w:rsidP="000D0389">
            <w:pPr>
              <w:jc w:val="both"/>
              <w:rPr>
                <w:color w:val="4472C4"/>
                <w:kern w:val="2"/>
                <w:szCs w:val="24"/>
              </w:rPr>
            </w:pPr>
          </w:p>
        </w:tc>
      </w:tr>
      <w:tr w:rsidR="000D0389" w:rsidRPr="00C538C4" w14:paraId="7C54F501" w14:textId="77777777" w:rsidTr="004C6A21">
        <w:trPr>
          <w:trHeight w:val="300"/>
        </w:trPr>
        <w:tc>
          <w:tcPr>
            <w:tcW w:w="10201" w:type="dxa"/>
            <w:gridSpan w:val="8"/>
          </w:tcPr>
          <w:p w14:paraId="02366889" w14:textId="77777777" w:rsidR="000D0389" w:rsidRPr="00C538C4" w:rsidRDefault="000D0389" w:rsidP="000D0389">
            <w:pPr>
              <w:jc w:val="center"/>
              <w:rPr>
                <w:b/>
                <w:bCs/>
                <w:kern w:val="2"/>
                <w:szCs w:val="24"/>
              </w:rPr>
            </w:pPr>
            <w:r w:rsidRPr="00C538C4">
              <w:rPr>
                <w:b/>
                <w:bCs/>
                <w:kern w:val="2"/>
                <w:szCs w:val="24"/>
              </w:rPr>
              <w:t>10. SUTARTIES GALIOJIMAS IR KEITIMAS</w:t>
            </w:r>
          </w:p>
        </w:tc>
      </w:tr>
      <w:tr w:rsidR="000D0389" w:rsidRPr="00C538C4" w14:paraId="64D97ACF" w14:textId="77777777" w:rsidTr="004C6A21">
        <w:trPr>
          <w:trHeight w:val="300"/>
        </w:trPr>
        <w:tc>
          <w:tcPr>
            <w:tcW w:w="3397" w:type="dxa"/>
            <w:gridSpan w:val="3"/>
          </w:tcPr>
          <w:p w14:paraId="62483222" w14:textId="77777777" w:rsidR="000D0389" w:rsidRPr="00392209" w:rsidRDefault="000D0389" w:rsidP="000D0389">
            <w:pPr>
              <w:rPr>
                <w:b/>
                <w:bCs/>
                <w:kern w:val="2"/>
                <w:sz w:val="20"/>
              </w:rPr>
            </w:pPr>
            <w:r w:rsidRPr="00392209">
              <w:rPr>
                <w:b/>
                <w:bCs/>
                <w:kern w:val="2"/>
                <w:sz w:val="20"/>
              </w:rPr>
              <w:t>10.1. Sutarties sudarymas ir įsigaliojimas</w:t>
            </w:r>
          </w:p>
        </w:tc>
        <w:tc>
          <w:tcPr>
            <w:tcW w:w="6804" w:type="dxa"/>
            <w:gridSpan w:val="5"/>
          </w:tcPr>
          <w:p w14:paraId="562F108E" w14:textId="77777777" w:rsidR="000D0389" w:rsidRPr="00C538C4" w:rsidRDefault="000D0389" w:rsidP="000D0389">
            <w:pPr>
              <w:jc w:val="both"/>
              <w:rPr>
                <w:kern w:val="2"/>
                <w:szCs w:val="24"/>
              </w:rPr>
            </w:pPr>
            <w:r w:rsidRPr="00C538C4">
              <w:rPr>
                <w:kern w:val="2"/>
                <w:szCs w:val="24"/>
              </w:rPr>
              <w:t>Ši Sutartis laikoma sudaryta ir įsigalioja nuo Sutarties pasirašymo dienos (antrosios Šalies pasirašymo dieną).</w:t>
            </w:r>
          </w:p>
          <w:p w14:paraId="7DA6034C" w14:textId="5AE0E8E6" w:rsidR="000D0389" w:rsidRPr="00C538C4" w:rsidRDefault="000D0389" w:rsidP="000D0389">
            <w:pPr>
              <w:jc w:val="both"/>
              <w:rPr>
                <w:color w:val="4472C4"/>
                <w:kern w:val="2"/>
                <w:szCs w:val="24"/>
              </w:rPr>
            </w:pPr>
            <w:r w:rsidRPr="00C538C4">
              <w:rPr>
                <w:color w:val="000000"/>
                <w:kern w:val="2"/>
                <w:szCs w:val="24"/>
              </w:rPr>
              <w:t>Sutartis galioja iki visiško prievolių įvykdymo (kol bus išnaudota Pradinės Sutarties vertė, bet jos terminas negali būti ilgesnis kaip 2</w:t>
            </w:r>
            <w:r w:rsidR="00870B85">
              <w:rPr>
                <w:color w:val="000000"/>
                <w:kern w:val="2"/>
                <w:szCs w:val="24"/>
              </w:rPr>
              <w:t>4</w:t>
            </w:r>
            <w:r w:rsidRPr="00C538C4">
              <w:rPr>
                <w:color w:val="000000"/>
                <w:kern w:val="2"/>
                <w:szCs w:val="24"/>
              </w:rPr>
              <w:t xml:space="preserve"> (dv</w:t>
            </w:r>
            <w:r w:rsidR="00870B85">
              <w:rPr>
                <w:color w:val="000000"/>
                <w:kern w:val="2"/>
                <w:szCs w:val="24"/>
              </w:rPr>
              <w:t>idešimt keturi</w:t>
            </w:r>
            <w:r w:rsidRPr="00C538C4">
              <w:rPr>
                <w:color w:val="000000"/>
                <w:kern w:val="2"/>
                <w:szCs w:val="24"/>
              </w:rPr>
              <w:t>) mėnesi</w:t>
            </w:r>
            <w:r w:rsidR="00870B85">
              <w:rPr>
                <w:color w:val="000000"/>
                <w:kern w:val="2"/>
                <w:szCs w:val="24"/>
              </w:rPr>
              <w:t>ai</w:t>
            </w:r>
            <w:r w:rsidRPr="00C538C4">
              <w:rPr>
                <w:color w:val="000000"/>
                <w:kern w:val="2"/>
                <w:szCs w:val="24"/>
              </w:rPr>
              <w:t>.</w:t>
            </w:r>
          </w:p>
        </w:tc>
      </w:tr>
      <w:tr w:rsidR="000D0389" w:rsidRPr="00C538C4" w14:paraId="663F5BF8" w14:textId="77777777" w:rsidTr="004C6A21">
        <w:trPr>
          <w:trHeight w:val="300"/>
        </w:trPr>
        <w:tc>
          <w:tcPr>
            <w:tcW w:w="3397" w:type="dxa"/>
            <w:gridSpan w:val="3"/>
          </w:tcPr>
          <w:p w14:paraId="06494F50" w14:textId="77777777" w:rsidR="000D0389" w:rsidRPr="00392209" w:rsidRDefault="000D0389" w:rsidP="000D0389">
            <w:pPr>
              <w:rPr>
                <w:b/>
                <w:bCs/>
                <w:kern w:val="2"/>
                <w:sz w:val="20"/>
              </w:rPr>
            </w:pPr>
            <w:r w:rsidRPr="00392209">
              <w:rPr>
                <w:b/>
                <w:bCs/>
                <w:kern w:val="2"/>
                <w:sz w:val="20"/>
              </w:rPr>
              <w:lastRenderedPageBreak/>
              <w:t>10.2. Sutarties galiojimo termino pratęsimas</w:t>
            </w:r>
          </w:p>
        </w:tc>
        <w:tc>
          <w:tcPr>
            <w:tcW w:w="6804" w:type="dxa"/>
            <w:gridSpan w:val="5"/>
          </w:tcPr>
          <w:p w14:paraId="0B2D5C6C" w14:textId="45C71A6F" w:rsidR="000D0389" w:rsidRPr="00C538C4" w:rsidRDefault="00EE0175" w:rsidP="000D0389">
            <w:pPr>
              <w:jc w:val="both"/>
              <w:rPr>
                <w:kern w:val="2"/>
                <w:szCs w:val="24"/>
              </w:rPr>
            </w:pPr>
            <w:r>
              <w:rPr>
                <w:kern w:val="2"/>
                <w:szCs w:val="24"/>
              </w:rPr>
              <w:t>Netaikoma</w:t>
            </w:r>
          </w:p>
        </w:tc>
      </w:tr>
      <w:tr w:rsidR="000D0389" w:rsidRPr="00C538C4" w14:paraId="611EEE6B" w14:textId="77777777" w:rsidTr="004C6A21">
        <w:trPr>
          <w:trHeight w:val="300"/>
        </w:trPr>
        <w:tc>
          <w:tcPr>
            <w:tcW w:w="10201" w:type="dxa"/>
            <w:gridSpan w:val="8"/>
          </w:tcPr>
          <w:p w14:paraId="27B836E6" w14:textId="77777777" w:rsidR="000D0389" w:rsidRPr="00C538C4" w:rsidRDefault="000D0389" w:rsidP="000D0389">
            <w:pPr>
              <w:jc w:val="center"/>
              <w:rPr>
                <w:b/>
                <w:bCs/>
                <w:kern w:val="2"/>
                <w:szCs w:val="24"/>
              </w:rPr>
            </w:pPr>
            <w:r w:rsidRPr="00C538C4">
              <w:rPr>
                <w:b/>
                <w:bCs/>
                <w:kern w:val="2"/>
                <w:szCs w:val="24"/>
              </w:rPr>
              <w:t>11. SUTARTIES NUTRAUKIMAS</w:t>
            </w:r>
          </w:p>
        </w:tc>
      </w:tr>
      <w:tr w:rsidR="000D0389" w:rsidRPr="00C538C4" w14:paraId="784ACEF5" w14:textId="77777777" w:rsidTr="004C6A21">
        <w:trPr>
          <w:trHeight w:val="300"/>
        </w:trPr>
        <w:tc>
          <w:tcPr>
            <w:tcW w:w="3397" w:type="dxa"/>
            <w:gridSpan w:val="3"/>
          </w:tcPr>
          <w:p w14:paraId="7AAD690B" w14:textId="77777777" w:rsidR="000D0389" w:rsidRPr="00392209" w:rsidRDefault="000D0389" w:rsidP="000D0389">
            <w:pPr>
              <w:rPr>
                <w:b/>
                <w:bCs/>
                <w:kern w:val="2"/>
                <w:sz w:val="20"/>
              </w:rPr>
            </w:pPr>
            <w:r w:rsidRPr="00392209">
              <w:rPr>
                <w:b/>
                <w:bCs/>
                <w:kern w:val="2"/>
                <w:sz w:val="20"/>
              </w:rPr>
              <w:t>11.1. Sutarties nutraukimo pagrindai</w:t>
            </w:r>
          </w:p>
        </w:tc>
        <w:tc>
          <w:tcPr>
            <w:tcW w:w="6804" w:type="dxa"/>
            <w:gridSpan w:val="5"/>
          </w:tcPr>
          <w:p w14:paraId="10997A9E" w14:textId="77777777" w:rsidR="006B1CE1" w:rsidRPr="006B1CE1" w:rsidRDefault="006B1CE1" w:rsidP="006B1CE1">
            <w:pPr>
              <w:jc w:val="both"/>
              <w:rPr>
                <w:color w:val="000000" w:themeColor="text1"/>
                <w:kern w:val="2"/>
                <w:szCs w:val="24"/>
              </w:rPr>
            </w:pPr>
            <w:r w:rsidRPr="006B1CE1">
              <w:rPr>
                <w:color w:val="000000" w:themeColor="text1"/>
                <w:kern w:val="2"/>
                <w:szCs w:val="24"/>
              </w:rPr>
              <w:t>Sutartis gali būti nutraukiama rašytiniu Šalių susitarimu arba vienašališkai, Bendrosiose sąlygose nustatyta tvarka.</w:t>
            </w:r>
          </w:p>
          <w:p w14:paraId="54E1DF92" w14:textId="6B01CB13" w:rsidR="000D0389" w:rsidRPr="00C538C4" w:rsidRDefault="006B1CE1" w:rsidP="006B1CE1">
            <w:pPr>
              <w:jc w:val="both"/>
              <w:rPr>
                <w:kern w:val="2"/>
                <w:szCs w:val="24"/>
              </w:rPr>
            </w:pPr>
            <w:r w:rsidRPr="006B1CE1">
              <w:rPr>
                <w:color w:val="000000" w:themeColor="text1"/>
                <w:kern w:val="2"/>
                <w:szCs w:val="24"/>
              </w:rPr>
              <w:t>Susitarime įvardijamos Sutarties nutraukimo priežastys, nutraukimo data ir susitariama dėl apmokėjimo už iki Sutarties nutraukimo priimtas Prekes, taip pat dėl atsakomybės nuostatų taikymo</w:t>
            </w:r>
          </w:p>
        </w:tc>
      </w:tr>
      <w:tr w:rsidR="000D0389" w:rsidRPr="00C538C4" w14:paraId="1DB4FB47" w14:textId="77777777" w:rsidTr="004C6A21">
        <w:trPr>
          <w:trHeight w:val="300"/>
        </w:trPr>
        <w:tc>
          <w:tcPr>
            <w:tcW w:w="3397" w:type="dxa"/>
            <w:gridSpan w:val="3"/>
          </w:tcPr>
          <w:p w14:paraId="68F294EC" w14:textId="77777777" w:rsidR="000D0389" w:rsidRPr="00392209" w:rsidRDefault="000D0389" w:rsidP="000D0389">
            <w:pPr>
              <w:rPr>
                <w:b/>
                <w:bCs/>
                <w:kern w:val="2"/>
                <w:sz w:val="20"/>
              </w:rPr>
            </w:pPr>
            <w:r w:rsidRPr="00392209">
              <w:rPr>
                <w:b/>
                <w:bCs/>
                <w:kern w:val="2"/>
                <w:sz w:val="20"/>
              </w:rPr>
              <w:t>11.2. Esminiai Sutarties pažeidimai</w:t>
            </w:r>
          </w:p>
          <w:p w14:paraId="3D480EC1" w14:textId="77777777" w:rsidR="000D0389" w:rsidRPr="00392209" w:rsidRDefault="000D0389" w:rsidP="000D0389">
            <w:pPr>
              <w:rPr>
                <w:b/>
                <w:bCs/>
                <w:kern w:val="2"/>
                <w:sz w:val="20"/>
              </w:rPr>
            </w:pPr>
          </w:p>
        </w:tc>
        <w:tc>
          <w:tcPr>
            <w:tcW w:w="6804" w:type="dxa"/>
            <w:gridSpan w:val="5"/>
          </w:tcPr>
          <w:p w14:paraId="029547D0" w14:textId="77777777" w:rsidR="001B285B" w:rsidRPr="00923A9C" w:rsidRDefault="001B285B" w:rsidP="001B285B">
            <w:pPr>
              <w:jc w:val="both"/>
              <w:rPr>
                <w:kern w:val="2"/>
                <w:szCs w:val="24"/>
              </w:rPr>
            </w:pPr>
            <w:r w:rsidRPr="00923A9C">
              <w:rPr>
                <w:kern w:val="2"/>
                <w:szCs w:val="24"/>
              </w:rPr>
              <w:t>11.2.1. jeigu Tiekėjas nevykdo prisiimtų įsipareigojimų už Sutartyje nustatytus Sutarties įkainius;</w:t>
            </w:r>
          </w:p>
          <w:p w14:paraId="33F0B534" w14:textId="77777777" w:rsidR="001B285B" w:rsidRPr="00923A9C" w:rsidRDefault="001B285B" w:rsidP="001B285B">
            <w:pPr>
              <w:spacing w:line="257" w:lineRule="auto"/>
              <w:jc w:val="both"/>
              <w:rPr>
                <w:rFonts w:eastAsia="Arial"/>
                <w:kern w:val="2"/>
                <w:szCs w:val="24"/>
                <w:lang w:val="lt"/>
              </w:rPr>
            </w:pPr>
            <w:r w:rsidRPr="00923A9C">
              <w:rPr>
                <w:rFonts w:eastAsia="Arial"/>
                <w:kern w:val="2"/>
                <w:szCs w:val="24"/>
                <w:lang w:val="lt"/>
              </w:rPr>
              <w:t>11.2.2. Tiekėjas pažeidžia Prekių pristatymo terminus ir dėl Prekių pristatymo vėlavimo Prekės tampa nebereikalingos;</w:t>
            </w:r>
          </w:p>
          <w:p w14:paraId="7CE2A3DB" w14:textId="37A0C1F7" w:rsidR="000D0389" w:rsidRPr="00923A9C" w:rsidRDefault="001B285B" w:rsidP="001B285B">
            <w:pPr>
              <w:tabs>
                <w:tab w:val="left" w:pos="567"/>
                <w:tab w:val="left" w:pos="851"/>
                <w:tab w:val="left" w:pos="992"/>
                <w:tab w:val="left" w:pos="1134"/>
              </w:tabs>
              <w:spacing w:line="257" w:lineRule="auto"/>
              <w:jc w:val="both"/>
              <w:rPr>
                <w:rFonts w:eastAsia="Arial"/>
                <w:kern w:val="2"/>
                <w:szCs w:val="24"/>
                <w:lang w:val="lt"/>
              </w:rPr>
            </w:pPr>
            <w:r w:rsidRPr="00923A9C">
              <w:rPr>
                <w:rFonts w:eastAsia="Arial"/>
                <w:kern w:val="2"/>
                <w:szCs w:val="24"/>
                <w:lang w:val="lt"/>
              </w:rPr>
              <w:t xml:space="preserve">11.2.3. Tiekėjas daugiau kaip 2 (du) kartus pristato Prekes, kurios neatitinka Sutartyje ir (ar) Įstatymuose nustatytų reikalavimų Prekėms </w:t>
            </w:r>
            <w:r w:rsidRPr="00923A9C">
              <w:t>ir neištaiso prekių trūkumų per Sutartyje nustatytus terminus arba Pirkėjo pranešime apie prekių neatitikimą nustatytus terminus, jei pranešime nustatytas ilgesnis terminas.</w:t>
            </w:r>
          </w:p>
        </w:tc>
      </w:tr>
      <w:tr w:rsidR="000D0389" w:rsidRPr="00C538C4" w14:paraId="1F6DD088" w14:textId="77777777" w:rsidTr="004C6A21">
        <w:trPr>
          <w:trHeight w:val="300"/>
        </w:trPr>
        <w:tc>
          <w:tcPr>
            <w:tcW w:w="10201" w:type="dxa"/>
            <w:gridSpan w:val="8"/>
          </w:tcPr>
          <w:p w14:paraId="431889DE" w14:textId="77777777" w:rsidR="000D0389" w:rsidRPr="00C538C4" w:rsidRDefault="000D0389" w:rsidP="000D0389">
            <w:pPr>
              <w:jc w:val="center"/>
              <w:rPr>
                <w:kern w:val="2"/>
                <w:szCs w:val="24"/>
              </w:rPr>
            </w:pPr>
            <w:r w:rsidRPr="00C538C4">
              <w:rPr>
                <w:b/>
                <w:bCs/>
                <w:kern w:val="2"/>
                <w:szCs w:val="24"/>
              </w:rPr>
              <w:t xml:space="preserve">12. APLINKOSAUGINIAI IR SOCIALINIAI KRITERIJAI </w:t>
            </w:r>
            <w:r w:rsidRPr="00C538C4">
              <w:rPr>
                <w:kern w:val="2"/>
                <w:szCs w:val="24"/>
              </w:rPr>
              <w:t>(taikoma, jeigu aplinkosauginiai ir (arba) socialiniai kriterijai nustatomi kaip Sutarties vykdymo sąlygos)</w:t>
            </w:r>
          </w:p>
        </w:tc>
      </w:tr>
      <w:tr w:rsidR="000D0389" w:rsidRPr="00C538C4" w14:paraId="66A811BD" w14:textId="77777777" w:rsidTr="004C6A21">
        <w:trPr>
          <w:trHeight w:val="300"/>
        </w:trPr>
        <w:tc>
          <w:tcPr>
            <w:tcW w:w="3397" w:type="dxa"/>
            <w:gridSpan w:val="3"/>
          </w:tcPr>
          <w:p w14:paraId="52E5C4CD" w14:textId="77777777" w:rsidR="000D0389" w:rsidRPr="00392209" w:rsidRDefault="000D0389" w:rsidP="000D0389">
            <w:pPr>
              <w:rPr>
                <w:b/>
                <w:bCs/>
                <w:kern w:val="2"/>
                <w:sz w:val="20"/>
              </w:rPr>
            </w:pPr>
            <w:r w:rsidRPr="00392209">
              <w:rPr>
                <w:b/>
                <w:bCs/>
                <w:kern w:val="2"/>
                <w:sz w:val="20"/>
              </w:rPr>
              <w:t>12.1. Aplinkosauginių kriterijų nustatymo teisinis pagrindas</w:t>
            </w:r>
          </w:p>
        </w:tc>
        <w:tc>
          <w:tcPr>
            <w:tcW w:w="6804" w:type="dxa"/>
            <w:gridSpan w:val="5"/>
          </w:tcPr>
          <w:p w14:paraId="53BBCCAE" w14:textId="24EA1EAA" w:rsidR="000D0389" w:rsidRPr="00C538C4" w:rsidRDefault="000D0389" w:rsidP="000D0389">
            <w:pPr>
              <w:rPr>
                <w:b/>
                <w:bCs/>
                <w:kern w:val="2"/>
                <w:szCs w:val="24"/>
              </w:rPr>
            </w:pPr>
            <w:r w:rsidRPr="00C538C4">
              <w:rPr>
                <w:color w:val="000000"/>
                <w:kern w:val="2"/>
                <w:szCs w:val="24"/>
                <w:shd w:val="clear" w:color="auto" w:fill="FFFFFF"/>
              </w:rPr>
              <w:t xml:space="preserve">Aplinkosauginiai kriterijai Prekėms nustatomi vadovaujantis </w:t>
            </w:r>
            <w:r w:rsidRPr="00C538C4">
              <w:rPr>
                <w:color w:val="000000"/>
                <w:kern w:val="2"/>
                <w:szCs w:val="24"/>
              </w:rPr>
              <w:t>Aplinkos apsaugos kriterijų taikymo, vykdant žaliuosius pirkimus, tvarkos aprašo, patvirtinto 2011 m. birželio 28 d. įsakymu D1-508</w:t>
            </w:r>
            <w:r w:rsidRPr="00C538C4">
              <w:rPr>
                <w:color w:val="000000"/>
                <w:kern w:val="2"/>
                <w:szCs w:val="24"/>
                <w:shd w:val="clear" w:color="auto" w:fill="FFFFFF"/>
              </w:rPr>
              <w:t xml:space="preserve"> „Dėl Aplinkos apsaugos kriterijų taikymo, vykdant žaliuosius pirkimus, tvarkos aprašo patvirtinimo“ (toliau – Tvarkos aprašas) </w:t>
            </w:r>
            <w:r w:rsidRPr="00C538C4">
              <w:rPr>
                <w:kern w:val="2"/>
                <w:szCs w:val="24"/>
                <w:shd w:val="clear" w:color="auto" w:fill="FFFFFF"/>
              </w:rPr>
              <w:t>(nurodyta 1 Priede).</w:t>
            </w:r>
          </w:p>
        </w:tc>
      </w:tr>
      <w:tr w:rsidR="000D0389" w:rsidRPr="00C538C4" w14:paraId="17BBD323" w14:textId="77777777" w:rsidTr="004C6A21">
        <w:trPr>
          <w:trHeight w:val="300"/>
        </w:trPr>
        <w:tc>
          <w:tcPr>
            <w:tcW w:w="3397" w:type="dxa"/>
            <w:gridSpan w:val="3"/>
          </w:tcPr>
          <w:p w14:paraId="58BD7A64" w14:textId="77777777" w:rsidR="000D0389" w:rsidRPr="00392209" w:rsidRDefault="000D0389" w:rsidP="000D0389">
            <w:pPr>
              <w:rPr>
                <w:b/>
                <w:bCs/>
                <w:kern w:val="2"/>
                <w:sz w:val="20"/>
              </w:rPr>
            </w:pPr>
            <w:r w:rsidRPr="00392209">
              <w:rPr>
                <w:b/>
                <w:bCs/>
                <w:kern w:val="2"/>
                <w:sz w:val="20"/>
              </w:rPr>
              <w:t xml:space="preserve">12.2. </w:t>
            </w:r>
            <w:r w:rsidRPr="00392209">
              <w:rPr>
                <w:b/>
                <w:bCs/>
                <w:color w:val="000000"/>
                <w:kern w:val="2"/>
                <w:sz w:val="20"/>
                <w:shd w:val="clear" w:color="auto" w:fill="FFFFFF"/>
              </w:rPr>
              <w:t>Su Prekių pakuotėmis susiję aplinkosauginiai kriterijai</w:t>
            </w:r>
            <w:r w:rsidRPr="00392209">
              <w:rPr>
                <w:b/>
                <w:bCs/>
                <w:kern w:val="2"/>
                <w:sz w:val="20"/>
              </w:rPr>
              <w:t xml:space="preserve"> </w:t>
            </w:r>
          </w:p>
        </w:tc>
        <w:tc>
          <w:tcPr>
            <w:tcW w:w="6804" w:type="dxa"/>
            <w:gridSpan w:val="5"/>
          </w:tcPr>
          <w:p w14:paraId="3761AD0C" w14:textId="77777777" w:rsidR="005B2C03" w:rsidRPr="005B2C03" w:rsidRDefault="005B2C03" w:rsidP="005B2C03">
            <w:pPr>
              <w:jc w:val="both"/>
              <w:rPr>
                <w:kern w:val="2"/>
                <w:szCs w:val="24"/>
                <w:shd w:val="clear" w:color="auto" w:fill="FFFFFF"/>
              </w:rPr>
            </w:pPr>
            <w:r w:rsidRPr="005B2C03">
              <w:rPr>
                <w:kern w:val="2"/>
                <w:szCs w:val="24"/>
                <w:shd w:val="clear" w:color="auto" w:fill="FFFFFF"/>
              </w:rPr>
              <w:t>Jeigu Prekės supakuojamos į antrinę pakuotę, ji turi būti perdirbamoji pakuotė pagal Lietuvos Respublikos mokesčio už aplinkos teršimą įstatymo nuostatas. Tiekėjas pateikdamas Prekes Pirkėjui, pateikia Prekės antrinės pakuotės tinkamumą perdirbti (</w:t>
            </w:r>
            <w:proofErr w:type="spellStart"/>
            <w:r w:rsidRPr="005B2C03">
              <w:rPr>
                <w:kern w:val="2"/>
                <w:szCs w:val="24"/>
                <w:shd w:val="clear" w:color="auto" w:fill="FFFFFF"/>
              </w:rPr>
              <w:t>perdirbamumą</w:t>
            </w:r>
            <w:proofErr w:type="spellEnd"/>
            <w:r w:rsidRPr="005B2C03">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062A16DD" w14:textId="1E367003" w:rsidR="000D0389" w:rsidRPr="00C538C4" w:rsidRDefault="005B2C03" w:rsidP="005B2C03">
            <w:pPr>
              <w:jc w:val="both"/>
              <w:rPr>
                <w:kern w:val="2"/>
                <w:szCs w:val="24"/>
                <w:shd w:val="clear" w:color="auto" w:fill="FFFFFF"/>
              </w:rPr>
            </w:pPr>
            <w:r w:rsidRPr="005B2C03">
              <w:rPr>
                <w:color w:val="000000"/>
                <w:kern w:val="2"/>
                <w:szCs w:val="24"/>
                <w:shd w:val="clear" w:color="auto" w:fill="FFFFFF"/>
              </w:rPr>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5B2C03">
              <w:rPr>
                <w:color w:val="000000"/>
                <w:kern w:val="2"/>
                <w:szCs w:val="24"/>
              </w:rPr>
              <w:t xml:space="preserve">, </w:t>
            </w:r>
            <w:r w:rsidRPr="005B2C03">
              <w:rPr>
                <w:kern w:val="2"/>
                <w:szCs w:val="24"/>
              </w:rPr>
              <w:t>kuriuos Tiekėjas privalo ištaisyti, kitu atveju Tiekėjui taikoma Specialiųjų sąlygų 9.5 punkte nurodyto dydžio bauda</w:t>
            </w:r>
            <w:r w:rsidRPr="005B2C03">
              <w:rPr>
                <w:color w:val="000000"/>
                <w:kern w:val="2"/>
                <w:szCs w:val="24"/>
                <w:shd w:val="clear" w:color="auto" w:fill="FFFFFF"/>
              </w:rPr>
              <w:t>.</w:t>
            </w:r>
          </w:p>
        </w:tc>
      </w:tr>
      <w:tr w:rsidR="000D0389" w:rsidRPr="00C538C4" w14:paraId="064B374E" w14:textId="77777777" w:rsidTr="004C6A21">
        <w:trPr>
          <w:trHeight w:val="300"/>
        </w:trPr>
        <w:tc>
          <w:tcPr>
            <w:tcW w:w="3397" w:type="dxa"/>
            <w:gridSpan w:val="3"/>
          </w:tcPr>
          <w:p w14:paraId="1B9F97B2" w14:textId="77777777" w:rsidR="000D0389" w:rsidRPr="00392209" w:rsidRDefault="000D0389" w:rsidP="000D0389">
            <w:pPr>
              <w:rPr>
                <w:b/>
                <w:bCs/>
                <w:kern w:val="2"/>
                <w:sz w:val="20"/>
              </w:rPr>
            </w:pPr>
            <w:r w:rsidRPr="00392209">
              <w:rPr>
                <w:b/>
                <w:bCs/>
                <w:kern w:val="2"/>
                <w:sz w:val="20"/>
              </w:rPr>
              <w:t xml:space="preserve">12.3. </w:t>
            </w:r>
            <w:r w:rsidRPr="00392209">
              <w:rPr>
                <w:b/>
                <w:bCs/>
                <w:kern w:val="2"/>
                <w:sz w:val="20"/>
                <w:shd w:val="clear" w:color="auto" w:fill="FFFFFF"/>
              </w:rPr>
              <w:t>Su Prekių pristatymu susiję aplinkosauginiai kriterijai</w:t>
            </w:r>
            <w:r w:rsidRPr="00392209">
              <w:rPr>
                <w:color w:val="008080"/>
                <w:kern w:val="2"/>
                <w:sz w:val="20"/>
                <w:u w:val="single"/>
                <w:shd w:val="clear" w:color="auto" w:fill="FFFFFF"/>
              </w:rPr>
              <w:t xml:space="preserve"> </w:t>
            </w:r>
          </w:p>
        </w:tc>
        <w:tc>
          <w:tcPr>
            <w:tcW w:w="6804" w:type="dxa"/>
            <w:gridSpan w:val="5"/>
          </w:tcPr>
          <w:p w14:paraId="533DD618" w14:textId="10559CA2" w:rsidR="000D0389" w:rsidRPr="00C538C4" w:rsidRDefault="000D0389" w:rsidP="000D0389">
            <w:pPr>
              <w:rPr>
                <w:kern w:val="2"/>
                <w:szCs w:val="24"/>
              </w:rPr>
            </w:pPr>
            <w:r w:rsidRPr="00C538C4">
              <w:rPr>
                <w:kern w:val="2"/>
                <w:szCs w:val="24"/>
              </w:rPr>
              <w:t>Netaikoma.</w:t>
            </w:r>
          </w:p>
        </w:tc>
      </w:tr>
      <w:tr w:rsidR="000D0389" w:rsidRPr="00C538C4" w14:paraId="55DB89CE" w14:textId="77777777" w:rsidTr="004C6A21">
        <w:trPr>
          <w:trHeight w:val="300"/>
        </w:trPr>
        <w:tc>
          <w:tcPr>
            <w:tcW w:w="3397" w:type="dxa"/>
            <w:gridSpan w:val="3"/>
          </w:tcPr>
          <w:p w14:paraId="0E9563FC" w14:textId="77777777" w:rsidR="000D0389" w:rsidRPr="00392209" w:rsidRDefault="000D0389" w:rsidP="000D0389">
            <w:pPr>
              <w:rPr>
                <w:b/>
                <w:bCs/>
                <w:kern w:val="2"/>
                <w:sz w:val="20"/>
              </w:rPr>
            </w:pPr>
            <w:r w:rsidRPr="00392209">
              <w:rPr>
                <w:b/>
                <w:bCs/>
                <w:kern w:val="2"/>
                <w:sz w:val="20"/>
              </w:rPr>
              <w:t xml:space="preserve">12.4. </w:t>
            </w:r>
            <w:r w:rsidRPr="00392209">
              <w:rPr>
                <w:b/>
                <w:bCs/>
                <w:kern w:val="2"/>
                <w:sz w:val="20"/>
                <w:shd w:val="clear" w:color="auto" w:fill="FFFFFF"/>
              </w:rPr>
              <w:t>Su Prekėmis susijusių paslaugų (pavyzdžiui, montavimo, apmokymo ir kitos parengimui naudoti skirtos paslaugos) teikimu susiję aplinkosauginiai k</w:t>
            </w:r>
            <w:r w:rsidRPr="00392209">
              <w:rPr>
                <w:b/>
                <w:kern w:val="2"/>
                <w:sz w:val="20"/>
                <w:shd w:val="clear" w:color="auto" w:fill="FFFFFF"/>
              </w:rPr>
              <w:t>riterijai</w:t>
            </w:r>
          </w:p>
        </w:tc>
        <w:tc>
          <w:tcPr>
            <w:tcW w:w="6804" w:type="dxa"/>
            <w:gridSpan w:val="5"/>
          </w:tcPr>
          <w:p w14:paraId="1A2C33A8" w14:textId="77777777" w:rsidR="000D0389" w:rsidRPr="00C538C4" w:rsidRDefault="000D0389" w:rsidP="000D0389">
            <w:pPr>
              <w:rPr>
                <w:kern w:val="2"/>
                <w:szCs w:val="24"/>
              </w:rPr>
            </w:pPr>
            <w:r w:rsidRPr="00C538C4">
              <w:rPr>
                <w:kern w:val="2"/>
                <w:szCs w:val="24"/>
              </w:rPr>
              <w:t>Netaikoma</w:t>
            </w:r>
          </w:p>
          <w:p w14:paraId="102E28AF" w14:textId="71E385F2" w:rsidR="000D0389" w:rsidRPr="00C538C4" w:rsidRDefault="000D0389" w:rsidP="000D0389">
            <w:pPr>
              <w:rPr>
                <w:kern w:val="2"/>
                <w:szCs w:val="24"/>
              </w:rPr>
            </w:pPr>
          </w:p>
        </w:tc>
      </w:tr>
      <w:tr w:rsidR="000D0389" w:rsidRPr="00C538C4" w14:paraId="6AE973B6" w14:textId="77777777" w:rsidTr="004C6A21">
        <w:trPr>
          <w:trHeight w:val="300"/>
        </w:trPr>
        <w:tc>
          <w:tcPr>
            <w:tcW w:w="3397" w:type="dxa"/>
            <w:gridSpan w:val="3"/>
          </w:tcPr>
          <w:p w14:paraId="62428192" w14:textId="77777777" w:rsidR="000D0389" w:rsidRPr="00392209" w:rsidRDefault="000D0389" w:rsidP="000D0389">
            <w:pPr>
              <w:rPr>
                <w:b/>
                <w:bCs/>
                <w:kern w:val="2"/>
                <w:sz w:val="20"/>
              </w:rPr>
            </w:pPr>
            <w:r w:rsidRPr="00392209">
              <w:rPr>
                <w:b/>
                <w:bCs/>
                <w:kern w:val="2"/>
                <w:sz w:val="20"/>
              </w:rPr>
              <w:t>12.5. Su perkamomis Prekėmis susiję socialiniai kriterijai</w:t>
            </w:r>
          </w:p>
        </w:tc>
        <w:tc>
          <w:tcPr>
            <w:tcW w:w="6804" w:type="dxa"/>
            <w:gridSpan w:val="5"/>
          </w:tcPr>
          <w:p w14:paraId="38DBFF99" w14:textId="62B243FF" w:rsidR="000D0389" w:rsidRPr="00C538C4" w:rsidRDefault="000D0389" w:rsidP="000D0389">
            <w:pPr>
              <w:rPr>
                <w:color w:val="000000"/>
                <w:kern w:val="2"/>
                <w:szCs w:val="24"/>
                <w:shd w:val="clear" w:color="auto" w:fill="FFFFFF"/>
              </w:rPr>
            </w:pPr>
            <w:r w:rsidRPr="00C538C4">
              <w:rPr>
                <w:color w:val="000000"/>
                <w:kern w:val="2"/>
                <w:szCs w:val="24"/>
                <w:shd w:val="clear" w:color="auto" w:fill="FFFFFF"/>
              </w:rPr>
              <w:t>Netaikoma.</w:t>
            </w:r>
          </w:p>
        </w:tc>
      </w:tr>
      <w:tr w:rsidR="000D0389" w:rsidRPr="00C538C4" w14:paraId="6E1938F4" w14:textId="77777777" w:rsidTr="004C6A21">
        <w:trPr>
          <w:trHeight w:val="454"/>
        </w:trPr>
        <w:tc>
          <w:tcPr>
            <w:tcW w:w="10201" w:type="dxa"/>
            <w:gridSpan w:val="8"/>
          </w:tcPr>
          <w:p w14:paraId="61D61CBC" w14:textId="6745E513" w:rsidR="000D0389" w:rsidRPr="00C538C4" w:rsidRDefault="000D0389" w:rsidP="000D0389">
            <w:pPr>
              <w:jc w:val="center"/>
              <w:rPr>
                <w:b/>
                <w:bCs/>
                <w:kern w:val="2"/>
                <w:szCs w:val="24"/>
              </w:rPr>
            </w:pPr>
            <w:r w:rsidRPr="00C538C4">
              <w:rPr>
                <w:b/>
                <w:bCs/>
                <w:kern w:val="2"/>
                <w:szCs w:val="24"/>
              </w:rPr>
              <w:lastRenderedPageBreak/>
              <w:t>13. SUTARTIES PRIEDAI</w:t>
            </w:r>
          </w:p>
        </w:tc>
      </w:tr>
      <w:tr w:rsidR="000D0389" w:rsidRPr="00C538C4" w14:paraId="03A25B9E" w14:textId="77777777" w:rsidTr="004C6A21">
        <w:trPr>
          <w:trHeight w:val="454"/>
        </w:trPr>
        <w:tc>
          <w:tcPr>
            <w:tcW w:w="3397" w:type="dxa"/>
            <w:gridSpan w:val="3"/>
          </w:tcPr>
          <w:p w14:paraId="58AADD01" w14:textId="708AC120" w:rsidR="000D0389" w:rsidRPr="00392209" w:rsidRDefault="000D0389" w:rsidP="00CF1016">
            <w:pPr>
              <w:rPr>
                <w:b/>
                <w:bCs/>
                <w:kern w:val="2"/>
                <w:sz w:val="20"/>
              </w:rPr>
            </w:pPr>
            <w:r w:rsidRPr="00392209">
              <w:rPr>
                <w:b/>
                <w:bCs/>
                <w:kern w:val="2"/>
                <w:sz w:val="20"/>
              </w:rPr>
              <w:t>13.1. 1 priedas</w:t>
            </w:r>
          </w:p>
        </w:tc>
        <w:tc>
          <w:tcPr>
            <w:tcW w:w="6804" w:type="dxa"/>
            <w:gridSpan w:val="5"/>
          </w:tcPr>
          <w:p w14:paraId="2DED4CA7" w14:textId="11759E11" w:rsidR="000D0389" w:rsidRPr="00C538C4" w:rsidRDefault="000D0389" w:rsidP="00CF1016">
            <w:pPr>
              <w:rPr>
                <w:b/>
                <w:bCs/>
                <w:kern w:val="2"/>
                <w:szCs w:val="24"/>
              </w:rPr>
            </w:pPr>
            <w:r w:rsidRPr="00C538C4">
              <w:rPr>
                <w:b/>
                <w:bCs/>
                <w:kern w:val="2"/>
                <w:szCs w:val="24"/>
              </w:rPr>
              <w:t>Techninė specifikacija</w:t>
            </w:r>
          </w:p>
        </w:tc>
      </w:tr>
      <w:tr w:rsidR="000D0389" w:rsidRPr="00C538C4" w14:paraId="68E7B11F" w14:textId="77777777" w:rsidTr="004C6A21">
        <w:trPr>
          <w:trHeight w:val="454"/>
        </w:trPr>
        <w:tc>
          <w:tcPr>
            <w:tcW w:w="3397" w:type="dxa"/>
            <w:gridSpan w:val="3"/>
          </w:tcPr>
          <w:p w14:paraId="06A171AD" w14:textId="4D3AD55F" w:rsidR="000D0389" w:rsidRPr="00392209" w:rsidRDefault="000D0389" w:rsidP="00CF1016">
            <w:pPr>
              <w:rPr>
                <w:b/>
                <w:bCs/>
                <w:kern w:val="2"/>
                <w:sz w:val="20"/>
              </w:rPr>
            </w:pPr>
            <w:r w:rsidRPr="00392209">
              <w:rPr>
                <w:b/>
                <w:bCs/>
                <w:kern w:val="2"/>
                <w:sz w:val="20"/>
              </w:rPr>
              <w:t>13.2. 2 priedas</w:t>
            </w:r>
          </w:p>
        </w:tc>
        <w:tc>
          <w:tcPr>
            <w:tcW w:w="6804" w:type="dxa"/>
            <w:gridSpan w:val="5"/>
          </w:tcPr>
          <w:p w14:paraId="7A92B2F1" w14:textId="38A41F91" w:rsidR="000D0389" w:rsidRPr="00C538C4" w:rsidRDefault="000D0389" w:rsidP="00CF1016">
            <w:pPr>
              <w:rPr>
                <w:b/>
                <w:bCs/>
                <w:kern w:val="2"/>
                <w:szCs w:val="24"/>
              </w:rPr>
            </w:pPr>
            <w:r w:rsidRPr="00C538C4">
              <w:rPr>
                <w:b/>
                <w:bCs/>
                <w:kern w:val="2"/>
                <w:szCs w:val="24"/>
              </w:rPr>
              <w:t>Prekių įkainiai</w:t>
            </w:r>
          </w:p>
        </w:tc>
      </w:tr>
      <w:tr w:rsidR="000D0389" w:rsidRPr="00C538C4" w14:paraId="3115B707" w14:textId="77777777" w:rsidTr="004C6A21">
        <w:trPr>
          <w:trHeight w:val="454"/>
        </w:trPr>
        <w:tc>
          <w:tcPr>
            <w:tcW w:w="3397" w:type="dxa"/>
            <w:gridSpan w:val="3"/>
          </w:tcPr>
          <w:p w14:paraId="1B82EFEB" w14:textId="42A9216E" w:rsidR="000D0389" w:rsidRPr="00392209" w:rsidRDefault="000D0389" w:rsidP="00CF1016">
            <w:pPr>
              <w:rPr>
                <w:b/>
                <w:bCs/>
                <w:kern w:val="2"/>
                <w:sz w:val="20"/>
              </w:rPr>
            </w:pPr>
            <w:r w:rsidRPr="00392209">
              <w:rPr>
                <w:b/>
                <w:bCs/>
                <w:kern w:val="2"/>
                <w:sz w:val="20"/>
              </w:rPr>
              <w:t>13.3. 3 priedas</w:t>
            </w:r>
          </w:p>
        </w:tc>
        <w:tc>
          <w:tcPr>
            <w:tcW w:w="6804" w:type="dxa"/>
            <w:gridSpan w:val="5"/>
          </w:tcPr>
          <w:p w14:paraId="093AD54E" w14:textId="141059CA" w:rsidR="000D0389" w:rsidRPr="00C538C4" w:rsidRDefault="000D0389" w:rsidP="00CF1016">
            <w:pPr>
              <w:rPr>
                <w:b/>
                <w:bCs/>
                <w:kern w:val="2"/>
                <w:szCs w:val="24"/>
              </w:rPr>
            </w:pPr>
            <w:r w:rsidRPr="00C538C4">
              <w:rPr>
                <w:b/>
                <w:bCs/>
                <w:kern w:val="2"/>
                <w:szCs w:val="24"/>
              </w:rPr>
              <w:t>Pasiūlymas (prie sutarties nepridedamas, saugomas CVP IS)</w:t>
            </w:r>
          </w:p>
        </w:tc>
      </w:tr>
      <w:tr w:rsidR="000D0389" w:rsidRPr="00C538C4" w14:paraId="4455E070" w14:textId="77777777" w:rsidTr="004C6A21">
        <w:trPr>
          <w:trHeight w:val="454"/>
        </w:trPr>
        <w:tc>
          <w:tcPr>
            <w:tcW w:w="10201" w:type="dxa"/>
            <w:gridSpan w:val="8"/>
          </w:tcPr>
          <w:p w14:paraId="5D31389E" w14:textId="08A8584D" w:rsidR="000D0389" w:rsidRPr="00C538C4" w:rsidRDefault="000D0389" w:rsidP="000D0389">
            <w:pPr>
              <w:jc w:val="center"/>
              <w:rPr>
                <w:b/>
                <w:bCs/>
                <w:kern w:val="2"/>
                <w:szCs w:val="24"/>
              </w:rPr>
            </w:pPr>
            <w:r w:rsidRPr="00C538C4">
              <w:rPr>
                <w:b/>
                <w:bCs/>
                <w:kern w:val="2"/>
                <w:szCs w:val="24"/>
              </w:rPr>
              <w:t>14. ŠALIŲ ATSTOVŲ PARAŠAI</w:t>
            </w:r>
          </w:p>
        </w:tc>
      </w:tr>
      <w:tr w:rsidR="000D0389" w:rsidRPr="00C538C4" w14:paraId="524E4309" w14:textId="77777777" w:rsidTr="004C6A21">
        <w:trPr>
          <w:trHeight w:val="454"/>
        </w:trPr>
        <w:tc>
          <w:tcPr>
            <w:tcW w:w="5240" w:type="dxa"/>
            <w:gridSpan w:val="4"/>
          </w:tcPr>
          <w:p w14:paraId="2D8FF6C4" w14:textId="77777777" w:rsidR="000D0389" w:rsidRPr="00C538C4" w:rsidRDefault="000D0389" w:rsidP="000D0389">
            <w:pPr>
              <w:jc w:val="center"/>
              <w:rPr>
                <w:b/>
                <w:bCs/>
                <w:kern w:val="2"/>
                <w:szCs w:val="24"/>
              </w:rPr>
            </w:pPr>
            <w:r w:rsidRPr="00C538C4">
              <w:rPr>
                <w:b/>
                <w:bCs/>
                <w:kern w:val="2"/>
                <w:szCs w:val="24"/>
              </w:rPr>
              <w:t>PIRKĖJAS</w:t>
            </w:r>
          </w:p>
        </w:tc>
        <w:tc>
          <w:tcPr>
            <w:tcW w:w="4961" w:type="dxa"/>
            <w:gridSpan w:val="4"/>
          </w:tcPr>
          <w:p w14:paraId="06FA7B06" w14:textId="77777777" w:rsidR="000D0389" w:rsidRPr="00C538C4" w:rsidRDefault="000D0389" w:rsidP="000D0389">
            <w:pPr>
              <w:jc w:val="center"/>
              <w:rPr>
                <w:b/>
                <w:bCs/>
                <w:kern w:val="2"/>
                <w:szCs w:val="24"/>
              </w:rPr>
            </w:pPr>
            <w:r w:rsidRPr="00C538C4">
              <w:rPr>
                <w:b/>
                <w:bCs/>
                <w:kern w:val="2"/>
                <w:szCs w:val="24"/>
              </w:rPr>
              <w:t>TIEKĖJAS</w:t>
            </w:r>
          </w:p>
        </w:tc>
      </w:tr>
      <w:tr w:rsidR="000D0389" w:rsidRPr="00C538C4" w14:paraId="659467AC" w14:textId="77777777" w:rsidTr="004C6A21">
        <w:trPr>
          <w:trHeight w:val="454"/>
        </w:trPr>
        <w:tc>
          <w:tcPr>
            <w:tcW w:w="5240" w:type="dxa"/>
            <w:gridSpan w:val="4"/>
          </w:tcPr>
          <w:p w14:paraId="1F6E9068" w14:textId="189ED60B" w:rsidR="000D0389" w:rsidRPr="00CF1016" w:rsidRDefault="000D0389" w:rsidP="000D0389">
            <w:pPr>
              <w:jc w:val="center"/>
              <w:rPr>
                <w:b/>
                <w:bCs/>
                <w:kern w:val="2"/>
                <w:szCs w:val="24"/>
              </w:rPr>
            </w:pPr>
          </w:p>
        </w:tc>
        <w:tc>
          <w:tcPr>
            <w:tcW w:w="4961" w:type="dxa"/>
            <w:gridSpan w:val="4"/>
          </w:tcPr>
          <w:p w14:paraId="6FA69AFA" w14:textId="7315710C" w:rsidR="000D0389" w:rsidRPr="00CF1016" w:rsidRDefault="000D0389" w:rsidP="00CF101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kern w:val="2"/>
                <w:sz w:val="24"/>
                <w:szCs w:val="24"/>
              </w:rPr>
            </w:pPr>
          </w:p>
        </w:tc>
      </w:tr>
    </w:tbl>
    <w:p w14:paraId="5A9B65C2" w14:textId="199C479A" w:rsidR="005A5832" w:rsidRDefault="005A5832" w:rsidP="009E6C82">
      <w:pPr>
        <w:rPr>
          <w:szCs w:val="24"/>
        </w:rPr>
      </w:pPr>
    </w:p>
    <w:p w14:paraId="261F9217" w14:textId="77777777" w:rsidR="005E41A5" w:rsidRDefault="005E41A5" w:rsidP="009E6C82">
      <w:pPr>
        <w:rPr>
          <w:szCs w:val="24"/>
        </w:rPr>
      </w:pPr>
    </w:p>
    <w:p w14:paraId="09878773" w14:textId="6DF0377C" w:rsidR="005E41A5" w:rsidRDefault="005E41A5" w:rsidP="005E41A5">
      <w:pPr>
        <w:jc w:val="right"/>
        <w:rPr>
          <w:szCs w:val="24"/>
        </w:rPr>
      </w:pPr>
      <w:r>
        <w:rPr>
          <w:szCs w:val="24"/>
        </w:rPr>
        <w:t>1 priedas</w:t>
      </w:r>
    </w:p>
    <w:tbl>
      <w:tblPr>
        <w:tblStyle w:val="Lentelstinklelis"/>
        <w:tblW w:w="10201" w:type="dxa"/>
        <w:tblLayout w:type="fixed"/>
        <w:tblLook w:val="04A0" w:firstRow="1" w:lastRow="0" w:firstColumn="1" w:lastColumn="0" w:noHBand="0" w:noVBand="1"/>
      </w:tblPr>
      <w:tblGrid>
        <w:gridCol w:w="988"/>
        <w:gridCol w:w="2926"/>
        <w:gridCol w:w="2210"/>
        <w:gridCol w:w="4077"/>
      </w:tblGrid>
      <w:tr w:rsidR="005E41A5" w:rsidRPr="00416713" w14:paraId="513DE949" w14:textId="77777777" w:rsidTr="005E41A5">
        <w:tc>
          <w:tcPr>
            <w:tcW w:w="10201" w:type="dxa"/>
            <w:gridSpan w:val="4"/>
          </w:tcPr>
          <w:p w14:paraId="7A27503B" w14:textId="77777777" w:rsidR="005E41A5" w:rsidRPr="00416713" w:rsidRDefault="005E41A5" w:rsidP="0050074F">
            <w:pPr>
              <w:jc w:val="center"/>
              <w:rPr>
                <w:rFonts w:ascii="Times New Roman" w:hAnsi="Times New Roman" w:cs="Times New Roman"/>
                <w:b/>
                <w:sz w:val="24"/>
                <w:szCs w:val="24"/>
              </w:rPr>
            </w:pPr>
            <w:r w:rsidRPr="00416713">
              <w:rPr>
                <w:rFonts w:ascii="Times New Roman" w:hAnsi="Times New Roman" w:cs="Times New Roman"/>
                <w:b/>
                <w:sz w:val="24"/>
                <w:szCs w:val="24"/>
              </w:rPr>
              <w:t>TECHNINĖ SPECIFIKACIJA</w:t>
            </w:r>
          </w:p>
        </w:tc>
      </w:tr>
      <w:tr w:rsidR="005E41A5" w:rsidRPr="00416713" w14:paraId="0F886823" w14:textId="77777777" w:rsidTr="005E41A5">
        <w:tc>
          <w:tcPr>
            <w:tcW w:w="988" w:type="dxa"/>
          </w:tcPr>
          <w:p w14:paraId="4F2B671E" w14:textId="77777777" w:rsidR="005E41A5" w:rsidRPr="00416713" w:rsidRDefault="005E41A5" w:rsidP="005E41A5">
            <w:pPr>
              <w:ind w:firstLine="0"/>
              <w:rPr>
                <w:rFonts w:ascii="Times New Roman" w:hAnsi="Times New Roman" w:cs="Times New Roman"/>
                <w:b/>
                <w:sz w:val="24"/>
                <w:szCs w:val="24"/>
              </w:rPr>
            </w:pPr>
            <w:r w:rsidRPr="00416713">
              <w:rPr>
                <w:rFonts w:ascii="Times New Roman" w:hAnsi="Times New Roman" w:cs="Times New Roman"/>
                <w:b/>
                <w:sz w:val="24"/>
                <w:szCs w:val="24"/>
              </w:rPr>
              <w:t>1.</w:t>
            </w:r>
          </w:p>
        </w:tc>
        <w:tc>
          <w:tcPr>
            <w:tcW w:w="9213" w:type="dxa"/>
            <w:gridSpan w:val="3"/>
          </w:tcPr>
          <w:p w14:paraId="4F1FBC52" w14:textId="77777777" w:rsidR="005E41A5" w:rsidRPr="00416713" w:rsidRDefault="005E41A5" w:rsidP="0050074F">
            <w:pPr>
              <w:rPr>
                <w:rFonts w:ascii="Times New Roman" w:hAnsi="Times New Roman" w:cs="Times New Roman"/>
                <w:b/>
                <w:sz w:val="24"/>
                <w:szCs w:val="24"/>
              </w:rPr>
            </w:pPr>
            <w:r w:rsidRPr="00416713">
              <w:rPr>
                <w:rFonts w:ascii="Times New Roman" w:hAnsi="Times New Roman" w:cs="Times New Roman"/>
                <w:b/>
                <w:sz w:val="24"/>
                <w:szCs w:val="24"/>
              </w:rPr>
              <w:t>Sąvokos</w:t>
            </w:r>
          </w:p>
        </w:tc>
      </w:tr>
      <w:tr w:rsidR="005E41A5" w:rsidRPr="00416713" w14:paraId="7EF0DD8A" w14:textId="77777777" w:rsidTr="005E41A5">
        <w:tc>
          <w:tcPr>
            <w:tcW w:w="10201" w:type="dxa"/>
            <w:gridSpan w:val="4"/>
          </w:tcPr>
          <w:p w14:paraId="7F0FD217" w14:textId="77777777" w:rsidR="005E41A5" w:rsidRPr="00416713" w:rsidRDefault="005E41A5" w:rsidP="005E41A5">
            <w:pPr>
              <w:pStyle w:val="Sraopastraipa"/>
              <w:numPr>
                <w:ilvl w:val="1"/>
                <w:numId w:val="5"/>
              </w:numPr>
              <w:tabs>
                <w:tab w:val="left" w:pos="742"/>
              </w:tabs>
              <w:ind w:left="33" w:hanging="33"/>
              <w:jc w:val="both"/>
              <w:rPr>
                <w:rFonts w:ascii="Times New Roman" w:hAnsi="Times New Roman" w:cs="Times New Roman"/>
                <w:sz w:val="24"/>
                <w:szCs w:val="24"/>
              </w:rPr>
            </w:pPr>
            <w:r w:rsidRPr="00416713">
              <w:rPr>
                <w:rFonts w:ascii="Times New Roman" w:hAnsi="Times New Roman" w:cs="Times New Roman"/>
                <w:b/>
                <w:bCs/>
                <w:sz w:val="24"/>
                <w:szCs w:val="24"/>
              </w:rPr>
              <w:t>Pirkėjas</w:t>
            </w:r>
            <w:r w:rsidRPr="00416713">
              <w:rPr>
                <w:rFonts w:ascii="Times New Roman" w:hAnsi="Times New Roman" w:cs="Times New Roman"/>
                <w:bCs/>
                <w:sz w:val="24"/>
                <w:szCs w:val="24"/>
              </w:rPr>
              <w:t>–</w:t>
            </w:r>
            <w:r w:rsidRPr="00416713">
              <w:rPr>
                <w:rFonts w:ascii="Times New Roman" w:hAnsi="Times New Roman" w:cs="Times New Roman"/>
                <w:sz w:val="24"/>
                <w:szCs w:val="24"/>
              </w:rPr>
              <w:t xml:space="preserve"> Uždaroji akcinė bendrovė „GRINDA“ (toliau – Grinda; Perkančioji organizacija).</w:t>
            </w:r>
          </w:p>
          <w:p w14:paraId="1CFBB238" w14:textId="77777777" w:rsidR="005E41A5" w:rsidRPr="00416713" w:rsidRDefault="005E41A5" w:rsidP="005E41A5">
            <w:pPr>
              <w:pStyle w:val="Sraopastraipa"/>
              <w:numPr>
                <w:ilvl w:val="1"/>
                <w:numId w:val="5"/>
              </w:numPr>
              <w:tabs>
                <w:tab w:val="left" w:pos="742"/>
              </w:tabs>
              <w:ind w:left="0" w:firstLine="0"/>
              <w:jc w:val="both"/>
              <w:rPr>
                <w:rFonts w:ascii="Times New Roman" w:hAnsi="Times New Roman" w:cs="Times New Roman"/>
                <w:sz w:val="24"/>
                <w:szCs w:val="24"/>
              </w:rPr>
            </w:pPr>
            <w:r w:rsidRPr="00416713">
              <w:rPr>
                <w:rFonts w:ascii="Times New Roman" w:hAnsi="Times New Roman" w:cs="Times New Roman"/>
                <w:b/>
                <w:sz w:val="24"/>
                <w:szCs w:val="24"/>
              </w:rPr>
              <w:t>Tiekėjas</w:t>
            </w:r>
            <w:r w:rsidRPr="00416713">
              <w:rPr>
                <w:rFonts w:ascii="Times New Roman" w:hAnsi="Times New Roman" w:cs="Times New Roman"/>
                <w:sz w:val="24"/>
                <w:szCs w:val="24"/>
              </w:rPr>
              <w:t xml:space="preserve"> - </w:t>
            </w:r>
            <w:r w:rsidRPr="00416713">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5E41A5" w:rsidRPr="00416713" w14:paraId="44AEFFCD" w14:textId="77777777" w:rsidTr="005E41A5">
        <w:tc>
          <w:tcPr>
            <w:tcW w:w="988" w:type="dxa"/>
          </w:tcPr>
          <w:p w14:paraId="796FF71B" w14:textId="77777777" w:rsidR="005E41A5" w:rsidRPr="00416713" w:rsidRDefault="005E41A5" w:rsidP="005E41A5">
            <w:pPr>
              <w:ind w:firstLine="0"/>
              <w:rPr>
                <w:rFonts w:ascii="Times New Roman" w:hAnsi="Times New Roman" w:cs="Times New Roman"/>
                <w:b/>
                <w:sz w:val="24"/>
                <w:szCs w:val="24"/>
              </w:rPr>
            </w:pPr>
            <w:r w:rsidRPr="00416713">
              <w:rPr>
                <w:rFonts w:ascii="Times New Roman" w:hAnsi="Times New Roman" w:cs="Times New Roman"/>
                <w:b/>
                <w:sz w:val="24"/>
                <w:szCs w:val="24"/>
              </w:rPr>
              <w:t>2.</w:t>
            </w:r>
          </w:p>
        </w:tc>
        <w:tc>
          <w:tcPr>
            <w:tcW w:w="9213" w:type="dxa"/>
            <w:gridSpan w:val="3"/>
          </w:tcPr>
          <w:p w14:paraId="5767D04D" w14:textId="77777777" w:rsidR="005E41A5" w:rsidRPr="00416713" w:rsidRDefault="005E41A5" w:rsidP="0050074F">
            <w:pPr>
              <w:rPr>
                <w:rFonts w:ascii="Times New Roman" w:hAnsi="Times New Roman" w:cs="Times New Roman"/>
                <w:b/>
                <w:sz w:val="24"/>
                <w:szCs w:val="24"/>
              </w:rPr>
            </w:pPr>
            <w:r w:rsidRPr="00416713">
              <w:rPr>
                <w:rFonts w:ascii="Times New Roman" w:hAnsi="Times New Roman" w:cs="Times New Roman"/>
                <w:b/>
                <w:sz w:val="24"/>
                <w:szCs w:val="24"/>
              </w:rPr>
              <w:t xml:space="preserve">Bendrosios nuostatos </w:t>
            </w:r>
          </w:p>
        </w:tc>
      </w:tr>
      <w:tr w:rsidR="005E41A5" w:rsidRPr="00416713" w14:paraId="5164B9B1" w14:textId="77777777" w:rsidTr="005E41A5">
        <w:tc>
          <w:tcPr>
            <w:tcW w:w="10201" w:type="dxa"/>
            <w:gridSpan w:val="4"/>
          </w:tcPr>
          <w:p w14:paraId="08982F8C" w14:textId="77777777" w:rsidR="005E41A5" w:rsidRPr="00416713" w:rsidRDefault="005E41A5" w:rsidP="0050074F">
            <w:pPr>
              <w:jc w:val="both"/>
              <w:rPr>
                <w:rFonts w:ascii="Times New Roman" w:hAnsi="Times New Roman" w:cs="Times New Roman"/>
                <w:b/>
                <w:sz w:val="24"/>
                <w:szCs w:val="24"/>
              </w:rPr>
            </w:pPr>
            <w:r w:rsidRPr="00416713">
              <w:rPr>
                <w:rFonts w:ascii="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5E41A5" w:rsidRPr="00416713" w14:paraId="5F09F045" w14:textId="77777777" w:rsidTr="005E41A5">
        <w:tc>
          <w:tcPr>
            <w:tcW w:w="988" w:type="dxa"/>
          </w:tcPr>
          <w:p w14:paraId="20349F1C" w14:textId="77777777" w:rsidR="005E41A5" w:rsidRPr="00416713" w:rsidRDefault="005E41A5" w:rsidP="005E41A5">
            <w:pPr>
              <w:ind w:firstLine="0"/>
              <w:rPr>
                <w:rFonts w:ascii="Times New Roman" w:hAnsi="Times New Roman" w:cs="Times New Roman"/>
                <w:b/>
                <w:sz w:val="24"/>
                <w:szCs w:val="24"/>
              </w:rPr>
            </w:pPr>
            <w:r w:rsidRPr="00416713">
              <w:rPr>
                <w:rFonts w:ascii="Times New Roman" w:hAnsi="Times New Roman" w:cs="Times New Roman"/>
                <w:b/>
                <w:sz w:val="24"/>
                <w:szCs w:val="24"/>
              </w:rPr>
              <w:t>3.</w:t>
            </w:r>
          </w:p>
        </w:tc>
        <w:tc>
          <w:tcPr>
            <w:tcW w:w="2926" w:type="dxa"/>
          </w:tcPr>
          <w:p w14:paraId="1DC8A68D" w14:textId="77777777" w:rsidR="005E41A5" w:rsidRPr="00416713" w:rsidRDefault="005E41A5" w:rsidP="005E41A5">
            <w:pPr>
              <w:ind w:firstLine="0"/>
              <w:rPr>
                <w:rFonts w:ascii="Times New Roman" w:hAnsi="Times New Roman" w:cs="Times New Roman"/>
                <w:b/>
                <w:sz w:val="24"/>
                <w:szCs w:val="24"/>
              </w:rPr>
            </w:pPr>
            <w:r w:rsidRPr="00416713">
              <w:rPr>
                <w:rFonts w:ascii="Times New Roman" w:hAnsi="Times New Roman" w:cs="Times New Roman"/>
                <w:b/>
                <w:sz w:val="24"/>
                <w:szCs w:val="24"/>
              </w:rPr>
              <w:t>Pirkimo objektas</w:t>
            </w:r>
          </w:p>
        </w:tc>
        <w:tc>
          <w:tcPr>
            <w:tcW w:w="6287" w:type="dxa"/>
            <w:gridSpan w:val="2"/>
          </w:tcPr>
          <w:p w14:paraId="35AA3D99" w14:textId="77777777" w:rsidR="005E41A5" w:rsidRPr="00416713" w:rsidRDefault="005E41A5" w:rsidP="005E41A5">
            <w:pPr>
              <w:ind w:firstLine="0"/>
              <w:rPr>
                <w:rFonts w:ascii="Times New Roman" w:hAnsi="Times New Roman" w:cs="Times New Roman"/>
                <w:i/>
                <w:sz w:val="24"/>
                <w:szCs w:val="24"/>
              </w:rPr>
            </w:pPr>
            <w:r w:rsidRPr="00416713">
              <w:rPr>
                <w:rFonts w:ascii="Times New Roman" w:eastAsia="Calibri" w:hAnsi="Times New Roman" w:cs="Times New Roman"/>
                <w:color w:val="000000"/>
                <w:sz w:val="24"/>
                <w:szCs w:val="24"/>
              </w:rPr>
              <w:t>Statybinės prekės, įrankiai ir kitos veiklai užtikrinti reikalingos prekės, žr. 1.1. priedą Preliminarus prekių sąrašas.</w:t>
            </w:r>
          </w:p>
        </w:tc>
      </w:tr>
      <w:tr w:rsidR="005E41A5" w:rsidRPr="00416713" w14:paraId="6AC012EA" w14:textId="77777777" w:rsidTr="005E41A5">
        <w:trPr>
          <w:trHeight w:val="533"/>
        </w:trPr>
        <w:tc>
          <w:tcPr>
            <w:tcW w:w="988" w:type="dxa"/>
            <w:vMerge w:val="restart"/>
          </w:tcPr>
          <w:p w14:paraId="1B53712B" w14:textId="77777777" w:rsidR="005E41A5" w:rsidRPr="00416713" w:rsidRDefault="005E41A5" w:rsidP="005E41A5">
            <w:pPr>
              <w:ind w:firstLine="0"/>
              <w:rPr>
                <w:rFonts w:ascii="Times New Roman" w:hAnsi="Times New Roman" w:cs="Times New Roman"/>
                <w:b/>
                <w:sz w:val="24"/>
                <w:szCs w:val="24"/>
              </w:rPr>
            </w:pPr>
            <w:r w:rsidRPr="00416713">
              <w:rPr>
                <w:rFonts w:ascii="Times New Roman" w:hAnsi="Times New Roman" w:cs="Times New Roman"/>
                <w:b/>
                <w:sz w:val="24"/>
                <w:szCs w:val="24"/>
              </w:rPr>
              <w:t>4.</w:t>
            </w:r>
          </w:p>
        </w:tc>
        <w:tc>
          <w:tcPr>
            <w:tcW w:w="2926" w:type="dxa"/>
            <w:vMerge w:val="restart"/>
          </w:tcPr>
          <w:p w14:paraId="6B2939E3" w14:textId="77777777" w:rsidR="005E41A5" w:rsidRPr="00416713" w:rsidRDefault="005E41A5" w:rsidP="005E41A5">
            <w:pPr>
              <w:ind w:firstLine="0"/>
              <w:rPr>
                <w:rFonts w:ascii="Times New Roman" w:hAnsi="Times New Roman" w:cs="Times New Roman"/>
                <w:b/>
                <w:sz w:val="24"/>
                <w:szCs w:val="24"/>
              </w:rPr>
            </w:pPr>
            <w:r w:rsidRPr="00416713">
              <w:rPr>
                <w:rFonts w:ascii="Times New Roman" w:hAnsi="Times New Roman" w:cs="Times New Roman"/>
                <w:b/>
                <w:color w:val="000000"/>
                <w:sz w:val="24"/>
                <w:szCs w:val="24"/>
              </w:rPr>
              <w:t>Pirkimo objekto apimtys (kiekiai)</w:t>
            </w:r>
          </w:p>
        </w:tc>
        <w:tc>
          <w:tcPr>
            <w:tcW w:w="2210" w:type="dxa"/>
          </w:tcPr>
          <w:p w14:paraId="279EAD4E" w14:textId="77777777" w:rsidR="005E41A5" w:rsidRPr="00416713" w:rsidRDefault="005E41A5" w:rsidP="0050074F">
            <w:pPr>
              <w:widowControl w:val="0"/>
              <w:tabs>
                <w:tab w:val="left" w:pos="1019"/>
              </w:tabs>
              <w:spacing w:before="40" w:after="40"/>
              <w:rPr>
                <w:rFonts w:ascii="Times New Roman" w:hAnsi="Times New Roman" w:cs="Times New Roman"/>
                <w:sz w:val="24"/>
                <w:szCs w:val="24"/>
              </w:rPr>
            </w:pPr>
            <w:r w:rsidRPr="00416713">
              <w:rPr>
                <w:rFonts w:ascii="Times New Roman" w:hAnsi="Times New Roman" w:cs="Times New Roman"/>
                <w:i/>
                <w:sz w:val="24"/>
                <w:szCs w:val="24"/>
              </w:rPr>
              <w:t>KIEKIS</w:t>
            </w:r>
          </w:p>
        </w:tc>
        <w:tc>
          <w:tcPr>
            <w:tcW w:w="4077" w:type="dxa"/>
          </w:tcPr>
          <w:p w14:paraId="0D6B5C49" w14:textId="77777777" w:rsidR="005E41A5" w:rsidRPr="00416713" w:rsidRDefault="00DA1DE1" w:rsidP="0050074F">
            <w:pPr>
              <w:widowControl w:val="0"/>
              <w:tabs>
                <w:tab w:val="left" w:pos="1019"/>
              </w:tabs>
              <w:spacing w:before="40" w:after="40"/>
              <w:rPr>
                <w:rFonts w:ascii="Times New Roman" w:hAnsi="Times New Roman" w:cs="Times New Roman"/>
                <w:sz w:val="24"/>
                <w:szCs w:val="24"/>
              </w:rPr>
            </w:pPr>
            <w:sdt>
              <w:sdtPr>
                <w:rPr>
                  <w:szCs w:val="24"/>
                </w:rPr>
                <w:alias w:val="Pasirinkti"/>
                <w:tag w:val="Pasirinkti"/>
                <w:id w:val="-1066175980"/>
                <w:placeholder>
                  <w:docPart w:val="630F6D97670B42F4BDDCFE2E72C7F3D4"/>
                </w:placeholder>
                <w:dropDownList>
                  <w:listItem w:value="Choose an item."/>
                  <w:listItem w:displayText="Kilogramai" w:value="Kilogramai"/>
                  <w:listItem w:displayText="vnt." w:value="vnt."/>
                  <w:listItem w:displayText="metrai" w:value="metrai"/>
                  <w:listItem w:displayText="kompl." w:value="kompl."/>
                  <w:listItem w:displayText="val." w:value="val."/>
                  <w:listItem w:displayText="Perkamas Prekių kiekis yra preliminarus" w:value="Perkamas Prekių kiekis yra preliminarus"/>
                  <w:listItem w:displayText="Perkamas Paslaugų kiekis yra preliminarus" w:value="Perkamas Paslaugų kiekis yra preliminarus"/>
                </w:dropDownList>
              </w:sdtPr>
              <w:sdtEndPr/>
              <w:sdtContent>
                <w:r w:rsidR="005E41A5" w:rsidRPr="00416713">
                  <w:rPr>
                    <w:rFonts w:ascii="Times New Roman" w:hAnsi="Times New Roman" w:cs="Times New Roman"/>
                    <w:sz w:val="24"/>
                    <w:szCs w:val="24"/>
                  </w:rPr>
                  <w:t>Perkamas Prekių kiekis yra preliminarus</w:t>
                </w:r>
              </w:sdtContent>
            </w:sdt>
          </w:p>
        </w:tc>
      </w:tr>
      <w:tr w:rsidR="005E41A5" w:rsidRPr="00416713" w14:paraId="7771C645" w14:textId="77777777" w:rsidTr="005E41A5">
        <w:tc>
          <w:tcPr>
            <w:tcW w:w="988" w:type="dxa"/>
            <w:vMerge/>
          </w:tcPr>
          <w:p w14:paraId="65A29643" w14:textId="77777777" w:rsidR="005E41A5" w:rsidRPr="00416713" w:rsidRDefault="005E41A5" w:rsidP="0050074F">
            <w:pPr>
              <w:rPr>
                <w:rFonts w:ascii="Times New Roman" w:hAnsi="Times New Roman" w:cs="Times New Roman"/>
                <w:color w:val="000000"/>
                <w:sz w:val="24"/>
                <w:szCs w:val="24"/>
              </w:rPr>
            </w:pPr>
          </w:p>
        </w:tc>
        <w:tc>
          <w:tcPr>
            <w:tcW w:w="2926" w:type="dxa"/>
            <w:vMerge/>
          </w:tcPr>
          <w:p w14:paraId="296B80D4" w14:textId="77777777" w:rsidR="005E41A5" w:rsidRPr="00416713" w:rsidRDefault="005E41A5" w:rsidP="0050074F">
            <w:pPr>
              <w:rPr>
                <w:rFonts w:ascii="Times New Roman" w:hAnsi="Times New Roman" w:cs="Times New Roman"/>
                <w:color w:val="000000"/>
                <w:sz w:val="24"/>
                <w:szCs w:val="24"/>
              </w:rPr>
            </w:pPr>
          </w:p>
        </w:tc>
        <w:tc>
          <w:tcPr>
            <w:tcW w:w="6287" w:type="dxa"/>
            <w:gridSpan w:val="2"/>
          </w:tcPr>
          <w:sdt>
            <w:sdtPr>
              <w:rPr>
                <w:rFonts w:ascii="Times New Roman" w:hAnsi="Times New Roman"/>
                <w:sz w:val="24"/>
                <w:szCs w:val="24"/>
              </w:rPr>
              <w:alias w:val="pasirinkimai"/>
              <w:tag w:val="pasirinkimai"/>
              <w:id w:val="1068926033"/>
              <w:placeholder>
                <w:docPart w:val="630F6D97670B42F4BDDCFE2E72C7F3D4"/>
              </w:placeholder>
              <w:dropDownList>
                <w:listItem w:value="Choose an item."/>
                <w:listItem w:displayText="-" w:value="-"/>
                <w:listItem w:displayText="Nurodytas preliminarus prekių kiekis. Užsakovas neįsipareigoja nupirkti viso nurodytų prekių kiekio ar bet kokios jų dalies. Nurodytų prekių kiekis gali būti keičiamas, neviršijant bendros pirkimo vertės." w:value="Nurodytas preliminarus prekių kiekis. Užsakovas neįsipareigoja nupirkti viso nurodytų prekių kiekio ar bet kokios jų dalies. Nurodytų prekių kiekis gali būti keičiamas, neviršijant bendros pirkimo vertės."/>
                <w:listItem w:displayText="Užsakovas įsipareigoja nupirkti visą nurodytą Prekių kiekį sutarties vykdymo metu. " w:value="Užsakovas įsipareigoja nupirkti visą nurodytą Prekių kiekį sutarties vykdymo metu. "/>
              </w:dropDownList>
            </w:sdtPr>
            <w:sdtEndPr/>
            <w:sdtContent>
              <w:p w14:paraId="1C39FB7E" w14:textId="77777777" w:rsidR="005E41A5" w:rsidRPr="00416713" w:rsidRDefault="005E41A5" w:rsidP="0050074F">
                <w:pPr>
                  <w:pStyle w:val="Sraopastraipa"/>
                  <w:tabs>
                    <w:tab w:val="left" w:pos="426"/>
                  </w:tabs>
                  <w:ind w:left="0" w:firstLine="0"/>
                  <w:jc w:val="both"/>
                  <w:rPr>
                    <w:rFonts w:ascii="Times New Roman" w:hAnsi="Times New Roman" w:cs="Times New Roman"/>
                    <w:sz w:val="24"/>
                    <w:szCs w:val="24"/>
                  </w:rPr>
                </w:pPr>
                <w:r w:rsidRPr="00416713">
                  <w:rPr>
                    <w:rFonts w:ascii="Times New Roman" w:hAnsi="Times New Roman" w:cs="Times New Roman"/>
                    <w:sz w:val="24"/>
                    <w:szCs w:val="24"/>
                  </w:rPr>
                  <w:t>Nurodytas preliminarus prekių kiekis. Užsakovas neįsipareigoja nupirkti viso nurodytų prekių kiekio ar bet kokios jų dalies. Nurodytų prekių kiekis gali būti keičiamas, neviršijant bendros pirkimo vertės.</w:t>
                </w:r>
              </w:p>
            </w:sdtContent>
          </w:sdt>
        </w:tc>
      </w:tr>
      <w:tr w:rsidR="005E41A5" w:rsidRPr="00416713" w14:paraId="26876633" w14:textId="77777777" w:rsidTr="005E41A5">
        <w:tc>
          <w:tcPr>
            <w:tcW w:w="988" w:type="dxa"/>
          </w:tcPr>
          <w:p w14:paraId="62D0396E" w14:textId="77777777" w:rsidR="005E41A5" w:rsidRPr="00416713" w:rsidRDefault="005E41A5" w:rsidP="005E41A5">
            <w:pPr>
              <w:ind w:firstLine="0"/>
              <w:rPr>
                <w:rFonts w:ascii="Times New Roman" w:hAnsi="Times New Roman" w:cs="Times New Roman"/>
                <w:b/>
                <w:color w:val="000000"/>
                <w:sz w:val="24"/>
                <w:szCs w:val="24"/>
              </w:rPr>
            </w:pPr>
            <w:r w:rsidRPr="00416713">
              <w:rPr>
                <w:rFonts w:ascii="Times New Roman" w:hAnsi="Times New Roman" w:cs="Times New Roman"/>
                <w:b/>
                <w:color w:val="000000"/>
                <w:sz w:val="24"/>
                <w:szCs w:val="24"/>
              </w:rPr>
              <w:t>5.</w:t>
            </w:r>
          </w:p>
        </w:tc>
        <w:tc>
          <w:tcPr>
            <w:tcW w:w="9213" w:type="dxa"/>
            <w:gridSpan w:val="3"/>
          </w:tcPr>
          <w:p w14:paraId="69380E3F" w14:textId="77777777" w:rsidR="005E41A5" w:rsidRPr="00416713" w:rsidRDefault="005E41A5" w:rsidP="0050074F">
            <w:pPr>
              <w:pStyle w:val="Sraopastraipa"/>
              <w:tabs>
                <w:tab w:val="left" w:pos="426"/>
              </w:tabs>
              <w:ind w:left="0" w:firstLine="0"/>
              <w:jc w:val="both"/>
              <w:rPr>
                <w:rFonts w:ascii="Times New Roman" w:hAnsi="Times New Roman" w:cs="Times New Roman"/>
                <w:b/>
                <w:sz w:val="24"/>
                <w:szCs w:val="24"/>
              </w:rPr>
            </w:pPr>
            <w:r w:rsidRPr="00416713">
              <w:rPr>
                <w:rFonts w:ascii="Times New Roman" w:hAnsi="Times New Roman" w:cs="Times New Roman"/>
                <w:b/>
                <w:sz w:val="24"/>
                <w:szCs w:val="24"/>
              </w:rPr>
              <w:t>Techniniai reikalavimai pirkimo objektui</w:t>
            </w:r>
          </w:p>
        </w:tc>
      </w:tr>
      <w:tr w:rsidR="005E41A5" w:rsidRPr="00416713" w14:paraId="4F18041B" w14:textId="77777777" w:rsidTr="005E41A5">
        <w:tc>
          <w:tcPr>
            <w:tcW w:w="988" w:type="dxa"/>
          </w:tcPr>
          <w:p w14:paraId="336867CD" w14:textId="77777777" w:rsidR="005E41A5" w:rsidRPr="00416713" w:rsidRDefault="005E41A5" w:rsidP="0050074F">
            <w:pPr>
              <w:rPr>
                <w:rFonts w:ascii="Times New Roman" w:hAnsi="Times New Roman" w:cs="Times New Roman"/>
                <w:color w:val="000000"/>
                <w:sz w:val="24"/>
                <w:szCs w:val="24"/>
              </w:rPr>
            </w:pPr>
          </w:p>
        </w:tc>
        <w:tc>
          <w:tcPr>
            <w:tcW w:w="9213" w:type="dxa"/>
            <w:gridSpan w:val="3"/>
          </w:tcPr>
          <w:p w14:paraId="476302EE" w14:textId="77777777" w:rsidR="005E41A5" w:rsidRPr="00416713" w:rsidRDefault="005E41A5" w:rsidP="005E41A5">
            <w:pPr>
              <w:tabs>
                <w:tab w:val="left" w:pos="0"/>
                <w:tab w:val="left" w:pos="426"/>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5.1. Tiekėjas turi turėti: mažiausiai 1 fizinę prekybos vietą Vilniaus mieste.</w:t>
            </w:r>
          </w:p>
          <w:p w14:paraId="3C744E09" w14:textId="77777777" w:rsidR="005E41A5" w:rsidRPr="00416713" w:rsidRDefault="005E41A5" w:rsidP="005E41A5">
            <w:pPr>
              <w:tabs>
                <w:tab w:val="left" w:pos="0"/>
                <w:tab w:val="left" w:pos="426"/>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5.2.</w:t>
            </w:r>
            <w:r w:rsidRPr="00416713">
              <w:rPr>
                <w:rFonts w:ascii="Times New Roman" w:eastAsia="Arial Unicode MS" w:hAnsi="Times New Roman" w:cs="Times New Roman"/>
                <w:sz w:val="24"/>
                <w:szCs w:val="24"/>
                <w:bdr w:val="nil"/>
                <w:lang w:eastAsia="lt-LT"/>
              </w:rPr>
              <w:tab/>
              <w:t>Tiekėjas turi sudaryti galimybę perkančiosios organizacijos įgaliotiems atstovams prekes įsigyti viešai prieinamoje elektroninėje parduotuvėje arba viešai prieinamame elektroniniame kataloge, kurį pasiekti gali bet kuris interneto vartotojas ir kuriame viešai skelbiami prekių įkainiai, prekes Tiekėjo lėšomis, pristatant į perkančiosios organizacijos nurodytus adresus.</w:t>
            </w:r>
            <w:r w:rsidRPr="00416713">
              <w:rPr>
                <w:rFonts w:ascii="Times New Roman" w:hAnsi="Times New Roman" w:cs="Times New Roman"/>
                <w:sz w:val="24"/>
                <w:szCs w:val="24"/>
              </w:rPr>
              <w:t xml:space="preserve"> U</w:t>
            </w:r>
            <w:r w:rsidRPr="00416713">
              <w:rPr>
                <w:rFonts w:ascii="Times New Roman" w:eastAsia="Arial Unicode MS" w:hAnsi="Times New Roman" w:cs="Times New Roman"/>
                <w:sz w:val="24"/>
                <w:szCs w:val="24"/>
                <w:bdr w:val="nil"/>
                <w:lang w:eastAsia="lt-LT"/>
              </w:rPr>
              <w:t>žsakymai tiekėjui būtų pateikiami el. paštu.</w:t>
            </w:r>
          </w:p>
          <w:p w14:paraId="54E2867C" w14:textId="77777777" w:rsidR="005E41A5" w:rsidRPr="00416713" w:rsidRDefault="005E41A5" w:rsidP="005E41A5">
            <w:pPr>
              <w:tabs>
                <w:tab w:val="left" w:pos="0"/>
                <w:tab w:val="left" w:pos="426"/>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5.3.</w:t>
            </w:r>
            <w:r w:rsidRPr="00416713">
              <w:rPr>
                <w:rFonts w:ascii="Times New Roman" w:eastAsia="Arial Unicode MS" w:hAnsi="Times New Roman" w:cs="Times New Roman"/>
                <w:sz w:val="24"/>
                <w:szCs w:val="24"/>
                <w:bdr w:val="nil"/>
                <w:lang w:eastAsia="lt-LT"/>
              </w:rPr>
              <w:tab/>
              <w:t>Užsakytas Prekes Tiekėjas privalo nemokamai pristatyti Pirkėjui, kai užsakymo vertė yra ne mažesnė kaip 100 Eur su PVM, užsakyme nurodytais adresais Pirkėjo darbo laiku (I-V 9:30 – 12:00 val.; 12:45 – 14:00 val.), per Tiekėjo nurodytą terminą, kuris negali būti ilgesnis kaip 3 (trys) darbo dienos, nebent Pirkėjas pareiškia norą Prekes iš Tiekėjo pasiimti savo jėgomis. Tiekėjas privalo sudaryti Pirkėjui galimybę užsakytas Prekes atsiimti savo jėgomis iš Tiekėjo prekybos vietų per 2 (dvi) darbo dienas.</w:t>
            </w:r>
          </w:p>
          <w:p w14:paraId="114E2D60" w14:textId="77777777" w:rsidR="005E41A5" w:rsidRPr="00416713" w:rsidRDefault="005E41A5" w:rsidP="005E41A5">
            <w:pPr>
              <w:tabs>
                <w:tab w:val="left" w:pos="0"/>
                <w:tab w:val="left" w:pos="426"/>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lastRenderedPageBreak/>
              <w:t>5.4.</w:t>
            </w:r>
            <w:r w:rsidRPr="00416713">
              <w:rPr>
                <w:rFonts w:ascii="Times New Roman" w:eastAsia="Arial Unicode MS" w:hAnsi="Times New Roman" w:cs="Times New Roman"/>
                <w:sz w:val="24"/>
                <w:szCs w:val="24"/>
                <w:bdr w:val="nil"/>
                <w:lang w:eastAsia="lt-LT"/>
              </w:rPr>
              <w:tab/>
              <w:t>Prekių sąrašas, kuris pateikiamas Pasiūlymo formoje, bus naudojamas tik pasiūlymų vertinimui.</w:t>
            </w:r>
          </w:p>
          <w:p w14:paraId="7F2F65AE" w14:textId="77777777" w:rsidR="005E41A5" w:rsidRPr="00416713" w:rsidRDefault="005E41A5" w:rsidP="005E41A5">
            <w:pPr>
              <w:tabs>
                <w:tab w:val="left" w:pos="0"/>
                <w:tab w:val="left" w:pos="426"/>
                <w:tab w:val="left" w:pos="602"/>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5.4.1.</w:t>
            </w:r>
            <w:r w:rsidRPr="00416713">
              <w:rPr>
                <w:rFonts w:ascii="Times New Roman" w:eastAsia="Arial Unicode MS" w:hAnsi="Times New Roman" w:cs="Times New Roman"/>
                <w:sz w:val="24"/>
                <w:szCs w:val="24"/>
                <w:bdr w:val="nil"/>
                <w:lang w:eastAsia="lt-LT"/>
              </w:rPr>
              <w:tab/>
              <w:t xml:space="preserve">Numatomų įsigyti Prekių sąrašas yra preliminarus ir nėra baigtinis. Pirkėjas gali pirkti prekes, kurių Prekių grupės nurodytos Techninės specifikacijos </w:t>
            </w:r>
            <w:r>
              <w:rPr>
                <w:rFonts w:ascii="Times New Roman" w:eastAsia="Arial Unicode MS" w:hAnsi="Times New Roman" w:cs="Times New Roman"/>
                <w:sz w:val="24"/>
                <w:szCs w:val="24"/>
                <w:bdr w:val="nil"/>
                <w:lang w:eastAsia="lt-LT"/>
              </w:rPr>
              <w:t>P</w:t>
            </w:r>
            <w:r w:rsidRPr="00416713">
              <w:rPr>
                <w:rFonts w:ascii="Times New Roman" w:eastAsia="Arial Unicode MS" w:hAnsi="Times New Roman" w:cs="Times New Roman"/>
                <w:sz w:val="24"/>
                <w:szCs w:val="24"/>
                <w:bdr w:val="nil"/>
                <w:lang w:eastAsia="lt-LT"/>
              </w:rPr>
              <w:t xml:space="preserve">riede Nr. </w:t>
            </w:r>
            <w:r>
              <w:rPr>
                <w:rFonts w:ascii="Times New Roman" w:eastAsia="Arial Unicode MS" w:hAnsi="Times New Roman" w:cs="Times New Roman"/>
                <w:sz w:val="24"/>
                <w:szCs w:val="24"/>
                <w:bdr w:val="nil"/>
                <w:lang w:eastAsia="lt-LT"/>
              </w:rPr>
              <w:t>1_</w:t>
            </w:r>
            <w:r w:rsidRPr="00416713">
              <w:rPr>
                <w:rFonts w:ascii="Times New Roman" w:eastAsia="Arial Unicode MS" w:hAnsi="Times New Roman" w:cs="Times New Roman"/>
                <w:sz w:val="24"/>
                <w:szCs w:val="24"/>
                <w:bdr w:val="nil"/>
                <w:lang w:eastAsia="lt-LT"/>
              </w:rPr>
              <w:t>1 ir iš Tiekėjo turimo prekių asortimento.</w:t>
            </w:r>
          </w:p>
          <w:p w14:paraId="585CD20D" w14:textId="77777777" w:rsidR="005E41A5" w:rsidRPr="00416713" w:rsidRDefault="005E41A5" w:rsidP="005E41A5">
            <w:pPr>
              <w:tabs>
                <w:tab w:val="left" w:pos="0"/>
                <w:tab w:val="left" w:pos="426"/>
                <w:tab w:val="left" w:pos="602"/>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5.5.</w:t>
            </w:r>
            <w:r w:rsidRPr="00416713">
              <w:rPr>
                <w:rFonts w:ascii="Times New Roman" w:eastAsia="Arial Unicode MS" w:hAnsi="Times New Roman" w:cs="Times New Roman"/>
                <w:sz w:val="24"/>
                <w:szCs w:val="24"/>
                <w:bdr w:val="nil"/>
                <w:lang w:eastAsia="lt-LT"/>
              </w:rPr>
              <w:tab/>
              <w:t>Pirkėjui perkant bet kurią Prekę iš Tiekėjo Prekių asortimento, bus taikoma Tiekėjo pasiūlyme nurodyta nuolaida tuo metu galiojančioms mažmeninėms Prekių kainoms.</w:t>
            </w:r>
          </w:p>
          <w:p w14:paraId="7BF310B7" w14:textId="77777777" w:rsidR="005E41A5" w:rsidRPr="00416713" w:rsidRDefault="005E41A5" w:rsidP="005E41A5">
            <w:pPr>
              <w:tabs>
                <w:tab w:val="left" w:pos="0"/>
                <w:tab w:val="left" w:pos="426"/>
                <w:tab w:val="left" w:pos="602"/>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5.6.</w:t>
            </w:r>
            <w:r w:rsidRPr="00416713">
              <w:rPr>
                <w:rFonts w:ascii="Times New Roman" w:eastAsia="Arial Unicode MS" w:hAnsi="Times New Roman" w:cs="Times New Roman"/>
                <w:sz w:val="24"/>
                <w:szCs w:val="24"/>
                <w:bdr w:val="nil"/>
                <w:lang w:eastAsia="lt-LT"/>
              </w:rPr>
              <w:tab/>
              <w:t>Perkant Prekes su akcija:</w:t>
            </w:r>
          </w:p>
          <w:p w14:paraId="36D52E13" w14:textId="77777777" w:rsidR="005E41A5" w:rsidRPr="00416713" w:rsidRDefault="005E41A5" w:rsidP="005E41A5">
            <w:pPr>
              <w:tabs>
                <w:tab w:val="left" w:pos="0"/>
                <w:tab w:val="left" w:pos="426"/>
                <w:tab w:val="left" w:pos="602"/>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5.6.1.</w:t>
            </w:r>
            <w:r w:rsidRPr="00416713">
              <w:rPr>
                <w:rFonts w:ascii="Times New Roman" w:eastAsia="Arial Unicode MS" w:hAnsi="Times New Roman" w:cs="Times New Roman"/>
                <w:sz w:val="24"/>
                <w:szCs w:val="24"/>
                <w:bdr w:val="nil"/>
                <w:lang w:eastAsia="lt-LT"/>
              </w:rPr>
              <w:tab/>
              <w:t>kai Tiekėjas perkamoms prekėms netaiko akcijos -</w:t>
            </w:r>
            <w:r w:rsidRPr="00416713">
              <w:rPr>
                <w:rFonts w:ascii="Times New Roman" w:hAnsi="Times New Roman" w:cs="Times New Roman"/>
                <w:sz w:val="24"/>
                <w:szCs w:val="24"/>
              </w:rPr>
              <w:t xml:space="preserve"> </w:t>
            </w:r>
            <w:r w:rsidRPr="00416713">
              <w:rPr>
                <w:rFonts w:ascii="Times New Roman" w:eastAsia="Arial Unicode MS" w:hAnsi="Times New Roman" w:cs="Times New Roman"/>
                <w:sz w:val="24"/>
                <w:szCs w:val="24"/>
                <w:bdr w:val="nil"/>
                <w:lang w:eastAsia="lt-LT"/>
              </w:rPr>
              <w:t>pasiūlyme nurodyta nuolaida bus taikoma nuo mažmeninės kainos, kuriai nepritaikyta jokia nuolaida (pvz., akcija) ar kitas kainos sumažinimo būdas (pvz., lojalumo nuolaida);</w:t>
            </w:r>
          </w:p>
          <w:p w14:paraId="2B555077" w14:textId="77777777" w:rsidR="005E41A5" w:rsidRPr="00416713" w:rsidRDefault="005E41A5" w:rsidP="005E41A5">
            <w:pPr>
              <w:tabs>
                <w:tab w:val="left" w:pos="0"/>
                <w:tab w:val="left" w:pos="426"/>
                <w:tab w:val="left" w:pos="602"/>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5.6.2.</w:t>
            </w:r>
            <w:r w:rsidRPr="00416713">
              <w:rPr>
                <w:rFonts w:ascii="Times New Roman" w:eastAsia="Arial Unicode MS" w:hAnsi="Times New Roman" w:cs="Times New Roman"/>
                <w:sz w:val="24"/>
                <w:szCs w:val="24"/>
                <w:bdr w:val="nil"/>
                <w:lang w:eastAsia="lt-LT"/>
              </w:rPr>
              <w:tab/>
              <w:t>kai Tiekėjas perkamoms prekėms taiko akciją - jei Tiekėjo tuo metu galiojanti mažmeninė kaina su akcija yra mažesnė nei Prekei pritaikius sutartyje nurodytą nuolaidą, Prekė privalės būti parduota už mažesnę kainą su akcija.</w:t>
            </w:r>
          </w:p>
          <w:p w14:paraId="02FCBC9A" w14:textId="77777777" w:rsidR="005E41A5" w:rsidRPr="00416713" w:rsidRDefault="005E41A5" w:rsidP="005E41A5">
            <w:pPr>
              <w:tabs>
                <w:tab w:val="left" w:pos="0"/>
                <w:tab w:val="left" w:pos="426"/>
                <w:tab w:val="left" w:pos="602"/>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5.7.</w:t>
            </w:r>
            <w:r w:rsidRPr="00416713">
              <w:rPr>
                <w:rFonts w:ascii="Times New Roman" w:eastAsia="Arial Unicode MS" w:hAnsi="Times New Roman" w:cs="Times New Roman"/>
                <w:sz w:val="24"/>
                <w:szCs w:val="24"/>
                <w:bdr w:val="nil"/>
                <w:lang w:eastAsia="lt-LT"/>
              </w:rPr>
              <w:tab/>
              <w:t>Tiekėjas turi:</w:t>
            </w:r>
          </w:p>
          <w:p w14:paraId="34DC0B7B" w14:textId="77777777" w:rsidR="005E41A5" w:rsidRPr="00416713" w:rsidRDefault="005E41A5" w:rsidP="005E41A5">
            <w:pPr>
              <w:tabs>
                <w:tab w:val="left" w:pos="0"/>
                <w:tab w:val="left" w:pos="426"/>
                <w:tab w:val="left" w:pos="602"/>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5.7.1.</w:t>
            </w:r>
            <w:r w:rsidRPr="00416713">
              <w:rPr>
                <w:rFonts w:ascii="Times New Roman" w:eastAsia="Arial Unicode MS" w:hAnsi="Times New Roman" w:cs="Times New Roman"/>
                <w:sz w:val="24"/>
                <w:szCs w:val="24"/>
                <w:bdr w:val="nil"/>
                <w:lang w:eastAsia="lt-LT"/>
              </w:rPr>
              <w:tab/>
              <w:t xml:space="preserve">turėti viešai prieinamą elektroninę parduotuvę arba viešai prieinamą elektroninį katalogą, kuriame prie Prekių nurodomi Prekių kodai / </w:t>
            </w:r>
            <w:proofErr w:type="spellStart"/>
            <w:r w:rsidRPr="00416713">
              <w:rPr>
                <w:rFonts w:ascii="Times New Roman" w:eastAsia="Arial Unicode MS" w:hAnsi="Times New Roman" w:cs="Times New Roman"/>
                <w:sz w:val="24"/>
                <w:szCs w:val="24"/>
                <w:bdr w:val="nil"/>
                <w:lang w:eastAsia="lt-LT"/>
              </w:rPr>
              <w:t>barkodai</w:t>
            </w:r>
            <w:proofErr w:type="spellEnd"/>
            <w:r w:rsidRPr="00416713">
              <w:rPr>
                <w:rFonts w:ascii="Times New Roman" w:eastAsia="Arial Unicode MS" w:hAnsi="Times New Roman" w:cs="Times New Roman"/>
                <w:sz w:val="24"/>
                <w:szCs w:val="24"/>
                <w:bdr w:val="nil"/>
                <w:lang w:eastAsia="lt-LT"/>
              </w:rPr>
              <w:t>, kainos bei Prekių techninės charakteristikos;</w:t>
            </w:r>
          </w:p>
          <w:p w14:paraId="78B1359D" w14:textId="77777777" w:rsidR="005E41A5" w:rsidRPr="00416713" w:rsidRDefault="005E41A5" w:rsidP="005E41A5">
            <w:pPr>
              <w:tabs>
                <w:tab w:val="left" w:pos="0"/>
                <w:tab w:val="left" w:pos="426"/>
                <w:tab w:val="left" w:pos="602"/>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5.7.2.</w:t>
            </w:r>
            <w:r w:rsidRPr="00416713">
              <w:rPr>
                <w:rFonts w:ascii="Times New Roman" w:eastAsia="Arial Unicode MS" w:hAnsi="Times New Roman" w:cs="Times New Roman"/>
                <w:sz w:val="24"/>
                <w:szCs w:val="24"/>
                <w:bdr w:val="nil"/>
                <w:lang w:eastAsia="lt-LT"/>
              </w:rPr>
              <w:tab/>
              <w:t xml:space="preserve"> prekiauti visomis Priede Nr.</w:t>
            </w:r>
            <w:r>
              <w:rPr>
                <w:rFonts w:ascii="Times New Roman" w:eastAsia="Arial Unicode MS" w:hAnsi="Times New Roman" w:cs="Times New Roman"/>
                <w:sz w:val="24"/>
                <w:szCs w:val="24"/>
                <w:bdr w:val="nil"/>
                <w:lang w:eastAsia="lt-LT"/>
              </w:rPr>
              <w:t>1_</w:t>
            </w:r>
            <w:r w:rsidRPr="00416713">
              <w:rPr>
                <w:rFonts w:ascii="Times New Roman" w:eastAsia="Arial Unicode MS" w:hAnsi="Times New Roman" w:cs="Times New Roman"/>
                <w:sz w:val="24"/>
                <w:szCs w:val="24"/>
                <w:bdr w:val="nil"/>
                <w:lang w:eastAsia="lt-LT"/>
              </w:rPr>
              <w:t>1 nurodytomis Prekėmis / Prekių grupėmis;</w:t>
            </w:r>
          </w:p>
          <w:p w14:paraId="4162C743" w14:textId="77777777" w:rsidR="005E41A5" w:rsidRPr="00416713" w:rsidRDefault="005E41A5" w:rsidP="005E41A5">
            <w:pPr>
              <w:tabs>
                <w:tab w:val="left" w:pos="0"/>
                <w:tab w:val="left" w:pos="426"/>
                <w:tab w:val="left" w:pos="602"/>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5.8.</w:t>
            </w:r>
            <w:r w:rsidRPr="00416713">
              <w:rPr>
                <w:rFonts w:ascii="Times New Roman" w:eastAsia="Arial Unicode MS" w:hAnsi="Times New Roman" w:cs="Times New Roman"/>
                <w:sz w:val="24"/>
                <w:szCs w:val="24"/>
                <w:bdr w:val="nil"/>
                <w:lang w:eastAsia="lt-LT"/>
              </w:rPr>
              <w:tab/>
              <w:t>Tiekėjas negali Pirkėjui taikyti neapmokėtos Prekių sumos limito bei kitų Prekių išdavimo apribojimų.</w:t>
            </w:r>
          </w:p>
          <w:p w14:paraId="05833FAB" w14:textId="77777777" w:rsidR="005E41A5" w:rsidRPr="00416713" w:rsidRDefault="005E41A5" w:rsidP="005E41A5">
            <w:pPr>
              <w:tabs>
                <w:tab w:val="left" w:pos="460"/>
                <w:tab w:val="left" w:pos="602"/>
                <w:tab w:val="left" w:pos="851"/>
              </w:tabs>
              <w:spacing w:before="60" w:after="60"/>
              <w:ind w:firstLine="0"/>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5.9.</w:t>
            </w:r>
            <w:r w:rsidRPr="00416713">
              <w:rPr>
                <w:rFonts w:ascii="Times New Roman" w:eastAsia="Arial Unicode MS" w:hAnsi="Times New Roman" w:cs="Times New Roman"/>
                <w:sz w:val="24"/>
                <w:szCs w:val="24"/>
                <w:bdr w:val="nil"/>
                <w:lang w:eastAsia="lt-LT"/>
              </w:rPr>
              <w:tab/>
              <w:t>Tiekėjas turi sudaryti galimybę perkančiosios organizacijos įgaliotiems atstovams prekes įsigyti ir atsiimti tiesiogiai iš Tiekėjo, pagal Pirkėjo nurodytą įgaliotų asmenų sąrašą, pateikus asmens tapatybę įrodantį dokumentą (pasą, asmens tapatybės kortelę ar naujo pavyzdžio vairuotojo pažymėjimą).</w:t>
            </w:r>
          </w:p>
          <w:p w14:paraId="172E2CEF" w14:textId="77777777" w:rsidR="005E41A5" w:rsidRPr="00416713" w:rsidRDefault="005E41A5" w:rsidP="005E41A5">
            <w:pPr>
              <w:tabs>
                <w:tab w:val="left" w:pos="602"/>
              </w:tabs>
              <w:ind w:firstLine="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5.10.</w:t>
            </w:r>
            <w:r w:rsidRPr="00416713">
              <w:rPr>
                <w:rFonts w:ascii="Times New Roman" w:eastAsia="Arial Unicode MS" w:hAnsi="Times New Roman" w:cs="Times New Roman"/>
                <w:sz w:val="24"/>
                <w:szCs w:val="24"/>
                <w:bdr w:val="nil"/>
                <w:lang w:eastAsia="lt-LT"/>
              </w:rPr>
              <w:tab/>
              <w:t>Pirkėjas sumoka Tiekėjui už faktiškai pristatytas/atsiimtas kokybiškas Prekes, per 30 (trisdešimt) kalendorinių dienų nuo Sąskaitos gavimo dienos.</w:t>
            </w:r>
          </w:p>
          <w:p w14:paraId="617E8DEF" w14:textId="77777777" w:rsidR="005E41A5" w:rsidRPr="00416713" w:rsidRDefault="005E41A5" w:rsidP="005E41A5">
            <w:pPr>
              <w:pStyle w:val="Sraopastraipa"/>
              <w:numPr>
                <w:ilvl w:val="1"/>
                <w:numId w:val="8"/>
              </w:numPr>
              <w:tabs>
                <w:tab w:val="left" w:pos="602"/>
              </w:tabs>
              <w:spacing w:before="60" w:after="60"/>
              <w:jc w:val="both"/>
              <w:rPr>
                <w:rFonts w:ascii="Times New Roman" w:eastAsia="Arial Unicode MS" w:hAnsi="Times New Roman" w:cs="Times New Roman"/>
                <w:sz w:val="24"/>
                <w:szCs w:val="24"/>
                <w:bdr w:val="nil"/>
                <w:lang w:eastAsia="lt-LT"/>
              </w:rPr>
            </w:pPr>
            <w:r w:rsidRPr="00416713">
              <w:rPr>
                <w:rFonts w:ascii="Times New Roman" w:eastAsia="Arial Unicode MS" w:hAnsi="Times New Roman" w:cs="Times New Roman"/>
                <w:sz w:val="24"/>
                <w:szCs w:val="24"/>
                <w:bdr w:val="nil"/>
                <w:lang w:eastAsia="lt-LT"/>
              </w:rPr>
              <w:t>Tiekėjas privalo garantuoti, kad pateiktos Prekės yra naujos, nenaudotos ir be defektų.</w:t>
            </w:r>
          </w:p>
        </w:tc>
      </w:tr>
      <w:tr w:rsidR="005E41A5" w:rsidRPr="00416713" w14:paraId="7E2DBBDF" w14:textId="77777777" w:rsidTr="005E41A5">
        <w:tc>
          <w:tcPr>
            <w:tcW w:w="988" w:type="dxa"/>
          </w:tcPr>
          <w:p w14:paraId="67626A6E" w14:textId="0ECE3E64" w:rsidR="005E41A5" w:rsidRPr="00416713" w:rsidRDefault="005E41A5" w:rsidP="0050074F">
            <w:pPr>
              <w:rPr>
                <w:rFonts w:ascii="Times New Roman" w:hAnsi="Times New Roman" w:cs="Times New Roman"/>
                <w:b/>
                <w:color w:val="000000"/>
                <w:sz w:val="24"/>
                <w:szCs w:val="24"/>
              </w:rPr>
            </w:pPr>
            <w:r w:rsidRPr="00416713">
              <w:rPr>
                <w:rFonts w:ascii="Times New Roman" w:hAnsi="Times New Roman" w:cs="Times New Roman"/>
                <w:b/>
                <w:color w:val="000000"/>
                <w:sz w:val="24"/>
                <w:szCs w:val="24"/>
              </w:rPr>
              <w:lastRenderedPageBreak/>
              <w:t>6</w:t>
            </w:r>
            <w:r>
              <w:rPr>
                <w:rFonts w:ascii="Times New Roman" w:hAnsi="Times New Roman" w:cs="Times New Roman"/>
                <w:b/>
                <w:color w:val="000000"/>
                <w:sz w:val="24"/>
                <w:szCs w:val="24"/>
              </w:rPr>
              <w:t>6</w:t>
            </w:r>
            <w:r w:rsidRPr="00416713">
              <w:rPr>
                <w:rFonts w:ascii="Times New Roman" w:hAnsi="Times New Roman" w:cs="Times New Roman"/>
                <w:b/>
                <w:color w:val="000000"/>
                <w:sz w:val="24"/>
                <w:szCs w:val="24"/>
              </w:rPr>
              <w:t>.</w:t>
            </w:r>
          </w:p>
        </w:tc>
        <w:tc>
          <w:tcPr>
            <w:tcW w:w="2926" w:type="dxa"/>
          </w:tcPr>
          <w:p w14:paraId="4599EA02" w14:textId="77777777" w:rsidR="005E41A5" w:rsidRPr="00416713" w:rsidRDefault="005E41A5" w:rsidP="005E41A5">
            <w:pPr>
              <w:ind w:firstLine="0"/>
              <w:rPr>
                <w:rFonts w:ascii="Times New Roman" w:hAnsi="Times New Roman" w:cs="Times New Roman"/>
                <w:b/>
                <w:color w:val="000000"/>
                <w:sz w:val="24"/>
                <w:szCs w:val="24"/>
              </w:rPr>
            </w:pPr>
            <w:r w:rsidRPr="00416713">
              <w:rPr>
                <w:rFonts w:ascii="Times New Roman" w:hAnsi="Times New Roman" w:cs="Times New Roman"/>
                <w:b/>
                <w:color w:val="000000"/>
                <w:sz w:val="24"/>
                <w:szCs w:val="24"/>
              </w:rPr>
              <w:t>Prekių pristatymo vieta</w:t>
            </w:r>
          </w:p>
        </w:tc>
        <w:tc>
          <w:tcPr>
            <w:tcW w:w="6287" w:type="dxa"/>
            <w:gridSpan w:val="2"/>
          </w:tcPr>
          <w:sdt>
            <w:sdtPr>
              <w:rPr>
                <w:rFonts w:ascii="Times New Roman" w:hAnsi="Times New Roman"/>
                <w:sz w:val="24"/>
                <w:szCs w:val="24"/>
              </w:rPr>
              <w:alias w:val="Pasirinkti"/>
              <w:tag w:val="Pasirinkti"/>
              <w:id w:val="-1632618849"/>
              <w:placeholder>
                <w:docPart w:val="630F6D97670B42F4BDDCFE2E72C7F3D4"/>
              </w:placeholder>
              <w:dropDownList>
                <w:listItem w:value="Choose an item."/>
                <w:listItem w:displayText="Eigulių g. 32, Vilnius. " w:value="Eigulių g. 32, Vilnius. "/>
                <w:listItem w:displayText="Pateikiama nuotoliu." w:value="Pateikiama nuotoliu."/>
                <w:listItem w:displayText="Eigulių g. 32, Vilnius arba Pirkėjas gali atsiimti prekes savarankiškai Prekes jų pardavimo vietose" w:value="Eigulių g. 32, Vilnius arba Pirkėjas gali atsiimti prekes savarankiškai Prekes jų pardavimo vietose"/>
              </w:dropDownList>
            </w:sdtPr>
            <w:sdtEndPr/>
            <w:sdtContent>
              <w:p w14:paraId="3CB325B8" w14:textId="77777777" w:rsidR="005E41A5" w:rsidRPr="00416713" w:rsidRDefault="005E41A5" w:rsidP="0050074F">
                <w:pPr>
                  <w:pStyle w:val="Sraopastraipa"/>
                  <w:ind w:firstLine="0"/>
                  <w:rPr>
                    <w:rFonts w:ascii="Times New Roman" w:hAnsi="Times New Roman" w:cs="Times New Roman"/>
                    <w:i/>
                    <w:sz w:val="24"/>
                    <w:szCs w:val="24"/>
                  </w:rPr>
                </w:pPr>
                <w:r w:rsidRPr="00416713">
                  <w:rPr>
                    <w:rFonts w:ascii="Times New Roman" w:hAnsi="Times New Roman" w:cs="Times New Roman"/>
                    <w:iCs/>
                    <w:sz w:val="24"/>
                    <w:szCs w:val="24"/>
                  </w:rPr>
                  <w:t xml:space="preserve">Eigulių g. 32, Vilnius. </w:t>
                </w:r>
              </w:p>
            </w:sdtContent>
          </w:sdt>
          <w:p w14:paraId="3FBAD943" w14:textId="20188826" w:rsidR="005E41A5" w:rsidRPr="005E41A5" w:rsidRDefault="005E41A5" w:rsidP="005E41A5">
            <w:pPr>
              <w:ind w:firstLine="0"/>
              <w:rPr>
                <w:rFonts w:ascii="Times New Roman" w:hAnsi="Times New Roman"/>
                <w:sz w:val="24"/>
                <w:szCs w:val="24"/>
              </w:rPr>
            </w:pPr>
            <w:r w:rsidRPr="005E41A5">
              <w:rPr>
                <w:rFonts w:ascii="Times New Roman" w:hAnsi="Times New Roman"/>
                <w:sz w:val="24"/>
                <w:szCs w:val="24"/>
              </w:rPr>
              <w:t>arba kita Užsakyme nurodyta vieta Vilniaus mieste</w:t>
            </w:r>
          </w:p>
        </w:tc>
      </w:tr>
      <w:tr w:rsidR="005E41A5" w:rsidRPr="00416713" w14:paraId="61151C51" w14:textId="77777777" w:rsidTr="005E41A5">
        <w:tc>
          <w:tcPr>
            <w:tcW w:w="988" w:type="dxa"/>
          </w:tcPr>
          <w:p w14:paraId="3B8D66BA" w14:textId="193C46BE" w:rsidR="005E41A5" w:rsidRPr="00416713" w:rsidRDefault="005E41A5" w:rsidP="0050074F">
            <w:pPr>
              <w:rPr>
                <w:rFonts w:ascii="Times New Roman" w:hAnsi="Times New Roman" w:cs="Times New Roman"/>
                <w:b/>
                <w:color w:val="000000"/>
                <w:sz w:val="24"/>
                <w:szCs w:val="24"/>
              </w:rPr>
            </w:pPr>
            <w:r w:rsidRPr="00416713">
              <w:rPr>
                <w:rFonts w:ascii="Times New Roman" w:hAnsi="Times New Roman" w:cs="Times New Roman"/>
                <w:b/>
                <w:color w:val="000000"/>
                <w:sz w:val="24"/>
                <w:szCs w:val="24"/>
              </w:rPr>
              <w:t>7</w:t>
            </w:r>
            <w:r>
              <w:rPr>
                <w:rFonts w:ascii="Times New Roman" w:hAnsi="Times New Roman" w:cs="Times New Roman"/>
                <w:b/>
                <w:color w:val="000000"/>
                <w:sz w:val="24"/>
                <w:szCs w:val="24"/>
              </w:rPr>
              <w:t>7</w:t>
            </w:r>
            <w:r w:rsidRPr="00416713">
              <w:rPr>
                <w:rFonts w:ascii="Times New Roman" w:hAnsi="Times New Roman" w:cs="Times New Roman"/>
                <w:b/>
                <w:color w:val="000000"/>
                <w:sz w:val="24"/>
                <w:szCs w:val="24"/>
              </w:rPr>
              <w:t>.</w:t>
            </w:r>
          </w:p>
        </w:tc>
        <w:tc>
          <w:tcPr>
            <w:tcW w:w="2926" w:type="dxa"/>
          </w:tcPr>
          <w:p w14:paraId="3AAACC35" w14:textId="77777777" w:rsidR="005E41A5" w:rsidRPr="00416713" w:rsidRDefault="005E41A5" w:rsidP="005E41A5">
            <w:pPr>
              <w:ind w:firstLine="0"/>
              <w:rPr>
                <w:rFonts w:ascii="Times New Roman" w:hAnsi="Times New Roman" w:cs="Times New Roman"/>
                <w:b/>
                <w:color w:val="000000"/>
                <w:sz w:val="24"/>
                <w:szCs w:val="24"/>
              </w:rPr>
            </w:pPr>
            <w:r w:rsidRPr="00416713">
              <w:rPr>
                <w:rFonts w:ascii="Times New Roman" w:hAnsi="Times New Roman" w:cs="Times New Roman"/>
                <w:b/>
                <w:color w:val="000000"/>
                <w:sz w:val="24"/>
                <w:szCs w:val="24"/>
              </w:rPr>
              <w:t>Prekių pristatymo terminas</w:t>
            </w:r>
          </w:p>
        </w:tc>
        <w:tc>
          <w:tcPr>
            <w:tcW w:w="6287" w:type="dxa"/>
            <w:gridSpan w:val="2"/>
          </w:tcPr>
          <w:p w14:paraId="4568D08A" w14:textId="77777777" w:rsidR="005E41A5" w:rsidRPr="00416713" w:rsidRDefault="00DA1DE1" w:rsidP="0050074F">
            <w:pPr>
              <w:tabs>
                <w:tab w:val="left" w:pos="567"/>
              </w:tabs>
              <w:spacing w:before="60" w:after="60"/>
              <w:contextualSpacing/>
              <w:jc w:val="both"/>
              <w:rPr>
                <w:rFonts w:ascii="Times New Roman" w:eastAsia="Calibri" w:hAnsi="Times New Roman" w:cs="Times New Roman"/>
                <w:sz w:val="24"/>
                <w:szCs w:val="24"/>
              </w:rPr>
            </w:pPr>
            <w:sdt>
              <w:sdtPr>
                <w:rPr>
                  <w:rFonts w:eastAsia="Arial Unicode MS"/>
                  <w:szCs w:val="24"/>
                  <w:bdr w:val="nil"/>
                  <w:lang w:eastAsia="lt-LT"/>
                </w:rPr>
                <w:id w:val="1532754179"/>
                <w:placeholder>
                  <w:docPart w:val="B82BFD27A30A4AE88C228ECB1AB3ECE1"/>
                </w:placeholder>
                <w:dropDownList>
                  <w:listItem w:value="Choose an item."/>
                  <w:listItem w:displayText="ne vėliau kaip iki" w:value="ne vėliau kaip iki"/>
                  <w:listItem w:displayText="ne vėliau kaip per" w:value="ne vėliau kaip per"/>
                  <w:listItem w:displayText="ne ilgiau kaip " w:value="ne ilgiau kaip "/>
                </w:dropDownList>
              </w:sdtPr>
              <w:sdtEndPr/>
              <w:sdtContent>
                <w:r w:rsidR="005E41A5" w:rsidRPr="00416713">
                  <w:rPr>
                    <w:rFonts w:ascii="Times New Roman" w:eastAsia="Arial Unicode MS" w:hAnsi="Times New Roman" w:cs="Times New Roman"/>
                    <w:sz w:val="24"/>
                    <w:szCs w:val="24"/>
                    <w:bdr w:val="nil"/>
                    <w:lang w:eastAsia="lt-LT"/>
                  </w:rPr>
                  <w:t>ne vėliau kaip per</w:t>
                </w:r>
              </w:sdtContent>
            </w:sdt>
            <w:r w:rsidR="005E41A5" w:rsidRPr="00416713">
              <w:rPr>
                <w:rFonts w:ascii="Times New Roman" w:hAnsi="Times New Roman" w:cs="Times New Roman"/>
                <w:sz w:val="24"/>
                <w:szCs w:val="24"/>
              </w:rPr>
              <w:t xml:space="preserve"> 3 darbo dienas</w:t>
            </w:r>
            <w:r w:rsidR="005E41A5" w:rsidRPr="00416713">
              <w:rPr>
                <w:rFonts w:ascii="Times New Roman" w:eastAsia="Arial Unicode MS" w:hAnsi="Times New Roman" w:cs="Times New Roman"/>
                <w:sz w:val="24"/>
                <w:szCs w:val="24"/>
                <w:bdr w:val="nil"/>
                <w:lang w:eastAsia="lt-LT"/>
              </w:rPr>
              <w:t xml:space="preserve">, nuo </w:t>
            </w:r>
            <w:sdt>
              <w:sdtPr>
                <w:rPr>
                  <w:szCs w:val="24"/>
                </w:rPr>
                <w:id w:val="294343352"/>
                <w:placeholder>
                  <w:docPart w:val="0C7600FD430240B9A65A5A21D3BE5CF4"/>
                </w:placeholder>
                <w:dropDownList>
                  <w:listItem w:value="Choose an item."/>
                  <w:listItem w:displayText="Pirkėjo užsakymo pateikimo." w:value="Pirkėjo užsakymo pateikimo."/>
                  <w:listItem w:displayText="Sutarties įsigaliojimo dienos." w:value="Sutarties įsigaliojimo dienos."/>
                </w:dropDownList>
              </w:sdtPr>
              <w:sdtEndPr/>
              <w:sdtContent>
                <w:r w:rsidR="005E41A5" w:rsidRPr="00416713">
                  <w:rPr>
                    <w:rFonts w:ascii="Times New Roman" w:hAnsi="Times New Roman" w:cs="Times New Roman"/>
                    <w:sz w:val="24"/>
                    <w:szCs w:val="24"/>
                  </w:rPr>
                  <w:t>Pirkėjo užsakymo pateikimo.</w:t>
                </w:r>
              </w:sdtContent>
            </w:sdt>
            <w:r w:rsidR="005E41A5" w:rsidRPr="1D3CB201">
              <w:rPr>
                <w:rFonts w:ascii="Times New Roman" w:eastAsia="Calibri" w:hAnsi="Times New Roman" w:cs="Times New Roman"/>
                <w:sz w:val="24"/>
                <w:szCs w:val="24"/>
              </w:rPr>
              <w:t xml:space="preserve"> Tuo atveju, jei tiekėjas savo pardavimo vietoje neturės konkrečios Prekės, tačiau Prekė yra tiekėjo asortimente, jis turi užsakyti šią Prekę ir pristatyti Perkančiajai organizacijai nedelsiant, kai ją gaus, bet ne vėliau kaip per 1</w:t>
            </w:r>
            <w:r w:rsidR="005E41A5">
              <w:rPr>
                <w:rFonts w:ascii="Times New Roman" w:eastAsia="Calibri" w:hAnsi="Times New Roman" w:cs="Times New Roman"/>
                <w:sz w:val="24"/>
                <w:szCs w:val="24"/>
              </w:rPr>
              <w:t>0</w:t>
            </w:r>
            <w:r w:rsidR="005E41A5" w:rsidRPr="1D3CB201">
              <w:rPr>
                <w:rFonts w:ascii="Times New Roman" w:eastAsia="Calibri" w:hAnsi="Times New Roman" w:cs="Times New Roman"/>
                <w:sz w:val="24"/>
                <w:szCs w:val="24"/>
              </w:rPr>
              <w:t xml:space="preserve"> (</w:t>
            </w:r>
            <w:r w:rsidR="005E41A5">
              <w:rPr>
                <w:rFonts w:ascii="Times New Roman" w:eastAsia="Calibri" w:hAnsi="Times New Roman" w:cs="Times New Roman"/>
                <w:sz w:val="24"/>
                <w:szCs w:val="24"/>
              </w:rPr>
              <w:t>dešimt</w:t>
            </w:r>
            <w:r w:rsidR="005E41A5" w:rsidRPr="1D3CB201">
              <w:rPr>
                <w:rFonts w:ascii="Times New Roman" w:eastAsia="Calibri" w:hAnsi="Times New Roman" w:cs="Times New Roman"/>
                <w:sz w:val="24"/>
                <w:szCs w:val="24"/>
              </w:rPr>
              <w:t>) darbo dienų.</w:t>
            </w:r>
          </w:p>
        </w:tc>
      </w:tr>
      <w:tr w:rsidR="005E41A5" w:rsidRPr="00416713" w14:paraId="6A6814BD" w14:textId="77777777" w:rsidTr="005E41A5">
        <w:trPr>
          <w:trHeight w:val="1979"/>
        </w:trPr>
        <w:tc>
          <w:tcPr>
            <w:tcW w:w="988" w:type="dxa"/>
          </w:tcPr>
          <w:p w14:paraId="4BDE34F4" w14:textId="338D83D0" w:rsidR="005E41A5" w:rsidRPr="00416713" w:rsidRDefault="005E41A5" w:rsidP="0050074F">
            <w:pPr>
              <w:rPr>
                <w:rFonts w:ascii="Times New Roman" w:hAnsi="Times New Roman" w:cs="Times New Roman"/>
                <w:b/>
                <w:sz w:val="24"/>
                <w:szCs w:val="24"/>
              </w:rPr>
            </w:pPr>
            <w:r>
              <w:rPr>
                <w:rFonts w:ascii="Times New Roman" w:hAnsi="Times New Roman" w:cs="Times New Roman"/>
                <w:b/>
                <w:sz w:val="24"/>
                <w:szCs w:val="24"/>
              </w:rPr>
              <w:t>88.</w:t>
            </w:r>
          </w:p>
        </w:tc>
        <w:tc>
          <w:tcPr>
            <w:tcW w:w="2926" w:type="dxa"/>
          </w:tcPr>
          <w:p w14:paraId="26A2579F" w14:textId="77777777" w:rsidR="005E41A5" w:rsidRPr="00416713" w:rsidRDefault="005E41A5" w:rsidP="005E41A5">
            <w:pPr>
              <w:ind w:firstLine="0"/>
              <w:rPr>
                <w:rFonts w:ascii="Times New Roman" w:hAnsi="Times New Roman" w:cs="Times New Roman"/>
                <w:b/>
                <w:sz w:val="24"/>
                <w:szCs w:val="24"/>
              </w:rPr>
            </w:pPr>
            <w:r w:rsidRPr="00416713">
              <w:rPr>
                <w:rFonts w:ascii="Times New Roman" w:hAnsi="Times New Roman" w:cs="Times New Roman"/>
                <w:b/>
                <w:sz w:val="24"/>
                <w:szCs w:val="24"/>
              </w:rPr>
              <w:t>Kokybė ir trūkumų pašalinimas</w:t>
            </w:r>
          </w:p>
        </w:tc>
        <w:tc>
          <w:tcPr>
            <w:tcW w:w="6287" w:type="dxa"/>
            <w:gridSpan w:val="2"/>
          </w:tcPr>
          <w:p w14:paraId="3D084694" w14:textId="77777777" w:rsidR="005E41A5" w:rsidRPr="00416713" w:rsidRDefault="005E41A5" w:rsidP="005E41A5">
            <w:pPr>
              <w:pStyle w:val="Sraopastraipa"/>
              <w:numPr>
                <w:ilvl w:val="1"/>
                <w:numId w:val="7"/>
              </w:numPr>
              <w:tabs>
                <w:tab w:val="left" w:pos="464"/>
              </w:tabs>
              <w:ind w:left="0" w:firstLine="0"/>
              <w:jc w:val="both"/>
              <w:rPr>
                <w:rStyle w:val="Laukeliai"/>
                <w:rFonts w:ascii="Times New Roman" w:hAnsi="Times New Roman" w:cs="Times New Roman"/>
                <w:sz w:val="24"/>
                <w:szCs w:val="24"/>
              </w:rPr>
            </w:pPr>
            <w:r w:rsidRPr="00416713">
              <w:rPr>
                <w:rStyle w:val="Laukeliai"/>
                <w:rFonts w:ascii="Times New Roman" w:hAnsi="Times New Roman" w:cs="Times New Roman"/>
                <w:sz w:val="24"/>
                <w:szCs w:val="24"/>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0188711D" w14:textId="77777777" w:rsidR="005E41A5" w:rsidRPr="00416713" w:rsidRDefault="005E41A5" w:rsidP="005E41A5">
            <w:pPr>
              <w:pStyle w:val="Sraopastraipa"/>
              <w:numPr>
                <w:ilvl w:val="1"/>
                <w:numId w:val="7"/>
              </w:numPr>
              <w:tabs>
                <w:tab w:val="left" w:pos="464"/>
              </w:tabs>
              <w:spacing w:before="60" w:after="60"/>
              <w:ind w:left="0" w:firstLine="0"/>
              <w:jc w:val="both"/>
              <w:rPr>
                <w:rFonts w:ascii="Times New Roman" w:hAnsi="Times New Roman" w:cs="Times New Roman"/>
                <w:sz w:val="24"/>
                <w:szCs w:val="24"/>
              </w:rPr>
            </w:pPr>
            <w:r w:rsidRPr="00416713">
              <w:rPr>
                <w:rStyle w:val="Laukeliai"/>
                <w:rFonts w:ascii="Times New Roman" w:hAnsi="Times New Roman" w:cs="Times New Roman"/>
                <w:sz w:val="24"/>
                <w:szCs w:val="24"/>
              </w:rPr>
              <w:t xml:space="preserve">Už nustatytų Prekių trūkumų nepašalinimą per nustatytą terminą Tiekėjas, Užsakovui pareikalavus, moka Užsakovui 0,05 procentų nuo trūkumų turinčių Prekių kainos dydžio delspinigius už kiekvieną uždelstą dieną (tačiau bet kokiu atveju ne mažiau kaip </w:t>
            </w:r>
            <w:sdt>
              <w:sdtPr>
                <w:rPr>
                  <w:rFonts w:ascii="Times New Roman" w:hAnsi="Times New Roman"/>
                  <w:bCs/>
                  <w:sz w:val="24"/>
                  <w:szCs w:val="24"/>
                </w:rPr>
                <w:id w:val="-202720603"/>
                <w:placeholder>
                  <w:docPart w:val="3E945ECD675E47298CE4739305E5876D"/>
                </w:placeholder>
                <w:text/>
              </w:sdtPr>
              <w:sdtEndPr/>
              <w:sdtContent>
                <w:r w:rsidRPr="00416713">
                  <w:rPr>
                    <w:rFonts w:ascii="Times New Roman" w:hAnsi="Times New Roman" w:cs="Times New Roman"/>
                    <w:bCs/>
                    <w:sz w:val="24"/>
                    <w:szCs w:val="24"/>
                  </w:rPr>
                  <w:t>30,00</w:t>
                </w:r>
              </w:sdtContent>
            </w:sdt>
            <w:r w:rsidRPr="00416713">
              <w:rPr>
                <w:rStyle w:val="Laukeliai"/>
                <w:rFonts w:ascii="Times New Roman" w:hAnsi="Times New Roman" w:cs="Times New Roman"/>
                <w:sz w:val="24"/>
                <w:szCs w:val="24"/>
              </w:rPr>
              <w:t xml:space="preserve"> EUR (trisdešimt eurų 00 ct) už vieną vėlavimo laikotarpį).</w:t>
            </w:r>
          </w:p>
        </w:tc>
      </w:tr>
      <w:tr w:rsidR="005E41A5" w:rsidRPr="00416713" w14:paraId="3F52A3CC" w14:textId="77777777" w:rsidTr="005E41A5">
        <w:tc>
          <w:tcPr>
            <w:tcW w:w="988" w:type="dxa"/>
          </w:tcPr>
          <w:p w14:paraId="35F08123" w14:textId="33646D85" w:rsidR="005E41A5" w:rsidRPr="00416713" w:rsidRDefault="005E41A5" w:rsidP="0050074F">
            <w:pPr>
              <w:rPr>
                <w:rFonts w:ascii="Times New Roman" w:hAnsi="Times New Roman" w:cs="Times New Roman"/>
                <w:b/>
                <w:sz w:val="24"/>
                <w:szCs w:val="24"/>
              </w:rPr>
            </w:pPr>
            <w:r w:rsidRPr="00416713">
              <w:rPr>
                <w:rFonts w:ascii="Times New Roman" w:hAnsi="Times New Roman" w:cs="Times New Roman"/>
                <w:b/>
                <w:sz w:val="24"/>
                <w:szCs w:val="24"/>
              </w:rPr>
              <w:t>1</w:t>
            </w:r>
            <w:r>
              <w:rPr>
                <w:rFonts w:ascii="Times New Roman" w:hAnsi="Times New Roman" w:cs="Times New Roman"/>
                <w:b/>
                <w:sz w:val="24"/>
                <w:szCs w:val="24"/>
              </w:rPr>
              <w:t>9</w:t>
            </w:r>
            <w:r w:rsidRPr="00416713">
              <w:rPr>
                <w:rFonts w:ascii="Times New Roman" w:hAnsi="Times New Roman" w:cs="Times New Roman"/>
                <w:b/>
                <w:sz w:val="24"/>
                <w:szCs w:val="24"/>
              </w:rPr>
              <w:t>.</w:t>
            </w:r>
          </w:p>
        </w:tc>
        <w:tc>
          <w:tcPr>
            <w:tcW w:w="2926" w:type="dxa"/>
          </w:tcPr>
          <w:p w14:paraId="6696DEEC" w14:textId="77777777" w:rsidR="005E41A5" w:rsidRPr="00416713" w:rsidRDefault="005E41A5" w:rsidP="005E41A5">
            <w:pPr>
              <w:ind w:firstLine="0"/>
              <w:rPr>
                <w:rFonts w:ascii="Times New Roman" w:hAnsi="Times New Roman" w:cs="Times New Roman"/>
                <w:b/>
                <w:sz w:val="24"/>
                <w:szCs w:val="24"/>
              </w:rPr>
            </w:pPr>
            <w:r w:rsidRPr="00416713">
              <w:rPr>
                <w:rFonts w:ascii="Times New Roman" w:hAnsi="Times New Roman" w:cs="Times New Roman"/>
                <w:b/>
                <w:sz w:val="24"/>
                <w:szCs w:val="24"/>
              </w:rPr>
              <w:t>Garantija</w:t>
            </w:r>
          </w:p>
        </w:tc>
        <w:tc>
          <w:tcPr>
            <w:tcW w:w="6287" w:type="dxa"/>
            <w:gridSpan w:val="2"/>
          </w:tcPr>
          <w:p w14:paraId="44F30150" w14:textId="77777777" w:rsidR="005E41A5" w:rsidRPr="00416713" w:rsidRDefault="005E41A5" w:rsidP="0050074F">
            <w:pPr>
              <w:pStyle w:val="Sraopastraipa"/>
              <w:tabs>
                <w:tab w:val="left" w:pos="567"/>
              </w:tabs>
              <w:ind w:left="0" w:firstLine="0"/>
              <w:jc w:val="both"/>
              <w:rPr>
                <w:rStyle w:val="Laukeliai"/>
                <w:rFonts w:ascii="Times New Roman" w:hAnsi="Times New Roman" w:cs="Times New Roman"/>
                <w:sz w:val="24"/>
                <w:szCs w:val="24"/>
              </w:rPr>
            </w:pPr>
            <w:r w:rsidRPr="3F05F699">
              <w:rPr>
                <w:rStyle w:val="Laukeliai"/>
                <w:rFonts w:ascii="Times New Roman" w:hAnsi="Times New Roman" w:cs="Times New Roman"/>
                <w:sz w:val="24"/>
                <w:szCs w:val="24"/>
              </w:rPr>
              <w:t>10.1. Prekėms suteikiamas</w:t>
            </w:r>
            <w:r>
              <w:rPr>
                <w:rStyle w:val="Laukeliai"/>
                <w:rFonts w:ascii="Times New Roman" w:hAnsi="Times New Roman" w:cs="Times New Roman"/>
                <w:sz w:val="24"/>
                <w:szCs w:val="24"/>
              </w:rPr>
              <w:t xml:space="preserve"> ne trumpesnis k</w:t>
            </w:r>
            <w:r>
              <w:rPr>
                <w:rStyle w:val="Laukeliai"/>
              </w:rPr>
              <w:t xml:space="preserve">aip </w:t>
            </w:r>
            <w:r>
              <w:rPr>
                <w:rFonts w:ascii="Times New Roman" w:hAnsi="Times New Roman" w:cs="Times New Roman"/>
                <w:color w:val="000000" w:themeColor="text1"/>
                <w:sz w:val="24"/>
                <w:szCs w:val="24"/>
              </w:rPr>
              <w:t>6  mėn. g</w:t>
            </w:r>
            <w:r w:rsidRPr="3F05F699">
              <w:rPr>
                <w:rFonts w:ascii="Times New Roman" w:hAnsi="Times New Roman" w:cs="Times New Roman"/>
                <w:color w:val="000000" w:themeColor="text1"/>
                <w:sz w:val="24"/>
                <w:szCs w:val="24"/>
              </w:rPr>
              <w:t>arantinis terminas.</w:t>
            </w:r>
          </w:p>
          <w:p w14:paraId="39864463" w14:textId="77777777" w:rsidR="005E41A5" w:rsidRPr="00416713" w:rsidRDefault="005E41A5" w:rsidP="0050074F">
            <w:pPr>
              <w:pStyle w:val="Sraopastraipa"/>
              <w:tabs>
                <w:tab w:val="left" w:pos="567"/>
              </w:tabs>
              <w:ind w:left="0" w:firstLine="0"/>
              <w:jc w:val="both"/>
              <w:rPr>
                <w:rFonts w:ascii="Times New Roman" w:hAnsi="Times New Roman" w:cs="Times New Roman"/>
                <w:sz w:val="24"/>
                <w:szCs w:val="24"/>
              </w:rPr>
            </w:pPr>
            <w:r w:rsidRPr="00416713">
              <w:rPr>
                <w:rStyle w:val="Laukeliai"/>
                <w:rFonts w:ascii="Times New Roman" w:hAnsi="Times New Roman" w:cs="Times New Roman"/>
                <w:sz w:val="24"/>
                <w:szCs w:val="24"/>
              </w:rPr>
              <w:lastRenderedPageBreak/>
              <w:t xml:space="preserve">10.2. </w:t>
            </w:r>
            <w:r w:rsidRPr="00416713">
              <w:rPr>
                <w:rFonts w:ascii="Times New Roman" w:hAnsi="Times New Roman" w:cs="Times New Roman"/>
                <w:sz w:val="24"/>
                <w:szCs w:val="24"/>
              </w:rPr>
              <w:t xml:space="preserve">Prekių trūkumai pastebėti Prekių perdavimo – priėmimo metu ar (ir) po akto pasirašymo, bet ne vėliau kaip per 5 darbo dienas, turi būti pašalinti per </w:t>
            </w:r>
            <w:r w:rsidRPr="00416713">
              <w:rPr>
                <w:rFonts w:ascii="Times New Roman" w:hAnsi="Times New Roman" w:cs="Times New Roman"/>
                <w:bCs/>
                <w:sz w:val="24"/>
                <w:szCs w:val="24"/>
              </w:rPr>
              <w:t>10 darbo dienų nuo informavimo apie pastebėtus trūkumus.</w:t>
            </w:r>
          </w:p>
          <w:p w14:paraId="1560D832" w14:textId="2FF0E4C5" w:rsidR="005E41A5" w:rsidRPr="00416713" w:rsidRDefault="005E41A5" w:rsidP="00923A9C">
            <w:pPr>
              <w:pStyle w:val="Sraopastraipa"/>
              <w:widowControl w:val="0"/>
              <w:numPr>
                <w:ilvl w:val="1"/>
                <w:numId w:val="6"/>
              </w:numPr>
              <w:tabs>
                <w:tab w:val="left" w:pos="606"/>
              </w:tabs>
              <w:suppressAutoHyphens/>
              <w:ind w:left="0" w:firstLine="0"/>
              <w:contextualSpacing w:val="0"/>
              <w:jc w:val="both"/>
              <w:rPr>
                <w:rStyle w:val="Laukeliai"/>
                <w:rFonts w:ascii="Times New Roman" w:hAnsi="Times New Roman" w:cs="Times New Roman"/>
                <w:bCs/>
                <w:sz w:val="24"/>
                <w:szCs w:val="24"/>
              </w:rPr>
            </w:pPr>
            <w:r w:rsidRPr="00416713">
              <w:rPr>
                <w:rFonts w:ascii="Times New Roman" w:hAnsi="Times New Roman" w:cs="Times New Roman"/>
                <w:sz w:val="24"/>
                <w:szCs w:val="24"/>
              </w:rPr>
              <w:t>Jei Tiekėjas pakeičia Prekes ar Prekių dalis naujomis, tai naujoms Prekėms ar jų dalims taikomas toks pats Techninėje specifikacijoje nurodytas garantinis terminas.</w:t>
            </w:r>
          </w:p>
        </w:tc>
      </w:tr>
      <w:tr w:rsidR="005E41A5" w:rsidRPr="00416713" w14:paraId="04B180F1" w14:textId="77777777" w:rsidTr="00923A9C">
        <w:trPr>
          <w:trHeight w:val="10603"/>
        </w:trPr>
        <w:tc>
          <w:tcPr>
            <w:tcW w:w="988" w:type="dxa"/>
          </w:tcPr>
          <w:p w14:paraId="60629456" w14:textId="2ECA63DB" w:rsidR="005E41A5" w:rsidRPr="00416713" w:rsidRDefault="005E41A5" w:rsidP="0050074F">
            <w:pPr>
              <w:rPr>
                <w:rFonts w:ascii="Times New Roman" w:hAnsi="Times New Roman" w:cs="Times New Roman"/>
                <w:b/>
                <w:sz w:val="24"/>
                <w:szCs w:val="24"/>
              </w:rPr>
            </w:pPr>
            <w:r w:rsidRPr="00416713">
              <w:rPr>
                <w:rFonts w:ascii="Times New Roman" w:hAnsi="Times New Roman" w:cs="Times New Roman"/>
                <w:b/>
                <w:sz w:val="24"/>
                <w:szCs w:val="24"/>
              </w:rPr>
              <w:lastRenderedPageBreak/>
              <w:t>11</w:t>
            </w:r>
            <w:r>
              <w:rPr>
                <w:rFonts w:ascii="Times New Roman" w:hAnsi="Times New Roman" w:cs="Times New Roman"/>
                <w:b/>
                <w:sz w:val="24"/>
                <w:szCs w:val="24"/>
              </w:rPr>
              <w:t>0</w:t>
            </w:r>
            <w:r w:rsidRPr="00416713">
              <w:rPr>
                <w:rFonts w:ascii="Times New Roman" w:hAnsi="Times New Roman" w:cs="Times New Roman"/>
                <w:b/>
                <w:sz w:val="24"/>
                <w:szCs w:val="24"/>
              </w:rPr>
              <w:t>.</w:t>
            </w:r>
          </w:p>
        </w:tc>
        <w:tc>
          <w:tcPr>
            <w:tcW w:w="2926" w:type="dxa"/>
          </w:tcPr>
          <w:p w14:paraId="40E18F2B" w14:textId="77777777" w:rsidR="005E41A5" w:rsidRPr="00416713" w:rsidRDefault="005E41A5" w:rsidP="005E41A5">
            <w:pPr>
              <w:ind w:firstLine="0"/>
              <w:rPr>
                <w:rFonts w:ascii="Times New Roman" w:hAnsi="Times New Roman" w:cs="Times New Roman"/>
                <w:b/>
                <w:sz w:val="24"/>
                <w:szCs w:val="24"/>
              </w:rPr>
            </w:pPr>
            <w:r w:rsidRPr="00416713">
              <w:rPr>
                <w:rFonts w:ascii="Times New Roman" w:hAnsi="Times New Roman" w:cs="Times New Roman"/>
                <w:b/>
                <w:sz w:val="24"/>
                <w:szCs w:val="24"/>
              </w:rPr>
              <w:t>Žalieji reikalavimai</w:t>
            </w:r>
          </w:p>
        </w:tc>
        <w:tc>
          <w:tcPr>
            <w:tcW w:w="6287" w:type="dxa"/>
            <w:gridSpan w:val="2"/>
          </w:tcPr>
          <w:p w14:paraId="283E3BFD" w14:textId="77777777" w:rsidR="005E41A5" w:rsidRPr="00416713" w:rsidRDefault="005E41A5" w:rsidP="005E41A5">
            <w:pPr>
              <w:pStyle w:val="Sraopastraipa"/>
              <w:numPr>
                <w:ilvl w:val="1"/>
                <w:numId w:val="10"/>
              </w:numPr>
              <w:tabs>
                <w:tab w:val="left" w:pos="851"/>
              </w:tabs>
              <w:spacing w:before="60" w:after="60"/>
              <w:ind w:left="0" w:firstLine="3"/>
              <w:jc w:val="both"/>
              <w:rPr>
                <w:rFonts w:ascii="Times New Roman" w:hAnsi="Times New Roman" w:cs="Times New Roman"/>
                <w:sz w:val="24"/>
                <w:szCs w:val="24"/>
              </w:rPr>
            </w:pPr>
            <w:r w:rsidRPr="00416713">
              <w:rPr>
                <w:rFonts w:ascii="Times New Roman" w:hAnsi="Times New Roman" w:cs="Times New Roman"/>
                <w:sz w:val="24"/>
                <w:szCs w:val="24"/>
              </w:rPr>
              <w:t>Vykdomas žaliasis pirkimas pagal Lietuvos Respublikos aplinkosaugos ministro 2011 m. birželio 28d. įsakymu Nr.D1-508 patvirtintą „Aplinkosaugos kriterijų taikymo, vykdant žaliuosius pirkimus, tvarkos aprašą“ (toliau – Tvarkos aprašas).</w:t>
            </w:r>
          </w:p>
          <w:p w14:paraId="76902ACE" w14:textId="77777777" w:rsidR="005E41A5" w:rsidRPr="0029098A" w:rsidRDefault="005E41A5" w:rsidP="005E41A5">
            <w:pPr>
              <w:tabs>
                <w:tab w:val="left" w:pos="851"/>
              </w:tabs>
              <w:spacing w:before="60" w:after="60"/>
              <w:ind w:firstLine="0"/>
              <w:jc w:val="both"/>
              <w:rPr>
                <w:rFonts w:ascii="Times New Roman" w:hAnsi="Times New Roman" w:cs="Times New Roman"/>
                <w:sz w:val="24"/>
                <w:szCs w:val="24"/>
              </w:rPr>
            </w:pPr>
            <w:r w:rsidRPr="0029098A">
              <w:rPr>
                <w:rFonts w:ascii="Times New Roman" w:hAnsi="Times New Roman" w:cs="Times New Roman"/>
                <w:sz w:val="24"/>
                <w:szCs w:val="24"/>
              </w:rPr>
              <w:t>Aplinkosaugos kriterijai nustatyti pagal:</w:t>
            </w:r>
          </w:p>
          <w:p w14:paraId="13C70F22" w14:textId="77777777" w:rsidR="005E41A5" w:rsidRPr="00416713" w:rsidRDefault="005E41A5" w:rsidP="005E41A5">
            <w:pPr>
              <w:tabs>
                <w:tab w:val="left" w:pos="851"/>
              </w:tabs>
              <w:spacing w:before="60" w:after="60"/>
              <w:ind w:firstLine="0"/>
              <w:jc w:val="both"/>
              <w:rPr>
                <w:rFonts w:ascii="Times New Roman" w:hAnsi="Times New Roman" w:cs="Times New Roman"/>
                <w:sz w:val="24"/>
                <w:szCs w:val="24"/>
              </w:rPr>
            </w:pPr>
            <w:r w:rsidRPr="00416713">
              <w:rPr>
                <w:rFonts w:ascii="Times New Roman" w:hAnsi="Times New Roman" w:cs="Times New Roman"/>
                <w:sz w:val="24"/>
                <w:szCs w:val="24"/>
              </w:rPr>
              <w:t>Tvarkos aprašo 4.4.4. papunktį (savarankiškai nustatomi aplinkosaugos kriterijai):</w:t>
            </w:r>
          </w:p>
          <w:p w14:paraId="569C4D36" w14:textId="77777777" w:rsidR="005E41A5" w:rsidRPr="00416713" w:rsidRDefault="005E41A5" w:rsidP="005E41A5">
            <w:pPr>
              <w:tabs>
                <w:tab w:val="left" w:pos="851"/>
              </w:tabs>
              <w:spacing w:before="60" w:after="60"/>
              <w:ind w:firstLine="0"/>
              <w:jc w:val="both"/>
              <w:rPr>
                <w:rFonts w:ascii="Times New Roman" w:hAnsi="Times New Roman" w:cs="Times New Roman"/>
                <w:sz w:val="24"/>
                <w:szCs w:val="24"/>
              </w:rPr>
            </w:pPr>
            <w:r w:rsidRPr="00416713">
              <w:rPr>
                <w:rFonts w:ascii="Times New Roman" w:hAnsi="Times New Roman" w:cs="Times New Roman"/>
                <w:sz w:val="24"/>
                <w:szCs w:val="24"/>
              </w:rPr>
              <w:t>4.4.4.4. prekė yra tvirta, ilgaamžė, funkcionali, ji ar jos sudedamosios dalys tinka naudoti daug kartų ir (ar) lengvai pataisomos, ir (ar) pakeičiamos;</w:t>
            </w:r>
          </w:p>
          <w:p w14:paraId="454B03DB" w14:textId="77777777" w:rsidR="005E41A5" w:rsidRPr="00416713" w:rsidRDefault="005E41A5" w:rsidP="005E41A5">
            <w:pPr>
              <w:tabs>
                <w:tab w:val="left" w:pos="851"/>
              </w:tabs>
              <w:spacing w:before="60" w:after="60"/>
              <w:ind w:firstLine="0"/>
              <w:jc w:val="both"/>
              <w:rPr>
                <w:rFonts w:ascii="Times New Roman" w:hAnsi="Times New Roman" w:cs="Times New Roman"/>
                <w:sz w:val="24"/>
                <w:szCs w:val="24"/>
              </w:rPr>
            </w:pPr>
            <w:r w:rsidRPr="00416713">
              <w:rPr>
                <w:rFonts w:ascii="Times New Roman" w:hAnsi="Times New Roman" w:cs="Times New Roman"/>
                <w:sz w:val="24"/>
                <w:szCs w:val="24"/>
              </w:rPr>
              <w:t>4.4.4.5. prekė, virtusi atliekomis, tinka paruošti pakartotinai naudoti ar perdirbti.</w:t>
            </w:r>
          </w:p>
          <w:p w14:paraId="69DFD055" w14:textId="77777777" w:rsidR="005E41A5" w:rsidRPr="0029098A" w:rsidRDefault="005E41A5" w:rsidP="005E41A5">
            <w:pPr>
              <w:tabs>
                <w:tab w:val="left" w:pos="851"/>
              </w:tabs>
              <w:spacing w:before="60" w:after="60"/>
              <w:ind w:firstLine="0"/>
              <w:jc w:val="both"/>
              <w:rPr>
                <w:rFonts w:ascii="Times New Roman" w:hAnsi="Times New Roman" w:cs="Times New Roman"/>
                <w:sz w:val="24"/>
                <w:szCs w:val="24"/>
              </w:rPr>
            </w:pPr>
            <w:r w:rsidRPr="0029098A">
              <w:rPr>
                <w:rFonts w:ascii="Times New Roman" w:hAnsi="Times New Roman" w:cs="Times New Roman"/>
                <w:sz w:val="24"/>
                <w:szCs w:val="24"/>
              </w:rPr>
              <w:t>Aplinkos apsaugos kriterijai nustatyti pirkimo dokumentų dalyje:</w:t>
            </w:r>
          </w:p>
          <w:p w14:paraId="4A483CAC" w14:textId="77777777" w:rsidR="005E41A5" w:rsidRPr="00416713" w:rsidRDefault="005E41A5" w:rsidP="005E41A5">
            <w:pPr>
              <w:tabs>
                <w:tab w:val="left" w:pos="851"/>
              </w:tabs>
              <w:spacing w:before="60" w:after="60"/>
              <w:ind w:firstLine="0"/>
              <w:jc w:val="both"/>
              <w:rPr>
                <w:rFonts w:ascii="Times New Roman" w:hAnsi="Times New Roman" w:cs="Times New Roman"/>
                <w:sz w:val="24"/>
                <w:szCs w:val="24"/>
              </w:rPr>
            </w:pPr>
            <w:r w:rsidRPr="00416713">
              <w:rPr>
                <w:rFonts w:ascii="Times New Roman" w:hAnsi="Times New Roman" w:cs="Times New Roman"/>
                <w:sz w:val="24"/>
                <w:szCs w:val="24"/>
              </w:rPr>
              <w:t>Techninėje specifikacijoje.</w:t>
            </w:r>
          </w:p>
          <w:p w14:paraId="504C6C9F" w14:textId="77777777" w:rsidR="005E41A5" w:rsidRPr="00416713" w:rsidRDefault="005E41A5" w:rsidP="005E41A5">
            <w:pPr>
              <w:tabs>
                <w:tab w:val="left" w:pos="851"/>
              </w:tabs>
              <w:spacing w:before="60" w:after="60"/>
              <w:ind w:firstLine="0"/>
              <w:jc w:val="both"/>
              <w:rPr>
                <w:rFonts w:ascii="Times New Roman" w:hAnsi="Times New Roman" w:cs="Times New Roman"/>
                <w:sz w:val="24"/>
                <w:szCs w:val="24"/>
              </w:rPr>
            </w:pPr>
            <w:r w:rsidRPr="00416713">
              <w:rPr>
                <w:rFonts w:ascii="Times New Roman" w:hAnsi="Times New Roman" w:cs="Times New Roman"/>
                <w:sz w:val="24"/>
                <w:szCs w:val="24"/>
              </w:rPr>
              <w:t>11.2. viešojo pirkimo ir sutarties vykdymo metu bendravimas ir sutarties pasirašymas tarp Tiekėjo ir Pirkėjo bus vykdomas tik elektroninėmis priemonėmis (CVP IS priemonėmis, telefonu, elektroniniu paštu, ar kt.);</w:t>
            </w:r>
          </w:p>
          <w:p w14:paraId="1EEFFD4F" w14:textId="77777777" w:rsidR="005E41A5" w:rsidRPr="00416713" w:rsidRDefault="005E41A5" w:rsidP="005E41A5">
            <w:pPr>
              <w:tabs>
                <w:tab w:val="left" w:pos="851"/>
              </w:tabs>
              <w:spacing w:before="60" w:after="60"/>
              <w:ind w:firstLine="0"/>
              <w:jc w:val="both"/>
              <w:rPr>
                <w:rFonts w:ascii="Times New Roman" w:hAnsi="Times New Roman" w:cs="Times New Roman"/>
                <w:sz w:val="24"/>
                <w:szCs w:val="24"/>
              </w:rPr>
            </w:pPr>
            <w:r w:rsidRPr="00416713">
              <w:rPr>
                <w:rFonts w:ascii="Times New Roman" w:hAnsi="Times New Roman" w:cs="Times New Roman"/>
                <w:sz w:val="24"/>
                <w:szCs w:val="24"/>
              </w:rPr>
              <w:t>11.3. tiekėjas įpareigojamas mažinti popieriaus sunaudojimą, atsisakyti nebūtino dokumentų kopijavimo ir spausdinimo, jeigu bus naudojamos kanceliarinės prekės, jos turi būti pagamintos iš perdirbtų žaliavų arba tinkamos perdirbimui;</w:t>
            </w:r>
          </w:p>
          <w:p w14:paraId="77D5889A" w14:textId="77777777" w:rsidR="005E41A5" w:rsidRPr="00416713" w:rsidRDefault="005E41A5" w:rsidP="005E41A5">
            <w:pPr>
              <w:tabs>
                <w:tab w:val="left" w:pos="851"/>
              </w:tabs>
              <w:spacing w:before="60" w:after="60"/>
              <w:ind w:firstLine="0"/>
              <w:jc w:val="both"/>
              <w:rPr>
                <w:rFonts w:ascii="Times New Roman" w:hAnsi="Times New Roman" w:cs="Times New Roman"/>
                <w:sz w:val="24"/>
                <w:szCs w:val="24"/>
              </w:rPr>
            </w:pPr>
            <w:r w:rsidRPr="00416713">
              <w:rPr>
                <w:rFonts w:ascii="Times New Roman" w:hAnsi="Times New Roman" w:cs="Times New Roman"/>
                <w:sz w:val="24"/>
                <w:szCs w:val="24"/>
              </w:rPr>
              <w:t>11.4. tiekėjas privalo užtikrinti, kad sutarties vykdymo metu Prekės būtų pristatomos darbo dienomis ne piko valandomis, t. y. pristatymas pirmadienį – penktadienį 9:30 – 12:00 val.; 12:45 – 14:00 val. Užsakyme nurodytu adresu;</w:t>
            </w:r>
          </w:p>
          <w:p w14:paraId="55E67208" w14:textId="77777777" w:rsidR="005E41A5" w:rsidRPr="00416713" w:rsidRDefault="005E41A5" w:rsidP="005E41A5">
            <w:pPr>
              <w:tabs>
                <w:tab w:val="left" w:pos="0"/>
                <w:tab w:val="left" w:pos="567"/>
              </w:tabs>
              <w:ind w:firstLine="0"/>
              <w:jc w:val="both"/>
              <w:rPr>
                <w:rFonts w:ascii="Times New Roman" w:hAnsi="Times New Roman" w:cs="Times New Roman"/>
                <w:sz w:val="24"/>
                <w:szCs w:val="24"/>
              </w:rPr>
            </w:pPr>
            <w:r w:rsidRPr="00416713">
              <w:rPr>
                <w:rFonts w:ascii="Times New Roman" w:hAnsi="Times New Roman" w:cs="Times New Roman"/>
                <w:sz w:val="24"/>
                <w:szCs w:val="24"/>
              </w:rPr>
              <w:t>11.5. prekės pakuojamos į pakuotes, kurios turi atitikti Lietuvos Respublikos pakuočių ir pakuočių atliekų tvarkymo įstatymo ir Lietuvos Respublikos aplinkos ministro 2002 m. birželio 27 d. įsakymu Nr. 348 „Dėl pakuočių ir pakuočių atliekų tvarkymo taisyklių patvirtinimo“ patvirtinančių pakuočių ir pakuočių atliekų tvarkymo reikalavimus. Gaminių pakuotė ir jos dalys turi būti pagamintos taip, kad jas galima būtų pakartotinai naudoti, perdirbti ar kitaip naudoti.</w:t>
            </w:r>
          </w:p>
        </w:tc>
      </w:tr>
      <w:tr w:rsidR="005E41A5" w:rsidRPr="00416713" w14:paraId="19E3E5E8" w14:textId="77777777" w:rsidTr="005E41A5">
        <w:tc>
          <w:tcPr>
            <w:tcW w:w="988" w:type="dxa"/>
          </w:tcPr>
          <w:p w14:paraId="28AC3D79" w14:textId="46BBA8AE" w:rsidR="005E41A5" w:rsidRPr="00416713" w:rsidRDefault="005E41A5" w:rsidP="0050074F">
            <w:pPr>
              <w:rPr>
                <w:rFonts w:ascii="Times New Roman" w:hAnsi="Times New Roman" w:cs="Times New Roman"/>
                <w:b/>
                <w:sz w:val="24"/>
                <w:szCs w:val="24"/>
              </w:rPr>
            </w:pPr>
            <w:r w:rsidRPr="00416713">
              <w:rPr>
                <w:rFonts w:ascii="Times New Roman" w:hAnsi="Times New Roman" w:cs="Times New Roman"/>
                <w:b/>
                <w:sz w:val="24"/>
                <w:szCs w:val="24"/>
              </w:rPr>
              <w:t>1</w:t>
            </w:r>
            <w:r>
              <w:rPr>
                <w:rFonts w:ascii="Times New Roman" w:hAnsi="Times New Roman" w:cs="Times New Roman"/>
                <w:b/>
                <w:sz w:val="24"/>
                <w:szCs w:val="24"/>
              </w:rPr>
              <w:t>11</w:t>
            </w:r>
            <w:r w:rsidRPr="00416713">
              <w:rPr>
                <w:rFonts w:ascii="Times New Roman" w:hAnsi="Times New Roman" w:cs="Times New Roman"/>
                <w:b/>
                <w:sz w:val="24"/>
                <w:szCs w:val="24"/>
              </w:rPr>
              <w:t>.</w:t>
            </w:r>
          </w:p>
        </w:tc>
        <w:tc>
          <w:tcPr>
            <w:tcW w:w="2926" w:type="dxa"/>
          </w:tcPr>
          <w:p w14:paraId="72BF0CF7" w14:textId="77777777" w:rsidR="005E41A5" w:rsidRPr="00923A9C" w:rsidRDefault="005E41A5" w:rsidP="005E41A5">
            <w:pPr>
              <w:ind w:firstLine="0"/>
              <w:rPr>
                <w:rFonts w:ascii="Times New Roman" w:hAnsi="Times New Roman" w:cs="Times New Roman"/>
                <w:b/>
                <w:sz w:val="24"/>
                <w:szCs w:val="24"/>
              </w:rPr>
            </w:pPr>
            <w:r w:rsidRPr="00923A9C">
              <w:rPr>
                <w:rFonts w:ascii="Times New Roman" w:hAnsi="Times New Roman" w:cs="Times New Roman"/>
                <w:b/>
                <w:sz w:val="24"/>
                <w:szCs w:val="24"/>
              </w:rPr>
              <w:t>Kartu su Prekėmis pateikiami dokumentai</w:t>
            </w:r>
          </w:p>
        </w:tc>
        <w:tc>
          <w:tcPr>
            <w:tcW w:w="6287" w:type="dxa"/>
            <w:gridSpan w:val="2"/>
          </w:tcPr>
          <w:p w14:paraId="266160E9" w14:textId="77777777" w:rsidR="005E41A5" w:rsidRPr="00923A9C" w:rsidRDefault="005E41A5" w:rsidP="005E41A5">
            <w:pPr>
              <w:pStyle w:val="Sraopastraipa"/>
              <w:numPr>
                <w:ilvl w:val="1"/>
                <w:numId w:val="9"/>
              </w:numPr>
              <w:tabs>
                <w:tab w:val="left" w:pos="540"/>
              </w:tabs>
              <w:spacing w:before="60" w:after="60"/>
              <w:ind w:left="0" w:firstLine="46"/>
              <w:jc w:val="both"/>
              <w:rPr>
                <w:rStyle w:val="Laukeliai"/>
                <w:rFonts w:ascii="Times New Roman" w:hAnsi="Times New Roman" w:cs="Times New Roman"/>
                <w:sz w:val="24"/>
                <w:szCs w:val="24"/>
              </w:rPr>
            </w:pPr>
            <w:r w:rsidRPr="00923A9C">
              <w:rPr>
                <w:rStyle w:val="Laukeliai"/>
                <w:rFonts w:ascii="Times New Roman" w:hAnsi="Times New Roman" w:cs="Times New Roman"/>
                <w:sz w:val="24"/>
                <w:szCs w:val="24"/>
              </w:rPr>
              <w:t xml:space="preserve"> Prekių naudojimo instrukcija lietuvių arba anglų  kalba;</w:t>
            </w:r>
          </w:p>
          <w:p w14:paraId="00CF83D2" w14:textId="77777777" w:rsidR="005E41A5" w:rsidRPr="00923A9C" w:rsidRDefault="005E41A5" w:rsidP="005E41A5">
            <w:pPr>
              <w:pStyle w:val="Sraopastraipa"/>
              <w:numPr>
                <w:ilvl w:val="1"/>
                <w:numId w:val="9"/>
              </w:numPr>
              <w:tabs>
                <w:tab w:val="left" w:pos="540"/>
              </w:tabs>
              <w:spacing w:before="60" w:after="60"/>
              <w:ind w:left="0" w:firstLine="46"/>
              <w:jc w:val="both"/>
              <w:rPr>
                <w:rFonts w:ascii="Times New Roman" w:hAnsi="Times New Roman" w:cs="Times New Roman"/>
                <w:sz w:val="24"/>
                <w:szCs w:val="24"/>
              </w:rPr>
            </w:pPr>
            <w:r w:rsidRPr="00923A9C">
              <w:rPr>
                <w:rFonts w:ascii="Times New Roman" w:hAnsi="Times New Roman" w:cs="Times New Roman"/>
                <w:sz w:val="24"/>
                <w:szCs w:val="24"/>
              </w:rPr>
              <w:t xml:space="preserve"> krovinio pristatymo važtaraštis arba kitas dokumentas, kuriame nurodomas Prekių asortimentas ir kiekis;</w:t>
            </w:r>
            <w:r w:rsidRPr="00923A9C">
              <w:rPr>
                <w:rFonts w:ascii="Times New Roman" w:hAnsi="Times New Roman" w:cs="Times New Roman"/>
                <w:sz w:val="24"/>
                <w:szCs w:val="24"/>
              </w:rPr>
              <w:br/>
            </w:r>
            <w:r w:rsidRPr="00923A9C">
              <w:rPr>
                <w:rFonts w:ascii="Times New Roman" w:hAnsi="Times New Roman" w:cs="Times New Roman"/>
                <w:sz w:val="24"/>
                <w:szCs w:val="24"/>
              </w:rPr>
              <w:lastRenderedPageBreak/>
              <w:t>12.3. gamintojo sertifikatai, kokybės pažymėjimai, medžiagų kokybės deklaracijos, montavimo, surinkimo instrukcijos, vartotojo instrukcijos ir kita (priklausomai nuo Prekių rūšies)</w:t>
            </w:r>
            <w:r w:rsidRPr="00923A9C">
              <w:rPr>
                <w:rStyle w:val="Laukeliai"/>
                <w:rFonts w:ascii="Times New Roman" w:hAnsi="Times New Roman" w:cs="Times New Roman"/>
                <w:sz w:val="24"/>
                <w:szCs w:val="24"/>
              </w:rPr>
              <w:t>, atskiru Pirkėjo prašymu</w:t>
            </w:r>
            <w:r w:rsidRPr="00923A9C">
              <w:rPr>
                <w:rFonts w:ascii="Times New Roman" w:hAnsi="Times New Roman" w:cs="Times New Roman"/>
                <w:sz w:val="24"/>
                <w:szCs w:val="24"/>
              </w:rPr>
              <w:t>;</w:t>
            </w:r>
          </w:p>
          <w:p w14:paraId="3400B31B" w14:textId="77777777" w:rsidR="005E41A5" w:rsidRPr="00923A9C" w:rsidRDefault="005E41A5" w:rsidP="0050074F">
            <w:pPr>
              <w:pStyle w:val="Sraopastraipa"/>
              <w:tabs>
                <w:tab w:val="left" w:pos="540"/>
              </w:tabs>
              <w:spacing w:before="60" w:after="60"/>
              <w:ind w:left="46" w:firstLine="0"/>
              <w:jc w:val="both"/>
              <w:rPr>
                <w:rFonts w:ascii="Times New Roman" w:hAnsi="Times New Roman" w:cs="Times New Roman"/>
                <w:sz w:val="24"/>
                <w:szCs w:val="24"/>
              </w:rPr>
            </w:pPr>
            <w:r w:rsidRPr="00923A9C">
              <w:rPr>
                <w:rFonts w:ascii="Times New Roman" w:hAnsi="Times New Roman" w:cs="Times New Roman"/>
                <w:sz w:val="24"/>
                <w:szCs w:val="24"/>
              </w:rPr>
              <w:t>12.4. pirmą kartą įsigytoms cheminėms medžiagoms ir preparatams turi būti pateikiami Saugos duomenų lapai (SDL) lietuvių kalba, parengti pagal 2020 m. birželio 18 d. Reglamentą (ES) Nr. 2020/878 kuriuo iš dalies keičiamas Europos Parlamento ir Tarnybos reglamentas (EB) Nr. 1907/2006 Dėl cheminių medžiagų registracijos, įvertinimo, autorizacijos ir apribojimų (REACH).</w:t>
            </w:r>
          </w:p>
        </w:tc>
      </w:tr>
      <w:tr w:rsidR="005E41A5" w:rsidRPr="00416713" w14:paraId="55171C12" w14:textId="77777777" w:rsidTr="005E41A5">
        <w:trPr>
          <w:trHeight w:val="256"/>
        </w:trPr>
        <w:tc>
          <w:tcPr>
            <w:tcW w:w="988" w:type="dxa"/>
          </w:tcPr>
          <w:p w14:paraId="56F7C51E" w14:textId="2EB9CEEC" w:rsidR="005E41A5" w:rsidRPr="00416713" w:rsidRDefault="005E41A5" w:rsidP="0050074F">
            <w:pPr>
              <w:rPr>
                <w:rFonts w:ascii="Times New Roman" w:hAnsi="Times New Roman" w:cs="Times New Roman"/>
                <w:b/>
                <w:sz w:val="24"/>
                <w:szCs w:val="24"/>
              </w:rPr>
            </w:pPr>
            <w:r w:rsidRPr="00416713">
              <w:rPr>
                <w:rFonts w:ascii="Times New Roman" w:hAnsi="Times New Roman" w:cs="Times New Roman"/>
                <w:b/>
                <w:sz w:val="24"/>
                <w:szCs w:val="24"/>
              </w:rPr>
              <w:lastRenderedPageBreak/>
              <w:t>1</w:t>
            </w:r>
            <w:r>
              <w:rPr>
                <w:rFonts w:ascii="Times New Roman" w:hAnsi="Times New Roman" w:cs="Times New Roman"/>
                <w:b/>
                <w:sz w:val="24"/>
                <w:szCs w:val="24"/>
              </w:rPr>
              <w:t>12</w:t>
            </w:r>
          </w:p>
        </w:tc>
        <w:tc>
          <w:tcPr>
            <w:tcW w:w="2926" w:type="dxa"/>
          </w:tcPr>
          <w:p w14:paraId="7A51EB32" w14:textId="77777777" w:rsidR="005E41A5" w:rsidRPr="00923A9C" w:rsidRDefault="005E41A5" w:rsidP="005E41A5">
            <w:pPr>
              <w:ind w:firstLine="0"/>
              <w:rPr>
                <w:rFonts w:ascii="Times New Roman" w:hAnsi="Times New Roman" w:cs="Times New Roman"/>
                <w:b/>
                <w:sz w:val="24"/>
                <w:szCs w:val="24"/>
              </w:rPr>
            </w:pPr>
            <w:r w:rsidRPr="00923A9C">
              <w:rPr>
                <w:rFonts w:ascii="Times New Roman" w:hAnsi="Times New Roman" w:cs="Times New Roman"/>
                <w:b/>
                <w:sz w:val="24"/>
                <w:szCs w:val="24"/>
              </w:rPr>
              <w:t>Priedai</w:t>
            </w:r>
          </w:p>
        </w:tc>
        <w:tc>
          <w:tcPr>
            <w:tcW w:w="6287" w:type="dxa"/>
            <w:gridSpan w:val="2"/>
          </w:tcPr>
          <w:p w14:paraId="33B8D6D9" w14:textId="77777777" w:rsidR="005E41A5" w:rsidRPr="00923A9C" w:rsidRDefault="005E41A5" w:rsidP="005E41A5">
            <w:pPr>
              <w:tabs>
                <w:tab w:val="left" w:pos="426"/>
              </w:tabs>
              <w:ind w:firstLine="0"/>
              <w:rPr>
                <w:rFonts w:ascii="Times New Roman" w:hAnsi="Times New Roman" w:cs="Times New Roman"/>
                <w:sz w:val="24"/>
                <w:szCs w:val="24"/>
              </w:rPr>
            </w:pPr>
            <w:r w:rsidRPr="00923A9C">
              <w:rPr>
                <w:rFonts w:ascii="Times New Roman" w:hAnsi="Times New Roman" w:cs="Times New Roman"/>
                <w:color w:val="000000" w:themeColor="text1"/>
                <w:sz w:val="24"/>
                <w:szCs w:val="24"/>
              </w:rPr>
              <w:t xml:space="preserve">Priedas Nr. </w:t>
            </w:r>
            <w:r w:rsidRPr="00923A9C">
              <w:rPr>
                <w:rFonts w:ascii="Times New Roman" w:eastAsia="Arial Unicode MS" w:hAnsi="Times New Roman" w:cs="Times New Roman"/>
                <w:sz w:val="24"/>
                <w:szCs w:val="24"/>
                <w:bdr w:val="nil"/>
                <w:lang w:eastAsia="lt-LT"/>
              </w:rPr>
              <w:t>1.1</w:t>
            </w:r>
            <w:r w:rsidRPr="00923A9C">
              <w:rPr>
                <w:rFonts w:ascii="Times New Roman" w:hAnsi="Times New Roman" w:cs="Times New Roman"/>
                <w:color w:val="000000" w:themeColor="text1"/>
                <w:sz w:val="24"/>
                <w:szCs w:val="24"/>
              </w:rPr>
              <w:t xml:space="preserve">. Preliminarus </w:t>
            </w:r>
            <w:r w:rsidRPr="00923A9C">
              <w:rPr>
                <w:rFonts w:ascii="Times New Roman" w:hAnsi="Times New Roman" w:cs="Times New Roman"/>
                <w:sz w:val="24"/>
                <w:szCs w:val="24"/>
              </w:rPr>
              <w:t>prekių sąrašas.</w:t>
            </w:r>
          </w:p>
        </w:tc>
      </w:tr>
    </w:tbl>
    <w:p w14:paraId="729CC530" w14:textId="77777777" w:rsidR="005E41A5" w:rsidRPr="00416713" w:rsidRDefault="005E41A5" w:rsidP="005E41A5">
      <w:pPr>
        <w:rPr>
          <w:szCs w:val="24"/>
        </w:rPr>
      </w:pPr>
    </w:p>
    <w:p w14:paraId="28C3C9F4" w14:textId="77777777" w:rsidR="005E41A5" w:rsidRPr="00C538C4" w:rsidRDefault="005E41A5" w:rsidP="009E6C82">
      <w:pPr>
        <w:rPr>
          <w:szCs w:val="24"/>
        </w:rPr>
      </w:pPr>
    </w:p>
    <w:sectPr w:rsidR="005E41A5" w:rsidRPr="00C538C4" w:rsidSect="00E156B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680" w:right="567" w:bottom="62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E7B2" w14:textId="77777777" w:rsidR="00E156BE" w:rsidRDefault="00E156BE">
      <w:pPr>
        <w:rPr>
          <w:kern w:val="2"/>
          <w:sz w:val="22"/>
          <w:szCs w:val="22"/>
          <w:lang w:val="en-US"/>
        </w:rPr>
      </w:pPr>
      <w:r>
        <w:rPr>
          <w:kern w:val="2"/>
          <w:sz w:val="22"/>
          <w:szCs w:val="22"/>
          <w:lang w:val="en-US"/>
        </w:rPr>
        <w:separator/>
      </w:r>
    </w:p>
  </w:endnote>
  <w:endnote w:type="continuationSeparator" w:id="0">
    <w:p w14:paraId="7207663A" w14:textId="77777777" w:rsidR="00E156BE" w:rsidRDefault="00E156BE">
      <w:pPr>
        <w:rPr>
          <w:kern w:val="2"/>
          <w:sz w:val="22"/>
          <w:szCs w:val="22"/>
          <w:lang w:val="en-US"/>
        </w:rPr>
      </w:pPr>
      <w:r>
        <w:rPr>
          <w:kern w:val="2"/>
          <w:sz w:val="22"/>
          <w:szCs w:val="22"/>
          <w:lang w:val="en-US"/>
        </w:rPr>
        <w:continuationSeparator/>
      </w:r>
    </w:p>
  </w:endnote>
  <w:endnote w:type="continuationNotice" w:id="1">
    <w:p w14:paraId="42EB6BB6" w14:textId="77777777" w:rsidR="00E156BE" w:rsidRDefault="00E156B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E04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7D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B70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A1FB" w14:textId="77777777" w:rsidR="00E156BE" w:rsidRDefault="00E156BE">
      <w:pPr>
        <w:rPr>
          <w:kern w:val="2"/>
          <w:sz w:val="22"/>
          <w:szCs w:val="22"/>
          <w:lang w:val="en-US"/>
        </w:rPr>
      </w:pPr>
      <w:r>
        <w:rPr>
          <w:kern w:val="2"/>
          <w:sz w:val="22"/>
          <w:szCs w:val="22"/>
          <w:lang w:val="en-US"/>
        </w:rPr>
        <w:separator/>
      </w:r>
    </w:p>
  </w:footnote>
  <w:footnote w:type="continuationSeparator" w:id="0">
    <w:p w14:paraId="2C157DF1" w14:textId="77777777" w:rsidR="00E156BE" w:rsidRDefault="00E156BE">
      <w:pPr>
        <w:rPr>
          <w:kern w:val="2"/>
          <w:sz w:val="22"/>
          <w:szCs w:val="22"/>
          <w:lang w:val="en-US"/>
        </w:rPr>
      </w:pPr>
      <w:r>
        <w:rPr>
          <w:kern w:val="2"/>
          <w:sz w:val="22"/>
          <w:szCs w:val="22"/>
          <w:lang w:val="en-US"/>
        </w:rPr>
        <w:continuationSeparator/>
      </w:r>
    </w:p>
  </w:footnote>
  <w:footnote w:type="continuationNotice" w:id="1">
    <w:p w14:paraId="7ABB1066" w14:textId="77777777" w:rsidR="00E156BE" w:rsidRDefault="00E156B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FA8C" w14:textId="77777777" w:rsidR="005A5832" w:rsidRDefault="005A5832">
    <w:pPr>
      <w:tabs>
        <w:tab w:val="center" w:pos="4680"/>
        <w:tab w:val="right" w:pos="9360"/>
      </w:tabs>
      <w:spacing w:after="160" w:line="259" w:lineRule="auto"/>
      <w:rPr>
        <w:kern w:val="2"/>
        <w:sz w:val="22"/>
        <w:szCs w:val="22"/>
        <w:lang w:val="en-US"/>
      </w:rPr>
    </w:pPr>
  </w:p>
  <w:p w14:paraId="22D68B9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DA0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B030" w14:textId="3DD12B65"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673FFB"/>
    <w:multiLevelType w:val="multilevel"/>
    <w:tmpl w:val="E93098D4"/>
    <w:lvl w:ilvl="0">
      <w:start w:val="12"/>
      <w:numFmt w:val="decimal"/>
      <w:lvlText w:val="%1."/>
      <w:lvlJc w:val="left"/>
      <w:pPr>
        <w:ind w:left="450" w:hanging="450"/>
      </w:pPr>
      <w:rPr>
        <w:rFonts w:ascii="Arial" w:hAnsi="Arial" w:cstheme="minorBidi" w:hint="default"/>
        <w:sz w:val="20"/>
      </w:rPr>
    </w:lvl>
    <w:lvl w:ilvl="1">
      <w:start w:val="1"/>
      <w:numFmt w:val="decimal"/>
      <w:lvlText w:val="%1.%2."/>
      <w:lvlJc w:val="left"/>
      <w:pPr>
        <w:ind w:left="720" w:hanging="720"/>
      </w:pPr>
      <w:rPr>
        <w:rFonts w:ascii="Arial" w:hAnsi="Arial" w:cstheme="minorBidi" w:hint="default"/>
        <w:sz w:val="22"/>
        <w:szCs w:val="22"/>
      </w:rPr>
    </w:lvl>
    <w:lvl w:ilvl="2">
      <w:start w:val="1"/>
      <w:numFmt w:val="decimal"/>
      <w:lvlText w:val="%1.%2.%3."/>
      <w:lvlJc w:val="left"/>
      <w:pPr>
        <w:ind w:left="720" w:hanging="720"/>
      </w:pPr>
      <w:rPr>
        <w:rFonts w:ascii="Arial" w:hAnsi="Arial" w:cstheme="minorBidi" w:hint="default"/>
        <w:sz w:val="20"/>
      </w:rPr>
    </w:lvl>
    <w:lvl w:ilvl="3">
      <w:start w:val="1"/>
      <w:numFmt w:val="decimal"/>
      <w:lvlText w:val="%1.%2.%3.%4."/>
      <w:lvlJc w:val="left"/>
      <w:pPr>
        <w:ind w:left="1080" w:hanging="1080"/>
      </w:pPr>
      <w:rPr>
        <w:rFonts w:ascii="Arial" w:hAnsi="Arial" w:cstheme="minorBidi" w:hint="default"/>
        <w:sz w:val="20"/>
      </w:rPr>
    </w:lvl>
    <w:lvl w:ilvl="4">
      <w:start w:val="1"/>
      <w:numFmt w:val="decimal"/>
      <w:lvlText w:val="%1.%2.%3.%4.%5."/>
      <w:lvlJc w:val="left"/>
      <w:pPr>
        <w:ind w:left="1440" w:hanging="1440"/>
      </w:pPr>
      <w:rPr>
        <w:rFonts w:ascii="Arial" w:hAnsi="Arial" w:cstheme="minorBidi" w:hint="default"/>
        <w:sz w:val="20"/>
      </w:rPr>
    </w:lvl>
    <w:lvl w:ilvl="5">
      <w:start w:val="1"/>
      <w:numFmt w:val="decimal"/>
      <w:lvlText w:val="%1.%2.%3.%4.%5.%6."/>
      <w:lvlJc w:val="left"/>
      <w:pPr>
        <w:ind w:left="1440" w:hanging="1440"/>
      </w:pPr>
      <w:rPr>
        <w:rFonts w:ascii="Arial" w:hAnsi="Arial" w:cstheme="minorBidi" w:hint="default"/>
        <w:sz w:val="20"/>
      </w:rPr>
    </w:lvl>
    <w:lvl w:ilvl="6">
      <w:start w:val="1"/>
      <w:numFmt w:val="decimal"/>
      <w:lvlText w:val="%1.%2.%3.%4.%5.%6.%7."/>
      <w:lvlJc w:val="left"/>
      <w:pPr>
        <w:ind w:left="1800" w:hanging="1800"/>
      </w:pPr>
      <w:rPr>
        <w:rFonts w:ascii="Arial" w:hAnsi="Arial" w:cstheme="minorBidi" w:hint="default"/>
        <w:sz w:val="20"/>
      </w:rPr>
    </w:lvl>
    <w:lvl w:ilvl="7">
      <w:start w:val="1"/>
      <w:numFmt w:val="decimal"/>
      <w:lvlText w:val="%1.%2.%3.%4.%5.%6.%7.%8."/>
      <w:lvlJc w:val="left"/>
      <w:pPr>
        <w:ind w:left="2160" w:hanging="2160"/>
      </w:pPr>
      <w:rPr>
        <w:rFonts w:ascii="Arial" w:hAnsi="Arial" w:cstheme="minorBidi" w:hint="default"/>
        <w:sz w:val="20"/>
      </w:rPr>
    </w:lvl>
    <w:lvl w:ilvl="8">
      <w:start w:val="1"/>
      <w:numFmt w:val="decimal"/>
      <w:lvlText w:val="%1.%2.%3.%4.%5.%6.%7.%8.%9."/>
      <w:lvlJc w:val="left"/>
      <w:pPr>
        <w:ind w:left="2160" w:hanging="2160"/>
      </w:pPr>
      <w:rPr>
        <w:rFonts w:ascii="Arial" w:hAnsi="Arial" w:cstheme="minorBidi" w:hint="default"/>
        <w:sz w:val="20"/>
      </w:rPr>
    </w:lvl>
  </w:abstractNum>
  <w:abstractNum w:abstractNumId="2" w15:restartNumberingAfterBreak="0">
    <w:nsid w:val="0DDF4B13"/>
    <w:multiLevelType w:val="multilevel"/>
    <w:tmpl w:val="290E57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53035E"/>
    <w:multiLevelType w:val="multilevel"/>
    <w:tmpl w:val="269EF1D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E175A7"/>
    <w:multiLevelType w:val="multilevel"/>
    <w:tmpl w:val="CC72DE82"/>
    <w:lvl w:ilvl="0">
      <w:start w:val="11"/>
      <w:numFmt w:val="decimal"/>
      <w:lvlText w:val="%1."/>
      <w:lvlJc w:val="left"/>
      <w:pPr>
        <w:ind w:left="480" w:hanging="48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803493"/>
    <w:multiLevelType w:val="multilevel"/>
    <w:tmpl w:val="3120FBDE"/>
    <w:lvl w:ilvl="0">
      <w:start w:val="10"/>
      <w:numFmt w:val="decimal"/>
      <w:lvlText w:val="%1."/>
      <w:lvlJc w:val="left"/>
      <w:pPr>
        <w:ind w:left="510" w:hanging="51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EF71D96"/>
    <w:multiLevelType w:val="multilevel"/>
    <w:tmpl w:val="9A04069E"/>
    <w:lvl w:ilvl="0">
      <w:start w:val="5"/>
      <w:numFmt w:val="decimal"/>
      <w:lvlText w:val="%1."/>
      <w:lvlJc w:val="left"/>
      <w:pPr>
        <w:ind w:left="510" w:hanging="51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C381470"/>
    <w:multiLevelType w:val="multilevel"/>
    <w:tmpl w:val="765653DA"/>
    <w:lvl w:ilvl="0">
      <w:start w:val="9"/>
      <w:numFmt w:val="decimal"/>
      <w:lvlText w:val="%1."/>
      <w:lvlJc w:val="left"/>
      <w:pPr>
        <w:ind w:left="360" w:hanging="360"/>
      </w:pPr>
      <w:rPr>
        <w:rFonts w:ascii="Arial" w:eastAsiaTheme="minorHAnsi" w:hAnsi="Arial" w:cstheme="minorBidi" w:hint="default"/>
        <w:sz w:val="20"/>
      </w:rPr>
    </w:lvl>
    <w:lvl w:ilvl="1">
      <w:start w:val="1"/>
      <w:numFmt w:val="decimal"/>
      <w:lvlText w:val="%1.%2."/>
      <w:lvlJc w:val="left"/>
      <w:pPr>
        <w:ind w:left="949" w:hanging="720"/>
      </w:pPr>
      <w:rPr>
        <w:rFonts w:ascii="Arial" w:eastAsiaTheme="minorHAnsi" w:hAnsi="Arial" w:cstheme="minorBidi" w:hint="default"/>
        <w:sz w:val="20"/>
      </w:rPr>
    </w:lvl>
    <w:lvl w:ilvl="2">
      <w:start w:val="1"/>
      <w:numFmt w:val="decimal"/>
      <w:lvlText w:val="%1.%2.%3."/>
      <w:lvlJc w:val="left"/>
      <w:pPr>
        <w:ind w:left="1178" w:hanging="720"/>
      </w:pPr>
      <w:rPr>
        <w:rFonts w:ascii="Arial" w:eastAsiaTheme="minorHAnsi" w:hAnsi="Arial" w:cstheme="minorBidi" w:hint="default"/>
        <w:sz w:val="20"/>
      </w:rPr>
    </w:lvl>
    <w:lvl w:ilvl="3">
      <w:start w:val="1"/>
      <w:numFmt w:val="decimal"/>
      <w:lvlText w:val="%1.%2.%3.%4."/>
      <w:lvlJc w:val="left"/>
      <w:pPr>
        <w:ind w:left="1767" w:hanging="1080"/>
      </w:pPr>
      <w:rPr>
        <w:rFonts w:ascii="Arial" w:eastAsiaTheme="minorHAnsi" w:hAnsi="Arial" w:cstheme="minorBidi" w:hint="default"/>
        <w:sz w:val="20"/>
      </w:rPr>
    </w:lvl>
    <w:lvl w:ilvl="4">
      <w:start w:val="1"/>
      <w:numFmt w:val="decimal"/>
      <w:lvlText w:val="%1.%2.%3.%4.%5."/>
      <w:lvlJc w:val="left"/>
      <w:pPr>
        <w:ind w:left="2356" w:hanging="1440"/>
      </w:pPr>
      <w:rPr>
        <w:rFonts w:ascii="Arial" w:eastAsiaTheme="minorHAnsi" w:hAnsi="Arial" w:cstheme="minorBidi" w:hint="default"/>
        <w:sz w:val="20"/>
      </w:rPr>
    </w:lvl>
    <w:lvl w:ilvl="5">
      <w:start w:val="1"/>
      <w:numFmt w:val="decimal"/>
      <w:lvlText w:val="%1.%2.%3.%4.%5.%6."/>
      <w:lvlJc w:val="left"/>
      <w:pPr>
        <w:ind w:left="2585" w:hanging="1440"/>
      </w:pPr>
      <w:rPr>
        <w:rFonts w:ascii="Arial" w:eastAsiaTheme="minorHAnsi" w:hAnsi="Arial" w:cstheme="minorBidi" w:hint="default"/>
        <w:sz w:val="20"/>
      </w:rPr>
    </w:lvl>
    <w:lvl w:ilvl="6">
      <w:start w:val="1"/>
      <w:numFmt w:val="decimal"/>
      <w:lvlText w:val="%1.%2.%3.%4.%5.%6.%7."/>
      <w:lvlJc w:val="left"/>
      <w:pPr>
        <w:ind w:left="3174" w:hanging="1800"/>
      </w:pPr>
      <w:rPr>
        <w:rFonts w:ascii="Arial" w:eastAsiaTheme="minorHAnsi" w:hAnsi="Arial" w:cstheme="minorBidi" w:hint="default"/>
        <w:sz w:val="20"/>
      </w:rPr>
    </w:lvl>
    <w:lvl w:ilvl="7">
      <w:start w:val="1"/>
      <w:numFmt w:val="decimal"/>
      <w:lvlText w:val="%1.%2.%3.%4.%5.%6.%7.%8."/>
      <w:lvlJc w:val="left"/>
      <w:pPr>
        <w:ind w:left="3763" w:hanging="2160"/>
      </w:pPr>
      <w:rPr>
        <w:rFonts w:ascii="Arial" w:eastAsiaTheme="minorHAnsi" w:hAnsi="Arial" w:cstheme="minorBidi" w:hint="default"/>
        <w:sz w:val="20"/>
      </w:rPr>
    </w:lvl>
    <w:lvl w:ilvl="8">
      <w:start w:val="1"/>
      <w:numFmt w:val="decimal"/>
      <w:lvlText w:val="%1.%2.%3.%4.%5.%6.%7.%8.%9."/>
      <w:lvlJc w:val="left"/>
      <w:pPr>
        <w:ind w:left="3992" w:hanging="2160"/>
      </w:pPr>
      <w:rPr>
        <w:rFonts w:ascii="Arial" w:eastAsiaTheme="minorHAnsi" w:hAnsi="Arial" w:cstheme="minorBidi" w:hint="default"/>
        <w:sz w:val="20"/>
      </w:rPr>
    </w:lvl>
  </w:abstractNum>
  <w:num w:numId="1" w16cid:durableId="310640942">
    <w:abstractNumId w:val="2"/>
  </w:num>
  <w:num w:numId="2" w16cid:durableId="1096637887">
    <w:abstractNumId w:val="0"/>
  </w:num>
  <w:num w:numId="3" w16cid:durableId="1277442312">
    <w:abstractNumId w:val="3"/>
  </w:num>
  <w:num w:numId="4" w16cid:durableId="28072594">
    <w:abstractNumId w:val="4"/>
  </w:num>
  <w:num w:numId="5" w16cid:durableId="1558667089">
    <w:abstractNumId w:val="6"/>
  </w:num>
  <w:num w:numId="6" w16cid:durableId="2072652519">
    <w:abstractNumId w:val="7"/>
  </w:num>
  <w:num w:numId="7" w16cid:durableId="427503050">
    <w:abstractNumId w:val="9"/>
  </w:num>
  <w:num w:numId="8" w16cid:durableId="529684608">
    <w:abstractNumId w:val="8"/>
  </w:num>
  <w:num w:numId="9" w16cid:durableId="1137647308">
    <w:abstractNumId w:val="1"/>
  </w:num>
  <w:num w:numId="10" w16cid:durableId="1463959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0D48"/>
    <w:rsid w:val="00037E53"/>
    <w:rsid w:val="00055D9C"/>
    <w:rsid w:val="00055E80"/>
    <w:rsid w:val="0006317E"/>
    <w:rsid w:val="00080E4A"/>
    <w:rsid w:val="000A38FE"/>
    <w:rsid w:val="000B3764"/>
    <w:rsid w:val="000C0A74"/>
    <w:rsid w:val="000C758F"/>
    <w:rsid w:val="000D0389"/>
    <w:rsid w:val="00126BF0"/>
    <w:rsid w:val="0013096D"/>
    <w:rsid w:val="00134333"/>
    <w:rsid w:val="00151706"/>
    <w:rsid w:val="0019499B"/>
    <w:rsid w:val="001B285B"/>
    <w:rsid w:val="001B3DED"/>
    <w:rsid w:val="001C6DB3"/>
    <w:rsid w:val="001D13C6"/>
    <w:rsid w:val="001D23DF"/>
    <w:rsid w:val="001D25ED"/>
    <w:rsid w:val="001F6172"/>
    <w:rsid w:val="00230780"/>
    <w:rsid w:val="0023316F"/>
    <w:rsid w:val="00243DB0"/>
    <w:rsid w:val="002B1564"/>
    <w:rsid w:val="002B5838"/>
    <w:rsid w:val="002C10B0"/>
    <w:rsid w:val="002C1BBD"/>
    <w:rsid w:val="002D3D5A"/>
    <w:rsid w:val="002E7510"/>
    <w:rsid w:val="002E779A"/>
    <w:rsid w:val="002F41C5"/>
    <w:rsid w:val="00320C58"/>
    <w:rsid w:val="00350032"/>
    <w:rsid w:val="00352152"/>
    <w:rsid w:val="00392209"/>
    <w:rsid w:val="00393595"/>
    <w:rsid w:val="003B2790"/>
    <w:rsid w:val="003C3DAA"/>
    <w:rsid w:val="003C5859"/>
    <w:rsid w:val="003E1A22"/>
    <w:rsid w:val="003E7914"/>
    <w:rsid w:val="003F66A5"/>
    <w:rsid w:val="003F67B6"/>
    <w:rsid w:val="00405562"/>
    <w:rsid w:val="004212EB"/>
    <w:rsid w:val="004229CA"/>
    <w:rsid w:val="00422D37"/>
    <w:rsid w:val="00464AB7"/>
    <w:rsid w:val="00467C70"/>
    <w:rsid w:val="00470C20"/>
    <w:rsid w:val="00485BEE"/>
    <w:rsid w:val="00494E60"/>
    <w:rsid w:val="004B6D15"/>
    <w:rsid w:val="004C6A21"/>
    <w:rsid w:val="004C6C61"/>
    <w:rsid w:val="004E606B"/>
    <w:rsid w:val="004F1398"/>
    <w:rsid w:val="004F7FAD"/>
    <w:rsid w:val="00505B23"/>
    <w:rsid w:val="0051433F"/>
    <w:rsid w:val="00521A71"/>
    <w:rsid w:val="005231EB"/>
    <w:rsid w:val="00525EA3"/>
    <w:rsid w:val="0052607A"/>
    <w:rsid w:val="0053077A"/>
    <w:rsid w:val="00531731"/>
    <w:rsid w:val="00544106"/>
    <w:rsid w:val="0055011F"/>
    <w:rsid w:val="00552774"/>
    <w:rsid w:val="00570EC2"/>
    <w:rsid w:val="00575D58"/>
    <w:rsid w:val="00577AAF"/>
    <w:rsid w:val="00577C38"/>
    <w:rsid w:val="00592E23"/>
    <w:rsid w:val="005A5832"/>
    <w:rsid w:val="005B2C03"/>
    <w:rsid w:val="005B35D2"/>
    <w:rsid w:val="005C196E"/>
    <w:rsid w:val="005E41A5"/>
    <w:rsid w:val="005F496C"/>
    <w:rsid w:val="005F5B23"/>
    <w:rsid w:val="005F6DAA"/>
    <w:rsid w:val="00623CF3"/>
    <w:rsid w:val="00632B17"/>
    <w:rsid w:val="00635670"/>
    <w:rsid w:val="006460DF"/>
    <w:rsid w:val="00666F01"/>
    <w:rsid w:val="00690D11"/>
    <w:rsid w:val="006B1CE1"/>
    <w:rsid w:val="006B3F73"/>
    <w:rsid w:val="006B67B8"/>
    <w:rsid w:val="006E085E"/>
    <w:rsid w:val="006E53CF"/>
    <w:rsid w:val="006E7314"/>
    <w:rsid w:val="006F2E34"/>
    <w:rsid w:val="007000D9"/>
    <w:rsid w:val="00701ED4"/>
    <w:rsid w:val="00705534"/>
    <w:rsid w:val="00726529"/>
    <w:rsid w:val="0073169E"/>
    <w:rsid w:val="007338CF"/>
    <w:rsid w:val="007404FC"/>
    <w:rsid w:val="00747342"/>
    <w:rsid w:val="007539F6"/>
    <w:rsid w:val="00753B19"/>
    <w:rsid w:val="0077219C"/>
    <w:rsid w:val="0079405B"/>
    <w:rsid w:val="007A144A"/>
    <w:rsid w:val="007A588D"/>
    <w:rsid w:val="007F2BDF"/>
    <w:rsid w:val="0082326B"/>
    <w:rsid w:val="0082759B"/>
    <w:rsid w:val="00840C96"/>
    <w:rsid w:val="00845D1B"/>
    <w:rsid w:val="00847220"/>
    <w:rsid w:val="00855F27"/>
    <w:rsid w:val="00870B85"/>
    <w:rsid w:val="00873319"/>
    <w:rsid w:val="008A299E"/>
    <w:rsid w:val="008B4646"/>
    <w:rsid w:val="008C51A1"/>
    <w:rsid w:val="008E34D1"/>
    <w:rsid w:val="008F43B7"/>
    <w:rsid w:val="009157CA"/>
    <w:rsid w:val="00923A9C"/>
    <w:rsid w:val="00952615"/>
    <w:rsid w:val="009537D1"/>
    <w:rsid w:val="009552C4"/>
    <w:rsid w:val="009646CF"/>
    <w:rsid w:val="00972F72"/>
    <w:rsid w:val="00973221"/>
    <w:rsid w:val="00984592"/>
    <w:rsid w:val="00985432"/>
    <w:rsid w:val="00990EA9"/>
    <w:rsid w:val="009B4A77"/>
    <w:rsid w:val="009C150A"/>
    <w:rsid w:val="009E6C82"/>
    <w:rsid w:val="009F3A17"/>
    <w:rsid w:val="00A013C7"/>
    <w:rsid w:val="00A03ABD"/>
    <w:rsid w:val="00A10867"/>
    <w:rsid w:val="00A11BCA"/>
    <w:rsid w:val="00A1276A"/>
    <w:rsid w:val="00A46B49"/>
    <w:rsid w:val="00A524F4"/>
    <w:rsid w:val="00A56AB4"/>
    <w:rsid w:val="00A64F4A"/>
    <w:rsid w:val="00A701EC"/>
    <w:rsid w:val="00A81547"/>
    <w:rsid w:val="00A83B4C"/>
    <w:rsid w:val="00A94A8D"/>
    <w:rsid w:val="00AA3F2F"/>
    <w:rsid w:val="00AB3B6E"/>
    <w:rsid w:val="00AD305F"/>
    <w:rsid w:val="00B14573"/>
    <w:rsid w:val="00B317BE"/>
    <w:rsid w:val="00B409E5"/>
    <w:rsid w:val="00B433CE"/>
    <w:rsid w:val="00B75AC4"/>
    <w:rsid w:val="00B816C9"/>
    <w:rsid w:val="00B86B1B"/>
    <w:rsid w:val="00B96F7F"/>
    <w:rsid w:val="00BA50BD"/>
    <w:rsid w:val="00BC3A67"/>
    <w:rsid w:val="00BC3C82"/>
    <w:rsid w:val="00BC4B8D"/>
    <w:rsid w:val="00BD07B4"/>
    <w:rsid w:val="00BF21F4"/>
    <w:rsid w:val="00BF336F"/>
    <w:rsid w:val="00C002E3"/>
    <w:rsid w:val="00C065FF"/>
    <w:rsid w:val="00C22495"/>
    <w:rsid w:val="00C24A5C"/>
    <w:rsid w:val="00C359D7"/>
    <w:rsid w:val="00C36BA5"/>
    <w:rsid w:val="00C538C4"/>
    <w:rsid w:val="00C57D7D"/>
    <w:rsid w:val="00C64C3C"/>
    <w:rsid w:val="00C65428"/>
    <w:rsid w:val="00C74829"/>
    <w:rsid w:val="00C92260"/>
    <w:rsid w:val="00CA1BDB"/>
    <w:rsid w:val="00CB293D"/>
    <w:rsid w:val="00CB315F"/>
    <w:rsid w:val="00CC4604"/>
    <w:rsid w:val="00CD22C5"/>
    <w:rsid w:val="00CD3F36"/>
    <w:rsid w:val="00CE2E89"/>
    <w:rsid w:val="00CE2F41"/>
    <w:rsid w:val="00CF1016"/>
    <w:rsid w:val="00CF6524"/>
    <w:rsid w:val="00CF6B09"/>
    <w:rsid w:val="00D2521F"/>
    <w:rsid w:val="00D32D8A"/>
    <w:rsid w:val="00D3699C"/>
    <w:rsid w:val="00D63897"/>
    <w:rsid w:val="00D7393F"/>
    <w:rsid w:val="00D74FD5"/>
    <w:rsid w:val="00D8230B"/>
    <w:rsid w:val="00D91A7C"/>
    <w:rsid w:val="00DA1DE1"/>
    <w:rsid w:val="00DB45DB"/>
    <w:rsid w:val="00DD1EF3"/>
    <w:rsid w:val="00DD3107"/>
    <w:rsid w:val="00DF0F9D"/>
    <w:rsid w:val="00DF695D"/>
    <w:rsid w:val="00E156BE"/>
    <w:rsid w:val="00E22053"/>
    <w:rsid w:val="00E303B0"/>
    <w:rsid w:val="00E315CF"/>
    <w:rsid w:val="00E444CA"/>
    <w:rsid w:val="00E45090"/>
    <w:rsid w:val="00E5682C"/>
    <w:rsid w:val="00E96A36"/>
    <w:rsid w:val="00E96FF0"/>
    <w:rsid w:val="00EA2469"/>
    <w:rsid w:val="00EE0175"/>
    <w:rsid w:val="00F10278"/>
    <w:rsid w:val="00F278D3"/>
    <w:rsid w:val="00F3610E"/>
    <w:rsid w:val="00F541BC"/>
    <w:rsid w:val="00F6270D"/>
    <w:rsid w:val="00F96705"/>
    <w:rsid w:val="00F96C2C"/>
    <w:rsid w:val="00FF23DB"/>
    <w:rsid w:val="00FF2524"/>
    <w:rsid w:val="00FF5CE6"/>
    <w:rsid w:val="0FF3F6A0"/>
    <w:rsid w:val="254AC5B6"/>
    <w:rsid w:val="2DC52859"/>
    <w:rsid w:val="3E25B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994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3D5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D23DF"/>
    <w:rPr>
      <w:color w:val="0563C1" w:themeColor="hyperlink"/>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E315CF"/>
    <w:pPr>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E315CF"/>
    <w:rPr>
      <w:rFonts w:ascii="Calibri" w:eastAsia="Calibri" w:hAnsi="Calibri"/>
      <w:sz w:val="22"/>
      <w:szCs w:val="22"/>
    </w:rPr>
  </w:style>
  <w:style w:type="paragraph" w:customStyle="1" w:styleId="Body2">
    <w:name w:val="Body 2"/>
    <w:rsid w:val="009E6C82"/>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character" w:customStyle="1" w:styleId="Laukeliai">
    <w:name w:val="Laukeliai"/>
    <w:basedOn w:val="Numatytasispastraiposriftas"/>
    <w:uiPriority w:val="1"/>
    <w:qFormat/>
    <w:rsid w:val="00494E60"/>
    <w:rPr>
      <w:rFonts w:ascii="Arial" w:hAnsi="Arial"/>
      <w:sz w:val="20"/>
    </w:rPr>
  </w:style>
  <w:style w:type="paragraph" w:styleId="Antrats">
    <w:name w:val="header"/>
    <w:basedOn w:val="prastasis"/>
    <w:link w:val="AntratsDiagrama"/>
    <w:unhideWhenUsed/>
    <w:rsid w:val="00C65428"/>
    <w:pPr>
      <w:tabs>
        <w:tab w:val="center" w:pos="4513"/>
        <w:tab w:val="right" w:pos="9026"/>
      </w:tabs>
    </w:pPr>
  </w:style>
  <w:style w:type="character" w:customStyle="1" w:styleId="AntratsDiagrama">
    <w:name w:val="Antraštės Diagrama"/>
    <w:basedOn w:val="Numatytasispastraiposriftas"/>
    <w:link w:val="Antrats"/>
    <w:rsid w:val="00C65428"/>
  </w:style>
  <w:style w:type="paragraph" w:styleId="Pataisymai">
    <w:name w:val="Revision"/>
    <w:hidden/>
    <w:semiHidden/>
    <w:rsid w:val="00E5682C"/>
  </w:style>
  <w:style w:type="character" w:styleId="Komentaronuoroda">
    <w:name w:val="annotation reference"/>
    <w:basedOn w:val="Numatytasispastraiposriftas"/>
    <w:semiHidden/>
    <w:unhideWhenUsed/>
    <w:rsid w:val="00690D11"/>
    <w:rPr>
      <w:sz w:val="16"/>
      <w:szCs w:val="16"/>
    </w:rPr>
  </w:style>
  <w:style w:type="paragraph" w:styleId="Komentarotekstas">
    <w:name w:val="annotation text"/>
    <w:basedOn w:val="prastasis"/>
    <w:link w:val="KomentarotekstasDiagrama"/>
    <w:unhideWhenUsed/>
    <w:rsid w:val="00690D11"/>
    <w:rPr>
      <w:sz w:val="20"/>
    </w:rPr>
  </w:style>
  <w:style w:type="character" w:customStyle="1" w:styleId="KomentarotekstasDiagrama">
    <w:name w:val="Komentaro tekstas Diagrama"/>
    <w:basedOn w:val="Numatytasispastraiposriftas"/>
    <w:link w:val="Komentarotekstas"/>
    <w:rsid w:val="00690D11"/>
    <w:rPr>
      <w:sz w:val="20"/>
    </w:rPr>
  </w:style>
  <w:style w:type="paragraph" w:styleId="Komentarotema">
    <w:name w:val="annotation subject"/>
    <w:basedOn w:val="Komentarotekstas"/>
    <w:next w:val="Komentarotekstas"/>
    <w:link w:val="KomentarotemaDiagrama"/>
    <w:semiHidden/>
    <w:unhideWhenUsed/>
    <w:rsid w:val="00690D11"/>
    <w:rPr>
      <w:b/>
      <w:bCs/>
    </w:rPr>
  </w:style>
  <w:style w:type="character" w:customStyle="1" w:styleId="KomentarotemaDiagrama">
    <w:name w:val="Komentaro tema Diagrama"/>
    <w:basedOn w:val="KomentarotekstasDiagrama"/>
    <w:link w:val="Komentarotema"/>
    <w:semiHidden/>
    <w:rsid w:val="00690D11"/>
    <w:rPr>
      <w:b/>
      <w:bCs/>
      <w:sz w:val="20"/>
    </w:rPr>
  </w:style>
  <w:style w:type="character" w:customStyle="1" w:styleId="normaltextrun">
    <w:name w:val="normaltextrun"/>
    <w:basedOn w:val="Numatytasispastraiposriftas"/>
    <w:rsid w:val="00B96F7F"/>
  </w:style>
  <w:style w:type="character" w:styleId="Perirtashipersaitas">
    <w:name w:val="FollowedHyperlink"/>
    <w:basedOn w:val="Numatytasispastraiposriftas"/>
    <w:semiHidden/>
    <w:unhideWhenUsed/>
    <w:rsid w:val="00464AB7"/>
    <w:rPr>
      <w:color w:val="954F72" w:themeColor="followedHyperlink"/>
      <w:u w:val="single"/>
    </w:rPr>
  </w:style>
  <w:style w:type="paragraph" w:styleId="HTMLiankstoformatuotas">
    <w:name w:val="HTML Preformatted"/>
    <w:basedOn w:val="prastasis"/>
    <w:link w:val="HTMLiankstoformatuotasDiagrama"/>
    <w:semiHidden/>
    <w:unhideWhenUsed/>
    <w:rsid w:val="00243DB0"/>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243DB0"/>
    <w:rPr>
      <w:rFonts w:ascii="Consolas" w:hAnsi="Consolas"/>
      <w:sz w:val="20"/>
    </w:rPr>
  </w:style>
  <w:style w:type="table" w:styleId="Lentelstinklelis">
    <w:name w:val="Table Grid"/>
    <w:basedOn w:val="prastojilentel"/>
    <w:uiPriority w:val="39"/>
    <w:rsid w:val="005E41A5"/>
    <w:pPr>
      <w:ind w:firstLine="1247"/>
    </w:pPr>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5202">
      <w:bodyDiv w:val="1"/>
      <w:marLeft w:val="0"/>
      <w:marRight w:val="0"/>
      <w:marTop w:val="0"/>
      <w:marBottom w:val="0"/>
      <w:divBdr>
        <w:top w:val="none" w:sz="0" w:space="0" w:color="auto"/>
        <w:left w:val="none" w:sz="0" w:space="0" w:color="auto"/>
        <w:bottom w:val="none" w:sz="0" w:space="0" w:color="auto"/>
        <w:right w:val="none" w:sz="0" w:space="0" w:color="auto"/>
      </w:divBdr>
    </w:div>
    <w:div w:id="148716569">
      <w:bodyDiv w:val="1"/>
      <w:marLeft w:val="0"/>
      <w:marRight w:val="0"/>
      <w:marTop w:val="0"/>
      <w:marBottom w:val="0"/>
      <w:divBdr>
        <w:top w:val="none" w:sz="0" w:space="0" w:color="auto"/>
        <w:left w:val="none" w:sz="0" w:space="0" w:color="auto"/>
        <w:bottom w:val="none" w:sz="0" w:space="0" w:color="auto"/>
        <w:right w:val="none" w:sz="0" w:space="0" w:color="auto"/>
      </w:divBdr>
    </w:div>
    <w:div w:id="67765987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46561889">
      <w:bodyDiv w:val="1"/>
      <w:marLeft w:val="0"/>
      <w:marRight w:val="0"/>
      <w:marTop w:val="0"/>
      <w:marBottom w:val="0"/>
      <w:divBdr>
        <w:top w:val="none" w:sz="0" w:space="0" w:color="auto"/>
        <w:left w:val="none" w:sz="0" w:space="0" w:color="auto"/>
        <w:bottom w:val="none" w:sz="0" w:space="0" w:color="auto"/>
        <w:right w:val="none" w:sz="0" w:space="0" w:color="auto"/>
      </w:divBdr>
    </w:div>
    <w:div w:id="1489665015">
      <w:bodyDiv w:val="1"/>
      <w:marLeft w:val="0"/>
      <w:marRight w:val="0"/>
      <w:marTop w:val="0"/>
      <w:marBottom w:val="0"/>
      <w:divBdr>
        <w:top w:val="none" w:sz="0" w:space="0" w:color="auto"/>
        <w:left w:val="none" w:sz="0" w:space="0" w:color="auto"/>
        <w:bottom w:val="none" w:sz="0" w:space="0" w:color="auto"/>
        <w:right w:val="none" w:sz="0" w:space="0" w:color="auto"/>
      </w:divBdr>
    </w:div>
    <w:div w:id="16670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rind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D5A63ACE0349AE93B0323E3C7A81F1"/>
        <w:category>
          <w:name w:val="Bendrosios nuostatos"/>
          <w:gallery w:val="placeholder"/>
        </w:category>
        <w:types>
          <w:type w:val="bbPlcHdr"/>
        </w:types>
        <w:behaviors>
          <w:behavior w:val="content"/>
        </w:behaviors>
        <w:guid w:val="{19ED420A-25C0-4D8C-8041-9F86B8BAFDEA}"/>
      </w:docPartPr>
      <w:docPartBody>
        <w:p w:rsidR="000A38FE" w:rsidRDefault="000A38FE" w:rsidP="000A38FE">
          <w:pPr>
            <w:pStyle w:val="DBD5A63ACE0349AE93B0323E3C7A81F1"/>
          </w:pPr>
          <w:r w:rsidRPr="00B61D3B">
            <w:rPr>
              <w:rStyle w:val="Vietosrezervavimoenklotekstas"/>
            </w:rPr>
            <w:t>Choose an item.</w:t>
          </w:r>
        </w:p>
      </w:docPartBody>
    </w:docPart>
    <w:docPart>
      <w:docPartPr>
        <w:name w:val="4D0C3D105F0146EBA624333A4B4CDC18"/>
        <w:category>
          <w:name w:val="Bendrosios nuostatos"/>
          <w:gallery w:val="placeholder"/>
        </w:category>
        <w:types>
          <w:type w:val="bbPlcHdr"/>
        </w:types>
        <w:behaviors>
          <w:behavior w:val="content"/>
        </w:behaviors>
        <w:guid w:val="{BE1311BC-46C2-49D0-81FD-8DCFCE16DF53}"/>
      </w:docPartPr>
      <w:docPartBody>
        <w:p w:rsidR="000A38FE" w:rsidRDefault="000A38FE" w:rsidP="000A38FE">
          <w:pPr>
            <w:pStyle w:val="4D0C3D105F0146EBA624333A4B4CDC18"/>
          </w:pPr>
          <w:r w:rsidRPr="00B61D3B">
            <w:rPr>
              <w:rStyle w:val="Vietosrezervavimoenklotekstas"/>
            </w:rPr>
            <w:t>Choose an item.</w:t>
          </w:r>
        </w:p>
      </w:docPartBody>
    </w:docPart>
    <w:docPart>
      <w:docPartPr>
        <w:name w:val="3A2F460DF220407EAC32DA3BC38F2E7B"/>
        <w:category>
          <w:name w:val="Bendrosios nuostatos"/>
          <w:gallery w:val="placeholder"/>
        </w:category>
        <w:types>
          <w:type w:val="bbPlcHdr"/>
        </w:types>
        <w:behaviors>
          <w:behavior w:val="content"/>
        </w:behaviors>
        <w:guid w:val="{6877E1A0-DA71-499B-B725-FED52669A620}"/>
      </w:docPartPr>
      <w:docPartBody>
        <w:p w:rsidR="000A38FE" w:rsidRDefault="000A38FE" w:rsidP="000A38FE">
          <w:pPr>
            <w:pStyle w:val="3A2F460DF220407EAC32DA3BC38F2E7B"/>
          </w:pPr>
          <w:r w:rsidRPr="00B61D3B">
            <w:rPr>
              <w:rStyle w:val="Vietosrezervavimoenklotekstas"/>
            </w:rPr>
            <w:t>Choose an item.</w:t>
          </w:r>
        </w:p>
      </w:docPartBody>
    </w:docPart>
    <w:docPart>
      <w:docPartPr>
        <w:name w:val="630F6D97670B42F4BDDCFE2E72C7F3D4"/>
        <w:category>
          <w:name w:val="Bendrosios nuostatos"/>
          <w:gallery w:val="placeholder"/>
        </w:category>
        <w:types>
          <w:type w:val="bbPlcHdr"/>
        </w:types>
        <w:behaviors>
          <w:behavior w:val="content"/>
        </w:behaviors>
        <w:guid w:val="{FB75DA74-7950-419E-BC48-1DC15EA6C8C4}"/>
      </w:docPartPr>
      <w:docPartBody>
        <w:p w:rsidR="003014D8" w:rsidRDefault="003014D8" w:rsidP="003014D8">
          <w:pPr>
            <w:pStyle w:val="630F6D97670B42F4BDDCFE2E72C7F3D4"/>
          </w:pPr>
          <w:r w:rsidRPr="002676B1">
            <w:rPr>
              <w:rStyle w:val="Vietosrezervavimoenklotekstas"/>
            </w:rPr>
            <w:t>Choose an item.</w:t>
          </w:r>
        </w:p>
      </w:docPartBody>
    </w:docPart>
    <w:docPart>
      <w:docPartPr>
        <w:name w:val="B82BFD27A30A4AE88C228ECB1AB3ECE1"/>
        <w:category>
          <w:name w:val="Bendrosios nuostatos"/>
          <w:gallery w:val="placeholder"/>
        </w:category>
        <w:types>
          <w:type w:val="bbPlcHdr"/>
        </w:types>
        <w:behaviors>
          <w:behavior w:val="content"/>
        </w:behaviors>
        <w:guid w:val="{AB006810-806B-4288-899C-91A009611BB9}"/>
      </w:docPartPr>
      <w:docPartBody>
        <w:p w:rsidR="003014D8" w:rsidRDefault="003014D8" w:rsidP="003014D8">
          <w:pPr>
            <w:pStyle w:val="B82BFD27A30A4AE88C228ECB1AB3ECE1"/>
          </w:pPr>
          <w:r w:rsidRPr="00025847">
            <w:rPr>
              <w:rStyle w:val="Vietosrezervavimoenklotekstas"/>
            </w:rPr>
            <w:t>Choose an item.</w:t>
          </w:r>
        </w:p>
      </w:docPartBody>
    </w:docPart>
    <w:docPart>
      <w:docPartPr>
        <w:name w:val="0C7600FD430240B9A65A5A21D3BE5CF4"/>
        <w:category>
          <w:name w:val="Bendrosios nuostatos"/>
          <w:gallery w:val="placeholder"/>
        </w:category>
        <w:types>
          <w:type w:val="bbPlcHdr"/>
        </w:types>
        <w:behaviors>
          <w:behavior w:val="content"/>
        </w:behaviors>
        <w:guid w:val="{D2FC9149-C104-44BA-B21E-FBB053768F76}"/>
      </w:docPartPr>
      <w:docPartBody>
        <w:p w:rsidR="003014D8" w:rsidRDefault="003014D8" w:rsidP="003014D8">
          <w:pPr>
            <w:pStyle w:val="0C7600FD430240B9A65A5A21D3BE5CF4"/>
          </w:pPr>
          <w:r w:rsidRPr="00025847">
            <w:rPr>
              <w:rStyle w:val="Vietosrezervavimoenklotekstas"/>
            </w:rPr>
            <w:t>Choose an item.</w:t>
          </w:r>
        </w:p>
      </w:docPartBody>
    </w:docPart>
    <w:docPart>
      <w:docPartPr>
        <w:name w:val="3E945ECD675E47298CE4739305E5876D"/>
        <w:category>
          <w:name w:val="Bendrosios nuostatos"/>
          <w:gallery w:val="placeholder"/>
        </w:category>
        <w:types>
          <w:type w:val="bbPlcHdr"/>
        </w:types>
        <w:behaviors>
          <w:behavior w:val="content"/>
        </w:behaviors>
        <w:guid w:val="{8F262EE6-A556-4BF2-B593-854AEAA2592C}"/>
      </w:docPartPr>
      <w:docPartBody>
        <w:p w:rsidR="003014D8" w:rsidRDefault="003014D8" w:rsidP="003014D8">
          <w:pPr>
            <w:pStyle w:val="3E945ECD675E47298CE4739305E5876D"/>
          </w:pPr>
          <w:r w:rsidRPr="00362593">
            <w:rPr>
              <w:rFonts w:cs="Arial"/>
              <w:bCs/>
              <w:sz w:val="20"/>
              <w:szCs w:val="20"/>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7F"/>
    <w:rsid w:val="00031AA5"/>
    <w:rsid w:val="000A38FE"/>
    <w:rsid w:val="000C7594"/>
    <w:rsid w:val="00126BF0"/>
    <w:rsid w:val="0013096D"/>
    <w:rsid w:val="002D5FDD"/>
    <w:rsid w:val="002E7510"/>
    <w:rsid w:val="003014D8"/>
    <w:rsid w:val="003066DB"/>
    <w:rsid w:val="00480C7F"/>
    <w:rsid w:val="00485BEE"/>
    <w:rsid w:val="00570EC2"/>
    <w:rsid w:val="005C10D4"/>
    <w:rsid w:val="0077219C"/>
    <w:rsid w:val="008F7E8C"/>
    <w:rsid w:val="00947A49"/>
    <w:rsid w:val="00952615"/>
    <w:rsid w:val="00AA3F2F"/>
    <w:rsid w:val="00BA50BD"/>
    <w:rsid w:val="00C065FF"/>
    <w:rsid w:val="00C92260"/>
    <w:rsid w:val="00CB5312"/>
    <w:rsid w:val="00D62798"/>
    <w:rsid w:val="00D62CDA"/>
    <w:rsid w:val="00D63897"/>
    <w:rsid w:val="00D7613F"/>
    <w:rsid w:val="00F740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3014D8"/>
    <w:rPr>
      <w:rFonts w:cs="Times New Roman"/>
      <w:color w:val="808080"/>
    </w:rPr>
  </w:style>
  <w:style w:type="paragraph" w:customStyle="1" w:styleId="DBD5A63ACE0349AE93B0323E3C7A81F1">
    <w:name w:val="DBD5A63ACE0349AE93B0323E3C7A81F1"/>
    <w:rsid w:val="000A38FE"/>
  </w:style>
  <w:style w:type="paragraph" w:customStyle="1" w:styleId="4D0C3D105F0146EBA624333A4B4CDC18">
    <w:name w:val="4D0C3D105F0146EBA624333A4B4CDC18"/>
    <w:rsid w:val="000A38FE"/>
  </w:style>
  <w:style w:type="paragraph" w:customStyle="1" w:styleId="3A2F460DF220407EAC32DA3BC38F2E7B">
    <w:name w:val="3A2F460DF220407EAC32DA3BC38F2E7B"/>
    <w:rsid w:val="000A38FE"/>
  </w:style>
  <w:style w:type="paragraph" w:customStyle="1" w:styleId="630F6D97670B42F4BDDCFE2E72C7F3D4">
    <w:name w:val="630F6D97670B42F4BDDCFE2E72C7F3D4"/>
    <w:rsid w:val="003014D8"/>
  </w:style>
  <w:style w:type="paragraph" w:customStyle="1" w:styleId="B82BFD27A30A4AE88C228ECB1AB3ECE1">
    <w:name w:val="B82BFD27A30A4AE88C228ECB1AB3ECE1"/>
    <w:rsid w:val="003014D8"/>
  </w:style>
  <w:style w:type="paragraph" w:customStyle="1" w:styleId="0C7600FD430240B9A65A5A21D3BE5CF4">
    <w:name w:val="0C7600FD430240B9A65A5A21D3BE5CF4"/>
    <w:rsid w:val="003014D8"/>
  </w:style>
  <w:style w:type="paragraph" w:customStyle="1" w:styleId="3E945ECD675E47298CE4739305E5876D">
    <w:name w:val="3E945ECD675E47298CE4739305E5876D"/>
    <w:rsid w:val="00301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13370</Words>
  <Characters>7621</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Anželita Pajaujienė</cp:lastModifiedBy>
  <cp:revision>20</cp:revision>
  <dcterms:created xsi:type="dcterms:W3CDTF">2025-02-17T10:17:00Z</dcterms:created>
  <dcterms:modified xsi:type="dcterms:W3CDTF">2025-04-28T12:23:00Z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