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5F617" w14:textId="77777777" w:rsidR="00E465E7" w:rsidRPr="0086412A" w:rsidRDefault="00E465E7" w:rsidP="00E465E7">
      <w:pPr>
        <w:jc w:val="center"/>
        <w:rPr>
          <w:rFonts w:ascii="Times New Roman" w:hAnsi="Times New Roman" w:cs="Times New Roman"/>
          <w:b/>
          <w:sz w:val="24"/>
          <w:szCs w:val="24"/>
        </w:rPr>
      </w:pPr>
      <w:r>
        <w:rPr>
          <w:rFonts w:ascii="Times New Roman" w:hAnsi="Times New Roman" w:cs="Times New Roman"/>
          <w:b/>
          <w:sz w:val="24"/>
          <w:szCs w:val="24"/>
        </w:rPr>
        <w:t>BALISTINIŲ SKYDŲ</w:t>
      </w:r>
      <w:r w:rsidRPr="0086412A">
        <w:rPr>
          <w:rFonts w:ascii="Times New Roman" w:hAnsi="Times New Roman" w:cs="Times New Roman"/>
          <w:b/>
          <w:sz w:val="24"/>
          <w:szCs w:val="24"/>
        </w:rPr>
        <w:t xml:space="preserve"> </w:t>
      </w:r>
    </w:p>
    <w:p w14:paraId="29FE8EEC" w14:textId="1D6A74A9" w:rsidR="00E465E7" w:rsidRPr="0086412A" w:rsidRDefault="00E465E7" w:rsidP="00E465E7">
      <w:pPr>
        <w:jc w:val="center"/>
        <w:rPr>
          <w:rFonts w:ascii="Times New Roman" w:hAnsi="Times New Roman" w:cs="Times New Roman"/>
          <w:b/>
          <w:sz w:val="24"/>
          <w:szCs w:val="24"/>
        </w:rPr>
      </w:pPr>
      <w:r w:rsidRPr="0086412A">
        <w:rPr>
          <w:rFonts w:ascii="Times New Roman" w:hAnsi="Times New Roman" w:cs="Times New Roman"/>
          <w:b/>
          <w:sz w:val="24"/>
          <w:szCs w:val="24"/>
        </w:rPr>
        <w:t xml:space="preserve">PIRKIMO- PARDAVIMO SUTARTIS </w:t>
      </w:r>
    </w:p>
    <w:p w14:paraId="25BDC0EA" w14:textId="77777777" w:rsidR="00E465E7" w:rsidRPr="0086412A" w:rsidRDefault="00E465E7" w:rsidP="00E465E7">
      <w:pPr>
        <w:pStyle w:val="Betarp"/>
        <w:jc w:val="center"/>
        <w:rPr>
          <w:rFonts w:ascii="Times New Roman" w:hAnsi="Times New Roman" w:cs="Times New Roman"/>
          <w:sz w:val="24"/>
          <w:szCs w:val="24"/>
          <w:lang w:val="fr-FR"/>
        </w:rPr>
      </w:pPr>
    </w:p>
    <w:p w14:paraId="7B9E87ED" w14:textId="483E4EF1" w:rsidR="00E465E7" w:rsidRPr="0086412A" w:rsidRDefault="00E465E7" w:rsidP="00E465E7">
      <w:pPr>
        <w:pStyle w:val="Betarp"/>
        <w:jc w:val="center"/>
        <w:rPr>
          <w:rFonts w:ascii="Times New Roman" w:hAnsi="Times New Roman" w:cs="Times New Roman"/>
          <w:sz w:val="24"/>
          <w:szCs w:val="24"/>
          <w:lang w:val="fr-FR"/>
        </w:rPr>
      </w:pPr>
      <w:r w:rsidRPr="0086412A">
        <w:rPr>
          <w:rFonts w:ascii="Times New Roman" w:hAnsi="Times New Roman" w:cs="Times New Roman"/>
          <w:sz w:val="24"/>
          <w:szCs w:val="24"/>
          <w:lang w:val="fr-FR"/>
        </w:rPr>
        <w:t>202</w:t>
      </w:r>
      <w:r>
        <w:rPr>
          <w:rFonts w:ascii="Times New Roman" w:hAnsi="Times New Roman" w:cs="Times New Roman"/>
          <w:sz w:val="24"/>
          <w:szCs w:val="24"/>
          <w:lang w:val="fr-FR"/>
        </w:rPr>
        <w:t>5</w:t>
      </w:r>
      <w:r w:rsidRPr="0086412A">
        <w:rPr>
          <w:rFonts w:ascii="Times New Roman" w:hAnsi="Times New Roman" w:cs="Times New Roman"/>
          <w:sz w:val="24"/>
          <w:szCs w:val="24"/>
          <w:lang w:val="fr-FR"/>
        </w:rPr>
        <w:t xml:space="preserve"> m.   </w:t>
      </w:r>
      <w:r w:rsidR="001A16E5">
        <w:rPr>
          <w:rFonts w:ascii="Times New Roman" w:hAnsi="Times New Roman" w:cs="Times New Roman"/>
          <w:sz w:val="24"/>
          <w:szCs w:val="24"/>
          <w:lang w:val="fr-FR"/>
        </w:rPr>
        <w:t>05-02</w:t>
      </w:r>
      <w:r w:rsidRPr="0086412A">
        <w:rPr>
          <w:rFonts w:ascii="Times New Roman" w:hAnsi="Times New Roman" w:cs="Times New Roman"/>
          <w:sz w:val="24"/>
          <w:szCs w:val="24"/>
          <w:lang w:val="fr-FR"/>
        </w:rPr>
        <w:t xml:space="preserve">        Nr. 21-16-</w:t>
      </w:r>
      <w:r w:rsidR="001A16E5">
        <w:rPr>
          <w:rFonts w:ascii="Times New Roman" w:hAnsi="Times New Roman" w:cs="Times New Roman"/>
          <w:sz w:val="24"/>
          <w:szCs w:val="24"/>
          <w:lang w:val="fr-FR"/>
        </w:rPr>
        <w:t>591</w:t>
      </w:r>
    </w:p>
    <w:p w14:paraId="0BD194C6" w14:textId="77777777" w:rsidR="00E465E7" w:rsidRPr="0086412A" w:rsidRDefault="00E465E7" w:rsidP="00E465E7">
      <w:pPr>
        <w:pStyle w:val="Betarp"/>
        <w:jc w:val="center"/>
        <w:rPr>
          <w:rFonts w:ascii="Times New Roman" w:hAnsi="Times New Roman" w:cs="Times New Roman"/>
          <w:sz w:val="24"/>
          <w:szCs w:val="24"/>
          <w:lang w:val="fr-FR"/>
        </w:rPr>
      </w:pPr>
      <w:r w:rsidRPr="0086412A">
        <w:rPr>
          <w:rFonts w:ascii="Times New Roman" w:hAnsi="Times New Roman" w:cs="Times New Roman"/>
          <w:sz w:val="24"/>
          <w:szCs w:val="24"/>
          <w:lang w:val="fr-FR"/>
        </w:rPr>
        <w:t>Vilnius</w:t>
      </w:r>
    </w:p>
    <w:p w14:paraId="02452535" w14:textId="77777777" w:rsidR="00E465E7" w:rsidRPr="0086412A" w:rsidRDefault="00E465E7" w:rsidP="00E465E7">
      <w:pPr>
        <w:ind w:firstLine="227"/>
        <w:jc w:val="center"/>
        <w:rPr>
          <w:rFonts w:ascii="Times New Roman" w:hAnsi="Times New Roman" w:cs="Times New Roman"/>
          <w:sz w:val="24"/>
          <w:szCs w:val="24"/>
        </w:rPr>
      </w:pPr>
    </w:p>
    <w:p w14:paraId="31B11B5A" w14:textId="77777777" w:rsidR="00E465E7" w:rsidRPr="00871B3A" w:rsidRDefault="00E465E7" w:rsidP="00E465E7">
      <w:pPr>
        <w:widowControl w:val="0"/>
        <w:autoSpaceDE w:val="0"/>
        <w:autoSpaceDN w:val="0"/>
        <w:adjustRightInd w:val="0"/>
        <w:spacing w:line="240" w:lineRule="auto"/>
        <w:ind w:firstLine="851"/>
        <w:rPr>
          <w:rFonts w:ascii="Times New Roman" w:hAnsi="Times New Roman" w:cs="Times New Roman"/>
          <w:sz w:val="24"/>
          <w:szCs w:val="24"/>
        </w:rPr>
      </w:pPr>
      <w:r w:rsidRPr="0086412A">
        <w:rPr>
          <w:rFonts w:ascii="Times New Roman" w:hAnsi="Times New Roman" w:cs="Times New Roman"/>
          <w:b/>
          <w:bCs/>
          <w:sz w:val="24"/>
          <w:szCs w:val="24"/>
        </w:rPr>
        <w:t xml:space="preserve">Pirkėjas </w:t>
      </w:r>
      <w:r w:rsidRPr="0086412A">
        <w:rPr>
          <w:rFonts w:ascii="Times New Roman" w:hAnsi="Times New Roman" w:cs="Times New Roman"/>
          <w:sz w:val="24"/>
          <w:szCs w:val="24"/>
        </w:rPr>
        <w:t xml:space="preserve">– </w:t>
      </w:r>
      <w:r w:rsidRPr="00871B3A">
        <w:rPr>
          <w:rFonts w:ascii="Times New Roman" w:hAnsi="Times New Roman" w:cs="Times New Roman"/>
          <w:bCs/>
          <w:sz w:val="24"/>
        </w:rPr>
        <w:t xml:space="preserve">Valstybės sienos apsaugos tarnyba prie Lietuvos Respublikos vidaus reikalų ministerijos (toliau – tarnyba), atstovaujama tarnybos vado pavaduotojo Sauliaus </w:t>
      </w:r>
      <w:proofErr w:type="spellStart"/>
      <w:r w:rsidRPr="00871B3A">
        <w:rPr>
          <w:rFonts w:ascii="Times New Roman" w:hAnsi="Times New Roman" w:cs="Times New Roman"/>
          <w:bCs/>
          <w:sz w:val="24"/>
        </w:rPr>
        <w:t>Nekraševičiaus</w:t>
      </w:r>
      <w:proofErr w:type="spellEnd"/>
      <w:r w:rsidRPr="00871B3A">
        <w:rPr>
          <w:rFonts w:ascii="Times New Roman" w:hAnsi="Times New Roman" w:cs="Times New Roman"/>
          <w:bCs/>
          <w:sz w:val="24"/>
        </w:rPr>
        <w:t xml:space="preserve">, veikiančio </w:t>
      </w:r>
      <w:r>
        <w:rPr>
          <w:rFonts w:ascii="Times New Roman" w:hAnsi="Times New Roman" w:cs="Times New Roman"/>
          <w:bCs/>
          <w:sz w:val="24"/>
          <w:szCs w:val="24"/>
        </w:rPr>
        <w:t xml:space="preserve">pagal </w:t>
      </w:r>
      <w:r>
        <w:rPr>
          <w:rFonts w:ascii="Times New Roman" w:hAnsi="Times New Roman" w:cs="Times New Roman"/>
          <w:sz w:val="24"/>
          <w:szCs w:val="24"/>
        </w:rPr>
        <w:t>Valstybės sienos apsaugos tarnybos prie Lietuvos Respublikos vidaus reikalų ministerijos</w:t>
      </w:r>
      <w:r>
        <w:rPr>
          <w:rFonts w:ascii="Times New Roman" w:hAnsi="Times New Roman" w:cs="Times New Roman"/>
          <w:bCs/>
          <w:sz w:val="24"/>
          <w:szCs w:val="24"/>
        </w:rPr>
        <w:t xml:space="preserve"> nuostatus, patvirtinus Lietuvos Respublikos vidaus reikalų ministro 2024 m. kovo </w:t>
      </w:r>
      <w:r>
        <w:rPr>
          <w:rFonts w:ascii="Times New Roman" w:hAnsi="Times New Roman" w:cs="Times New Roman"/>
          <w:sz w:val="24"/>
          <w:szCs w:val="24"/>
        </w:rPr>
        <w:t>27 d. įsakymu Nr. 1V-223 ,,Dėl Valstybės sienos apsaugos tarnybos prie Lietuvos Respublikos vidaus reikalų ministerijos nuostatų patvirtinimo“</w:t>
      </w:r>
      <w:r>
        <w:rPr>
          <w:rFonts w:ascii="Times New Roman" w:hAnsi="Times New Roman" w:cs="Times New Roman"/>
          <w:bCs/>
          <w:sz w:val="24"/>
          <w:szCs w:val="24"/>
        </w:rPr>
        <w:t xml:space="preserve"> </w:t>
      </w:r>
      <w:r w:rsidRPr="00871B3A">
        <w:rPr>
          <w:rFonts w:ascii="Times New Roman" w:eastAsia="Calibri" w:hAnsi="Times New Roman" w:cs="Times New Roman"/>
          <w:bCs/>
          <w:sz w:val="24"/>
        </w:rPr>
        <w:t xml:space="preserve">ir tarnybos vado 2022 m. sausio 14 d. įsakymo Nr. 4-15 </w:t>
      </w:r>
      <w:r w:rsidRPr="00871B3A">
        <w:rPr>
          <w:rFonts w:ascii="Times New Roman" w:eastAsia="Calibri" w:hAnsi="Times New Roman" w:cs="Times New Roman"/>
          <w:bCs/>
          <w:sz w:val="24"/>
          <w:lang w:eastAsia="ar-SA"/>
        </w:rPr>
        <w:t>„Dėl Valstybės sienos apsaugos tarnybos prie Lietuvos Respublikos vidaus reikalų ministerijos struktūrinių padalinių veiklos organizavimo”</w:t>
      </w:r>
      <w:r w:rsidRPr="00871B3A">
        <w:rPr>
          <w:rFonts w:ascii="Times New Roman" w:hAnsi="Times New Roman" w:cs="Times New Roman"/>
          <w:bCs/>
          <w:sz w:val="24"/>
        </w:rPr>
        <w:t xml:space="preserve"> 3.1.4 papunktį, ir</w:t>
      </w:r>
    </w:p>
    <w:p w14:paraId="72730EE8" w14:textId="3687CF75" w:rsidR="00E465E7" w:rsidRPr="0086412A" w:rsidRDefault="00E465E7" w:rsidP="00E465E7">
      <w:pPr>
        <w:spacing w:line="240" w:lineRule="auto"/>
        <w:ind w:firstLine="851"/>
        <w:rPr>
          <w:rFonts w:ascii="Times New Roman" w:hAnsi="Times New Roman" w:cs="Times New Roman"/>
          <w:sz w:val="24"/>
          <w:szCs w:val="24"/>
        </w:rPr>
      </w:pPr>
      <w:r w:rsidRPr="0086412A">
        <w:rPr>
          <w:rFonts w:ascii="Times New Roman" w:hAnsi="Times New Roman" w:cs="Times New Roman"/>
          <w:b/>
          <w:sz w:val="24"/>
          <w:szCs w:val="24"/>
        </w:rPr>
        <w:t xml:space="preserve">Tiekėjas – </w:t>
      </w:r>
      <w:r w:rsidRPr="00E465E7">
        <w:rPr>
          <w:rFonts w:ascii="Times New Roman" w:hAnsi="Times New Roman" w:cs="Times New Roman"/>
          <w:bCs/>
          <w:sz w:val="24"/>
          <w:szCs w:val="24"/>
        </w:rPr>
        <w:t>UAB „Taktiniai sprendimai“</w:t>
      </w:r>
      <w:r w:rsidRPr="0086412A">
        <w:rPr>
          <w:rFonts w:ascii="Times New Roman" w:hAnsi="Times New Roman" w:cs="Times New Roman"/>
          <w:i/>
          <w:sz w:val="24"/>
          <w:szCs w:val="24"/>
        </w:rPr>
        <w:t xml:space="preserve"> </w:t>
      </w:r>
      <w:r w:rsidRPr="0086412A">
        <w:rPr>
          <w:rFonts w:ascii="Times New Roman" w:hAnsi="Times New Roman" w:cs="Times New Roman"/>
          <w:sz w:val="24"/>
          <w:szCs w:val="24"/>
        </w:rPr>
        <w:t>(toliau – Tiekėjas),</w:t>
      </w:r>
      <w:r w:rsidRPr="0086412A">
        <w:rPr>
          <w:rFonts w:ascii="Times New Roman" w:hAnsi="Times New Roman" w:cs="Times New Roman"/>
          <w:i/>
          <w:sz w:val="24"/>
          <w:szCs w:val="24"/>
        </w:rPr>
        <w:t xml:space="preserve"> </w:t>
      </w:r>
      <w:r w:rsidRPr="0086412A">
        <w:rPr>
          <w:rFonts w:ascii="Times New Roman" w:hAnsi="Times New Roman" w:cs="Times New Roman"/>
          <w:sz w:val="24"/>
          <w:szCs w:val="24"/>
        </w:rPr>
        <w:t xml:space="preserve">atstovaujamas </w:t>
      </w:r>
      <w:r>
        <w:rPr>
          <w:rFonts w:ascii="Times New Roman" w:hAnsi="Times New Roman" w:cs="Times New Roman"/>
          <w:sz w:val="24"/>
          <w:szCs w:val="24"/>
        </w:rPr>
        <w:t xml:space="preserve">direktoriaus </w:t>
      </w:r>
      <w:proofErr w:type="spellStart"/>
      <w:r w:rsidRPr="003D5F58">
        <w:rPr>
          <w:rFonts w:ascii="Times New Roman" w:hAnsi="Times New Roman" w:cs="Times New Roman"/>
          <w:sz w:val="24"/>
          <w:szCs w:val="24"/>
        </w:rPr>
        <w:t>Aidano</w:t>
      </w:r>
      <w:proofErr w:type="spellEnd"/>
      <w:r w:rsidRPr="003D5F58">
        <w:rPr>
          <w:rFonts w:ascii="Times New Roman" w:hAnsi="Times New Roman" w:cs="Times New Roman"/>
          <w:sz w:val="24"/>
          <w:szCs w:val="24"/>
        </w:rPr>
        <w:t xml:space="preserve"> </w:t>
      </w:r>
      <w:proofErr w:type="spellStart"/>
      <w:r w:rsidRPr="003D5F58">
        <w:rPr>
          <w:rFonts w:ascii="Times New Roman" w:hAnsi="Times New Roman" w:cs="Times New Roman"/>
          <w:sz w:val="24"/>
          <w:szCs w:val="24"/>
        </w:rPr>
        <w:t>Sudento</w:t>
      </w:r>
      <w:proofErr w:type="spellEnd"/>
      <w:r w:rsidRPr="003D5F58">
        <w:rPr>
          <w:rFonts w:ascii="Times New Roman" w:hAnsi="Times New Roman" w:cs="Times New Roman"/>
          <w:sz w:val="24"/>
          <w:szCs w:val="24"/>
        </w:rPr>
        <w:t>,</w:t>
      </w:r>
      <w:r w:rsidRPr="0086412A">
        <w:rPr>
          <w:rFonts w:ascii="Times New Roman" w:hAnsi="Times New Roman" w:cs="Times New Roman"/>
          <w:sz w:val="24"/>
          <w:szCs w:val="24"/>
        </w:rPr>
        <w:t xml:space="preserve"> veikiančio (-</w:t>
      </w:r>
      <w:proofErr w:type="spellStart"/>
      <w:r w:rsidRPr="0086412A">
        <w:rPr>
          <w:rFonts w:ascii="Times New Roman" w:hAnsi="Times New Roman" w:cs="Times New Roman"/>
          <w:sz w:val="24"/>
          <w:szCs w:val="24"/>
        </w:rPr>
        <w:t>ios</w:t>
      </w:r>
      <w:proofErr w:type="spellEnd"/>
      <w:r w:rsidRPr="0086412A">
        <w:rPr>
          <w:rFonts w:ascii="Times New Roman" w:hAnsi="Times New Roman" w:cs="Times New Roman"/>
          <w:sz w:val="24"/>
          <w:szCs w:val="24"/>
        </w:rPr>
        <w:t xml:space="preserve">) pagal </w:t>
      </w:r>
      <w:r>
        <w:rPr>
          <w:rFonts w:ascii="Times New Roman" w:hAnsi="Times New Roman" w:cs="Times New Roman"/>
          <w:sz w:val="24"/>
          <w:szCs w:val="24"/>
        </w:rPr>
        <w:t>bendrovės įstatus</w:t>
      </w:r>
      <w:r w:rsidRPr="0086412A">
        <w:rPr>
          <w:rFonts w:ascii="Times New Roman" w:hAnsi="Times New Roman" w:cs="Times New Roman"/>
          <w:sz w:val="24"/>
          <w:szCs w:val="24"/>
        </w:rPr>
        <w:t>, toliau kartu vadinami „Šalimis“ arba atskirai „Šalimi“, sudarėme šią prekių viešojo pirkimo–pardavimo sutartį, toliau vadinamą „Sutartimi“, ir susitarėme dėl toliau išvardintų sąlygų.</w:t>
      </w:r>
    </w:p>
    <w:p w14:paraId="430FC880" w14:textId="77777777" w:rsidR="00E465E7" w:rsidRPr="0086412A" w:rsidRDefault="00E465E7" w:rsidP="00E465E7">
      <w:pPr>
        <w:ind w:firstLine="851"/>
        <w:rPr>
          <w:rFonts w:ascii="Times New Roman" w:hAnsi="Times New Roman" w:cs="Times New Roman"/>
          <w:sz w:val="24"/>
          <w:szCs w:val="24"/>
        </w:rPr>
      </w:pPr>
    </w:p>
    <w:p w14:paraId="4F8BB7D5" w14:textId="77777777" w:rsidR="00E465E7" w:rsidRPr="0086412A" w:rsidRDefault="00E465E7" w:rsidP="00E465E7">
      <w:pPr>
        <w:pStyle w:val="Betarp"/>
        <w:jc w:val="center"/>
        <w:rPr>
          <w:rFonts w:ascii="Times New Roman" w:hAnsi="Times New Roman" w:cs="Times New Roman"/>
          <w:b/>
          <w:bCs/>
          <w:sz w:val="24"/>
          <w:szCs w:val="24"/>
        </w:rPr>
      </w:pPr>
      <w:r w:rsidRPr="0086412A">
        <w:rPr>
          <w:rFonts w:ascii="Times New Roman" w:hAnsi="Times New Roman" w:cs="Times New Roman"/>
          <w:b/>
          <w:bCs/>
          <w:sz w:val="24"/>
          <w:szCs w:val="24"/>
        </w:rPr>
        <w:t>I SKYRIUS</w:t>
      </w:r>
    </w:p>
    <w:p w14:paraId="3E183E58" w14:textId="77777777" w:rsidR="00E465E7" w:rsidRPr="0086412A" w:rsidRDefault="00E465E7" w:rsidP="00E465E7">
      <w:pPr>
        <w:pStyle w:val="Betarp"/>
        <w:jc w:val="center"/>
        <w:rPr>
          <w:rFonts w:ascii="Times New Roman" w:hAnsi="Times New Roman" w:cs="Times New Roman"/>
          <w:b/>
          <w:bCs/>
          <w:sz w:val="24"/>
          <w:szCs w:val="24"/>
        </w:rPr>
      </w:pPr>
      <w:r w:rsidRPr="0086412A">
        <w:rPr>
          <w:rFonts w:ascii="Times New Roman" w:hAnsi="Times New Roman" w:cs="Times New Roman"/>
          <w:b/>
          <w:bCs/>
          <w:sz w:val="24"/>
          <w:szCs w:val="24"/>
        </w:rPr>
        <w:t>SUTARTIES DALYKAS</w:t>
      </w:r>
    </w:p>
    <w:p w14:paraId="431C9940" w14:textId="77777777" w:rsidR="00E465E7" w:rsidRPr="0086412A" w:rsidRDefault="00E465E7" w:rsidP="00E465E7">
      <w:pPr>
        <w:pStyle w:val="Betarp"/>
        <w:jc w:val="center"/>
        <w:rPr>
          <w:rFonts w:ascii="Times New Roman" w:hAnsi="Times New Roman" w:cs="Times New Roman"/>
          <w:b/>
          <w:bCs/>
          <w:sz w:val="24"/>
          <w:szCs w:val="24"/>
        </w:rPr>
      </w:pPr>
    </w:p>
    <w:p w14:paraId="3B2FF994" w14:textId="77777777" w:rsidR="00E465E7" w:rsidRPr="0086412A" w:rsidRDefault="00E465E7" w:rsidP="00E465E7">
      <w:pPr>
        <w:pStyle w:val="Sraopastraipa"/>
        <w:numPr>
          <w:ilvl w:val="1"/>
          <w:numId w:val="1"/>
        </w:numPr>
        <w:tabs>
          <w:tab w:val="left" w:pos="1134"/>
          <w:tab w:val="left" w:pos="1418"/>
        </w:tabs>
        <w:spacing w:line="240" w:lineRule="auto"/>
        <w:ind w:left="0" w:firstLine="851"/>
        <w:rPr>
          <w:rFonts w:ascii="Times New Roman" w:hAnsi="Times New Roman" w:cs="Times New Roman"/>
          <w:sz w:val="24"/>
          <w:szCs w:val="24"/>
        </w:rPr>
      </w:pPr>
      <w:r w:rsidRPr="0086412A">
        <w:rPr>
          <w:rFonts w:ascii="Times New Roman" w:hAnsi="Times New Roman" w:cs="Times New Roman"/>
          <w:sz w:val="24"/>
          <w:szCs w:val="24"/>
        </w:rPr>
        <w:t xml:space="preserve">Sutarties objektas yra </w:t>
      </w:r>
      <w:bookmarkStart w:id="0" w:name="_Hlk89674660"/>
      <w:r>
        <w:rPr>
          <w:rFonts w:ascii="Times New Roman" w:hAnsi="Times New Roman" w:cs="Times New Roman"/>
          <w:sz w:val="24"/>
          <w:szCs w:val="24"/>
        </w:rPr>
        <w:t>balistiniai skydai</w:t>
      </w:r>
      <w:r w:rsidRPr="0086412A">
        <w:rPr>
          <w:rFonts w:ascii="Times New Roman" w:hAnsi="Times New Roman" w:cs="Times New Roman"/>
          <w:sz w:val="24"/>
          <w:szCs w:val="24"/>
        </w:rPr>
        <w:t xml:space="preserve"> </w:t>
      </w:r>
      <w:bookmarkEnd w:id="0"/>
      <w:r w:rsidRPr="0086412A">
        <w:rPr>
          <w:rFonts w:ascii="Times New Roman" w:hAnsi="Times New Roman" w:cs="Times New Roman"/>
          <w:sz w:val="24"/>
          <w:szCs w:val="24"/>
        </w:rPr>
        <w:t>(toliau – Prekės).</w:t>
      </w:r>
    </w:p>
    <w:p w14:paraId="3A8667A0" w14:textId="77777777" w:rsidR="00E465E7" w:rsidRPr="0086412A" w:rsidRDefault="00E465E7" w:rsidP="00E465E7">
      <w:pPr>
        <w:pStyle w:val="Betarp"/>
        <w:tabs>
          <w:tab w:val="left" w:pos="1418"/>
        </w:tabs>
        <w:ind w:firstLine="851"/>
        <w:rPr>
          <w:rFonts w:ascii="Times New Roman" w:hAnsi="Times New Roman" w:cs="Times New Roman"/>
          <w:sz w:val="24"/>
          <w:szCs w:val="24"/>
        </w:rPr>
      </w:pPr>
      <w:r w:rsidRPr="0086412A">
        <w:rPr>
          <w:rFonts w:ascii="Times New Roman" w:hAnsi="Times New Roman" w:cs="Times New Roman"/>
          <w:sz w:val="24"/>
          <w:szCs w:val="24"/>
        </w:rPr>
        <w:t>1.2.  Reikalavimai Prekėms yra apibrėžti techninėje specifikacijoje (Sutarties 1 priedas).</w:t>
      </w:r>
    </w:p>
    <w:p w14:paraId="51423C31" w14:textId="77777777" w:rsidR="00E465E7" w:rsidRPr="0086412A" w:rsidRDefault="00E465E7" w:rsidP="00E465E7">
      <w:pPr>
        <w:pStyle w:val="Betarp"/>
        <w:tabs>
          <w:tab w:val="left" w:pos="1418"/>
        </w:tabs>
        <w:ind w:firstLine="851"/>
        <w:rPr>
          <w:rFonts w:ascii="Times New Roman" w:hAnsi="Times New Roman" w:cs="Times New Roman"/>
          <w:sz w:val="24"/>
          <w:szCs w:val="24"/>
        </w:rPr>
      </w:pPr>
      <w:r w:rsidRPr="0086412A">
        <w:rPr>
          <w:rFonts w:ascii="Times New Roman" w:hAnsi="Times New Roman" w:cs="Times New Roman"/>
          <w:sz w:val="24"/>
          <w:szCs w:val="24"/>
        </w:rPr>
        <w:t>1.3. Tiekėjas įsipareigoja perduoti Pirkėjui nuosavybės teise Sutarties 1.1 papunktyje nurodytas Prekes, atitinkančias techninę specifikaciją (Sutarties 1 priedas), o Pirkėjas įsipareigoja priimti tvarkingas ir kokybiškas Prekes ir sumokėti Tiekėjui Sutarties kainą Sutartyje numatytomis sąlygomis ir terminais.</w:t>
      </w:r>
    </w:p>
    <w:p w14:paraId="750C002F" w14:textId="77777777" w:rsidR="00E465E7" w:rsidRPr="005B15C4" w:rsidRDefault="00E465E7" w:rsidP="00E465E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B15C4">
        <w:rPr>
          <w:rFonts w:ascii="Times New Roman" w:hAnsi="Times New Roman" w:cs="Times New Roman"/>
          <w:sz w:val="24"/>
          <w:szCs w:val="24"/>
        </w:rPr>
        <w:t>1.4. Tiekėjas įsipareigoja Pirkėjui pristatyti ir iškrauti prekės į Pirkėjo sandėlį adresu</w:t>
      </w:r>
      <w:r>
        <w:rPr>
          <w:rFonts w:ascii="Times New Roman" w:hAnsi="Times New Roman" w:cs="Times New Roman"/>
          <w:sz w:val="24"/>
          <w:szCs w:val="24"/>
        </w:rPr>
        <w:t>:</w:t>
      </w:r>
      <w:r w:rsidRPr="005B15C4">
        <w:rPr>
          <w:rFonts w:ascii="Times New Roman" w:hAnsi="Times New Roman" w:cs="Times New Roman"/>
          <w:sz w:val="24"/>
          <w:szCs w:val="24"/>
        </w:rPr>
        <w:t xml:space="preserve"> </w:t>
      </w:r>
      <w:r w:rsidRPr="005B15C4">
        <w:rPr>
          <w:rFonts w:ascii="Times New Roman" w:eastAsia="Times New Roman" w:hAnsi="Times New Roman" w:cs="Times New Roman"/>
          <w:sz w:val="24"/>
          <w:szCs w:val="24"/>
        </w:rPr>
        <w:t xml:space="preserve">Vilniaus g. 47, Mickūnai, Vilniaus rajonas </w:t>
      </w:r>
      <w:r w:rsidRPr="005B15C4">
        <w:rPr>
          <w:rFonts w:ascii="Times New Roman" w:hAnsi="Times New Roman" w:cs="Times New Roman"/>
          <w:sz w:val="24"/>
          <w:szCs w:val="24"/>
        </w:rPr>
        <w:t>per 6 (šešis) mėnesius nuo užsakymo pateikimo dienos.</w:t>
      </w:r>
    </w:p>
    <w:p w14:paraId="687009DA" w14:textId="77777777" w:rsidR="00E465E7" w:rsidRPr="005B15C4" w:rsidRDefault="00E465E7" w:rsidP="00E465E7">
      <w:pPr>
        <w:tabs>
          <w:tab w:val="left" w:pos="1134"/>
        </w:tabs>
        <w:spacing w:line="240" w:lineRule="auto"/>
        <w:ind w:firstLine="0"/>
        <w:rPr>
          <w:rStyle w:val="ng-binding"/>
          <w:rFonts w:ascii="Times New Roman" w:hAnsi="Times New Roman" w:cs="Times New Roman"/>
          <w:sz w:val="24"/>
          <w:szCs w:val="24"/>
        </w:rPr>
      </w:pPr>
      <w:r w:rsidRPr="005B15C4">
        <w:rPr>
          <w:rFonts w:ascii="Times New Roman" w:hAnsi="Times New Roman" w:cs="Times New Roman"/>
          <w:sz w:val="24"/>
          <w:szCs w:val="24"/>
        </w:rPr>
        <w:t xml:space="preserve">              1.5. Bendro viešųjų pirkimų žodyno (BVPŽ) kodas – </w:t>
      </w:r>
      <w:r w:rsidRPr="005B15C4">
        <w:rPr>
          <w:rStyle w:val="read-only-custom-display"/>
          <w:rFonts w:ascii="Times New Roman" w:hAnsi="Times New Roman" w:cs="Times New Roman"/>
          <w:sz w:val="24"/>
          <w:szCs w:val="24"/>
        </w:rPr>
        <w:t>35200000-6 Policijos įranga</w:t>
      </w:r>
      <w:r w:rsidRPr="005B15C4">
        <w:rPr>
          <w:rStyle w:val="ng-binding"/>
          <w:rFonts w:ascii="Times New Roman" w:hAnsi="Times New Roman" w:cs="Times New Roman"/>
          <w:sz w:val="24"/>
          <w:szCs w:val="24"/>
        </w:rPr>
        <w:t>.</w:t>
      </w:r>
    </w:p>
    <w:p w14:paraId="2D36D6EC" w14:textId="77777777" w:rsidR="00E465E7" w:rsidRPr="0086412A" w:rsidRDefault="00E465E7" w:rsidP="00E465E7">
      <w:pPr>
        <w:pStyle w:val="Sraopastraipa"/>
        <w:ind w:left="2062" w:firstLine="0"/>
        <w:rPr>
          <w:rFonts w:ascii="Times New Roman" w:hAnsi="Times New Roman" w:cs="Times New Roman"/>
          <w:sz w:val="24"/>
          <w:szCs w:val="24"/>
        </w:rPr>
      </w:pPr>
    </w:p>
    <w:p w14:paraId="2BDFF6B3" w14:textId="77777777" w:rsidR="00E465E7" w:rsidRPr="0086412A" w:rsidRDefault="00E465E7" w:rsidP="00E465E7">
      <w:pPr>
        <w:pStyle w:val="Betarp"/>
        <w:jc w:val="center"/>
        <w:rPr>
          <w:rFonts w:ascii="Times New Roman" w:hAnsi="Times New Roman" w:cs="Times New Roman"/>
          <w:b/>
          <w:bCs/>
          <w:sz w:val="24"/>
          <w:szCs w:val="24"/>
        </w:rPr>
      </w:pPr>
      <w:r w:rsidRPr="0086412A">
        <w:rPr>
          <w:rFonts w:ascii="Times New Roman" w:hAnsi="Times New Roman" w:cs="Times New Roman"/>
          <w:b/>
          <w:bCs/>
          <w:sz w:val="24"/>
          <w:szCs w:val="24"/>
        </w:rPr>
        <w:t>II SKYRIUS</w:t>
      </w:r>
    </w:p>
    <w:p w14:paraId="4A07F822" w14:textId="77777777" w:rsidR="00E465E7" w:rsidRPr="0086412A" w:rsidRDefault="00E465E7" w:rsidP="00E465E7">
      <w:pPr>
        <w:pStyle w:val="Betarp"/>
        <w:jc w:val="center"/>
        <w:rPr>
          <w:rFonts w:ascii="Times New Roman" w:hAnsi="Times New Roman" w:cs="Times New Roman"/>
          <w:b/>
          <w:bCs/>
          <w:sz w:val="24"/>
          <w:szCs w:val="24"/>
        </w:rPr>
      </w:pPr>
      <w:r w:rsidRPr="0086412A">
        <w:rPr>
          <w:rFonts w:ascii="Times New Roman" w:hAnsi="Times New Roman" w:cs="Times New Roman"/>
          <w:b/>
          <w:bCs/>
          <w:sz w:val="24"/>
          <w:szCs w:val="24"/>
        </w:rPr>
        <w:t>SUTARTIES KAINA IR MOKĖJIMO SĄLYGOS</w:t>
      </w:r>
    </w:p>
    <w:p w14:paraId="2EC718A7" w14:textId="77777777" w:rsidR="00E465E7" w:rsidRPr="0086412A" w:rsidRDefault="00E465E7" w:rsidP="00E465E7">
      <w:pPr>
        <w:ind w:firstLine="851"/>
        <w:jc w:val="center"/>
        <w:rPr>
          <w:rFonts w:ascii="Times New Roman" w:eastAsia="Calibri" w:hAnsi="Times New Roman" w:cs="Times New Roman"/>
          <w:b/>
          <w:sz w:val="24"/>
          <w:szCs w:val="24"/>
        </w:rPr>
      </w:pPr>
    </w:p>
    <w:p w14:paraId="27099284" w14:textId="77777777" w:rsidR="00E465E7" w:rsidRPr="0086412A" w:rsidRDefault="00E465E7" w:rsidP="00E465E7">
      <w:pPr>
        <w:shd w:val="clear" w:color="auto" w:fill="FFFFFF"/>
        <w:tabs>
          <w:tab w:val="left" w:pos="1134"/>
        </w:tabs>
        <w:suppressAutoHyphens/>
        <w:spacing w:line="240" w:lineRule="auto"/>
        <w:ind w:firstLine="851"/>
        <w:rPr>
          <w:rFonts w:ascii="Times New Roman" w:eastAsia="Calibri" w:hAnsi="Times New Roman" w:cs="Times New Roman"/>
          <w:sz w:val="24"/>
          <w:szCs w:val="24"/>
        </w:rPr>
      </w:pPr>
      <w:r w:rsidRPr="0086412A">
        <w:rPr>
          <w:rFonts w:ascii="Times New Roman" w:eastAsia="Calibri" w:hAnsi="Times New Roman" w:cs="Times New Roman"/>
          <w:sz w:val="24"/>
          <w:szCs w:val="24"/>
        </w:rPr>
        <w:t>2.1.</w:t>
      </w:r>
      <w:r>
        <w:rPr>
          <w:rFonts w:ascii="Times New Roman" w:eastAsia="Calibri" w:hAnsi="Times New Roman" w:cs="Times New Roman"/>
          <w:sz w:val="24"/>
          <w:szCs w:val="24"/>
        </w:rPr>
        <w:t xml:space="preserve"> </w:t>
      </w:r>
      <w:r w:rsidRPr="0086412A">
        <w:rPr>
          <w:rFonts w:ascii="Times New Roman" w:eastAsia="Calibri" w:hAnsi="Times New Roman" w:cs="Times New Roman"/>
          <w:sz w:val="24"/>
          <w:szCs w:val="24"/>
        </w:rPr>
        <w:t xml:space="preserve">Ši Sutartis yra fiksuoto įkainio su peržiūra sutartis. </w:t>
      </w:r>
    </w:p>
    <w:p w14:paraId="35468F3F" w14:textId="77777777" w:rsidR="00E465E7" w:rsidRPr="0086412A" w:rsidRDefault="00E465E7" w:rsidP="00E465E7">
      <w:pPr>
        <w:tabs>
          <w:tab w:val="left" w:pos="0"/>
          <w:tab w:val="left" w:pos="567"/>
          <w:tab w:val="left" w:pos="1134"/>
        </w:tabs>
        <w:spacing w:line="240" w:lineRule="auto"/>
        <w:ind w:firstLine="851"/>
        <w:rPr>
          <w:rFonts w:ascii="Times New Roman" w:eastAsia="Arial Unicode MS" w:hAnsi="Times New Roman" w:cs="Times New Roman"/>
          <w:sz w:val="24"/>
          <w:szCs w:val="24"/>
        </w:rPr>
      </w:pPr>
      <w:r w:rsidRPr="0086412A">
        <w:rPr>
          <w:rFonts w:ascii="Times New Roman" w:eastAsia="Calibri" w:hAnsi="Times New Roman" w:cs="Times New Roman"/>
          <w:sz w:val="24"/>
          <w:szCs w:val="24"/>
        </w:rPr>
        <w:t>2.2.</w:t>
      </w:r>
      <w:r>
        <w:rPr>
          <w:rFonts w:ascii="Times New Roman" w:eastAsia="Calibri" w:hAnsi="Times New Roman" w:cs="Times New Roman"/>
          <w:sz w:val="24"/>
          <w:szCs w:val="24"/>
        </w:rPr>
        <w:t xml:space="preserve"> </w:t>
      </w:r>
      <w:r w:rsidRPr="0086412A">
        <w:rPr>
          <w:rFonts w:ascii="Times New Roman" w:eastAsia="Calibri" w:hAnsi="Times New Roman" w:cs="Times New Roman"/>
          <w:sz w:val="24"/>
          <w:szCs w:val="24"/>
        </w:rPr>
        <w:t xml:space="preserve">Sutarties maksimali  kaina </w:t>
      </w:r>
      <w:r>
        <w:rPr>
          <w:rFonts w:ascii="Times New Roman" w:eastAsia="Calibri" w:hAnsi="Times New Roman" w:cs="Times New Roman"/>
          <w:sz w:val="24"/>
          <w:szCs w:val="24"/>
        </w:rPr>
        <w:t>80</w:t>
      </w:r>
      <w:r w:rsidRPr="0086412A">
        <w:rPr>
          <w:rFonts w:ascii="Times New Roman" w:eastAsia="Calibri" w:hAnsi="Times New Roman" w:cs="Times New Roman"/>
          <w:sz w:val="24"/>
          <w:szCs w:val="24"/>
        </w:rPr>
        <w:t xml:space="preserve"> 000,00</w:t>
      </w:r>
      <w:r>
        <w:rPr>
          <w:rFonts w:ascii="Times New Roman" w:eastAsia="Calibri" w:hAnsi="Times New Roman" w:cs="Times New Roman"/>
          <w:sz w:val="24"/>
          <w:szCs w:val="24"/>
        </w:rPr>
        <w:t xml:space="preserve"> (aštuoniasdešimt tūkstančių Eurų 00 centų)</w:t>
      </w:r>
      <w:r w:rsidRPr="0086412A">
        <w:rPr>
          <w:rFonts w:ascii="Times New Roman" w:eastAsia="Calibri" w:hAnsi="Times New Roman" w:cs="Times New Roman"/>
          <w:sz w:val="24"/>
          <w:szCs w:val="24"/>
        </w:rPr>
        <w:t xml:space="preserve"> </w:t>
      </w:r>
      <w:r w:rsidRPr="0086412A">
        <w:rPr>
          <w:rFonts w:ascii="Times New Roman" w:hAnsi="Times New Roman" w:cs="Times New Roman"/>
          <w:sz w:val="24"/>
          <w:szCs w:val="24"/>
        </w:rPr>
        <w:t>Eur su pridėtinės vertės mokesčiu (toliau – PVM).</w:t>
      </w:r>
      <w:r w:rsidRPr="0086412A">
        <w:rPr>
          <w:rFonts w:ascii="Times New Roman" w:eastAsia="Arial Unicode MS" w:hAnsi="Times New Roman" w:cs="Times New Roman"/>
          <w:sz w:val="24"/>
          <w:szCs w:val="24"/>
        </w:rPr>
        <w:t xml:space="preserve"> </w:t>
      </w:r>
    </w:p>
    <w:p w14:paraId="6EF22DB0" w14:textId="77777777" w:rsidR="00E465E7" w:rsidRPr="0086412A" w:rsidRDefault="00E465E7" w:rsidP="00E465E7">
      <w:pPr>
        <w:pStyle w:val="Betarp"/>
        <w:ind w:firstLine="851"/>
        <w:rPr>
          <w:rFonts w:ascii="Times New Roman" w:hAnsi="Times New Roman" w:cs="Times New Roman"/>
          <w:bCs/>
          <w:sz w:val="24"/>
          <w:szCs w:val="24"/>
        </w:rPr>
      </w:pPr>
      <w:r w:rsidRPr="0086412A">
        <w:rPr>
          <w:rFonts w:ascii="Times New Roman" w:hAnsi="Times New Roman" w:cs="Times New Roman"/>
          <w:sz w:val="24"/>
          <w:szCs w:val="24"/>
        </w:rPr>
        <w:t xml:space="preserve">2.3. Pirkėjas neįsipareigoja išpirkti viso Prekių kiekio ir/arba sumokėti visos Sutarties kainos, numatytos Sutarties 2.2 papunktyje bei Tiekėjo pasiūlyme. Perkamų Prekių kiekiai yra preliminarūs, kurie priklausys nuo Pirkėjo poreikio bei skiriamo finansavimo. Konkretus perkamų Prekių kiekis bus nurodytas </w:t>
      </w:r>
      <w:r w:rsidRPr="0086412A">
        <w:rPr>
          <w:rFonts w:ascii="Times New Roman" w:hAnsi="Times New Roman" w:cs="Times New Roman"/>
          <w:bCs/>
          <w:sz w:val="24"/>
          <w:szCs w:val="24"/>
        </w:rPr>
        <w:t>,,Prekių užsakymo formoje“ (</w:t>
      </w:r>
      <w:r w:rsidRPr="0086412A">
        <w:rPr>
          <w:rFonts w:ascii="Times New Roman" w:hAnsi="Times New Roman" w:cs="Times New Roman"/>
          <w:sz w:val="24"/>
          <w:szCs w:val="24"/>
        </w:rPr>
        <w:t>Sutarties 3 priedas</w:t>
      </w:r>
      <w:r w:rsidRPr="0086412A">
        <w:rPr>
          <w:rFonts w:ascii="Times New Roman" w:hAnsi="Times New Roman" w:cs="Times New Roman"/>
          <w:bCs/>
          <w:sz w:val="24"/>
          <w:szCs w:val="24"/>
        </w:rPr>
        <w:t xml:space="preserve">). </w:t>
      </w:r>
    </w:p>
    <w:p w14:paraId="5BCFB5EB" w14:textId="77777777" w:rsidR="00E465E7" w:rsidRPr="0086412A" w:rsidRDefault="00E465E7" w:rsidP="00E465E7">
      <w:pPr>
        <w:pStyle w:val="Betarp"/>
        <w:ind w:firstLine="851"/>
        <w:rPr>
          <w:rFonts w:ascii="Times New Roman" w:hAnsi="Times New Roman" w:cs="Times New Roman"/>
          <w:bCs/>
          <w:sz w:val="24"/>
          <w:szCs w:val="24"/>
        </w:rPr>
      </w:pPr>
      <w:r w:rsidRPr="0086412A">
        <w:rPr>
          <w:rFonts w:ascii="Times New Roman" w:hAnsi="Times New Roman" w:cs="Times New Roman"/>
          <w:sz w:val="24"/>
          <w:szCs w:val="24"/>
        </w:rPr>
        <w:t>2.4. Pirkėjas, esant poreikiui, turi turėti teisę iš Tiekėjo papildomai įsigyti Sutartyje nurodytų Prekių,  neviršijant Sutarties 2.2 papunktyje numatytos maksimalios Sutarties kainos.</w:t>
      </w:r>
    </w:p>
    <w:p w14:paraId="4A82D150" w14:textId="77777777" w:rsidR="00E465E7" w:rsidRPr="0086412A" w:rsidRDefault="00E465E7" w:rsidP="00E465E7">
      <w:pPr>
        <w:pStyle w:val="Betarp"/>
        <w:ind w:firstLine="851"/>
        <w:rPr>
          <w:rFonts w:ascii="Times New Roman" w:eastAsia="Arial Unicode MS" w:hAnsi="Times New Roman" w:cs="Times New Roman"/>
          <w:sz w:val="24"/>
          <w:szCs w:val="24"/>
        </w:rPr>
      </w:pPr>
      <w:r w:rsidRPr="0086412A">
        <w:rPr>
          <w:rFonts w:ascii="Times New Roman" w:eastAsia="Arial Unicode MS" w:hAnsi="Times New Roman" w:cs="Times New Roman"/>
          <w:sz w:val="24"/>
          <w:szCs w:val="24"/>
        </w:rPr>
        <w:t xml:space="preserve">2.5. Prekių įkainiai: </w:t>
      </w:r>
    </w:p>
    <w:tbl>
      <w:tblPr>
        <w:tblStyle w:val="Lentelstinklelis"/>
        <w:tblW w:w="9639" w:type="dxa"/>
        <w:tblInd w:w="-5" w:type="dxa"/>
        <w:tblLook w:val="04A0" w:firstRow="1" w:lastRow="0" w:firstColumn="1" w:lastColumn="0" w:noHBand="0" w:noVBand="1"/>
      </w:tblPr>
      <w:tblGrid>
        <w:gridCol w:w="4110"/>
        <w:gridCol w:w="1420"/>
        <w:gridCol w:w="4109"/>
      </w:tblGrid>
      <w:tr w:rsidR="00E465E7" w:rsidRPr="0086412A" w14:paraId="39EB8E5B" w14:textId="77777777" w:rsidTr="00E465E7">
        <w:tc>
          <w:tcPr>
            <w:tcW w:w="4110" w:type="dxa"/>
            <w:tcBorders>
              <w:top w:val="single" w:sz="4" w:space="0" w:color="000000"/>
              <w:left w:val="single" w:sz="4" w:space="0" w:color="000000"/>
              <w:bottom w:val="single" w:sz="4" w:space="0" w:color="000000"/>
              <w:right w:val="single" w:sz="4" w:space="0" w:color="000000"/>
            </w:tcBorders>
            <w:hideMark/>
          </w:tcPr>
          <w:p w14:paraId="17A4B4D8" w14:textId="77777777" w:rsidR="00E465E7" w:rsidRPr="0086412A" w:rsidRDefault="00E465E7" w:rsidP="00C2318E">
            <w:pPr>
              <w:tabs>
                <w:tab w:val="left" w:pos="1026"/>
              </w:tabs>
              <w:spacing w:after="255"/>
              <w:contextualSpacing/>
              <w:jc w:val="center"/>
              <w:rPr>
                <w:rFonts w:hAnsi="Times New Roman" w:cs="Times New Roman"/>
                <w:bCs/>
                <w:iCs/>
                <w:sz w:val="24"/>
                <w:szCs w:val="24"/>
              </w:rPr>
            </w:pPr>
            <w:r w:rsidRPr="0086412A">
              <w:rPr>
                <w:rFonts w:hAnsi="Times New Roman" w:cs="Times New Roman"/>
                <w:bCs/>
                <w:iCs/>
                <w:sz w:val="24"/>
                <w:szCs w:val="24"/>
              </w:rPr>
              <w:t>Prekės pavadinimas</w:t>
            </w:r>
          </w:p>
        </w:tc>
        <w:tc>
          <w:tcPr>
            <w:tcW w:w="1420" w:type="dxa"/>
            <w:tcBorders>
              <w:top w:val="single" w:sz="4" w:space="0" w:color="000000"/>
              <w:left w:val="single" w:sz="4" w:space="0" w:color="000000"/>
              <w:bottom w:val="single" w:sz="4" w:space="0" w:color="000000"/>
              <w:right w:val="single" w:sz="4" w:space="0" w:color="000000"/>
            </w:tcBorders>
            <w:hideMark/>
          </w:tcPr>
          <w:p w14:paraId="24BA8096" w14:textId="77777777" w:rsidR="00E465E7" w:rsidRPr="0086412A" w:rsidRDefault="00E465E7" w:rsidP="00C2318E">
            <w:pPr>
              <w:tabs>
                <w:tab w:val="left" w:pos="1026"/>
              </w:tabs>
              <w:spacing w:after="255"/>
              <w:ind w:firstLine="0"/>
              <w:contextualSpacing/>
              <w:rPr>
                <w:rFonts w:hAnsi="Times New Roman" w:cs="Times New Roman"/>
                <w:bCs/>
                <w:iCs/>
                <w:sz w:val="24"/>
                <w:szCs w:val="24"/>
              </w:rPr>
            </w:pPr>
            <w:r w:rsidRPr="0086412A">
              <w:rPr>
                <w:rFonts w:hAnsi="Times New Roman" w:cs="Times New Roman"/>
                <w:bCs/>
                <w:iCs/>
                <w:sz w:val="24"/>
                <w:szCs w:val="24"/>
              </w:rPr>
              <w:t>Mato vnt.</w:t>
            </w:r>
          </w:p>
        </w:tc>
        <w:tc>
          <w:tcPr>
            <w:tcW w:w="4109" w:type="dxa"/>
            <w:tcBorders>
              <w:top w:val="single" w:sz="4" w:space="0" w:color="000000"/>
              <w:left w:val="single" w:sz="4" w:space="0" w:color="000000"/>
              <w:bottom w:val="single" w:sz="4" w:space="0" w:color="000000"/>
              <w:right w:val="single" w:sz="4" w:space="0" w:color="000000"/>
            </w:tcBorders>
            <w:hideMark/>
          </w:tcPr>
          <w:p w14:paraId="21E3C439" w14:textId="77777777" w:rsidR="00E465E7" w:rsidRPr="0086412A" w:rsidRDefault="00E465E7" w:rsidP="00C2318E">
            <w:pPr>
              <w:tabs>
                <w:tab w:val="left" w:pos="1026"/>
              </w:tabs>
              <w:spacing w:after="255"/>
              <w:contextualSpacing/>
              <w:rPr>
                <w:rFonts w:hAnsi="Times New Roman" w:cs="Times New Roman"/>
                <w:bCs/>
                <w:iCs/>
                <w:sz w:val="24"/>
                <w:szCs w:val="24"/>
              </w:rPr>
            </w:pPr>
            <w:r w:rsidRPr="0086412A">
              <w:rPr>
                <w:rFonts w:hAnsi="Times New Roman" w:cs="Times New Roman"/>
                <w:bCs/>
                <w:iCs/>
                <w:sz w:val="24"/>
                <w:szCs w:val="24"/>
              </w:rPr>
              <w:t>Vieno vnt. įkainis Eur su PVM</w:t>
            </w:r>
          </w:p>
        </w:tc>
      </w:tr>
      <w:tr w:rsidR="00E465E7" w:rsidRPr="0086412A" w14:paraId="2619C2D0" w14:textId="77777777" w:rsidTr="00E465E7">
        <w:tc>
          <w:tcPr>
            <w:tcW w:w="4110" w:type="dxa"/>
            <w:tcBorders>
              <w:top w:val="single" w:sz="4" w:space="0" w:color="000000"/>
              <w:left w:val="single" w:sz="4" w:space="0" w:color="000000"/>
              <w:bottom w:val="single" w:sz="4" w:space="0" w:color="000000"/>
              <w:right w:val="single" w:sz="4" w:space="0" w:color="000000"/>
            </w:tcBorders>
            <w:hideMark/>
          </w:tcPr>
          <w:p w14:paraId="1CC1161F" w14:textId="77777777" w:rsidR="00E465E7" w:rsidRPr="0086412A" w:rsidRDefault="00E465E7" w:rsidP="00C2318E">
            <w:pPr>
              <w:tabs>
                <w:tab w:val="left" w:pos="1026"/>
              </w:tabs>
              <w:spacing w:after="255"/>
              <w:contextualSpacing/>
              <w:rPr>
                <w:rFonts w:hAnsi="Times New Roman" w:cs="Times New Roman"/>
                <w:bCs/>
                <w:iCs/>
                <w:sz w:val="24"/>
                <w:szCs w:val="24"/>
              </w:rPr>
            </w:pPr>
            <w:r w:rsidRPr="0086412A">
              <w:rPr>
                <w:rFonts w:hAnsi="Times New Roman" w:cs="Times New Roman"/>
                <w:bCs/>
                <w:iCs/>
                <w:sz w:val="24"/>
                <w:szCs w:val="24"/>
              </w:rPr>
              <w:t xml:space="preserve">          </w:t>
            </w:r>
            <w:r>
              <w:rPr>
                <w:rFonts w:hAnsi="Times New Roman" w:cs="Times New Roman"/>
                <w:bCs/>
                <w:iCs/>
                <w:sz w:val="24"/>
                <w:szCs w:val="24"/>
              </w:rPr>
              <w:t>Balistinis skydas</w:t>
            </w:r>
          </w:p>
        </w:tc>
        <w:tc>
          <w:tcPr>
            <w:tcW w:w="1420" w:type="dxa"/>
            <w:tcBorders>
              <w:top w:val="single" w:sz="4" w:space="0" w:color="000000"/>
              <w:left w:val="single" w:sz="4" w:space="0" w:color="000000"/>
              <w:bottom w:val="single" w:sz="4" w:space="0" w:color="000000"/>
              <w:right w:val="single" w:sz="4" w:space="0" w:color="000000"/>
            </w:tcBorders>
            <w:hideMark/>
          </w:tcPr>
          <w:p w14:paraId="367A6DAB" w14:textId="77777777" w:rsidR="00E465E7" w:rsidRPr="0086412A" w:rsidRDefault="00E465E7" w:rsidP="00C2318E">
            <w:pPr>
              <w:tabs>
                <w:tab w:val="left" w:pos="360"/>
                <w:tab w:val="center" w:pos="601"/>
                <w:tab w:val="left" w:pos="1026"/>
              </w:tabs>
              <w:spacing w:after="255"/>
              <w:ind w:firstLine="0"/>
              <w:contextualSpacing/>
              <w:rPr>
                <w:rFonts w:hAnsi="Times New Roman" w:cs="Times New Roman"/>
                <w:bCs/>
                <w:iCs/>
                <w:sz w:val="24"/>
                <w:szCs w:val="24"/>
              </w:rPr>
            </w:pPr>
            <w:r>
              <w:rPr>
                <w:rFonts w:hAnsi="Times New Roman" w:cs="Times New Roman"/>
                <w:bCs/>
                <w:iCs/>
                <w:sz w:val="24"/>
                <w:szCs w:val="24"/>
              </w:rPr>
              <w:t xml:space="preserve">      </w:t>
            </w:r>
            <w:r w:rsidRPr="0086412A">
              <w:rPr>
                <w:rFonts w:hAnsi="Times New Roman" w:cs="Times New Roman"/>
                <w:bCs/>
                <w:iCs/>
                <w:sz w:val="24"/>
                <w:szCs w:val="24"/>
              </w:rPr>
              <w:t>Vnt.</w:t>
            </w:r>
          </w:p>
        </w:tc>
        <w:tc>
          <w:tcPr>
            <w:tcW w:w="4109" w:type="dxa"/>
            <w:tcBorders>
              <w:top w:val="single" w:sz="4" w:space="0" w:color="000000"/>
              <w:left w:val="single" w:sz="4" w:space="0" w:color="000000"/>
              <w:bottom w:val="single" w:sz="4" w:space="0" w:color="000000"/>
              <w:right w:val="single" w:sz="4" w:space="0" w:color="000000"/>
            </w:tcBorders>
          </w:tcPr>
          <w:p w14:paraId="11CDFAC3" w14:textId="61EBB390" w:rsidR="00E465E7" w:rsidRPr="0086412A" w:rsidRDefault="00E465E7" w:rsidP="00C2318E">
            <w:pPr>
              <w:tabs>
                <w:tab w:val="left" w:pos="1026"/>
              </w:tabs>
              <w:spacing w:after="255"/>
              <w:contextualSpacing/>
              <w:jc w:val="center"/>
              <w:rPr>
                <w:rFonts w:hAnsi="Times New Roman" w:cs="Times New Roman"/>
                <w:bCs/>
                <w:iCs/>
                <w:sz w:val="24"/>
                <w:szCs w:val="24"/>
              </w:rPr>
            </w:pPr>
            <w:r>
              <w:rPr>
                <w:rFonts w:hAnsi="Times New Roman" w:cs="Times New Roman"/>
                <w:bCs/>
                <w:iCs/>
                <w:sz w:val="24"/>
                <w:szCs w:val="24"/>
              </w:rPr>
              <w:t>10840,00</w:t>
            </w:r>
          </w:p>
        </w:tc>
      </w:tr>
    </w:tbl>
    <w:p w14:paraId="45537357" w14:textId="77777777" w:rsidR="00E465E7" w:rsidRPr="0086412A" w:rsidRDefault="00E465E7" w:rsidP="00E465E7">
      <w:pPr>
        <w:tabs>
          <w:tab w:val="left" w:pos="851"/>
          <w:tab w:val="left" w:pos="1134"/>
          <w:tab w:val="left" w:pos="1276"/>
        </w:tabs>
        <w:spacing w:line="240" w:lineRule="auto"/>
        <w:rPr>
          <w:rFonts w:ascii="Times New Roman" w:eastAsia="Calibri" w:hAnsi="Times New Roman" w:cs="Times New Roman"/>
          <w:sz w:val="24"/>
          <w:szCs w:val="24"/>
        </w:rPr>
      </w:pPr>
      <w:r w:rsidRPr="0086412A">
        <w:rPr>
          <w:rFonts w:ascii="Times New Roman" w:eastAsia="Calibri" w:hAnsi="Times New Roman" w:cs="Times New Roman"/>
          <w:sz w:val="24"/>
          <w:szCs w:val="24"/>
        </w:rPr>
        <w:t xml:space="preserve"> 2.6. </w:t>
      </w:r>
      <w:bookmarkStart w:id="1" w:name="_Hlk100155022"/>
      <w:r w:rsidRPr="0086412A">
        <w:rPr>
          <w:rFonts w:ascii="Times New Roman" w:eastAsia="Calibri" w:hAnsi="Times New Roman" w:cs="Times New Roman"/>
          <w:sz w:val="24"/>
          <w:szCs w:val="24"/>
        </w:rPr>
        <w:t xml:space="preserve">Nustatyti fiksuoti Prekių įkainiai dėl </w:t>
      </w:r>
      <w:bookmarkEnd w:id="1"/>
      <w:r w:rsidRPr="0086412A">
        <w:rPr>
          <w:rFonts w:ascii="Times New Roman" w:eastAsia="Calibri" w:hAnsi="Times New Roman" w:cs="Times New Roman"/>
          <w:sz w:val="24"/>
          <w:szCs w:val="24"/>
        </w:rPr>
        <w:t>pasikeitusių mokesčių perskaičiuojami tokia tvarka:</w:t>
      </w:r>
    </w:p>
    <w:p w14:paraId="2D7C98EA" w14:textId="77777777" w:rsidR="00E465E7" w:rsidRPr="0086412A" w:rsidRDefault="00E465E7" w:rsidP="00E465E7">
      <w:pPr>
        <w:shd w:val="clear" w:color="auto" w:fill="FFFFFF"/>
        <w:tabs>
          <w:tab w:val="left" w:pos="851"/>
        </w:tabs>
        <w:suppressAutoHyphens/>
        <w:spacing w:line="240" w:lineRule="auto"/>
        <w:ind w:left="284" w:firstLine="425"/>
        <w:rPr>
          <w:rFonts w:ascii="Times New Roman" w:eastAsia="Calibri" w:hAnsi="Times New Roman" w:cs="Times New Roman"/>
          <w:sz w:val="24"/>
          <w:szCs w:val="24"/>
        </w:rPr>
      </w:pPr>
      <w:r w:rsidRPr="0086412A">
        <w:rPr>
          <w:rFonts w:ascii="Times New Roman" w:eastAsia="Calibri" w:hAnsi="Times New Roman" w:cs="Times New Roman"/>
          <w:sz w:val="24"/>
          <w:szCs w:val="24"/>
        </w:rPr>
        <w:lastRenderedPageBreak/>
        <w:t xml:space="preserve"> 2.6.1. perskaičiavimas atliekamas įsigaliojus PVM įstatymo pakeitimo įstatymui, kuriuo keičiamas mokesčio tarifas;</w:t>
      </w:r>
    </w:p>
    <w:p w14:paraId="2003075A" w14:textId="77777777" w:rsidR="00E465E7" w:rsidRPr="0086412A" w:rsidRDefault="00E465E7" w:rsidP="00E465E7">
      <w:pPr>
        <w:shd w:val="clear" w:color="auto" w:fill="FFFFFF"/>
        <w:suppressAutoHyphens/>
        <w:spacing w:line="240" w:lineRule="auto"/>
        <w:ind w:firstLine="851"/>
        <w:rPr>
          <w:rFonts w:ascii="Times New Roman" w:eastAsia="Calibri" w:hAnsi="Times New Roman" w:cs="Times New Roman"/>
          <w:sz w:val="24"/>
          <w:szCs w:val="24"/>
        </w:rPr>
      </w:pPr>
      <w:r w:rsidRPr="0086412A">
        <w:rPr>
          <w:rFonts w:ascii="Times New Roman" w:eastAsia="Calibri" w:hAnsi="Times New Roman" w:cs="Times New Roman"/>
          <w:sz w:val="24"/>
          <w:szCs w:val="24"/>
        </w:rPr>
        <w:t>2.6.2. pasikeitus PVM tarifo dydžiui, Prekių įkainio esantis PVM tarifas keičiamas (mažinamas ar didinamas) pagal Lietuvos Respublikos teisės aktus.</w:t>
      </w:r>
    </w:p>
    <w:p w14:paraId="12DB6B3C" w14:textId="2C3F0DDA" w:rsidR="00E465E7" w:rsidRPr="007245E7" w:rsidRDefault="00E465E7" w:rsidP="00E465E7">
      <w:pPr>
        <w:spacing w:line="240" w:lineRule="auto"/>
        <w:ind w:firstLine="360"/>
        <w:rPr>
          <w:rFonts w:ascii="Times New Roman" w:hAnsi="Times New Roman" w:cs="Times New Roman"/>
          <w:kern w:val="2"/>
          <w:sz w:val="24"/>
          <w:szCs w:val="24"/>
        </w:rPr>
      </w:pPr>
      <w:r>
        <w:rPr>
          <w:rFonts w:ascii="Times New Roman" w:hAnsi="Times New Roman" w:cs="Times New Roman"/>
          <w:sz w:val="24"/>
          <w:szCs w:val="24"/>
        </w:rPr>
        <w:t xml:space="preserve">       2.</w:t>
      </w:r>
      <w:r w:rsidR="000F1313">
        <w:rPr>
          <w:rFonts w:ascii="Times New Roman" w:hAnsi="Times New Roman" w:cs="Times New Roman"/>
          <w:sz w:val="24"/>
          <w:szCs w:val="24"/>
        </w:rPr>
        <w:t>7</w:t>
      </w:r>
      <w:r>
        <w:rPr>
          <w:rFonts w:ascii="Times New Roman" w:hAnsi="Times New Roman" w:cs="Times New Roman"/>
          <w:sz w:val="24"/>
          <w:szCs w:val="24"/>
        </w:rPr>
        <w:t>. </w:t>
      </w:r>
      <w:r w:rsidRPr="007245E7">
        <w:rPr>
          <w:rFonts w:ascii="Times New Roman" w:hAnsi="Times New Roman" w:cs="Times New Roman"/>
          <w:kern w:val="2"/>
          <w:sz w:val="24"/>
          <w:szCs w:val="24"/>
        </w:rPr>
        <w:t xml:space="preserve">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Sutarties punktą įsigaliojimo dienos). </w:t>
      </w:r>
    </w:p>
    <w:p w14:paraId="06AD954C" w14:textId="34D2547B" w:rsidR="00E465E7" w:rsidRPr="007245E7" w:rsidRDefault="00E465E7" w:rsidP="00E465E7">
      <w:pPr>
        <w:spacing w:line="240" w:lineRule="auto"/>
        <w:ind w:firstLine="360"/>
        <w:rPr>
          <w:rFonts w:ascii="Times New Roman" w:hAnsi="Times New Roman" w:cs="Times New Roman"/>
          <w:kern w:val="2"/>
          <w:sz w:val="24"/>
          <w:szCs w:val="24"/>
          <w:shd w:val="clear" w:color="auto" w:fill="FFFFFF"/>
        </w:rPr>
      </w:pPr>
      <w:r w:rsidRPr="007245E7">
        <w:rPr>
          <w:rFonts w:ascii="Times New Roman" w:hAnsi="Times New Roman" w:cs="Times New Roman"/>
          <w:kern w:val="2"/>
          <w:sz w:val="24"/>
          <w:szCs w:val="24"/>
        </w:rPr>
        <w:t xml:space="preserve">       </w:t>
      </w:r>
      <w:r>
        <w:rPr>
          <w:rFonts w:ascii="Times New Roman" w:hAnsi="Times New Roman" w:cs="Times New Roman"/>
          <w:kern w:val="2"/>
          <w:sz w:val="24"/>
          <w:szCs w:val="24"/>
        </w:rPr>
        <w:t>2.</w:t>
      </w:r>
      <w:r w:rsidR="000F1313">
        <w:rPr>
          <w:rFonts w:ascii="Times New Roman" w:hAnsi="Times New Roman" w:cs="Times New Roman"/>
          <w:kern w:val="2"/>
          <w:sz w:val="24"/>
          <w:szCs w:val="24"/>
        </w:rPr>
        <w:t>8</w:t>
      </w:r>
      <w:r>
        <w:rPr>
          <w:rFonts w:ascii="Times New Roman" w:hAnsi="Times New Roman" w:cs="Times New Roman"/>
          <w:kern w:val="2"/>
          <w:sz w:val="24"/>
          <w:szCs w:val="24"/>
        </w:rPr>
        <w:t>. </w:t>
      </w:r>
      <w:r w:rsidRPr="007245E7">
        <w:rPr>
          <w:rFonts w:ascii="Times New Roman" w:hAnsi="Times New Roman" w:cs="Times New Roman"/>
          <w:kern w:val="2"/>
          <w:sz w:val="24"/>
          <w:szCs w:val="24"/>
        </w:rPr>
        <w:t>Sutarties k</w:t>
      </w:r>
      <w:r w:rsidRPr="007245E7">
        <w:rPr>
          <w:rFonts w:ascii="Times New Roman" w:hAnsi="Times New Roman" w:cs="Times New Roman"/>
          <w:kern w:val="2"/>
          <w:sz w:val="24"/>
          <w:szCs w:val="24"/>
          <w:shd w:val="clear" w:color="auto" w:fill="FFFFFF"/>
        </w:rPr>
        <w:t>aina peržiūrima tik tai Sutarties daliai, kuri nėra išpirkta, t. y., paslaugoms, kurios nėra priimtos ir apmokėtos. Vėlesnė Sutarties kainos peržiūra negali apimti laikotarpio, už kurį jau buvo atliktas peržiūra.</w:t>
      </w:r>
    </w:p>
    <w:p w14:paraId="4C453670" w14:textId="076A2173" w:rsidR="00E465E7" w:rsidRPr="007245E7" w:rsidRDefault="00E465E7" w:rsidP="00E465E7">
      <w:pPr>
        <w:spacing w:line="240" w:lineRule="auto"/>
        <w:ind w:firstLine="0"/>
        <w:rPr>
          <w:rFonts w:ascii="Times New Roman" w:hAnsi="Times New Roman" w:cs="Times New Roman"/>
          <w:kern w:val="2"/>
          <w:sz w:val="24"/>
          <w:szCs w:val="24"/>
          <w:shd w:val="clear" w:color="auto" w:fill="FFFFFF"/>
        </w:rPr>
      </w:pPr>
      <w:r w:rsidRPr="007245E7">
        <w:rPr>
          <w:rFonts w:ascii="Times New Roman" w:hAnsi="Times New Roman" w:cs="Times New Roman"/>
          <w:kern w:val="2"/>
          <w:sz w:val="24"/>
          <w:szCs w:val="24"/>
          <w:shd w:val="clear" w:color="auto" w:fill="FFFFFF"/>
        </w:rPr>
        <w:t xml:space="preserve">              </w:t>
      </w:r>
      <w:r>
        <w:rPr>
          <w:rFonts w:ascii="Times New Roman" w:hAnsi="Times New Roman" w:cs="Times New Roman"/>
          <w:kern w:val="2"/>
          <w:sz w:val="24"/>
          <w:szCs w:val="24"/>
          <w:shd w:val="clear" w:color="auto" w:fill="FFFFFF"/>
        </w:rPr>
        <w:t>2.</w:t>
      </w:r>
      <w:r w:rsidR="000F1313">
        <w:rPr>
          <w:rFonts w:ascii="Times New Roman" w:hAnsi="Times New Roman" w:cs="Times New Roman"/>
          <w:kern w:val="2"/>
          <w:sz w:val="24"/>
          <w:szCs w:val="24"/>
          <w:shd w:val="clear" w:color="auto" w:fill="FFFFFF"/>
        </w:rPr>
        <w:t>9</w:t>
      </w:r>
      <w:r>
        <w:rPr>
          <w:rFonts w:ascii="Times New Roman" w:hAnsi="Times New Roman" w:cs="Times New Roman"/>
          <w:kern w:val="2"/>
          <w:sz w:val="24"/>
          <w:szCs w:val="24"/>
          <w:shd w:val="clear" w:color="auto" w:fill="FFFFFF"/>
        </w:rPr>
        <w:t>. </w:t>
      </w:r>
      <w:r w:rsidRPr="007245E7">
        <w:rPr>
          <w:rFonts w:ascii="Times New Roman" w:hAnsi="Times New Roman" w:cs="Times New Roman"/>
          <w:kern w:val="2"/>
          <w:sz w:val="24"/>
          <w:szCs w:val="24"/>
          <w:shd w:val="clear" w:color="auto" w:fill="FFFFFF"/>
        </w:rPr>
        <w:t>Jeigu paslaugų tiekimas vėluoja dėl Vykdytojo kaltės, uždelstų suteikti paslaugų kaina nėra perskaičiuojama dėl kainų lygio kilimo (negali būti didinama).</w:t>
      </w:r>
    </w:p>
    <w:p w14:paraId="16463883" w14:textId="619A15AD" w:rsidR="00E465E7" w:rsidRPr="007245E7" w:rsidRDefault="00E465E7" w:rsidP="00E465E7">
      <w:pPr>
        <w:spacing w:line="240" w:lineRule="auto"/>
        <w:ind w:firstLine="0"/>
        <w:rPr>
          <w:rFonts w:ascii="Times New Roman" w:hAnsi="Times New Roman" w:cs="Times New Roman"/>
          <w:kern w:val="2"/>
          <w:sz w:val="24"/>
          <w:szCs w:val="24"/>
          <w:shd w:val="clear" w:color="auto" w:fill="FFFFFF"/>
        </w:rPr>
      </w:pPr>
      <w:r w:rsidRPr="007245E7">
        <w:rPr>
          <w:rFonts w:ascii="Times New Roman" w:hAnsi="Times New Roman" w:cs="Times New Roman"/>
          <w:kern w:val="2"/>
          <w:sz w:val="24"/>
          <w:szCs w:val="24"/>
        </w:rPr>
        <w:t xml:space="preserve">              </w:t>
      </w:r>
      <w:r>
        <w:rPr>
          <w:rFonts w:ascii="Times New Roman" w:hAnsi="Times New Roman" w:cs="Times New Roman"/>
          <w:kern w:val="2"/>
          <w:sz w:val="24"/>
          <w:szCs w:val="24"/>
        </w:rPr>
        <w:t>2.</w:t>
      </w:r>
      <w:r w:rsidR="000F1313">
        <w:rPr>
          <w:rFonts w:ascii="Times New Roman" w:hAnsi="Times New Roman" w:cs="Times New Roman"/>
          <w:kern w:val="2"/>
          <w:sz w:val="24"/>
          <w:szCs w:val="24"/>
        </w:rPr>
        <w:t>10</w:t>
      </w:r>
      <w:r>
        <w:rPr>
          <w:rFonts w:ascii="Times New Roman" w:hAnsi="Times New Roman" w:cs="Times New Roman"/>
          <w:kern w:val="2"/>
          <w:sz w:val="24"/>
          <w:szCs w:val="24"/>
        </w:rPr>
        <w:t>. </w:t>
      </w:r>
      <w:r w:rsidRPr="007245E7">
        <w:rPr>
          <w:rFonts w:ascii="Times New Roman" w:hAnsi="Times New Roman" w:cs="Times New Roman"/>
          <w:kern w:val="2"/>
          <w:sz w:val="24"/>
          <w:szCs w:val="24"/>
        </w:rPr>
        <w:t xml:space="preserve"> Atlikdamos Sutarties kainos peržiūrą </w:t>
      </w:r>
      <w:r w:rsidRPr="007245E7">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Iš kitos Šalies nereikalaujama pateikti oficialaus Valstybės duomenų agentūros ar kitos institucijos išduoto dokumento ar patvirtinimo.</w:t>
      </w:r>
    </w:p>
    <w:p w14:paraId="1EF2BA8E" w14:textId="647708DC" w:rsidR="00E465E7" w:rsidRPr="007245E7" w:rsidRDefault="00E465E7" w:rsidP="00E465E7">
      <w:pPr>
        <w:spacing w:line="240" w:lineRule="auto"/>
        <w:ind w:firstLine="0"/>
        <w:rPr>
          <w:rFonts w:ascii="Times New Roman" w:hAnsi="Times New Roman" w:cs="Times New Roman"/>
          <w:kern w:val="2"/>
          <w:sz w:val="24"/>
          <w:szCs w:val="24"/>
          <w:shd w:val="clear" w:color="auto" w:fill="FFFFFF"/>
        </w:rPr>
      </w:pPr>
      <w:r w:rsidRPr="007245E7">
        <w:rPr>
          <w:rFonts w:ascii="Times New Roman" w:hAnsi="Times New Roman" w:cs="Times New Roman"/>
          <w:kern w:val="2"/>
          <w:sz w:val="24"/>
          <w:szCs w:val="24"/>
          <w:shd w:val="clear" w:color="auto" w:fill="FFFFFF"/>
        </w:rPr>
        <w:t xml:space="preserve">              </w:t>
      </w:r>
      <w:r>
        <w:rPr>
          <w:rFonts w:ascii="Times New Roman" w:hAnsi="Times New Roman" w:cs="Times New Roman"/>
          <w:kern w:val="2"/>
          <w:sz w:val="24"/>
          <w:szCs w:val="24"/>
          <w:shd w:val="clear" w:color="auto" w:fill="FFFFFF"/>
        </w:rPr>
        <w:t>2.</w:t>
      </w:r>
      <w:r w:rsidR="000F1313">
        <w:rPr>
          <w:rFonts w:ascii="Times New Roman" w:hAnsi="Times New Roman" w:cs="Times New Roman"/>
          <w:kern w:val="2"/>
          <w:sz w:val="24"/>
          <w:szCs w:val="24"/>
          <w:shd w:val="clear" w:color="auto" w:fill="FFFFFF"/>
        </w:rPr>
        <w:t>11</w:t>
      </w:r>
      <w:r>
        <w:rPr>
          <w:rFonts w:ascii="Times New Roman" w:hAnsi="Times New Roman" w:cs="Times New Roman"/>
          <w:kern w:val="2"/>
          <w:sz w:val="24"/>
          <w:szCs w:val="24"/>
          <w:shd w:val="clear" w:color="auto" w:fill="FFFFFF"/>
        </w:rPr>
        <w:t>. </w:t>
      </w:r>
      <w:r w:rsidRPr="007245E7">
        <w:rPr>
          <w:rFonts w:ascii="Times New Roman" w:hAnsi="Times New Roman" w:cs="Times New Roman"/>
          <w:kern w:val="2"/>
          <w:sz w:val="24"/>
          <w:szCs w:val="24"/>
          <w:shd w:val="clear" w:color="auto" w:fill="FFFFFF"/>
        </w:rPr>
        <w:t>Šalys privalo Susitarime nurodyti vartojimo paslaugų indekso reikšmę laikotarpio pradžioje ir jo nustatymo datą, indekso reikšmę laikotarpio pabaigoje ir jo nustatymo datą, kainų pokytį (k), perskaičiuotą Sutarties kainą, perskaičiuotą pradinės Sutarties vertę.</w:t>
      </w:r>
    </w:p>
    <w:p w14:paraId="60EB9F91" w14:textId="1BA8CED8" w:rsidR="00E465E7" w:rsidRPr="007245E7" w:rsidRDefault="00E465E7" w:rsidP="00E465E7">
      <w:pPr>
        <w:spacing w:line="240" w:lineRule="auto"/>
        <w:ind w:firstLine="0"/>
        <w:rPr>
          <w:rFonts w:ascii="Times New Roman" w:hAnsi="Times New Roman" w:cs="Times New Roman"/>
          <w:kern w:val="2"/>
          <w:sz w:val="24"/>
          <w:szCs w:val="24"/>
          <w:shd w:val="clear" w:color="auto" w:fill="FFFFFF"/>
        </w:rPr>
      </w:pPr>
      <w:r w:rsidRPr="007245E7">
        <w:rPr>
          <w:rFonts w:ascii="Times New Roman" w:hAnsi="Times New Roman" w:cs="Times New Roman"/>
          <w:kern w:val="2"/>
          <w:sz w:val="24"/>
          <w:szCs w:val="24"/>
          <w:shd w:val="clear" w:color="auto" w:fill="FFFFFF"/>
        </w:rPr>
        <w:t xml:space="preserve">              </w:t>
      </w:r>
      <w:r>
        <w:rPr>
          <w:rFonts w:ascii="Times New Roman" w:hAnsi="Times New Roman" w:cs="Times New Roman"/>
          <w:kern w:val="2"/>
          <w:sz w:val="24"/>
          <w:szCs w:val="24"/>
          <w:shd w:val="clear" w:color="auto" w:fill="FFFFFF"/>
        </w:rPr>
        <w:t>2.</w:t>
      </w:r>
      <w:r w:rsidR="000F1313">
        <w:rPr>
          <w:rFonts w:ascii="Times New Roman" w:hAnsi="Times New Roman" w:cs="Times New Roman"/>
          <w:kern w:val="2"/>
          <w:sz w:val="24"/>
          <w:szCs w:val="24"/>
          <w:shd w:val="clear" w:color="auto" w:fill="FFFFFF"/>
        </w:rPr>
        <w:t>12</w:t>
      </w:r>
      <w:r>
        <w:rPr>
          <w:rFonts w:ascii="Times New Roman" w:hAnsi="Times New Roman" w:cs="Times New Roman"/>
          <w:kern w:val="2"/>
          <w:sz w:val="24"/>
          <w:szCs w:val="24"/>
          <w:shd w:val="clear" w:color="auto" w:fill="FFFFFF"/>
        </w:rPr>
        <w:t>. </w:t>
      </w:r>
      <w:r w:rsidRPr="007245E7">
        <w:rPr>
          <w:rFonts w:ascii="Times New Roman" w:hAnsi="Times New Roman" w:cs="Times New Roman"/>
          <w:kern w:val="2"/>
          <w:sz w:val="24"/>
          <w:szCs w:val="24"/>
          <w:shd w:val="clear" w:color="auto" w:fill="FFFFFF"/>
        </w:rPr>
        <w:t> Nauja Sutarties kaina apskaičiuojami pagal žemiau pateiktą formulę:</w:t>
      </w:r>
    </w:p>
    <w:p w14:paraId="4A55708A" w14:textId="77777777" w:rsidR="00E465E7" w:rsidRPr="007245E7" w:rsidRDefault="00000000" w:rsidP="00E465E7">
      <w:pPr>
        <w:pStyle w:val="Sraopastraipa"/>
        <w:spacing w:line="240" w:lineRule="auto"/>
        <w:ind w:firstLine="0"/>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×a</m:t>
            </m:r>
          </m:e>
        </m:d>
      </m:oMath>
      <w:r w:rsidR="00E465E7" w:rsidRPr="007245E7">
        <w:rPr>
          <w:rFonts w:ascii="Times New Roman" w:hAnsi="Times New Roman" w:cs="Times New Roman"/>
          <w:kern w:val="2"/>
          <w:sz w:val="24"/>
          <w:szCs w:val="24"/>
        </w:rPr>
        <w:t>, kur a – kaina / įkainis (Eur be PVM)) (jei peržiūra jau buvo atlikta, tai po paskutinio perskaičiavimo) </w:t>
      </w:r>
    </w:p>
    <w:p w14:paraId="4ACB496E" w14:textId="77777777" w:rsidR="00E465E7" w:rsidRPr="007245E7" w:rsidRDefault="00E465E7" w:rsidP="00E465E7">
      <w:pPr>
        <w:pStyle w:val="Sraopastraipa"/>
        <w:spacing w:line="240" w:lineRule="auto"/>
        <w:ind w:firstLine="0"/>
        <w:textAlignment w:val="baseline"/>
        <w:rPr>
          <w:rFonts w:ascii="Times New Roman" w:hAnsi="Times New Roman" w:cs="Times New Roman"/>
          <w:kern w:val="2"/>
          <w:sz w:val="24"/>
          <w:szCs w:val="24"/>
        </w:rPr>
      </w:pPr>
      <w:r w:rsidRPr="007245E7">
        <w:rPr>
          <w:rFonts w:ascii="Times New Roman" w:hAnsi="Times New Roman" w:cs="Times New Roman"/>
          <w:kern w:val="2"/>
          <w:sz w:val="24"/>
          <w:szCs w:val="24"/>
        </w:rPr>
        <w:t>a</w:t>
      </w:r>
      <w:r w:rsidRPr="007245E7">
        <w:rPr>
          <w:rFonts w:ascii="Times New Roman" w:hAnsi="Times New Roman" w:cs="Times New Roman"/>
          <w:kern w:val="2"/>
          <w:sz w:val="24"/>
          <w:szCs w:val="24"/>
          <w:vertAlign w:val="subscript"/>
        </w:rPr>
        <w:t>1</w:t>
      </w:r>
      <w:r w:rsidRPr="007245E7">
        <w:rPr>
          <w:rFonts w:ascii="Times New Roman" w:hAnsi="Times New Roman" w:cs="Times New Roman"/>
          <w:kern w:val="2"/>
          <w:sz w:val="24"/>
          <w:szCs w:val="24"/>
        </w:rPr>
        <w:t xml:space="preserve"> – perskaičiuota (pakeista) kaina (Eur be PVM) </w:t>
      </w:r>
    </w:p>
    <w:p w14:paraId="73CCDEFE" w14:textId="43405DB0" w:rsidR="00E465E7" w:rsidRPr="007245E7" w:rsidRDefault="00E465E7" w:rsidP="00E465E7">
      <w:pPr>
        <w:pStyle w:val="Sraopastraipa"/>
        <w:spacing w:line="240" w:lineRule="auto"/>
        <w:ind w:firstLine="0"/>
        <w:rPr>
          <w:rFonts w:ascii="Times New Roman" w:eastAsiaTheme="minorHAnsi" w:hAnsi="Times New Roman" w:cs="Times New Roman"/>
          <w:sz w:val="24"/>
          <w:szCs w:val="24"/>
        </w:rPr>
      </w:pPr>
      <w:r w:rsidRPr="007245E7">
        <w:rPr>
          <w:rFonts w:ascii="Times New Roman" w:hAnsi="Times New Roman" w:cs="Times New Roman"/>
          <w:kern w:val="2"/>
          <w:sz w:val="24"/>
          <w:szCs w:val="24"/>
        </w:rPr>
        <w:t xml:space="preserve">k – </w:t>
      </w:r>
      <w:r w:rsidRPr="007245E7">
        <w:rPr>
          <w:rFonts w:ascii="Times New Roman" w:eastAsiaTheme="minorHAnsi" w:hAnsi="Times New Roman" w:cs="Times New Roman"/>
          <w:sz w:val="24"/>
          <w:szCs w:val="24"/>
        </w:rPr>
        <w:t xml:space="preserve">Pagal vartotojų kainų indeksą </w:t>
      </w:r>
      <w:sdt>
        <w:sdtPr>
          <w:rPr>
            <w:rFonts w:ascii="Times New Roman" w:eastAsiaTheme="minorHAnsi" w:hAnsi="Times New Roman" w:cs="Times New Roman"/>
            <w:sz w:val="24"/>
            <w:szCs w:val="24"/>
          </w:rPr>
          <w:id w:val="1534542757"/>
          <w:placeholder>
            <w:docPart w:val="B9769946A6BB4F9CBE630BF962480B3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0F1313">
            <w:rPr>
              <w:rFonts w:ascii="Times New Roman" w:eastAsiaTheme="minorHAnsi" w:hAnsi="Times New Roman" w:cs="Times New Roman"/>
              <w:sz w:val="24"/>
              <w:szCs w:val="24"/>
            </w:rPr>
            <w:t>0551 PAGRINDINIAI ĮRANKIAI IR ĮRENGINIAI</w:t>
          </w:r>
        </w:sdtContent>
      </w:sdt>
      <w:r w:rsidRPr="007245E7">
        <w:rPr>
          <w:rFonts w:ascii="Times New Roman" w:hAnsi="Times New Roman" w:cs="Times New Roman"/>
          <w:sz w:val="24"/>
          <w:szCs w:val="24"/>
          <w:vertAlign w:val="superscript"/>
        </w:rPr>
        <w:footnoteReference w:id="1"/>
      </w:r>
      <w:r w:rsidRPr="007245E7">
        <w:rPr>
          <w:rFonts w:ascii="Times New Roman" w:eastAsiaTheme="minorHAnsi" w:hAnsi="Times New Roman" w:cs="Times New Roman"/>
          <w:sz w:val="24"/>
          <w:szCs w:val="24"/>
        </w:rPr>
        <w:t xml:space="preserve"> apskaičiuotas vartojimo paslaugų  kainų pokytis (padidėjimas arba sumažėjimas) (%). „k“ reikšmė skaičiuojama pagal formulę </w:t>
      </w:r>
      <w:r w:rsidRPr="007245E7">
        <w:rPr>
          <w:rFonts w:ascii="Times New Roman" w:hAnsi="Times New Roman" w:cs="Times New Roman"/>
          <w:kern w:val="2"/>
          <w:sz w:val="24"/>
          <w:szCs w:val="24"/>
        </w:rPr>
        <w:t>:</w:t>
      </w:r>
    </w:p>
    <w:p w14:paraId="1593B4E8" w14:textId="77777777" w:rsidR="00E465E7" w:rsidRPr="007245E7" w:rsidRDefault="00E465E7" w:rsidP="00E465E7">
      <w:pPr>
        <w:pStyle w:val="Sraopastraipa"/>
        <w:spacing w:line="240" w:lineRule="auto"/>
        <w:ind w:firstLine="0"/>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r>
          <m:rPr>
            <m:sty m:val="p"/>
          </m:rPr>
          <w:rPr>
            <w:rFonts w:ascii="Cambria Math" w:hAnsi="Cambria Math" w:cs="Times New Roman"/>
            <w:sz w:val="24"/>
            <w:szCs w:val="24"/>
          </w:rPr>
          <m:t>×100-100</m:t>
        </m:r>
      </m:oMath>
      <w:r w:rsidRPr="007245E7">
        <w:rPr>
          <w:rFonts w:ascii="Times New Roman" w:hAnsi="Times New Roman" w:cs="Times New Roman"/>
          <w:kern w:val="2"/>
          <w:sz w:val="24"/>
          <w:szCs w:val="24"/>
        </w:rPr>
        <w:t>, (proc.) kur</w:t>
      </w:r>
    </w:p>
    <w:p w14:paraId="5E8FDADB" w14:textId="01B60B16" w:rsidR="00E465E7" w:rsidRPr="007245E7" w:rsidRDefault="00E465E7" w:rsidP="00E465E7">
      <w:pPr>
        <w:pStyle w:val="Sraopastraipa"/>
        <w:spacing w:line="240" w:lineRule="auto"/>
        <w:ind w:firstLine="0"/>
        <w:textAlignment w:val="baseline"/>
        <w:rPr>
          <w:rFonts w:ascii="Times New Roman" w:hAnsi="Times New Roman" w:cs="Times New Roman"/>
          <w:kern w:val="2"/>
          <w:sz w:val="24"/>
          <w:szCs w:val="24"/>
        </w:rPr>
      </w:pPr>
      <w:proofErr w:type="spellStart"/>
      <w:r w:rsidRPr="007245E7">
        <w:rPr>
          <w:rFonts w:ascii="Times New Roman" w:hAnsi="Times New Roman" w:cs="Times New Roman"/>
          <w:kern w:val="2"/>
          <w:sz w:val="24"/>
          <w:szCs w:val="24"/>
        </w:rPr>
        <w:t>Ind</w:t>
      </w:r>
      <w:r w:rsidRPr="007245E7">
        <w:rPr>
          <w:rFonts w:ascii="Times New Roman" w:hAnsi="Times New Roman" w:cs="Times New Roman"/>
          <w:kern w:val="2"/>
          <w:sz w:val="24"/>
          <w:szCs w:val="24"/>
          <w:vertAlign w:val="subscript"/>
        </w:rPr>
        <w:t>naujausias</w:t>
      </w:r>
      <w:proofErr w:type="spellEnd"/>
      <w:r w:rsidRPr="007245E7">
        <w:rPr>
          <w:rFonts w:ascii="Times New Roman" w:hAnsi="Times New Roman" w:cs="Times New Roman"/>
          <w:kern w:val="2"/>
          <w:sz w:val="24"/>
          <w:szCs w:val="24"/>
        </w:rPr>
        <w:t xml:space="preserve"> – </w:t>
      </w:r>
      <w:r w:rsidRPr="007245E7">
        <w:rPr>
          <w:rFonts w:ascii="Times New Roman" w:eastAsiaTheme="minorHAnsi" w:hAnsi="Times New Roman" w:cs="Times New Roman"/>
          <w:sz w:val="24"/>
          <w:szCs w:val="24"/>
        </w:rPr>
        <w:t xml:space="preserve">kreipimosi dėl kainos perskaičiavimo išsiuntimo kitai šaliai datą naujausias paskelbtas vartojimo paslaugų indeksas </w:t>
      </w:r>
      <w:sdt>
        <w:sdtPr>
          <w:rPr>
            <w:rFonts w:ascii="Times New Roman" w:eastAsiaTheme="minorHAnsi" w:hAnsi="Times New Roman" w:cs="Times New Roman"/>
            <w:sz w:val="24"/>
            <w:szCs w:val="24"/>
          </w:rPr>
          <w:id w:val="-489636901"/>
          <w:placeholder>
            <w:docPart w:val="301C748C409140A98A413E0EB734713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0F1313">
            <w:rPr>
              <w:rFonts w:ascii="Times New Roman" w:eastAsiaTheme="minorHAnsi" w:hAnsi="Times New Roman" w:cs="Times New Roman"/>
              <w:sz w:val="24"/>
              <w:szCs w:val="24"/>
            </w:rPr>
            <w:t>0551 PAGRINDINIAI ĮRANKIAI IR ĮRENGINIAI</w:t>
          </w:r>
        </w:sdtContent>
      </w:sdt>
      <w:r w:rsidRPr="007245E7">
        <w:rPr>
          <w:rFonts w:ascii="Times New Roman" w:hAnsi="Times New Roman" w:cs="Times New Roman"/>
          <w:kern w:val="2"/>
          <w:sz w:val="24"/>
          <w:szCs w:val="24"/>
        </w:rPr>
        <w:t>.</w:t>
      </w:r>
    </w:p>
    <w:p w14:paraId="4FCBF4B3" w14:textId="77777777" w:rsidR="00E465E7" w:rsidRPr="007245E7" w:rsidRDefault="00E465E7" w:rsidP="00E465E7">
      <w:pPr>
        <w:pStyle w:val="Sraopastraipa"/>
        <w:spacing w:line="240" w:lineRule="auto"/>
        <w:ind w:firstLine="0"/>
        <w:rPr>
          <w:rFonts w:ascii="Times New Roman" w:eastAsiaTheme="minorHAnsi" w:hAnsi="Times New Roman" w:cs="Times New Roman"/>
          <w:sz w:val="24"/>
          <w:szCs w:val="24"/>
        </w:rPr>
      </w:pPr>
      <w:proofErr w:type="spellStart"/>
      <w:r w:rsidRPr="007245E7">
        <w:rPr>
          <w:rFonts w:ascii="Times New Roman" w:hAnsi="Times New Roman" w:cs="Times New Roman"/>
          <w:kern w:val="2"/>
          <w:sz w:val="24"/>
          <w:szCs w:val="24"/>
        </w:rPr>
        <w:t>Ind</w:t>
      </w:r>
      <w:r w:rsidRPr="007245E7">
        <w:rPr>
          <w:rFonts w:ascii="Times New Roman" w:hAnsi="Times New Roman" w:cs="Times New Roman"/>
          <w:kern w:val="2"/>
          <w:sz w:val="24"/>
          <w:szCs w:val="24"/>
          <w:vertAlign w:val="subscript"/>
        </w:rPr>
        <w:t>pradžia</w:t>
      </w:r>
      <w:proofErr w:type="spellEnd"/>
      <w:r w:rsidRPr="007245E7">
        <w:rPr>
          <w:rFonts w:ascii="Times New Roman" w:hAnsi="Times New Roman" w:cs="Times New Roman"/>
          <w:kern w:val="2"/>
          <w:sz w:val="24"/>
          <w:szCs w:val="24"/>
        </w:rPr>
        <w:t xml:space="preserve"> – </w:t>
      </w:r>
      <w:r w:rsidRPr="007245E7">
        <w:rPr>
          <w:rFonts w:ascii="Times New Roman" w:eastAsiaTheme="minorHAnsi" w:hAnsi="Times New Roman" w:cs="Times New Roman"/>
          <w:sz w:val="24"/>
          <w:szCs w:val="24"/>
        </w:rPr>
        <w:t xml:space="preserve">laikotarpio pradžios datos (mėnesio) vartojimo paslaugų indeksas </w:t>
      </w:r>
      <w:sdt>
        <w:sdtPr>
          <w:rPr>
            <w:rFonts w:ascii="Times New Roman" w:eastAsiaTheme="minorHAnsi" w:hAnsi="Times New Roman" w:cs="Times New Roman"/>
            <w:sz w:val="24"/>
            <w:szCs w:val="24"/>
          </w:rPr>
          <w:id w:val="-1577888327"/>
          <w:placeholder>
            <w:docPart w:val="E936FB5BE3D7401F8229AAAA15F6BE2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7245E7">
            <w:rPr>
              <w:rFonts w:ascii="Times New Roman" w:eastAsiaTheme="minorHAnsi" w:hAnsi="Times New Roman" w:cs="Times New Roman"/>
              <w:sz w:val="24"/>
              <w:szCs w:val="24"/>
            </w:rPr>
            <w:t>0913 INFORMACIJOS APDOROJIMO ĮRENGINIAI</w:t>
          </w:r>
        </w:sdtContent>
      </w:sdt>
      <w:r w:rsidRPr="007245E7">
        <w:rPr>
          <w:rFonts w:ascii="Times New Roman" w:hAnsi="Times New Roman" w:cs="Times New Roman"/>
          <w:sz w:val="24"/>
          <w:szCs w:val="24"/>
          <w:vertAlign w:val="superscript"/>
        </w:rPr>
        <w:footnoteReference w:id="2"/>
      </w:r>
      <w:r w:rsidRPr="007245E7">
        <w:rPr>
          <w:rFonts w:ascii="Times New Roman" w:eastAsiaTheme="minorHAnsi" w:hAnsi="Times New Roman" w:cs="Times New Roman"/>
          <w:sz w:val="24"/>
          <w:szCs w:val="24"/>
        </w:rPr>
        <w:t xml:space="preserve">. Pirmojo perskaičiavimo atveju laikotarpio pradžia (mėnuo) yra </w:t>
      </w:r>
      <w:sdt>
        <w:sdtPr>
          <w:rPr>
            <w:rFonts w:ascii="Times New Roman" w:eastAsiaTheme="minorHAnsi" w:hAnsi="Times New Roman" w:cs="Times New Roman"/>
            <w:sz w:val="24"/>
            <w:szCs w:val="24"/>
          </w:rPr>
          <w:alias w:val="Pasirinkite"/>
          <w:tag w:val="Pasirinkite"/>
          <w:id w:val="-1221210228"/>
          <w:placeholder>
            <w:docPart w:val="7C2428E625E2427285ADA41B15BBAF5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7245E7">
            <w:rPr>
              <w:rFonts w:ascii="Times New Roman" w:eastAsiaTheme="minorHAnsi" w:hAnsi="Times New Roman" w:cs="Times New Roman"/>
              <w:sz w:val="24"/>
              <w:szCs w:val="24"/>
            </w:rPr>
            <w:t>Sutarties sudarymo dienos</w:t>
          </w:r>
        </w:sdtContent>
      </w:sdt>
      <w:r w:rsidRPr="007245E7">
        <w:rPr>
          <w:rFonts w:ascii="Times New Roman" w:eastAsiaTheme="minorHAnsi" w:hAnsi="Times New Roman" w:cs="Times New Roman"/>
          <w:sz w:val="24"/>
          <w:szCs w:val="24"/>
        </w:rPr>
        <w:t xml:space="preserve"> mėnuo. Antrojo ir vėlesnių perskaičiavimų atveju laikotarpio pradžia (mėnuo) yra paskutinio perskaičiavimo metu naudotos paskelbto atitinkamo indekso reikšmės mėnuo</w:t>
      </w:r>
      <w:r w:rsidRPr="007245E7">
        <w:rPr>
          <w:rFonts w:ascii="Times New Roman" w:hAnsi="Times New Roman" w:cs="Times New Roman"/>
          <w:kern w:val="2"/>
          <w:sz w:val="24"/>
          <w:szCs w:val="24"/>
        </w:rPr>
        <w:t>.</w:t>
      </w:r>
    </w:p>
    <w:p w14:paraId="5E775B81" w14:textId="359C0D3E" w:rsidR="00E465E7" w:rsidRPr="007245E7" w:rsidRDefault="00E465E7" w:rsidP="00E465E7">
      <w:pPr>
        <w:spacing w:line="240" w:lineRule="auto"/>
        <w:ind w:firstLine="0"/>
        <w:rPr>
          <w:rFonts w:ascii="Times New Roman" w:hAnsi="Times New Roman" w:cs="Times New Roman"/>
          <w:kern w:val="2"/>
          <w:sz w:val="24"/>
          <w:szCs w:val="24"/>
          <w:shd w:val="clear" w:color="auto" w:fill="FFFFFF"/>
        </w:rPr>
      </w:pPr>
      <w:r w:rsidRPr="007245E7">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2.1</w:t>
      </w:r>
      <w:r w:rsidR="000F1313">
        <w:rPr>
          <w:rFonts w:ascii="Times New Roman" w:eastAsiaTheme="minorHAnsi" w:hAnsi="Times New Roman" w:cs="Times New Roman"/>
          <w:sz w:val="24"/>
          <w:szCs w:val="24"/>
        </w:rPr>
        <w:t>3</w:t>
      </w:r>
      <w:r>
        <w:rPr>
          <w:rFonts w:ascii="Times New Roman" w:eastAsiaTheme="minorHAnsi" w:hAnsi="Times New Roman" w:cs="Times New Roman"/>
          <w:sz w:val="24"/>
          <w:szCs w:val="24"/>
        </w:rPr>
        <w:t>. </w:t>
      </w:r>
      <w:r w:rsidRPr="007245E7">
        <w:rPr>
          <w:rFonts w:ascii="Times New Roman" w:eastAsiaTheme="minorHAnsi" w:hAnsi="Times New Roman" w:cs="Times New Roman"/>
          <w:sz w:val="24"/>
          <w:szCs w:val="24"/>
        </w:rPr>
        <w:t> Skaičiavimams indeksų reikšmės imamos keturių skaitmenų po kablelio tikslumu. Apskaičiuotas pokytis (k) tolimesniems skaičiavimams naudojamas suapvalinus iki vieno</w:t>
      </w:r>
      <w:r w:rsidRPr="007245E7">
        <w:rPr>
          <w:rFonts w:ascii="Times New Roman" w:eastAsiaTheme="minorHAnsi" w:hAnsi="Times New Roman" w:cs="Times New Roman"/>
          <w:i/>
          <w:iCs/>
          <w:sz w:val="24"/>
          <w:szCs w:val="24"/>
        </w:rPr>
        <w:t xml:space="preserve"> </w:t>
      </w:r>
      <w:r w:rsidRPr="007245E7">
        <w:rPr>
          <w:rFonts w:ascii="Times New Roman" w:eastAsiaTheme="minorHAnsi" w:hAnsi="Times New Roman" w:cs="Times New Roman"/>
          <w:sz w:val="24"/>
          <w:szCs w:val="24"/>
        </w:rPr>
        <w:t>skaitmens po kablelio, o apskaičiuota kaina „a“ suapvalinama iki dviejų skaitmenų po kablelio</w:t>
      </w:r>
      <w:r w:rsidRPr="007245E7">
        <w:rPr>
          <w:rFonts w:ascii="Times New Roman" w:hAnsi="Times New Roman" w:cs="Times New Roman"/>
          <w:kern w:val="2"/>
          <w:sz w:val="24"/>
          <w:szCs w:val="24"/>
          <w:shd w:val="clear" w:color="auto" w:fill="FFFFFF"/>
        </w:rPr>
        <w:t>.</w:t>
      </w:r>
    </w:p>
    <w:p w14:paraId="23FE53F5" w14:textId="3C85DFFB" w:rsidR="00E465E7" w:rsidRPr="007245E7" w:rsidRDefault="00E465E7" w:rsidP="00E465E7">
      <w:pPr>
        <w:spacing w:line="240" w:lineRule="auto"/>
        <w:ind w:firstLine="0"/>
        <w:rPr>
          <w:rFonts w:ascii="Times New Roman" w:hAnsi="Times New Roman" w:cs="Times New Roman"/>
          <w:kern w:val="2"/>
          <w:sz w:val="24"/>
          <w:szCs w:val="24"/>
          <w:shd w:val="clear" w:color="auto" w:fill="FFFFFF"/>
        </w:rPr>
      </w:pPr>
      <w:r w:rsidRPr="007245E7">
        <w:rPr>
          <w:rFonts w:ascii="Times New Roman" w:hAnsi="Times New Roman" w:cs="Times New Roman"/>
          <w:kern w:val="2"/>
          <w:sz w:val="24"/>
          <w:szCs w:val="24"/>
          <w:shd w:val="clear" w:color="auto" w:fill="FFFFFF"/>
        </w:rPr>
        <w:t xml:space="preserve">           </w:t>
      </w:r>
      <w:r>
        <w:rPr>
          <w:rFonts w:ascii="Times New Roman" w:hAnsi="Times New Roman" w:cs="Times New Roman"/>
          <w:kern w:val="2"/>
          <w:sz w:val="24"/>
          <w:szCs w:val="24"/>
          <w:shd w:val="clear" w:color="auto" w:fill="FFFFFF"/>
        </w:rPr>
        <w:t>2.1</w:t>
      </w:r>
      <w:r w:rsidR="000F1313">
        <w:rPr>
          <w:rFonts w:ascii="Times New Roman" w:hAnsi="Times New Roman" w:cs="Times New Roman"/>
          <w:kern w:val="2"/>
          <w:sz w:val="24"/>
          <w:szCs w:val="24"/>
          <w:shd w:val="clear" w:color="auto" w:fill="FFFFFF"/>
        </w:rPr>
        <w:t>4</w:t>
      </w:r>
      <w:r>
        <w:rPr>
          <w:rFonts w:ascii="Times New Roman" w:hAnsi="Times New Roman" w:cs="Times New Roman"/>
          <w:kern w:val="2"/>
          <w:sz w:val="24"/>
          <w:szCs w:val="24"/>
          <w:shd w:val="clear" w:color="auto" w:fill="FFFFFF"/>
        </w:rPr>
        <w:t>. </w:t>
      </w:r>
      <w:r w:rsidRPr="007245E7">
        <w:rPr>
          <w:rFonts w:ascii="Times New Roman" w:hAnsi="Times New Roman" w:cs="Times New Roman"/>
          <w:kern w:val="2"/>
          <w:sz w:val="24"/>
          <w:szCs w:val="24"/>
          <w:shd w:val="clear" w:color="auto" w:fill="FFFFFF"/>
        </w:rPr>
        <w:t xml:space="preserve">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245E7">
        <w:rPr>
          <w:rFonts w:ascii="Times New Roman" w:hAnsi="Times New Roman" w:cs="Times New Roman"/>
          <w:kern w:val="2"/>
          <w:sz w:val="24"/>
          <w:szCs w:val="24"/>
          <w:bdr w:val="none" w:sz="0" w:space="0" w:color="auto" w:frame="1"/>
        </w:rPr>
        <w:t>kitus oficialius šaltinių duomenis</w:t>
      </w:r>
      <w:r w:rsidRPr="007245E7">
        <w:rPr>
          <w:rFonts w:ascii="Times New Roman" w:hAnsi="Times New Roman" w:cs="Times New Roman"/>
          <w:kern w:val="2"/>
          <w:sz w:val="24"/>
          <w:szCs w:val="24"/>
          <w:shd w:val="clear" w:color="auto" w:fill="FFFFFF"/>
        </w:rPr>
        <w:t>, kita svarbi informacija. Prašyme Šalis neturi teisės nurodyti kito indekso ar prašyti perskaičiavimo pagal kitą indeksą nei nurodytas šioje procedūroje.</w:t>
      </w:r>
    </w:p>
    <w:p w14:paraId="6EE7ADA6" w14:textId="377296D7" w:rsidR="00E465E7" w:rsidRPr="007245E7" w:rsidRDefault="00E465E7" w:rsidP="00E465E7">
      <w:pPr>
        <w:spacing w:line="240" w:lineRule="auto"/>
        <w:ind w:firstLine="0"/>
        <w:rPr>
          <w:rFonts w:ascii="Times New Roman" w:hAnsi="Times New Roman" w:cs="Times New Roman"/>
          <w:kern w:val="2"/>
          <w:sz w:val="24"/>
          <w:szCs w:val="24"/>
          <w:shd w:val="clear" w:color="auto" w:fill="FFFFFF"/>
        </w:rPr>
      </w:pPr>
      <w:r w:rsidRPr="007245E7">
        <w:rPr>
          <w:rFonts w:ascii="Times New Roman" w:hAnsi="Times New Roman" w:cs="Times New Roman"/>
          <w:kern w:val="2"/>
          <w:sz w:val="24"/>
          <w:szCs w:val="24"/>
          <w:shd w:val="clear" w:color="auto" w:fill="FFFFFF"/>
        </w:rPr>
        <w:lastRenderedPageBreak/>
        <w:t xml:space="preserve">            </w:t>
      </w:r>
      <w:r>
        <w:rPr>
          <w:rFonts w:ascii="Times New Roman" w:hAnsi="Times New Roman" w:cs="Times New Roman"/>
          <w:kern w:val="2"/>
          <w:sz w:val="24"/>
          <w:szCs w:val="24"/>
          <w:shd w:val="clear" w:color="auto" w:fill="FFFFFF"/>
        </w:rPr>
        <w:t>2.1</w:t>
      </w:r>
      <w:r w:rsidR="000F1313">
        <w:rPr>
          <w:rFonts w:ascii="Times New Roman" w:hAnsi="Times New Roman" w:cs="Times New Roman"/>
          <w:kern w:val="2"/>
          <w:sz w:val="24"/>
          <w:szCs w:val="24"/>
          <w:shd w:val="clear" w:color="auto" w:fill="FFFFFF"/>
        </w:rPr>
        <w:t>5</w:t>
      </w:r>
      <w:r>
        <w:rPr>
          <w:rFonts w:ascii="Times New Roman" w:hAnsi="Times New Roman" w:cs="Times New Roman"/>
          <w:kern w:val="2"/>
          <w:sz w:val="24"/>
          <w:szCs w:val="24"/>
          <w:shd w:val="clear" w:color="auto" w:fill="FFFFFF"/>
        </w:rPr>
        <w:t>. </w:t>
      </w:r>
      <w:r w:rsidRPr="007245E7">
        <w:rPr>
          <w:rFonts w:ascii="Times New Roman" w:hAnsi="Times New Roman" w:cs="Times New Roman"/>
          <w:kern w:val="2"/>
          <w:sz w:val="24"/>
          <w:szCs w:val="24"/>
          <w:shd w:val="clear" w:color="auto" w:fill="FFFFFF"/>
        </w:rPr>
        <w:t> Susitarimas turi būti sudarytas per 20 (dvidešimt) darbo dienų nuo Šalies pateikto tinkamo prašymo perskaičiuoti S</w:t>
      </w:r>
      <w:r w:rsidRPr="007245E7">
        <w:rPr>
          <w:rFonts w:ascii="Times New Roman" w:hAnsi="Times New Roman" w:cs="Times New Roman"/>
          <w:kern w:val="2"/>
          <w:sz w:val="24"/>
          <w:szCs w:val="24"/>
        </w:rPr>
        <w:t xml:space="preserve">utarties </w:t>
      </w:r>
      <w:r w:rsidRPr="007245E7">
        <w:rPr>
          <w:rFonts w:ascii="Times New Roman" w:hAnsi="Times New Roman" w:cs="Times New Roman"/>
          <w:kern w:val="2"/>
          <w:sz w:val="24"/>
          <w:szCs w:val="24"/>
          <w:shd w:val="clear" w:color="auto" w:fill="FFFFFF"/>
        </w:rPr>
        <w:t>kainą  gavimo dienos.</w:t>
      </w:r>
    </w:p>
    <w:p w14:paraId="48FDBCBB" w14:textId="25D81003" w:rsidR="00E465E7" w:rsidRPr="009D75BE" w:rsidRDefault="00E465E7" w:rsidP="00E465E7">
      <w:pPr>
        <w:spacing w:line="240" w:lineRule="auto"/>
        <w:ind w:firstLine="0"/>
        <w:textAlignment w:val="baseline"/>
        <w:rPr>
          <w:rFonts w:ascii="Times New Roman" w:hAnsi="Times New Roman" w:cs="Times New Roman"/>
          <w:kern w:val="2"/>
          <w:sz w:val="24"/>
          <w:szCs w:val="24"/>
        </w:rPr>
      </w:pPr>
      <w:r w:rsidRPr="007245E7">
        <w:rPr>
          <w:rFonts w:ascii="Times New Roman" w:hAnsi="Times New Roman" w:cs="Times New Roman"/>
          <w:kern w:val="2"/>
          <w:sz w:val="24"/>
          <w:szCs w:val="24"/>
          <w:bdr w:val="none" w:sz="0" w:space="0" w:color="auto" w:frame="1"/>
        </w:rPr>
        <w:t xml:space="preserve">             </w:t>
      </w:r>
      <w:r>
        <w:rPr>
          <w:rFonts w:ascii="Times New Roman" w:hAnsi="Times New Roman" w:cs="Times New Roman"/>
          <w:kern w:val="2"/>
          <w:sz w:val="24"/>
          <w:szCs w:val="24"/>
          <w:bdr w:val="none" w:sz="0" w:space="0" w:color="auto" w:frame="1"/>
        </w:rPr>
        <w:t>2.1</w:t>
      </w:r>
      <w:r w:rsidR="000F1313">
        <w:rPr>
          <w:rFonts w:ascii="Times New Roman" w:hAnsi="Times New Roman" w:cs="Times New Roman"/>
          <w:kern w:val="2"/>
          <w:sz w:val="24"/>
          <w:szCs w:val="24"/>
          <w:bdr w:val="none" w:sz="0" w:space="0" w:color="auto" w:frame="1"/>
        </w:rPr>
        <w:t>6</w:t>
      </w:r>
      <w:r>
        <w:rPr>
          <w:rFonts w:ascii="Times New Roman" w:hAnsi="Times New Roman" w:cs="Times New Roman"/>
          <w:kern w:val="2"/>
          <w:sz w:val="24"/>
          <w:szCs w:val="24"/>
          <w:bdr w:val="none" w:sz="0" w:space="0" w:color="auto" w:frame="1"/>
        </w:rPr>
        <w:t>. </w:t>
      </w:r>
      <w:r w:rsidRPr="007245E7">
        <w:rPr>
          <w:rFonts w:ascii="Times New Roman" w:hAnsi="Times New Roman" w:cs="Times New Roman"/>
          <w:kern w:val="2"/>
          <w:sz w:val="24"/>
          <w:szCs w:val="24"/>
          <w:bdr w:val="none" w:sz="0" w:space="0" w:color="auto" w:frame="1"/>
        </w:rPr>
        <w:t>Susitarimu Šalys neturi teisės keisti procedūroje nurodytos tvarkos ar kitų Sutarties nuostatų, išskyrus, jei keitimas atliekamas pagal VPĮ nuostatas.</w:t>
      </w:r>
    </w:p>
    <w:p w14:paraId="76E1E660" w14:textId="0E8E9881" w:rsidR="00E465E7" w:rsidRPr="0086412A" w:rsidRDefault="00E465E7" w:rsidP="00E465E7">
      <w:pPr>
        <w:pStyle w:val="Betarp"/>
        <w:ind w:firstLine="0"/>
        <w:rPr>
          <w:rFonts w:ascii="Times New Roman" w:hAnsi="Times New Roman" w:cs="Times New Roman"/>
          <w:sz w:val="24"/>
          <w:szCs w:val="24"/>
        </w:rPr>
      </w:pPr>
      <w:r>
        <w:rPr>
          <w:rFonts w:ascii="Times New Roman" w:hAnsi="Times New Roman" w:cs="Times New Roman"/>
          <w:sz w:val="24"/>
          <w:szCs w:val="24"/>
        </w:rPr>
        <w:t xml:space="preserve">             </w:t>
      </w:r>
      <w:r w:rsidRPr="0086412A">
        <w:rPr>
          <w:rFonts w:ascii="Times New Roman" w:hAnsi="Times New Roman" w:cs="Times New Roman"/>
          <w:sz w:val="24"/>
          <w:szCs w:val="24"/>
        </w:rPr>
        <w:t>2.1</w:t>
      </w:r>
      <w:r w:rsidR="000F1313">
        <w:rPr>
          <w:rFonts w:ascii="Times New Roman" w:hAnsi="Times New Roman" w:cs="Times New Roman"/>
          <w:sz w:val="24"/>
          <w:szCs w:val="24"/>
        </w:rPr>
        <w:t>7</w:t>
      </w:r>
      <w:r w:rsidRPr="0086412A">
        <w:rPr>
          <w:rFonts w:ascii="Times New Roman" w:hAnsi="Times New Roman" w:cs="Times New Roman"/>
          <w:sz w:val="24"/>
          <w:szCs w:val="24"/>
        </w:rPr>
        <w:t xml:space="preserve">. Į Sutarties kainą įskaičiuoti visi mokesčiai ir visos Tiekėjo išlaidos (Prekių transportavimo, pakavimo, krovimo, tranzito, muito, tikrinimo, draudimo ir pan.), apimančios viską, ko reikia visiškam ir tinkamam Sutarties įvykdymui. </w:t>
      </w:r>
    </w:p>
    <w:p w14:paraId="534FE1B7" w14:textId="540B906A" w:rsidR="00E465E7" w:rsidRPr="0086412A" w:rsidRDefault="00E465E7" w:rsidP="00E465E7">
      <w:pPr>
        <w:pStyle w:val="Betarp"/>
        <w:rPr>
          <w:rFonts w:ascii="Times New Roman" w:hAnsi="Times New Roman" w:cs="Times New Roman"/>
          <w:sz w:val="24"/>
          <w:szCs w:val="24"/>
        </w:rPr>
      </w:pPr>
      <w:r w:rsidRPr="0086412A">
        <w:rPr>
          <w:rFonts w:ascii="Times New Roman" w:hAnsi="Times New Roman" w:cs="Times New Roman"/>
          <w:sz w:val="24"/>
          <w:szCs w:val="24"/>
        </w:rPr>
        <w:t xml:space="preserve"> 2.1</w:t>
      </w:r>
      <w:r w:rsidR="000F1313">
        <w:rPr>
          <w:rFonts w:ascii="Times New Roman" w:hAnsi="Times New Roman" w:cs="Times New Roman"/>
          <w:sz w:val="24"/>
          <w:szCs w:val="24"/>
        </w:rPr>
        <w:t>8</w:t>
      </w:r>
      <w:r w:rsidRPr="0086412A">
        <w:rPr>
          <w:rFonts w:ascii="Times New Roman" w:hAnsi="Times New Roman" w:cs="Times New Roman"/>
          <w:sz w:val="24"/>
          <w:szCs w:val="24"/>
        </w:rPr>
        <w:t>. Apmokėjimas vykdomas pavedimu per 30 (trisdešimt) kalendorinių dienų nuo Prekių pristatymo bei PVM sąskaitos faktūros pateikimo Pirkėjui dienos.</w:t>
      </w:r>
    </w:p>
    <w:p w14:paraId="3A93189A" w14:textId="2EA2C655" w:rsidR="00E465E7" w:rsidRPr="0086412A" w:rsidRDefault="00E465E7" w:rsidP="00E465E7">
      <w:pPr>
        <w:pStyle w:val="Betarp"/>
        <w:rPr>
          <w:rFonts w:ascii="Times New Roman" w:hAnsi="Times New Roman" w:cs="Times New Roman"/>
          <w:sz w:val="24"/>
          <w:szCs w:val="24"/>
        </w:rPr>
      </w:pPr>
      <w:r w:rsidRPr="0086412A">
        <w:rPr>
          <w:rFonts w:ascii="Times New Roman" w:hAnsi="Times New Roman" w:cs="Times New Roman"/>
          <w:sz w:val="24"/>
          <w:szCs w:val="24"/>
        </w:rPr>
        <w:t xml:space="preserve"> 2.1</w:t>
      </w:r>
      <w:r w:rsidR="000F1313">
        <w:rPr>
          <w:rFonts w:ascii="Times New Roman" w:hAnsi="Times New Roman" w:cs="Times New Roman"/>
          <w:sz w:val="24"/>
          <w:szCs w:val="24"/>
        </w:rPr>
        <w:t>9</w:t>
      </w:r>
      <w:r w:rsidRPr="0086412A">
        <w:rPr>
          <w:rFonts w:ascii="Times New Roman" w:hAnsi="Times New Roman" w:cs="Times New Roman"/>
          <w:sz w:val="24"/>
          <w:szCs w:val="24"/>
        </w:rPr>
        <w:t>. Vykdant Sutartį, PVM sąskaitas faktūras, sąskaitas faktūras, kreditinius ir debetinius dokumentus bei avansines sąskaitas teikti naudojantis informacinės sistemos „</w:t>
      </w:r>
      <w:r>
        <w:rPr>
          <w:rFonts w:ascii="Times New Roman" w:hAnsi="Times New Roman" w:cs="Times New Roman"/>
          <w:sz w:val="24"/>
          <w:szCs w:val="24"/>
        </w:rPr>
        <w:t>SABIS</w:t>
      </w:r>
      <w:r w:rsidRPr="0086412A">
        <w:rPr>
          <w:rFonts w:ascii="Times New Roman" w:hAnsi="Times New Roman" w:cs="Times New Roman"/>
          <w:sz w:val="24"/>
          <w:szCs w:val="24"/>
        </w:rPr>
        <w:t>“ priemonėmis. Jei informacinės sistemos „</w:t>
      </w:r>
      <w:r>
        <w:rPr>
          <w:rFonts w:ascii="Times New Roman" w:hAnsi="Times New Roman" w:cs="Times New Roman"/>
          <w:sz w:val="24"/>
          <w:szCs w:val="24"/>
        </w:rPr>
        <w:t>SABIS</w:t>
      </w:r>
      <w:r w:rsidRPr="0086412A">
        <w:rPr>
          <w:rFonts w:ascii="Times New Roman" w:hAnsi="Times New Roman" w:cs="Times New Roman"/>
          <w:sz w:val="24"/>
          <w:szCs w:val="24"/>
        </w:rPr>
        <w:t>“ funkcinės galimybės nepakankamos ar laikinai neužtikrinamos, Tiekėjas gali pateikti reikalingą informaciją raštu.</w:t>
      </w:r>
    </w:p>
    <w:p w14:paraId="38238DBC" w14:textId="77777777" w:rsidR="00E465E7" w:rsidRPr="0086412A" w:rsidRDefault="00E465E7" w:rsidP="00E465E7">
      <w:pPr>
        <w:pStyle w:val="Betarp"/>
        <w:ind w:firstLine="851"/>
        <w:rPr>
          <w:rFonts w:ascii="Times New Roman" w:hAnsi="Times New Roman" w:cs="Times New Roman"/>
          <w:sz w:val="24"/>
          <w:szCs w:val="24"/>
        </w:rPr>
      </w:pPr>
    </w:p>
    <w:p w14:paraId="47012B34" w14:textId="77777777" w:rsidR="00E465E7" w:rsidRPr="0086412A" w:rsidRDefault="00E465E7" w:rsidP="00E465E7">
      <w:pPr>
        <w:pStyle w:val="Betarp"/>
        <w:jc w:val="center"/>
        <w:rPr>
          <w:rFonts w:ascii="Times New Roman" w:hAnsi="Times New Roman" w:cs="Times New Roman"/>
          <w:b/>
          <w:sz w:val="24"/>
          <w:szCs w:val="24"/>
        </w:rPr>
      </w:pPr>
      <w:r w:rsidRPr="0086412A">
        <w:rPr>
          <w:rFonts w:ascii="Times New Roman" w:hAnsi="Times New Roman" w:cs="Times New Roman"/>
          <w:b/>
          <w:sz w:val="24"/>
          <w:szCs w:val="24"/>
        </w:rPr>
        <w:t>III SKYRIUS</w:t>
      </w:r>
    </w:p>
    <w:p w14:paraId="12E355CA" w14:textId="77777777" w:rsidR="00E465E7" w:rsidRPr="0086412A" w:rsidRDefault="00E465E7" w:rsidP="00E465E7">
      <w:pPr>
        <w:pStyle w:val="Betarp"/>
        <w:jc w:val="center"/>
        <w:rPr>
          <w:rFonts w:ascii="Times New Roman" w:hAnsi="Times New Roman" w:cs="Times New Roman"/>
          <w:b/>
          <w:sz w:val="24"/>
          <w:szCs w:val="24"/>
        </w:rPr>
      </w:pPr>
      <w:r w:rsidRPr="0086412A">
        <w:rPr>
          <w:rFonts w:ascii="Times New Roman" w:hAnsi="Times New Roman" w:cs="Times New Roman"/>
          <w:b/>
          <w:sz w:val="24"/>
          <w:szCs w:val="24"/>
        </w:rPr>
        <w:t>PREKIŲ UŽSAKYMAS, PERDAVIMAS–PRIĖMIMAS</w:t>
      </w:r>
    </w:p>
    <w:p w14:paraId="365EEF70" w14:textId="77777777" w:rsidR="00E465E7" w:rsidRPr="0086412A" w:rsidRDefault="00E465E7" w:rsidP="00E465E7">
      <w:pPr>
        <w:jc w:val="center"/>
        <w:rPr>
          <w:rFonts w:ascii="Times New Roman" w:hAnsi="Times New Roman" w:cs="Times New Roman"/>
          <w:b/>
          <w:sz w:val="24"/>
          <w:szCs w:val="24"/>
        </w:rPr>
      </w:pPr>
    </w:p>
    <w:p w14:paraId="73147958"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3.1. Pirkėjas Sutarties galiojimo metu pateikia Tiekėjui užsakymą dėl Prekių pristatymo. Prekių užsakymo forma pateikiama Sutarties 3 priede.</w:t>
      </w:r>
    </w:p>
    <w:p w14:paraId="7380271E" w14:textId="77777777" w:rsidR="00E465E7" w:rsidRPr="0086412A" w:rsidRDefault="00E465E7" w:rsidP="00E465E7">
      <w:pPr>
        <w:pStyle w:val="Betarp"/>
        <w:ind w:firstLine="851"/>
        <w:rPr>
          <w:rFonts w:ascii="Times New Roman" w:hAnsi="Times New Roman" w:cs="Times New Roman"/>
          <w:snapToGrid w:val="0"/>
          <w:sz w:val="24"/>
          <w:szCs w:val="24"/>
        </w:rPr>
      </w:pPr>
      <w:r w:rsidRPr="0086412A">
        <w:rPr>
          <w:rFonts w:ascii="Times New Roman" w:hAnsi="Times New Roman" w:cs="Times New Roman"/>
          <w:snapToGrid w:val="0"/>
          <w:sz w:val="24"/>
          <w:szCs w:val="24"/>
        </w:rPr>
        <w:t>3.2. Tiekėjas įsipareigoja ne vėliau kaip prieš 2 (dvi) darbo dienas informuoti Pirkėją apie tai, kad Pirkėjui skirtos Prekės yra parengtos perdavimui ir nurodyti tikslų laiką, kada Tiekėjas perduos Prekes Pirkėjui, o Pirkėjas įsipareigoja užtikrinti, kad nurodytu laiku priims Prekes.</w:t>
      </w:r>
    </w:p>
    <w:p w14:paraId="1669975F" w14:textId="77777777" w:rsidR="00E465E7" w:rsidRPr="0086412A" w:rsidRDefault="00E465E7" w:rsidP="00E465E7">
      <w:pPr>
        <w:pStyle w:val="Betarp"/>
        <w:ind w:firstLine="851"/>
        <w:rPr>
          <w:rFonts w:ascii="Times New Roman" w:hAnsi="Times New Roman" w:cs="Times New Roman"/>
          <w:snapToGrid w:val="0"/>
          <w:sz w:val="24"/>
          <w:szCs w:val="24"/>
        </w:rPr>
      </w:pPr>
      <w:r w:rsidRPr="0086412A">
        <w:rPr>
          <w:rFonts w:ascii="Times New Roman" w:hAnsi="Times New Roman" w:cs="Times New Roman"/>
          <w:snapToGrid w:val="0"/>
          <w:sz w:val="24"/>
          <w:szCs w:val="24"/>
        </w:rPr>
        <w:t>3.3. Tiekėjas Prekes perduoda Pirkėjui užsakyme nustatytais terminais, o Pirkėjas įsipareigoja Prekes priimti. Visos Prekės ar jų dalis gali būti perduotos Pirkėjui anksčiau nei nurodyta Prekių užsakyme.</w:t>
      </w:r>
    </w:p>
    <w:p w14:paraId="6BE0D985" w14:textId="77777777" w:rsidR="00E465E7" w:rsidRPr="0086412A" w:rsidRDefault="00E465E7" w:rsidP="00E465E7">
      <w:pPr>
        <w:pStyle w:val="Betarp"/>
        <w:ind w:firstLine="851"/>
        <w:rPr>
          <w:rFonts w:ascii="Times New Roman" w:hAnsi="Times New Roman" w:cs="Times New Roman"/>
          <w:snapToGrid w:val="0"/>
          <w:sz w:val="24"/>
          <w:szCs w:val="24"/>
        </w:rPr>
      </w:pPr>
      <w:r w:rsidRPr="0086412A">
        <w:rPr>
          <w:rFonts w:ascii="Times New Roman" w:hAnsi="Times New Roman" w:cs="Times New Roman"/>
          <w:snapToGrid w:val="0"/>
          <w:sz w:val="24"/>
          <w:szCs w:val="24"/>
        </w:rPr>
        <w:t>3.4. Nuo Prekių priėmimo momento Prekių nuosavybė ir visa Prekių atsitiktinio žuvimo ar sugadinimo rizika pereina Pirkėjui.</w:t>
      </w:r>
    </w:p>
    <w:p w14:paraId="2C05C47F" w14:textId="77777777" w:rsidR="00E465E7" w:rsidRPr="0086412A" w:rsidRDefault="00E465E7" w:rsidP="00E465E7">
      <w:pPr>
        <w:pStyle w:val="Betarp"/>
        <w:jc w:val="center"/>
        <w:rPr>
          <w:rFonts w:ascii="Times New Roman" w:hAnsi="Times New Roman" w:cs="Times New Roman"/>
          <w:snapToGrid w:val="0"/>
          <w:sz w:val="24"/>
          <w:szCs w:val="24"/>
        </w:rPr>
      </w:pPr>
    </w:p>
    <w:p w14:paraId="744FF54E" w14:textId="77777777" w:rsidR="00E465E7" w:rsidRPr="0086412A" w:rsidRDefault="00E465E7" w:rsidP="00E465E7">
      <w:pPr>
        <w:pStyle w:val="Betarp"/>
        <w:jc w:val="center"/>
        <w:rPr>
          <w:rFonts w:ascii="Times New Roman" w:eastAsia="Calibri" w:hAnsi="Times New Roman" w:cs="Times New Roman"/>
          <w:b/>
          <w:sz w:val="24"/>
          <w:szCs w:val="24"/>
        </w:rPr>
      </w:pPr>
      <w:r w:rsidRPr="0086412A">
        <w:rPr>
          <w:rFonts w:ascii="Times New Roman" w:eastAsia="Calibri" w:hAnsi="Times New Roman" w:cs="Times New Roman"/>
          <w:b/>
          <w:sz w:val="24"/>
          <w:szCs w:val="24"/>
        </w:rPr>
        <w:t>IV SKYRIUS</w:t>
      </w:r>
    </w:p>
    <w:p w14:paraId="3A82A1E1" w14:textId="77777777" w:rsidR="00E465E7" w:rsidRPr="0086412A" w:rsidRDefault="00E465E7" w:rsidP="00E465E7">
      <w:pPr>
        <w:pStyle w:val="Betarp"/>
        <w:jc w:val="center"/>
        <w:rPr>
          <w:rFonts w:ascii="Times New Roman" w:eastAsia="Calibri" w:hAnsi="Times New Roman" w:cs="Times New Roman"/>
          <w:b/>
          <w:sz w:val="24"/>
          <w:szCs w:val="24"/>
        </w:rPr>
      </w:pPr>
      <w:r w:rsidRPr="0086412A">
        <w:rPr>
          <w:rFonts w:ascii="Times New Roman" w:hAnsi="Times New Roman" w:cs="Times New Roman"/>
          <w:b/>
          <w:sz w:val="24"/>
          <w:szCs w:val="24"/>
        </w:rPr>
        <w:t xml:space="preserve">PIRKIMO SUTARTIES </w:t>
      </w:r>
      <w:r w:rsidRPr="0086412A">
        <w:rPr>
          <w:rFonts w:ascii="Times New Roman" w:eastAsia="Calibri" w:hAnsi="Times New Roman" w:cs="Times New Roman"/>
          <w:b/>
          <w:sz w:val="24"/>
          <w:szCs w:val="24"/>
        </w:rPr>
        <w:t>ŠALIŲ TEISĖS IR PAREIGOS</w:t>
      </w:r>
    </w:p>
    <w:p w14:paraId="408907FC" w14:textId="77777777" w:rsidR="00E465E7" w:rsidRPr="0086412A" w:rsidRDefault="00E465E7" w:rsidP="00E465E7">
      <w:pPr>
        <w:rPr>
          <w:rFonts w:ascii="Times New Roman" w:hAnsi="Times New Roman" w:cs="Times New Roman"/>
          <w:sz w:val="24"/>
          <w:szCs w:val="24"/>
        </w:rPr>
      </w:pPr>
    </w:p>
    <w:p w14:paraId="640420D1" w14:textId="77777777" w:rsidR="00E465E7" w:rsidRPr="0086412A" w:rsidRDefault="00E465E7" w:rsidP="00E465E7">
      <w:pPr>
        <w:pStyle w:val="Betarp"/>
        <w:ind w:firstLine="851"/>
        <w:rPr>
          <w:rFonts w:ascii="Times New Roman" w:hAnsi="Times New Roman" w:cs="Times New Roman"/>
          <w:b/>
          <w:sz w:val="24"/>
          <w:szCs w:val="24"/>
        </w:rPr>
      </w:pPr>
      <w:r w:rsidRPr="0086412A">
        <w:rPr>
          <w:rFonts w:ascii="Times New Roman" w:hAnsi="Times New Roman" w:cs="Times New Roman"/>
          <w:b/>
          <w:sz w:val="24"/>
          <w:szCs w:val="24"/>
        </w:rPr>
        <w:t>4.1. Tiekėjas įsipareigoja:</w:t>
      </w:r>
    </w:p>
    <w:p w14:paraId="0D6BDCB4" w14:textId="77777777" w:rsidR="00E465E7" w:rsidRPr="005B15C4" w:rsidRDefault="00E465E7" w:rsidP="00E465E7">
      <w:pPr>
        <w:pStyle w:val="Betarp"/>
        <w:ind w:firstLine="851"/>
        <w:rPr>
          <w:rFonts w:ascii="Times New Roman" w:eastAsia="Calibri" w:hAnsi="Times New Roman" w:cs="Times New Roman"/>
          <w:sz w:val="24"/>
          <w:szCs w:val="24"/>
        </w:rPr>
      </w:pPr>
      <w:bookmarkStart w:id="2" w:name="_Hlk82687881"/>
      <w:r w:rsidRPr="005B15C4">
        <w:rPr>
          <w:rFonts w:ascii="Times New Roman" w:hAnsi="Times New Roman" w:cs="Times New Roman"/>
          <w:sz w:val="24"/>
          <w:szCs w:val="24"/>
        </w:rPr>
        <w:t xml:space="preserve">4.1.1. </w:t>
      </w:r>
      <w:bookmarkStart w:id="3" w:name="_Hlk82779387"/>
      <w:bookmarkStart w:id="4" w:name="_Hlk136339233"/>
      <w:r w:rsidRPr="005B15C4">
        <w:rPr>
          <w:rFonts w:ascii="Times New Roman" w:hAnsi="Times New Roman" w:cs="Times New Roman"/>
          <w:sz w:val="24"/>
          <w:szCs w:val="24"/>
        </w:rPr>
        <w:t xml:space="preserve">savo lėšomis </w:t>
      </w:r>
      <w:bookmarkEnd w:id="3"/>
      <w:r w:rsidRPr="005B15C4">
        <w:rPr>
          <w:rFonts w:ascii="Times New Roman" w:hAnsi="Times New Roman" w:cs="Times New Roman"/>
          <w:sz w:val="24"/>
          <w:szCs w:val="24"/>
        </w:rPr>
        <w:t xml:space="preserve">pristatyti Prekes </w:t>
      </w:r>
      <w:r w:rsidRPr="005B15C4">
        <w:rPr>
          <w:rFonts w:ascii="Times New Roman" w:eastAsia="Times New Roman" w:hAnsi="Times New Roman" w:cs="Times New Roman"/>
          <w:sz w:val="24"/>
          <w:szCs w:val="24"/>
        </w:rPr>
        <w:t xml:space="preserve">ir iškrauti į Pirkėjo sandėlį </w:t>
      </w:r>
      <w:r w:rsidRPr="005B15C4">
        <w:rPr>
          <w:rFonts w:ascii="Times New Roman" w:hAnsi="Times New Roman" w:cs="Times New Roman"/>
          <w:sz w:val="24"/>
          <w:szCs w:val="24"/>
        </w:rPr>
        <w:t xml:space="preserve">adresu: </w:t>
      </w:r>
      <w:r w:rsidRPr="005B15C4">
        <w:rPr>
          <w:rFonts w:ascii="Times New Roman" w:eastAsia="Times New Roman" w:hAnsi="Times New Roman" w:cs="Times New Roman"/>
          <w:sz w:val="24"/>
          <w:szCs w:val="24"/>
        </w:rPr>
        <w:t>Vilniaus g. 47, Mickūnai, Vilniaus rajonas</w:t>
      </w:r>
      <w:r w:rsidRPr="005B15C4">
        <w:rPr>
          <w:rFonts w:ascii="Times New Roman" w:hAnsi="Times New Roman" w:cs="Times New Roman"/>
          <w:sz w:val="24"/>
          <w:szCs w:val="24"/>
        </w:rPr>
        <w:t xml:space="preserve">. </w:t>
      </w:r>
      <w:bookmarkEnd w:id="4"/>
    </w:p>
    <w:p w14:paraId="7DFE92A5"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eastAsia="Calibri" w:hAnsi="Times New Roman" w:cs="Times New Roman"/>
          <w:sz w:val="24"/>
          <w:szCs w:val="24"/>
        </w:rPr>
        <w:t xml:space="preserve">4.1.2. </w:t>
      </w:r>
      <w:bookmarkEnd w:id="2"/>
      <w:r w:rsidRPr="0086412A">
        <w:rPr>
          <w:rFonts w:ascii="Times New Roman" w:hAnsi="Times New Roman" w:cs="Times New Roman"/>
          <w:sz w:val="24"/>
          <w:szCs w:val="24"/>
        </w:rPr>
        <w:t xml:space="preserve">pristatyti ir iškrauti į Pirkėjo sandėlį tinkamai supakuotas ir kokybiškas Prekes, pagal Sutarties 1 priede nurodytus reikalavimus; </w:t>
      </w:r>
    </w:p>
    <w:p w14:paraId="2A4CB90E"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4.1.3. 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ir/ar kokybei;</w:t>
      </w:r>
    </w:p>
    <w:p w14:paraId="5C642454"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4.1.4. jei pirkimo dokumentuose buvo numatytas reikalavimas, kad Tiekėjas ir ūkio subjektai, kurių pajėgumais remiasi Tiekėjas, prisiimtų solidarią atsakomybę už Sutarties įvykdymą, Tiekėjas įsipareigoja Pirkėjui užtikrinti, kad už Sutarties vykdymą solidariai yra atsakingi ir ūkio subjektai, kurių pajėgumais remiamasi;</w:t>
      </w:r>
    </w:p>
    <w:p w14:paraId="08D286FB"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4.1.5. įsigaliojus Sutarčiai, tačiau ne vėliau negu Sutartis pradedama vykdyti, Tiekėjas įsipareigoja Pirkėjui pranešti tuo metu žinomų subtiekėjų pavadinimus, kontaktinius duomenis ir jų atstovus</w:t>
      </w:r>
      <w:r w:rsidRPr="0086412A">
        <w:rPr>
          <w:rFonts w:ascii="Times New Roman" w:hAnsi="Times New Roman" w:cs="Times New Roman"/>
          <w:i/>
          <w:sz w:val="24"/>
          <w:szCs w:val="24"/>
        </w:rPr>
        <w:t xml:space="preserve">, </w:t>
      </w:r>
      <w:r w:rsidRPr="0086412A">
        <w:rPr>
          <w:rFonts w:ascii="Times New Roman" w:hAnsi="Times New Roman" w:cs="Times New Roman"/>
          <w:sz w:val="24"/>
          <w:szCs w:val="24"/>
        </w:rPr>
        <w:t xml:space="preserve">taip pat apie naujus subtiekėjus, kuriuos jis ketina pasitelkti vėliau; </w:t>
      </w:r>
    </w:p>
    <w:p w14:paraId="0F910435"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 xml:space="preserve">4.1.6. vykdant Sutartį, pridėtinės vertės mokesčio sąskaitas faktūras, sąskaitas faktūras teikti naudojantis informacinės sistemos „E. sąskaita“ priemonėmis, nurodant „E. sąskaitoje“ Sutarties datą ir numerį bei Pirkėjo atsakingo už sutarties vykdymą asmens vardą, pavardę. Jei informacinės </w:t>
      </w:r>
      <w:r w:rsidRPr="0086412A">
        <w:rPr>
          <w:rFonts w:ascii="Times New Roman" w:hAnsi="Times New Roman" w:cs="Times New Roman"/>
          <w:sz w:val="24"/>
          <w:szCs w:val="24"/>
        </w:rPr>
        <w:lastRenderedPageBreak/>
        <w:t xml:space="preserve">sistemos „E. sąskaita“ funkcinės galimybės nepakankamos ar laikinai neužtikrinamos, Tiekėjas gali pateikti reikalingą informaciją raštu; </w:t>
      </w:r>
    </w:p>
    <w:p w14:paraId="495B217F"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 xml:space="preserve">4.1.7. be raštiško Pirkėjo sutikimo neperduoti Prekių tretiesiems asmenims; </w:t>
      </w:r>
    </w:p>
    <w:p w14:paraId="4820E079"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4.1.8. užtikrinti iš Pirkėjo Sutarties vykdymo metu gautos ir su Sutarties vykdymu susijusios informacijos konfidencialumą bei apsaugą;</w:t>
      </w:r>
    </w:p>
    <w:p w14:paraId="30506BE8"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 xml:space="preserve">4.1.9. vykdyti kitus Sutartyje ir jos prieduose nustatytus įpareigojimus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14:paraId="184876FB"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4.1.10. tinkamai vykdyti kitus įsipareigojimus, numatytus Sutartyje ir galiojančiuose Lietuvos Respublikos teisės aktuose.</w:t>
      </w:r>
    </w:p>
    <w:p w14:paraId="2F092A8A" w14:textId="77777777" w:rsidR="00E465E7" w:rsidRPr="0086412A" w:rsidRDefault="00E465E7" w:rsidP="00E465E7">
      <w:pPr>
        <w:pStyle w:val="Betarp"/>
        <w:ind w:firstLine="851"/>
        <w:rPr>
          <w:rFonts w:ascii="Times New Roman" w:hAnsi="Times New Roman" w:cs="Times New Roman"/>
          <w:b/>
          <w:bCs/>
          <w:sz w:val="24"/>
          <w:szCs w:val="24"/>
        </w:rPr>
      </w:pPr>
      <w:r w:rsidRPr="0086412A">
        <w:rPr>
          <w:rFonts w:ascii="Times New Roman" w:hAnsi="Times New Roman" w:cs="Times New Roman"/>
          <w:b/>
          <w:bCs/>
          <w:sz w:val="24"/>
          <w:szCs w:val="24"/>
        </w:rPr>
        <w:t>4.2. Tiekėjas turi teisę:</w:t>
      </w:r>
    </w:p>
    <w:p w14:paraId="0DB1C22F"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4.2.1. gauti Sutarties kainą su sąlyga, kad jis tinkamai ir laiku įvykdo visus šioje Sutartyje numatytus įsipareigojimus;</w:t>
      </w:r>
    </w:p>
    <w:p w14:paraId="77733493"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4.2.2. Tiekėjas turi ir kitas šios Sutarties ir Lietuvos Respublikoje galiojančių teisės aktų numatytas teises.</w:t>
      </w:r>
    </w:p>
    <w:p w14:paraId="19B4F1C0" w14:textId="77777777" w:rsidR="00E465E7" w:rsidRPr="0086412A" w:rsidRDefault="00E465E7" w:rsidP="00E465E7">
      <w:pPr>
        <w:pStyle w:val="Betarp"/>
        <w:ind w:firstLine="851"/>
        <w:rPr>
          <w:rFonts w:ascii="Times New Roman" w:hAnsi="Times New Roman" w:cs="Times New Roman"/>
          <w:b/>
          <w:bCs/>
          <w:sz w:val="24"/>
          <w:szCs w:val="24"/>
        </w:rPr>
      </w:pPr>
      <w:r w:rsidRPr="0086412A">
        <w:rPr>
          <w:rFonts w:ascii="Times New Roman" w:hAnsi="Times New Roman" w:cs="Times New Roman"/>
          <w:b/>
          <w:bCs/>
          <w:sz w:val="24"/>
          <w:szCs w:val="24"/>
        </w:rPr>
        <w:t>4.3. Pirkėjas įsipareigoja:</w:t>
      </w:r>
    </w:p>
    <w:p w14:paraId="4DAB2073"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4.3.1. laiku priimti iš Tiekėjo tinkamai supakuotas ir kokybiškas Prekes ir laiku už jas atsiskaityti šioje Sutartyje nustatyta tvarka;</w:t>
      </w:r>
    </w:p>
    <w:p w14:paraId="3908C37B" w14:textId="77777777" w:rsidR="00E465E7" w:rsidRPr="0086412A" w:rsidRDefault="00E465E7" w:rsidP="00E465E7">
      <w:pPr>
        <w:pStyle w:val="Betarp"/>
        <w:ind w:firstLine="851"/>
        <w:rPr>
          <w:rFonts w:ascii="Times New Roman" w:hAnsi="Times New Roman" w:cs="Times New Roman"/>
          <w:bCs/>
          <w:sz w:val="24"/>
          <w:szCs w:val="24"/>
        </w:rPr>
      </w:pPr>
      <w:r w:rsidRPr="0086412A">
        <w:rPr>
          <w:rFonts w:ascii="Times New Roman" w:hAnsi="Times New Roman" w:cs="Times New Roman"/>
          <w:bCs/>
          <w:sz w:val="24"/>
          <w:szCs w:val="24"/>
        </w:rPr>
        <w:t xml:space="preserve">4.3.2. nedelsiant pranešti </w:t>
      </w:r>
      <w:r w:rsidRPr="0086412A">
        <w:rPr>
          <w:rFonts w:ascii="Times New Roman" w:hAnsi="Times New Roman" w:cs="Times New Roman"/>
          <w:sz w:val="24"/>
          <w:szCs w:val="24"/>
        </w:rPr>
        <w:t>Tiekėjui</w:t>
      </w:r>
      <w:r w:rsidRPr="0086412A">
        <w:rPr>
          <w:rFonts w:ascii="Times New Roman" w:hAnsi="Times New Roman" w:cs="Times New Roman"/>
          <w:bCs/>
          <w:sz w:val="24"/>
          <w:szCs w:val="24"/>
        </w:rPr>
        <w:t xml:space="preserve"> apie Sutarties sąlygų pažeidimą, kai tik toks pažeidimas yra nustatomas;</w:t>
      </w:r>
    </w:p>
    <w:p w14:paraId="20400826"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4.3.3. Tiekėjui sudaryti visas sąlygas, suteikti informaciją ar dokumentus, būtinus Sutarčiai vykdyti;</w:t>
      </w:r>
    </w:p>
    <w:p w14:paraId="538551B3"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4.3.4. tinkamai vykdyti kitus įsipareigojimus, numatytus Sutartyje ir galiojančiuose Lietuvos Respublikos teisės aktuose.</w:t>
      </w:r>
    </w:p>
    <w:p w14:paraId="3C9C2D33" w14:textId="77777777" w:rsidR="00E465E7" w:rsidRPr="0086412A" w:rsidRDefault="00E465E7" w:rsidP="00E465E7">
      <w:pPr>
        <w:pStyle w:val="Betarp"/>
        <w:ind w:firstLine="851"/>
        <w:rPr>
          <w:rFonts w:ascii="Times New Roman" w:hAnsi="Times New Roman" w:cs="Times New Roman"/>
          <w:b/>
          <w:bCs/>
          <w:sz w:val="24"/>
          <w:szCs w:val="24"/>
        </w:rPr>
      </w:pPr>
      <w:r w:rsidRPr="0086412A">
        <w:rPr>
          <w:rFonts w:ascii="Times New Roman" w:hAnsi="Times New Roman" w:cs="Times New Roman"/>
          <w:b/>
          <w:bCs/>
          <w:sz w:val="24"/>
          <w:szCs w:val="24"/>
        </w:rPr>
        <w:t>4.4. Pirkėjas turi teisę:</w:t>
      </w:r>
    </w:p>
    <w:p w14:paraId="4E7EC9F4"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4.4.1. reikalauti, jog tinkamai, laiku ir kokybiškai būtų tiekiamos Prekės bei vykdomi kiti Sutartyje numatyti Tiekėjo įsipareigojimai, prižiūrėti Sutarties vykdymą ir teikti pastabas dėl jos vykdymo, taip pat žodžiu ir raštu nurodyti Tiekėjui tiekiamų Prekių trūkumus ir/ar neatitikimus; reikalauti, kad jie būtų pašalinti per protingą terminą;</w:t>
      </w:r>
    </w:p>
    <w:p w14:paraId="711679F8"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4.4.2. Pirkėjas turi ir kitas šios Sutarties bei Lietuvos Respublikoje galiojančių teisės aktų numatytas teises.</w:t>
      </w:r>
    </w:p>
    <w:p w14:paraId="06520141" w14:textId="77777777" w:rsidR="00E465E7" w:rsidRPr="0086412A" w:rsidRDefault="00E465E7" w:rsidP="00E465E7">
      <w:pPr>
        <w:pStyle w:val="Betarp"/>
        <w:jc w:val="center"/>
        <w:rPr>
          <w:rFonts w:ascii="Times New Roman" w:hAnsi="Times New Roman" w:cs="Times New Roman"/>
          <w:b/>
          <w:bCs/>
          <w:sz w:val="24"/>
          <w:szCs w:val="24"/>
        </w:rPr>
      </w:pPr>
      <w:bookmarkStart w:id="5" w:name="_Hlk89685161"/>
      <w:r w:rsidRPr="0086412A">
        <w:rPr>
          <w:rFonts w:ascii="Times New Roman" w:hAnsi="Times New Roman" w:cs="Times New Roman"/>
          <w:b/>
          <w:bCs/>
          <w:sz w:val="24"/>
          <w:szCs w:val="24"/>
        </w:rPr>
        <w:t>V SKYRIUS</w:t>
      </w:r>
    </w:p>
    <w:bookmarkEnd w:id="5"/>
    <w:p w14:paraId="1306CC4B" w14:textId="77777777" w:rsidR="00E465E7" w:rsidRPr="0086412A" w:rsidRDefault="00E465E7" w:rsidP="00E465E7">
      <w:pPr>
        <w:pStyle w:val="Betarp"/>
        <w:jc w:val="center"/>
        <w:rPr>
          <w:rFonts w:ascii="Times New Roman" w:hAnsi="Times New Roman" w:cs="Times New Roman"/>
          <w:b/>
          <w:bCs/>
          <w:caps/>
          <w:sz w:val="24"/>
          <w:szCs w:val="24"/>
        </w:rPr>
      </w:pPr>
      <w:r w:rsidRPr="0086412A">
        <w:rPr>
          <w:rFonts w:ascii="Times New Roman" w:hAnsi="Times New Roman" w:cs="Times New Roman"/>
          <w:b/>
          <w:bCs/>
          <w:caps/>
          <w:sz w:val="24"/>
          <w:szCs w:val="24"/>
        </w:rPr>
        <w:t>Šalių atsakomybė</w:t>
      </w:r>
    </w:p>
    <w:p w14:paraId="06D81D23" w14:textId="77777777" w:rsidR="00E465E7" w:rsidRPr="0086412A" w:rsidRDefault="00E465E7" w:rsidP="00E465E7">
      <w:pPr>
        <w:pStyle w:val="Betarp"/>
        <w:rPr>
          <w:rFonts w:ascii="Times New Roman" w:hAnsi="Times New Roman" w:cs="Times New Roman"/>
          <w:sz w:val="24"/>
          <w:szCs w:val="24"/>
        </w:rPr>
      </w:pPr>
    </w:p>
    <w:p w14:paraId="2BE26A8F"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5.1.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81EB52F"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5.2. Jei Tiekėjas vėluoja vykdyti savo įsipareigojimus šioje Sutartyje ir jos prieduose nustatytais terminais, Pirkėjas be oficialaus įspėjimo ir nesumažindamas kitų savo teisių gynimo būdų pradeda skaičiuoti 0,03 proc. dydžio delspinigius nuo Tiekėjo laiku neįvykdytų įsipareigojimų dalies už kiekvieną termino praleidimo dieną, neviršijant 5 proc. maksimalios Sutarties kainos.</w:t>
      </w:r>
    </w:p>
    <w:p w14:paraId="3D199F9F"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5.3. Neatlikus apmokėjimo nustatytais terminais dėl Pirkėjo kaltės, Tiekėjo pareikalavimu Pirkėjas privalo sumokėti Tiekėjui už kiekvieną uždelstą dieną 0,03 proc</w:t>
      </w:r>
      <w:r w:rsidRPr="0086412A">
        <w:rPr>
          <w:rFonts w:ascii="Times New Roman" w:hAnsi="Times New Roman" w:cs="Times New Roman"/>
          <w:i/>
          <w:sz w:val="24"/>
          <w:szCs w:val="24"/>
        </w:rPr>
        <w:t>.</w:t>
      </w:r>
      <w:r w:rsidRPr="0086412A">
        <w:rPr>
          <w:rFonts w:ascii="Times New Roman" w:hAnsi="Times New Roman" w:cs="Times New Roman"/>
          <w:sz w:val="24"/>
          <w:szCs w:val="24"/>
        </w:rPr>
        <w:t xml:space="preserve"> delspinigių nuo laiku neapmokėtos sumos už kiekvieną uždelstą dieną.</w:t>
      </w:r>
    </w:p>
    <w:p w14:paraId="1B0D5E8C" w14:textId="77777777" w:rsidR="00E465E7" w:rsidRPr="0086412A" w:rsidRDefault="00E465E7" w:rsidP="00E465E7">
      <w:pPr>
        <w:pStyle w:val="Betarp"/>
        <w:jc w:val="center"/>
        <w:rPr>
          <w:rFonts w:ascii="Times New Roman" w:hAnsi="Times New Roman" w:cs="Times New Roman"/>
          <w:b/>
          <w:bCs/>
          <w:sz w:val="24"/>
          <w:szCs w:val="24"/>
        </w:rPr>
      </w:pPr>
    </w:p>
    <w:p w14:paraId="4C9BA569" w14:textId="77777777" w:rsidR="000F1313" w:rsidRDefault="000F1313" w:rsidP="00E465E7">
      <w:pPr>
        <w:pStyle w:val="Betarp"/>
        <w:jc w:val="center"/>
        <w:rPr>
          <w:rFonts w:ascii="Times New Roman" w:hAnsi="Times New Roman" w:cs="Times New Roman"/>
          <w:b/>
          <w:bCs/>
          <w:sz w:val="24"/>
          <w:szCs w:val="24"/>
        </w:rPr>
      </w:pPr>
    </w:p>
    <w:p w14:paraId="5D703AF1" w14:textId="77777777" w:rsidR="000F1313" w:rsidRDefault="000F1313" w:rsidP="00E465E7">
      <w:pPr>
        <w:pStyle w:val="Betarp"/>
        <w:jc w:val="center"/>
        <w:rPr>
          <w:rFonts w:ascii="Times New Roman" w:hAnsi="Times New Roman" w:cs="Times New Roman"/>
          <w:b/>
          <w:bCs/>
          <w:sz w:val="24"/>
          <w:szCs w:val="24"/>
        </w:rPr>
      </w:pPr>
    </w:p>
    <w:p w14:paraId="3F25CB80" w14:textId="77777777" w:rsidR="000F1313" w:rsidRDefault="000F1313" w:rsidP="00E465E7">
      <w:pPr>
        <w:pStyle w:val="Betarp"/>
        <w:jc w:val="center"/>
        <w:rPr>
          <w:rFonts w:ascii="Times New Roman" w:hAnsi="Times New Roman" w:cs="Times New Roman"/>
          <w:b/>
          <w:bCs/>
          <w:sz w:val="24"/>
          <w:szCs w:val="24"/>
        </w:rPr>
      </w:pPr>
    </w:p>
    <w:p w14:paraId="6AF0D4C8" w14:textId="35920DBD" w:rsidR="00E465E7" w:rsidRPr="0086412A" w:rsidRDefault="00E465E7" w:rsidP="00E465E7">
      <w:pPr>
        <w:pStyle w:val="Betarp"/>
        <w:jc w:val="center"/>
        <w:rPr>
          <w:rFonts w:ascii="Times New Roman" w:hAnsi="Times New Roman" w:cs="Times New Roman"/>
          <w:b/>
          <w:bCs/>
          <w:sz w:val="24"/>
          <w:szCs w:val="24"/>
        </w:rPr>
      </w:pPr>
      <w:r w:rsidRPr="0086412A">
        <w:rPr>
          <w:rFonts w:ascii="Times New Roman" w:hAnsi="Times New Roman" w:cs="Times New Roman"/>
          <w:b/>
          <w:bCs/>
          <w:sz w:val="24"/>
          <w:szCs w:val="24"/>
        </w:rPr>
        <w:lastRenderedPageBreak/>
        <w:t>VI SKYRIUS</w:t>
      </w:r>
    </w:p>
    <w:p w14:paraId="341FF824" w14:textId="77777777" w:rsidR="00E465E7" w:rsidRPr="0086412A" w:rsidRDefault="00E465E7" w:rsidP="00E465E7">
      <w:pPr>
        <w:pStyle w:val="Betarp"/>
        <w:jc w:val="center"/>
        <w:rPr>
          <w:rFonts w:ascii="Times New Roman" w:hAnsi="Times New Roman" w:cs="Times New Roman"/>
          <w:b/>
          <w:bCs/>
          <w:sz w:val="24"/>
          <w:szCs w:val="24"/>
        </w:rPr>
      </w:pPr>
      <w:r w:rsidRPr="0086412A">
        <w:rPr>
          <w:rFonts w:ascii="Times New Roman" w:hAnsi="Times New Roman" w:cs="Times New Roman"/>
          <w:b/>
          <w:bCs/>
          <w:sz w:val="24"/>
          <w:szCs w:val="24"/>
        </w:rPr>
        <w:t>PREKIŲ KOKYBĖ IR GARANTINIAI ĮSIPAREIGOJIMAI</w:t>
      </w:r>
    </w:p>
    <w:p w14:paraId="497F3DBE" w14:textId="77777777" w:rsidR="00E465E7" w:rsidRPr="0086412A" w:rsidRDefault="00E465E7" w:rsidP="00E465E7">
      <w:pPr>
        <w:rPr>
          <w:rFonts w:ascii="Times New Roman" w:hAnsi="Times New Roman" w:cs="Times New Roman"/>
          <w:b/>
          <w:sz w:val="24"/>
          <w:szCs w:val="24"/>
        </w:rPr>
      </w:pPr>
    </w:p>
    <w:p w14:paraId="3170727F"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6.1. Tiekėjas garantuoja Prekių kokybę bei paslėptų trūkumų/defektų nebuvimą. Prekių kokybė privalo atitikti techninės specifikacijos (Sutarties 1 priedas) reikalavimus.</w:t>
      </w:r>
    </w:p>
    <w:p w14:paraId="41E54F1F"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 xml:space="preserve">6.2. Perkamoms Prekėms turi būti suteikta ne mažesnė kaip </w:t>
      </w:r>
      <w:r>
        <w:rPr>
          <w:rFonts w:ascii="Times New Roman" w:hAnsi="Times New Roman" w:cs="Times New Roman"/>
          <w:sz w:val="24"/>
          <w:szCs w:val="24"/>
        </w:rPr>
        <w:t>5</w:t>
      </w:r>
      <w:r w:rsidRPr="0086412A">
        <w:rPr>
          <w:rFonts w:ascii="Times New Roman" w:hAnsi="Times New Roman" w:cs="Times New Roman"/>
          <w:sz w:val="24"/>
          <w:szCs w:val="24"/>
        </w:rPr>
        <w:t xml:space="preserve"> (</w:t>
      </w:r>
      <w:r>
        <w:rPr>
          <w:rFonts w:ascii="Times New Roman" w:hAnsi="Times New Roman" w:cs="Times New Roman"/>
          <w:sz w:val="24"/>
          <w:szCs w:val="24"/>
        </w:rPr>
        <w:t>penkių</w:t>
      </w:r>
      <w:r w:rsidRPr="0086412A">
        <w:rPr>
          <w:rFonts w:ascii="Times New Roman" w:hAnsi="Times New Roman" w:cs="Times New Roman"/>
          <w:sz w:val="24"/>
          <w:szCs w:val="24"/>
        </w:rPr>
        <w:t xml:space="preserve">) </w:t>
      </w:r>
      <w:r>
        <w:rPr>
          <w:rFonts w:ascii="Times New Roman" w:hAnsi="Times New Roman" w:cs="Times New Roman"/>
          <w:sz w:val="24"/>
          <w:szCs w:val="24"/>
        </w:rPr>
        <w:t>metų</w:t>
      </w:r>
      <w:r w:rsidRPr="0086412A">
        <w:rPr>
          <w:rFonts w:ascii="Times New Roman" w:hAnsi="Times New Roman" w:cs="Times New Roman"/>
          <w:sz w:val="24"/>
          <w:szCs w:val="24"/>
        </w:rPr>
        <w:t xml:space="preserve"> garantija nuo Prekių priėmimo į Pirkėjo sandėlį dienos</w:t>
      </w:r>
      <w:r>
        <w:rPr>
          <w:rFonts w:ascii="Times New Roman" w:hAnsi="Times New Roman" w:cs="Times New Roman"/>
          <w:sz w:val="24"/>
          <w:szCs w:val="24"/>
        </w:rPr>
        <w:t>.</w:t>
      </w:r>
    </w:p>
    <w:p w14:paraId="15194210"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6.3. Pateikęs nekokybiškas Prekes, neatitinkančias techninės specifikacijos (Sutarties 1 priedas) reikalavimų, Tiekėjas privalo neatlyginamai per Pirkėjo nustatytą laikotarpį, nuo Prekių grąžinimo akto surašymo dienos, Prekes pakeisti kokybiškomis.</w:t>
      </w:r>
    </w:p>
    <w:p w14:paraId="05082593" w14:textId="77777777" w:rsidR="00E465E7" w:rsidRPr="0086412A" w:rsidRDefault="00E465E7" w:rsidP="00E465E7">
      <w:pPr>
        <w:ind w:firstLine="851"/>
        <w:jc w:val="center"/>
        <w:rPr>
          <w:rFonts w:ascii="Times New Roman" w:eastAsia="Calibri" w:hAnsi="Times New Roman" w:cs="Times New Roman"/>
          <w:b/>
          <w:sz w:val="24"/>
          <w:szCs w:val="24"/>
        </w:rPr>
      </w:pPr>
    </w:p>
    <w:p w14:paraId="24963000" w14:textId="77777777" w:rsidR="00E465E7" w:rsidRPr="0086412A" w:rsidRDefault="00E465E7" w:rsidP="00E465E7">
      <w:pPr>
        <w:pStyle w:val="Betarp"/>
        <w:jc w:val="center"/>
        <w:rPr>
          <w:rFonts w:ascii="Times New Roman" w:hAnsi="Times New Roman" w:cs="Times New Roman"/>
          <w:b/>
          <w:bCs/>
          <w:sz w:val="24"/>
          <w:szCs w:val="24"/>
        </w:rPr>
      </w:pPr>
      <w:r w:rsidRPr="0086412A">
        <w:rPr>
          <w:rFonts w:ascii="Times New Roman" w:hAnsi="Times New Roman" w:cs="Times New Roman"/>
          <w:b/>
          <w:bCs/>
          <w:sz w:val="24"/>
          <w:szCs w:val="24"/>
        </w:rPr>
        <w:t>VII SKYRIUS</w:t>
      </w:r>
    </w:p>
    <w:p w14:paraId="30BC414C" w14:textId="77777777" w:rsidR="00E465E7" w:rsidRPr="0086412A" w:rsidRDefault="00E465E7" w:rsidP="00E465E7">
      <w:pPr>
        <w:pStyle w:val="Betarp"/>
        <w:jc w:val="center"/>
        <w:rPr>
          <w:rFonts w:ascii="Times New Roman" w:hAnsi="Times New Roman" w:cs="Times New Roman"/>
          <w:b/>
          <w:bCs/>
          <w:sz w:val="24"/>
          <w:szCs w:val="24"/>
        </w:rPr>
      </w:pPr>
      <w:r w:rsidRPr="0086412A">
        <w:rPr>
          <w:rFonts w:ascii="Times New Roman" w:hAnsi="Times New Roman" w:cs="Times New Roman"/>
          <w:b/>
          <w:bCs/>
          <w:sz w:val="24"/>
          <w:szCs w:val="24"/>
        </w:rPr>
        <w:t>SUBTIEKĖJŲ KEITIMO PAGRINDAI IR TVARKA</w:t>
      </w:r>
    </w:p>
    <w:p w14:paraId="4121DD85" w14:textId="77777777" w:rsidR="00E465E7" w:rsidRPr="0086412A" w:rsidRDefault="00E465E7" w:rsidP="00E465E7">
      <w:pPr>
        <w:rPr>
          <w:rFonts w:ascii="Times New Roman" w:hAnsi="Times New Roman" w:cs="Times New Roman"/>
          <w:b/>
          <w:sz w:val="24"/>
          <w:szCs w:val="24"/>
        </w:rPr>
      </w:pPr>
    </w:p>
    <w:p w14:paraId="4B3C1A25" w14:textId="77777777" w:rsidR="00E465E7" w:rsidRPr="0086412A" w:rsidRDefault="00E465E7" w:rsidP="00E465E7">
      <w:pPr>
        <w:pStyle w:val="Betarp"/>
        <w:ind w:firstLine="851"/>
        <w:rPr>
          <w:rFonts w:ascii="Times New Roman" w:hAnsi="Times New Roman" w:cs="Times New Roman"/>
          <w:sz w:val="24"/>
          <w:szCs w:val="24"/>
          <w:lang w:eastAsia="ar-SA"/>
        </w:rPr>
      </w:pPr>
      <w:r w:rsidRPr="0086412A">
        <w:rPr>
          <w:rFonts w:ascii="Times New Roman" w:eastAsia="Calibri" w:hAnsi="Times New Roman" w:cs="Times New Roman"/>
          <w:sz w:val="24"/>
          <w:szCs w:val="24"/>
        </w:rPr>
        <w:t xml:space="preserve">7.1. </w:t>
      </w:r>
      <w:r w:rsidRPr="0086412A">
        <w:rPr>
          <w:rFonts w:ascii="Times New Roman" w:hAnsi="Times New Roman" w:cs="Times New Roman"/>
          <w:sz w:val="24"/>
          <w:szCs w:val="24"/>
          <w:lang w:eastAsia="ar-SA"/>
        </w:rPr>
        <w:t>Tiekėjas prisiima visą atsakomybę, susijusią su subtiekėjų darbo sąlygų reguliavimu.</w:t>
      </w:r>
    </w:p>
    <w:p w14:paraId="5BC3EDAF" w14:textId="77777777" w:rsidR="00E465E7" w:rsidRPr="0086412A" w:rsidRDefault="00E465E7" w:rsidP="00E465E7">
      <w:pPr>
        <w:pStyle w:val="Betarp"/>
        <w:ind w:firstLine="851"/>
        <w:rPr>
          <w:rFonts w:ascii="Times New Roman" w:eastAsia="Calibri" w:hAnsi="Times New Roman" w:cs="Times New Roman"/>
          <w:sz w:val="24"/>
          <w:szCs w:val="24"/>
        </w:rPr>
      </w:pPr>
      <w:r w:rsidRPr="0086412A">
        <w:rPr>
          <w:rFonts w:ascii="Times New Roman" w:eastAsia="Calibri" w:hAnsi="Times New Roman" w:cs="Times New Roman"/>
          <w:sz w:val="24"/>
          <w:szCs w:val="24"/>
        </w:rPr>
        <w:t xml:space="preserve">7.2. Tiekėjas negali keisti subtiekėjo (-ų) visą Sutarties laikotarpį be raštiško Pirkėjo sutikimo. Keičiamas (-i) subtiekėjas (-ai) turi neturėti pašalinimo pagrindų, </w:t>
      </w:r>
      <w:r w:rsidRPr="0086412A">
        <w:rPr>
          <w:rFonts w:ascii="Times New Roman" w:eastAsia="Lucida Sans Unicode" w:hAnsi="Times New Roman" w:cs="Times New Roman"/>
          <w:sz w:val="24"/>
          <w:szCs w:val="24"/>
        </w:rPr>
        <w:t>taip pat užtikrinti sklandų darbų perdavimą ir perėmimą</w:t>
      </w:r>
      <w:r w:rsidRPr="0086412A">
        <w:rPr>
          <w:rFonts w:ascii="Times New Roman" w:eastAsia="Calibri" w:hAnsi="Times New Roman" w:cs="Times New Roman"/>
          <w:sz w:val="24"/>
          <w:szCs w:val="24"/>
        </w:rPr>
        <w:t>. Subtiekėjas (-ai) gali būti keičiamas (-i) tik šiais atvejais:</w:t>
      </w:r>
    </w:p>
    <w:p w14:paraId="0682302A" w14:textId="77777777" w:rsidR="00E465E7" w:rsidRPr="0086412A" w:rsidRDefault="00E465E7" w:rsidP="00E465E7">
      <w:pPr>
        <w:pStyle w:val="Betarp"/>
        <w:ind w:firstLine="851"/>
        <w:rPr>
          <w:rFonts w:ascii="Times New Roman" w:eastAsia="Calibri" w:hAnsi="Times New Roman" w:cs="Times New Roman"/>
          <w:sz w:val="24"/>
          <w:szCs w:val="24"/>
        </w:rPr>
      </w:pPr>
      <w:r w:rsidRPr="0086412A">
        <w:rPr>
          <w:rFonts w:ascii="Times New Roman" w:eastAsia="Calibri" w:hAnsi="Times New Roman" w:cs="Times New Roman"/>
          <w:sz w:val="24"/>
          <w:szCs w:val="24"/>
        </w:rPr>
        <w:t>7.2.1. kai subtiekėjas (-ai) bankrutuoja, yra likviduojamas ar susidaro analogiška situacija;</w:t>
      </w:r>
    </w:p>
    <w:p w14:paraId="4B7E69B7" w14:textId="77777777" w:rsidR="00E465E7" w:rsidRPr="0086412A" w:rsidRDefault="00E465E7" w:rsidP="00E465E7">
      <w:pPr>
        <w:pStyle w:val="Betarp"/>
        <w:ind w:firstLine="851"/>
        <w:rPr>
          <w:rFonts w:ascii="Times New Roman" w:hAnsi="Times New Roman" w:cs="Times New Roman"/>
          <w:sz w:val="24"/>
          <w:szCs w:val="24"/>
          <w:lang w:eastAsia="ar-SA"/>
        </w:rPr>
      </w:pPr>
      <w:r w:rsidRPr="0086412A">
        <w:rPr>
          <w:rFonts w:ascii="Times New Roman" w:eastAsia="Calibri" w:hAnsi="Times New Roman" w:cs="Times New Roman"/>
          <w:sz w:val="24"/>
          <w:szCs w:val="24"/>
        </w:rPr>
        <w:t xml:space="preserve">7.2.2. </w:t>
      </w:r>
      <w:r w:rsidRPr="0086412A">
        <w:rPr>
          <w:rFonts w:ascii="Times New Roman" w:hAnsi="Times New Roman" w:cs="Times New Roman"/>
          <w:sz w:val="24"/>
          <w:szCs w:val="24"/>
          <w:lang w:eastAsia="ar-SA"/>
        </w:rPr>
        <w:t xml:space="preserve">kai subtiekėjas (-ai) ir dėl objektyvių priežasčių (nutrūkus teisiniams santykiams su Tiekėju, subtiekėjui atsisakius vykdyti Sutartį) nebegali dalyvauti Sutarties vykdyme. </w:t>
      </w:r>
    </w:p>
    <w:p w14:paraId="4BAA5CA2" w14:textId="77777777" w:rsidR="00E465E7" w:rsidRPr="0086412A" w:rsidRDefault="00E465E7" w:rsidP="00E465E7">
      <w:pPr>
        <w:pStyle w:val="Betarp"/>
        <w:ind w:firstLine="851"/>
        <w:rPr>
          <w:rFonts w:ascii="Times New Roman" w:hAnsi="Times New Roman" w:cs="Times New Roman"/>
          <w:sz w:val="24"/>
          <w:szCs w:val="24"/>
          <w:lang w:eastAsia="ar-SA"/>
        </w:rPr>
      </w:pPr>
      <w:r w:rsidRPr="0086412A">
        <w:rPr>
          <w:rFonts w:ascii="Times New Roman" w:eastAsia="Calibri" w:hAnsi="Times New Roman" w:cs="Times New Roman"/>
          <w:sz w:val="24"/>
          <w:szCs w:val="24"/>
        </w:rPr>
        <w:t xml:space="preserve">7.3. </w:t>
      </w:r>
      <w:r w:rsidRPr="0086412A">
        <w:rPr>
          <w:rFonts w:ascii="Times New Roman" w:hAnsi="Times New Roman" w:cs="Times New Roman"/>
          <w:sz w:val="24"/>
          <w:szCs w:val="24"/>
          <w:lang w:eastAsia="ar-SA"/>
        </w:rPr>
        <w:t>Tiekėjas, siekdamas pakeisti subtiekėją (-</w:t>
      </w:r>
      <w:proofErr w:type="spellStart"/>
      <w:r w:rsidRPr="0086412A">
        <w:rPr>
          <w:rFonts w:ascii="Times New Roman" w:hAnsi="Times New Roman" w:cs="Times New Roman"/>
          <w:sz w:val="24"/>
          <w:szCs w:val="24"/>
          <w:lang w:eastAsia="ar-SA"/>
        </w:rPr>
        <w:t>us</w:t>
      </w:r>
      <w:proofErr w:type="spellEnd"/>
      <w:r w:rsidRPr="0086412A">
        <w:rPr>
          <w:rFonts w:ascii="Times New Roman" w:hAnsi="Times New Roman" w:cs="Times New Roman"/>
          <w:sz w:val="24"/>
          <w:szCs w:val="24"/>
          <w:lang w:eastAsia="ar-SA"/>
        </w:rPr>
        <w:t xml:space="preserve">) turi raštu informuoti Pirkėją prieš 3 (tris) darbo dienas ir gauti Pirkėjo raštišką sutikimą. Pirkėjui sutikus su subtiekėjo (-ų) pakeitimu, </w:t>
      </w:r>
      <w:r w:rsidRPr="0086412A">
        <w:rPr>
          <w:rFonts w:ascii="Times New Roman" w:hAnsi="Times New Roman" w:cs="Times New Roman"/>
          <w:sz w:val="24"/>
          <w:szCs w:val="24"/>
        </w:rPr>
        <w:t>Pirkėjas</w:t>
      </w:r>
      <w:r w:rsidRPr="0086412A">
        <w:rPr>
          <w:rFonts w:ascii="Times New Roman" w:hAnsi="Times New Roman" w:cs="Times New Roman"/>
          <w:sz w:val="24"/>
          <w:szCs w:val="24"/>
          <w:lang w:eastAsia="ar-SA"/>
        </w:rPr>
        <w:t xml:space="preserve"> su Tiekėju raštu sudaro susitarimą dėl subtiekėjo (ų) pakeitimo. Šis susitarimas yra neatskiriama Sutarties dalis.</w:t>
      </w:r>
    </w:p>
    <w:p w14:paraId="61B093CF" w14:textId="77777777" w:rsidR="00E465E7" w:rsidRPr="0086412A" w:rsidRDefault="00E465E7" w:rsidP="00E465E7">
      <w:pPr>
        <w:widowControl w:val="0"/>
        <w:tabs>
          <w:tab w:val="right" w:leader="underscore" w:pos="9071"/>
        </w:tabs>
        <w:suppressAutoHyphens/>
        <w:spacing w:line="240" w:lineRule="auto"/>
        <w:ind w:firstLine="851"/>
        <w:textAlignment w:val="baseline"/>
        <w:rPr>
          <w:rFonts w:ascii="Times New Roman" w:hAnsi="Times New Roman" w:cs="Times New Roman"/>
          <w:sz w:val="24"/>
          <w:szCs w:val="24"/>
        </w:rPr>
      </w:pPr>
      <w:r w:rsidRPr="0086412A">
        <w:rPr>
          <w:rFonts w:ascii="Times New Roman" w:eastAsia="Calibri" w:hAnsi="Times New Roman" w:cs="Times New Roman"/>
          <w:sz w:val="24"/>
          <w:szCs w:val="24"/>
        </w:rPr>
        <w:t xml:space="preserve">7.4. </w:t>
      </w:r>
      <w:r w:rsidRPr="0086412A">
        <w:rPr>
          <w:rFonts w:ascii="Times New Roman" w:hAnsi="Times New Roman" w:cs="Times New Roman"/>
          <w:sz w:val="24"/>
          <w:szCs w:val="24"/>
          <w:lang w:eastAsia="ar-SA"/>
        </w:rPr>
        <w:t xml:space="preserve">Jeigu Tiekėjas Sutarties vykdymo metu nori pasitelkti naujus subtiekėjus, kurie nebuvo nurodyti Tiekėjo pasiūlyme, jis privalo apie tai raštu informuoti Pirkėją bei kartu su informacija apie naujus subtiekėjus pateikti ir subtiekėjo </w:t>
      </w:r>
      <w:r w:rsidRPr="0086412A">
        <w:rPr>
          <w:rFonts w:ascii="Times New Roman" w:eastAsia="Calibri" w:hAnsi="Times New Roman" w:cs="Times New Roman"/>
          <w:sz w:val="24"/>
          <w:szCs w:val="24"/>
        </w:rPr>
        <w:t>nacionalinio saugumo reikalavimų atitikties deklaracija.</w:t>
      </w:r>
    </w:p>
    <w:p w14:paraId="4E2347B0" w14:textId="77777777" w:rsidR="00E465E7" w:rsidRPr="0086412A" w:rsidRDefault="00E465E7" w:rsidP="00E465E7">
      <w:pPr>
        <w:pStyle w:val="Betarp"/>
        <w:ind w:firstLine="851"/>
        <w:rPr>
          <w:rFonts w:ascii="Times New Roman" w:hAnsi="Times New Roman" w:cs="Times New Roman"/>
          <w:sz w:val="24"/>
          <w:szCs w:val="24"/>
          <w:lang w:eastAsia="ar-SA"/>
        </w:rPr>
      </w:pPr>
      <w:r w:rsidRPr="0086412A">
        <w:rPr>
          <w:rFonts w:ascii="Times New Roman" w:eastAsia="Calibri" w:hAnsi="Times New Roman" w:cs="Times New Roman"/>
          <w:sz w:val="24"/>
          <w:szCs w:val="24"/>
        </w:rPr>
        <w:t xml:space="preserve">7.5. </w:t>
      </w:r>
      <w:r w:rsidRPr="0086412A">
        <w:rPr>
          <w:rFonts w:ascii="Times New Roman" w:hAnsi="Times New Roman" w:cs="Times New Roman"/>
          <w:sz w:val="24"/>
          <w:szCs w:val="24"/>
          <w:lang w:eastAsia="ar-SA"/>
        </w:rPr>
        <w:t>Subtiekėjo (-ų) keitimo tvarkos pažeidimas laikomas esminiu Sutarties pažeidimu.</w:t>
      </w:r>
    </w:p>
    <w:p w14:paraId="3A81FC76" w14:textId="77777777" w:rsidR="00E465E7" w:rsidRPr="0086412A" w:rsidRDefault="00E465E7" w:rsidP="00E465E7">
      <w:pPr>
        <w:pStyle w:val="Betarp"/>
        <w:jc w:val="center"/>
        <w:rPr>
          <w:rFonts w:ascii="Times New Roman" w:hAnsi="Times New Roman" w:cs="Times New Roman"/>
          <w:b/>
          <w:bCs/>
          <w:snapToGrid w:val="0"/>
          <w:sz w:val="24"/>
          <w:szCs w:val="24"/>
        </w:rPr>
      </w:pPr>
    </w:p>
    <w:p w14:paraId="27BF0652" w14:textId="77777777" w:rsidR="00E465E7" w:rsidRPr="0086412A" w:rsidRDefault="00E465E7" w:rsidP="00E465E7">
      <w:pPr>
        <w:pStyle w:val="Betarp"/>
        <w:jc w:val="center"/>
        <w:rPr>
          <w:rFonts w:ascii="Times New Roman" w:hAnsi="Times New Roman" w:cs="Times New Roman"/>
          <w:b/>
          <w:bCs/>
          <w:snapToGrid w:val="0"/>
          <w:sz w:val="24"/>
          <w:szCs w:val="24"/>
        </w:rPr>
      </w:pPr>
      <w:r w:rsidRPr="0086412A">
        <w:rPr>
          <w:rFonts w:ascii="Times New Roman" w:hAnsi="Times New Roman" w:cs="Times New Roman"/>
          <w:b/>
          <w:bCs/>
          <w:snapToGrid w:val="0"/>
          <w:sz w:val="24"/>
          <w:szCs w:val="24"/>
        </w:rPr>
        <w:t>VIII SKYRIUS</w:t>
      </w:r>
    </w:p>
    <w:p w14:paraId="66624E41" w14:textId="77777777" w:rsidR="00E465E7" w:rsidRPr="0086412A" w:rsidRDefault="00E465E7" w:rsidP="00E465E7">
      <w:pPr>
        <w:pStyle w:val="Betarp"/>
        <w:jc w:val="center"/>
        <w:rPr>
          <w:rFonts w:ascii="Times New Roman" w:hAnsi="Times New Roman" w:cs="Times New Roman"/>
          <w:b/>
          <w:bCs/>
          <w:snapToGrid w:val="0"/>
          <w:sz w:val="24"/>
          <w:szCs w:val="24"/>
        </w:rPr>
      </w:pPr>
      <w:r w:rsidRPr="0086412A">
        <w:rPr>
          <w:rFonts w:ascii="Times New Roman" w:hAnsi="Times New Roman" w:cs="Times New Roman"/>
          <w:b/>
          <w:bCs/>
          <w:snapToGrid w:val="0"/>
          <w:sz w:val="24"/>
          <w:szCs w:val="24"/>
        </w:rPr>
        <w:t xml:space="preserve">NENUGALIMOS JĖGOS APLINKYBĖS </w:t>
      </w:r>
      <w:r w:rsidRPr="0086412A">
        <w:rPr>
          <w:rFonts w:ascii="Times New Roman" w:hAnsi="Times New Roman" w:cs="Times New Roman"/>
          <w:b/>
          <w:bCs/>
          <w:i/>
          <w:snapToGrid w:val="0"/>
          <w:sz w:val="24"/>
          <w:szCs w:val="24"/>
        </w:rPr>
        <w:t>(</w:t>
      </w:r>
      <w:r w:rsidRPr="0086412A">
        <w:rPr>
          <w:rFonts w:ascii="Times New Roman" w:hAnsi="Times New Roman" w:cs="Times New Roman"/>
          <w:b/>
          <w:bCs/>
          <w:i/>
          <w:iCs/>
          <w:snapToGrid w:val="0"/>
          <w:sz w:val="24"/>
          <w:szCs w:val="24"/>
        </w:rPr>
        <w:t>FORCE MAJEURE</w:t>
      </w:r>
      <w:r w:rsidRPr="0086412A">
        <w:rPr>
          <w:rFonts w:ascii="Times New Roman" w:hAnsi="Times New Roman" w:cs="Times New Roman"/>
          <w:b/>
          <w:bCs/>
          <w:snapToGrid w:val="0"/>
          <w:sz w:val="24"/>
          <w:szCs w:val="24"/>
        </w:rPr>
        <w:t>)</w:t>
      </w:r>
    </w:p>
    <w:p w14:paraId="646104FA" w14:textId="77777777" w:rsidR="00E465E7" w:rsidRPr="0086412A" w:rsidRDefault="00E465E7" w:rsidP="00E465E7">
      <w:pPr>
        <w:ind w:firstLine="851"/>
        <w:jc w:val="center"/>
        <w:rPr>
          <w:rFonts w:ascii="Times New Roman" w:hAnsi="Times New Roman" w:cs="Times New Roman"/>
          <w:b/>
          <w:snapToGrid w:val="0"/>
          <w:sz w:val="24"/>
          <w:szCs w:val="24"/>
        </w:rPr>
      </w:pPr>
    </w:p>
    <w:p w14:paraId="7908E433"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8.1. Šalys neatsakys už dalinį ar visišką prisiimtų įsipareigojimų neįvykdymą, jeigu įrodys, kad įsipareigojimų neįvykdė dėl nenugalimos jėgos aplinkybių.</w:t>
      </w:r>
    </w:p>
    <w:p w14:paraId="6527829E"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8.2. Sutarties Šalis, kuri dėl nenugalimos jėgos aplinkybių negali įvykdyti savo įsipareigojimų, privalo nedelsiant, bet ne vėliau kaip per 14 dienų nuo aplinkybių atsiradimo ar paaiškėjimo, raštu informuoti apie tai kitą Šalį. Jeigu nenugalimos jėgos aplinkybės užsitęsia ilgiau kaip 1 mėnesį, Šalys gali nutraukti sutartį.</w:t>
      </w:r>
    </w:p>
    <w:p w14:paraId="37CADE9C"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8.3. Nenugalimos jėgos aplinkybėmis laikomos aplinkybės, nurodytos Lietuvos Respublikos civilinio kodekso 6.212 straipsnyje ir Atleidimo nuo atsakomybės esant nenugalimos jėgos (</w:t>
      </w:r>
      <w:r w:rsidRPr="0086412A">
        <w:rPr>
          <w:rFonts w:ascii="Times New Roman" w:hAnsi="Times New Roman" w:cs="Times New Roman"/>
          <w:i/>
          <w:sz w:val="24"/>
          <w:szCs w:val="24"/>
        </w:rPr>
        <w:t>force majeur</w:t>
      </w:r>
      <w:r w:rsidRPr="0086412A">
        <w:rPr>
          <w:rFonts w:ascii="Times New Roman" w:hAnsi="Times New Roman" w:cs="Times New Roman"/>
          <w:sz w:val="24"/>
          <w:szCs w:val="24"/>
        </w:rPr>
        <w:t xml:space="preserve">e) aplinkybėms taisyklėse, patvirtintose 1996 m. liepos 15 d. Lietuvos Respublikos Vyriausybės nutarimu Nr. 840 „Dėl atleidimo nuo atsakomybės esant nenugalimos jėgos </w:t>
      </w:r>
      <w:r w:rsidRPr="0086412A">
        <w:rPr>
          <w:rFonts w:ascii="Times New Roman" w:hAnsi="Times New Roman" w:cs="Times New Roman"/>
          <w:i/>
          <w:sz w:val="24"/>
          <w:szCs w:val="24"/>
        </w:rPr>
        <w:t>(force majeure)</w:t>
      </w:r>
      <w:r w:rsidRPr="0086412A">
        <w:rPr>
          <w:rFonts w:ascii="Times New Roman" w:hAnsi="Times New Roman" w:cs="Times New Roman"/>
          <w:sz w:val="24"/>
          <w:szCs w:val="24"/>
        </w:rPr>
        <w:t xml:space="preserve"> aplinkybėms taisyklių patvirtinimo“. Nustatydamos nenugalimos jėgos aplinkybes Šalys</w:t>
      </w:r>
      <w:r w:rsidRPr="0086412A">
        <w:rPr>
          <w:rFonts w:ascii="Times New Roman" w:hAnsi="Times New Roman" w:cs="Times New Roman"/>
          <w:b/>
          <w:sz w:val="24"/>
          <w:szCs w:val="24"/>
        </w:rPr>
        <w:t xml:space="preserve"> </w:t>
      </w:r>
      <w:r w:rsidRPr="0086412A">
        <w:rPr>
          <w:rFonts w:ascii="Times New Roman" w:hAnsi="Times New Roman" w:cs="Times New Roman"/>
          <w:sz w:val="24"/>
          <w:szCs w:val="24"/>
        </w:rPr>
        <w:t xml:space="preserve">vadovaujasi Nenugalimos jėgos </w:t>
      </w:r>
      <w:r w:rsidRPr="0086412A">
        <w:rPr>
          <w:rFonts w:ascii="Times New Roman" w:hAnsi="Times New Roman" w:cs="Times New Roman"/>
          <w:i/>
          <w:sz w:val="24"/>
          <w:szCs w:val="24"/>
        </w:rPr>
        <w:t xml:space="preserve">(force majeure) </w:t>
      </w:r>
      <w:r w:rsidRPr="0086412A">
        <w:rPr>
          <w:rFonts w:ascii="Times New Roman" w:hAnsi="Times New Roman" w:cs="Times New Roman"/>
          <w:sz w:val="24"/>
          <w:szCs w:val="24"/>
        </w:rPr>
        <w:t xml:space="preserve">aplinkybes liudijančių pažymų išdavimo tvarkos aprašu, patvirtintu 1997 m. kovo 13 d. Lietuvos Respublikos Vyriausybės nutarimu Nr. 222 „Dėl nenugalimos jėgos </w:t>
      </w:r>
      <w:r w:rsidRPr="0086412A">
        <w:rPr>
          <w:rFonts w:ascii="Times New Roman" w:hAnsi="Times New Roman" w:cs="Times New Roman"/>
          <w:i/>
          <w:sz w:val="24"/>
          <w:szCs w:val="24"/>
        </w:rPr>
        <w:t>(force majeure)</w:t>
      </w:r>
      <w:r w:rsidRPr="0086412A">
        <w:rPr>
          <w:rFonts w:ascii="Times New Roman" w:hAnsi="Times New Roman" w:cs="Times New Roman"/>
          <w:sz w:val="24"/>
          <w:szCs w:val="24"/>
        </w:rPr>
        <w:t xml:space="preserve"> aplinkybes liudijančių pažymų išdavimo tvarkos patvirtinimo“ (Lietuvos Respublikos Vyriausybės 2015 m. liepos 29 d. nutarimo Nr. 766 redakcija).</w:t>
      </w:r>
    </w:p>
    <w:p w14:paraId="7CCAE022" w14:textId="77777777" w:rsidR="00E465E7" w:rsidRPr="0086412A" w:rsidRDefault="00E465E7" w:rsidP="00E465E7">
      <w:pPr>
        <w:pStyle w:val="Betarp"/>
        <w:jc w:val="center"/>
        <w:rPr>
          <w:rFonts w:ascii="Times New Roman" w:hAnsi="Times New Roman" w:cs="Times New Roman"/>
          <w:b/>
          <w:bCs/>
          <w:sz w:val="24"/>
          <w:szCs w:val="24"/>
        </w:rPr>
      </w:pPr>
    </w:p>
    <w:p w14:paraId="0E0573E9" w14:textId="77777777" w:rsidR="00E465E7" w:rsidRPr="0086412A" w:rsidRDefault="00E465E7" w:rsidP="00E465E7">
      <w:pPr>
        <w:pStyle w:val="Betarp"/>
        <w:jc w:val="center"/>
        <w:rPr>
          <w:rFonts w:ascii="Times New Roman" w:hAnsi="Times New Roman" w:cs="Times New Roman"/>
          <w:b/>
          <w:bCs/>
          <w:sz w:val="24"/>
          <w:szCs w:val="24"/>
        </w:rPr>
      </w:pPr>
      <w:r w:rsidRPr="0086412A">
        <w:rPr>
          <w:rFonts w:ascii="Times New Roman" w:hAnsi="Times New Roman" w:cs="Times New Roman"/>
          <w:b/>
          <w:bCs/>
          <w:sz w:val="24"/>
          <w:szCs w:val="24"/>
        </w:rPr>
        <w:lastRenderedPageBreak/>
        <w:t>IX SKYRIUS</w:t>
      </w:r>
    </w:p>
    <w:p w14:paraId="023C795B" w14:textId="77777777" w:rsidR="00E465E7" w:rsidRPr="0086412A" w:rsidRDefault="00E465E7" w:rsidP="00E465E7">
      <w:pPr>
        <w:pStyle w:val="Betarp"/>
        <w:jc w:val="center"/>
        <w:rPr>
          <w:rFonts w:ascii="Times New Roman" w:hAnsi="Times New Roman" w:cs="Times New Roman"/>
          <w:b/>
          <w:bCs/>
          <w:sz w:val="24"/>
          <w:szCs w:val="24"/>
        </w:rPr>
      </w:pPr>
      <w:r w:rsidRPr="0086412A">
        <w:rPr>
          <w:rFonts w:ascii="Times New Roman" w:hAnsi="Times New Roman" w:cs="Times New Roman"/>
          <w:b/>
          <w:bCs/>
          <w:sz w:val="24"/>
          <w:szCs w:val="24"/>
        </w:rPr>
        <w:t>SUTARTIES SĄLYGŲ KEITIMAS</w:t>
      </w:r>
    </w:p>
    <w:p w14:paraId="65084503" w14:textId="77777777" w:rsidR="00E465E7" w:rsidRPr="0086412A" w:rsidRDefault="00E465E7" w:rsidP="00E465E7">
      <w:pPr>
        <w:pStyle w:val="Betarp"/>
        <w:rPr>
          <w:rFonts w:ascii="Times New Roman" w:hAnsi="Times New Roman" w:cs="Times New Roman"/>
          <w:sz w:val="24"/>
          <w:szCs w:val="24"/>
        </w:rPr>
      </w:pPr>
    </w:p>
    <w:p w14:paraId="094C83B3"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9.1. Sutarties sąlygos sutarties galiojimo laikotarpiu gali būti keičiamos Lietuvos Respublikos viešųjų pirkimų įstatymo 89 straipsnyje nustatyta tvarka.</w:t>
      </w:r>
    </w:p>
    <w:p w14:paraId="57651AF4"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 xml:space="preserve">9.2. Sutarties sąlygų keitimą gali inicijuoti kiekviena Šalis, pateikdama kitai Šaliai atitinkamą prašymą bei jį pagrindžiančius dokumentus. Šalis, gavusi tokį prašymą, privalo jį išnagrinėti per 20 dienų ir kitai Šaliai pateikti motyvuotą raštišką atsakymą. </w:t>
      </w:r>
    </w:p>
    <w:p w14:paraId="5CC7F3EE"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 xml:space="preserve">9.3. Sutarties sąlygų pakeitimas turi būti įformintas papildomu susitarimu ir pasirašytas abiejų Šalių. </w:t>
      </w:r>
    </w:p>
    <w:p w14:paraId="7DE5E3DF" w14:textId="77777777" w:rsidR="00E465E7" w:rsidRPr="0086412A" w:rsidRDefault="00E465E7" w:rsidP="00E465E7">
      <w:pPr>
        <w:pStyle w:val="Betarp"/>
        <w:jc w:val="center"/>
        <w:rPr>
          <w:rFonts w:ascii="Times New Roman" w:hAnsi="Times New Roman" w:cs="Times New Roman"/>
          <w:b/>
          <w:bCs/>
          <w:sz w:val="24"/>
          <w:szCs w:val="24"/>
        </w:rPr>
      </w:pPr>
    </w:p>
    <w:p w14:paraId="7763F039" w14:textId="77777777" w:rsidR="00E465E7" w:rsidRPr="0086412A" w:rsidRDefault="00E465E7" w:rsidP="00E465E7">
      <w:pPr>
        <w:pStyle w:val="Betarp"/>
        <w:jc w:val="center"/>
        <w:rPr>
          <w:rFonts w:ascii="Times New Roman" w:hAnsi="Times New Roman" w:cs="Times New Roman"/>
          <w:b/>
          <w:bCs/>
          <w:sz w:val="24"/>
          <w:szCs w:val="24"/>
        </w:rPr>
      </w:pPr>
      <w:r w:rsidRPr="0086412A">
        <w:rPr>
          <w:rFonts w:ascii="Times New Roman" w:hAnsi="Times New Roman" w:cs="Times New Roman"/>
          <w:b/>
          <w:bCs/>
          <w:sz w:val="24"/>
          <w:szCs w:val="24"/>
        </w:rPr>
        <w:t>X SKYRIUS</w:t>
      </w:r>
    </w:p>
    <w:p w14:paraId="5003B19E" w14:textId="77777777" w:rsidR="00E465E7" w:rsidRPr="0086412A" w:rsidRDefault="00E465E7" w:rsidP="00E465E7">
      <w:pPr>
        <w:pStyle w:val="Betarp"/>
        <w:jc w:val="center"/>
        <w:rPr>
          <w:rFonts w:ascii="Times New Roman" w:hAnsi="Times New Roman" w:cs="Times New Roman"/>
          <w:b/>
          <w:bCs/>
          <w:sz w:val="24"/>
          <w:szCs w:val="24"/>
        </w:rPr>
      </w:pPr>
      <w:r w:rsidRPr="0086412A">
        <w:rPr>
          <w:rFonts w:ascii="Times New Roman" w:hAnsi="Times New Roman" w:cs="Times New Roman"/>
          <w:b/>
          <w:bCs/>
          <w:sz w:val="24"/>
          <w:szCs w:val="24"/>
        </w:rPr>
        <w:t>SUTARTIES PAŽEIDIMAS</w:t>
      </w:r>
    </w:p>
    <w:p w14:paraId="38C1DE6E" w14:textId="77777777" w:rsidR="00E465E7" w:rsidRPr="0086412A" w:rsidRDefault="00E465E7" w:rsidP="00E465E7">
      <w:pPr>
        <w:ind w:firstLine="851"/>
        <w:rPr>
          <w:rFonts w:ascii="Times New Roman" w:hAnsi="Times New Roman" w:cs="Times New Roman"/>
          <w:sz w:val="24"/>
          <w:szCs w:val="24"/>
        </w:rPr>
      </w:pPr>
    </w:p>
    <w:p w14:paraId="007EE83F"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10.1. Jei kuri nors Sutarties Šalis nevykdo arba netinkamai vykdo kokius nors savo įsipareigojimus pagal Sutartį, ji pažeidžia Sutartį.</w:t>
      </w:r>
    </w:p>
    <w:p w14:paraId="1FA07AE7"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10.2. Vienai Sutarties Šaliai pažeidus Sutartį, nukentėjusioji Šalis turi teisę:</w:t>
      </w:r>
    </w:p>
    <w:p w14:paraId="6A97A45E"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10.2.1. reikalauti kitos Šalies vykdyti sutartinius įsipareigojimus;</w:t>
      </w:r>
    </w:p>
    <w:p w14:paraId="5689952F"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10.2.2. reikalauti atlyginti nuostolius;</w:t>
      </w:r>
    </w:p>
    <w:p w14:paraId="772D04F0"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10.2.3. reikalauti sumokėti Sutarties 8.2 ir 8.3 papunkčiuose nustatytus delspinigius;</w:t>
      </w:r>
    </w:p>
    <w:p w14:paraId="1523555D"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10.2.4. reikalauti sumokėti Sutarties V skyriuje nustatytą baudą;</w:t>
      </w:r>
    </w:p>
    <w:p w14:paraId="078E931A"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10.2.5. nutraukti Sutartį;</w:t>
      </w:r>
    </w:p>
    <w:p w14:paraId="03ADF669"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10.2.6. taikyti kitus Lietuvos Respublikos teisės aktų nustatytus teisių gynimo būdus.</w:t>
      </w:r>
    </w:p>
    <w:p w14:paraId="43D2C2D5"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10.3. Tiekėjas negali perleisti visų ar dalies savo įsipareigojimų pagal šią Sutartį be išankstinio raštiško Pirkėjo sutikimo.</w:t>
      </w:r>
    </w:p>
    <w:p w14:paraId="0789310F"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10.4. Šioje Sutartyje esminėmis sąlygomis laikoma:</w:t>
      </w:r>
    </w:p>
    <w:p w14:paraId="352BD176"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10.4.1. Sutarties dalykas;</w:t>
      </w:r>
    </w:p>
    <w:p w14:paraId="6D0F5A81"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10.4.2. Sutarties kaina ir kainodaros taisyklės;</w:t>
      </w:r>
    </w:p>
    <w:p w14:paraId="01100160" w14:textId="77777777" w:rsidR="00E465E7" w:rsidRPr="0086412A" w:rsidRDefault="00E465E7" w:rsidP="00E465E7">
      <w:pPr>
        <w:pStyle w:val="Betarp"/>
        <w:ind w:firstLine="851"/>
        <w:rPr>
          <w:rFonts w:ascii="Times New Roman" w:hAnsi="Times New Roman" w:cs="Times New Roman"/>
          <w:sz w:val="24"/>
          <w:szCs w:val="24"/>
          <w:lang w:eastAsia="ar-SA"/>
        </w:rPr>
      </w:pPr>
      <w:r w:rsidRPr="0086412A">
        <w:rPr>
          <w:rFonts w:ascii="Times New Roman" w:hAnsi="Times New Roman" w:cs="Times New Roman"/>
          <w:sz w:val="24"/>
          <w:szCs w:val="24"/>
          <w:lang w:eastAsia="ar-SA"/>
        </w:rPr>
        <w:t>10.4.3. apmokėjimo sąlygos ir tvarka;</w:t>
      </w:r>
    </w:p>
    <w:p w14:paraId="5E1172C0"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10.4.4. Tiekėjo sutartinių įsipareigojimų vykdymo terminas (-ai);</w:t>
      </w:r>
    </w:p>
    <w:p w14:paraId="5E6C1667"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10.4.5. subtiekėjo (-ų) keitimo tvarka.</w:t>
      </w:r>
    </w:p>
    <w:p w14:paraId="73A44CE0"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10.5. Sutarties 10.4 papunktyje numatytų sąlygų pažeidimas laikomas esminiu Sutarties pažeidimu.</w:t>
      </w:r>
    </w:p>
    <w:p w14:paraId="012616F4" w14:textId="77777777" w:rsidR="00E465E7" w:rsidRPr="0086412A" w:rsidRDefault="00E465E7" w:rsidP="00E465E7">
      <w:pPr>
        <w:pStyle w:val="Betarp"/>
        <w:jc w:val="center"/>
        <w:rPr>
          <w:rFonts w:ascii="Times New Roman" w:hAnsi="Times New Roman" w:cs="Times New Roman"/>
          <w:b/>
          <w:bCs/>
          <w:sz w:val="24"/>
          <w:szCs w:val="24"/>
        </w:rPr>
      </w:pPr>
      <w:bookmarkStart w:id="6" w:name="_Toc86206422"/>
      <w:bookmarkStart w:id="7" w:name="_Toc82576906"/>
    </w:p>
    <w:p w14:paraId="2D4B3F92" w14:textId="77777777" w:rsidR="00E465E7" w:rsidRPr="0086412A" w:rsidRDefault="00E465E7" w:rsidP="00E465E7">
      <w:pPr>
        <w:pStyle w:val="Betarp"/>
        <w:jc w:val="center"/>
        <w:rPr>
          <w:rFonts w:ascii="Times New Roman" w:hAnsi="Times New Roman" w:cs="Times New Roman"/>
          <w:b/>
          <w:bCs/>
          <w:sz w:val="24"/>
          <w:szCs w:val="24"/>
        </w:rPr>
      </w:pPr>
      <w:r w:rsidRPr="0086412A">
        <w:rPr>
          <w:rFonts w:ascii="Times New Roman" w:hAnsi="Times New Roman" w:cs="Times New Roman"/>
          <w:b/>
          <w:bCs/>
          <w:sz w:val="24"/>
          <w:szCs w:val="24"/>
        </w:rPr>
        <w:t>XI SKYRIUS</w:t>
      </w:r>
    </w:p>
    <w:p w14:paraId="3AD28EF8" w14:textId="77777777" w:rsidR="00E465E7" w:rsidRPr="0086412A" w:rsidRDefault="00E465E7" w:rsidP="00E465E7">
      <w:pPr>
        <w:pStyle w:val="Betarp"/>
        <w:jc w:val="center"/>
        <w:rPr>
          <w:rFonts w:ascii="Times New Roman" w:hAnsi="Times New Roman" w:cs="Times New Roman"/>
          <w:b/>
          <w:bCs/>
          <w:sz w:val="24"/>
          <w:szCs w:val="24"/>
        </w:rPr>
      </w:pPr>
      <w:r w:rsidRPr="0086412A">
        <w:rPr>
          <w:rFonts w:ascii="Times New Roman" w:hAnsi="Times New Roman" w:cs="Times New Roman"/>
          <w:b/>
          <w:bCs/>
          <w:sz w:val="24"/>
          <w:szCs w:val="24"/>
        </w:rPr>
        <w:t>SUTARTIES GALIOJIMAS IR NUTRAUKIMAS</w:t>
      </w:r>
    </w:p>
    <w:p w14:paraId="3AC397A6" w14:textId="77777777" w:rsidR="00E465E7" w:rsidRPr="0086412A" w:rsidRDefault="00E465E7" w:rsidP="00E465E7">
      <w:pPr>
        <w:tabs>
          <w:tab w:val="left" w:pos="1080"/>
          <w:tab w:val="left" w:pos="1260"/>
        </w:tabs>
        <w:ind w:firstLine="810"/>
        <w:rPr>
          <w:rFonts w:ascii="Times New Roman" w:hAnsi="Times New Roman" w:cs="Times New Roman"/>
          <w:sz w:val="24"/>
          <w:szCs w:val="24"/>
        </w:rPr>
      </w:pPr>
    </w:p>
    <w:p w14:paraId="7C9D8B79"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 xml:space="preserve">11.1. Sutartis įsigalioja nuo pasirašymo dienos ir galioja </w:t>
      </w:r>
      <w:r>
        <w:rPr>
          <w:rFonts w:ascii="Times New Roman" w:hAnsi="Times New Roman" w:cs="Times New Roman"/>
          <w:sz w:val="24"/>
          <w:szCs w:val="24"/>
        </w:rPr>
        <w:t>36</w:t>
      </w:r>
      <w:r w:rsidRPr="0086412A">
        <w:rPr>
          <w:rFonts w:ascii="Times New Roman" w:hAnsi="Times New Roman" w:cs="Times New Roman"/>
          <w:sz w:val="24"/>
          <w:szCs w:val="24"/>
        </w:rPr>
        <w:t xml:space="preserve"> (</w:t>
      </w:r>
      <w:r>
        <w:rPr>
          <w:rFonts w:ascii="Times New Roman" w:hAnsi="Times New Roman" w:cs="Times New Roman"/>
          <w:sz w:val="24"/>
          <w:szCs w:val="24"/>
        </w:rPr>
        <w:t>trisdešimt šešis</w:t>
      </w:r>
      <w:r w:rsidRPr="0086412A">
        <w:rPr>
          <w:rFonts w:ascii="Times New Roman" w:hAnsi="Times New Roman" w:cs="Times New Roman"/>
          <w:sz w:val="24"/>
          <w:szCs w:val="24"/>
        </w:rPr>
        <w:t>) mėnesius</w:t>
      </w:r>
    </w:p>
    <w:p w14:paraId="42FCAECC"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11.2. Sutartis gali būti nutraukiama Lietuvos Respublikos viešųjų pirkimų įstatymo 90 straipsnyje numatytais atvejais.</w:t>
      </w:r>
    </w:p>
    <w:p w14:paraId="72CA9C1A"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 xml:space="preserve">11.3. Sutartis gali būti nutraukiama raštišku Šalių susitarimu. </w:t>
      </w:r>
    </w:p>
    <w:p w14:paraId="61D38309"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11.4. Pirkėjas, įspėjęs Tiekėją prieš 14 (keturiolika) kalendorinių dienų, gali nutraukti Sutartį šiais atvejais:</w:t>
      </w:r>
    </w:p>
    <w:p w14:paraId="0A56D833"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 xml:space="preserve">11.4.1. kai Tiekėjas nevykdo savo sutartinių įsipareigojimų; </w:t>
      </w:r>
    </w:p>
    <w:p w14:paraId="40B0CD88" w14:textId="77777777" w:rsidR="00E465E7" w:rsidRPr="0086412A" w:rsidRDefault="00E465E7" w:rsidP="00E465E7">
      <w:pPr>
        <w:pStyle w:val="Betarp"/>
        <w:ind w:firstLine="851"/>
        <w:rPr>
          <w:rFonts w:ascii="Times New Roman" w:hAnsi="Times New Roman" w:cs="Times New Roman"/>
          <w:sz w:val="24"/>
          <w:szCs w:val="24"/>
          <w:lang w:eastAsia="ar-SA"/>
        </w:rPr>
      </w:pPr>
      <w:r w:rsidRPr="0086412A">
        <w:rPr>
          <w:rFonts w:ascii="Times New Roman" w:hAnsi="Times New Roman" w:cs="Times New Roman"/>
          <w:sz w:val="24"/>
          <w:szCs w:val="24"/>
          <w:lang w:eastAsia="ar-SA"/>
        </w:rPr>
        <w:t>11.4.2. kai Tiekėjas pateikia netinkamos kokybės Prekes ir per pagrįstai nustatytą laikotarpį neįvykdo Pirkėjo nurodymo ištaisyti netinkamai įvykdytus arba neįvykdytus sutartinius įsipareigojimus;</w:t>
      </w:r>
    </w:p>
    <w:p w14:paraId="59C9AC4D" w14:textId="77777777" w:rsidR="00E465E7" w:rsidRPr="0086412A" w:rsidRDefault="00E465E7" w:rsidP="00E465E7">
      <w:pPr>
        <w:pStyle w:val="Betarp"/>
        <w:ind w:firstLine="851"/>
        <w:rPr>
          <w:rFonts w:ascii="Times New Roman" w:hAnsi="Times New Roman" w:cs="Times New Roman"/>
          <w:sz w:val="24"/>
          <w:szCs w:val="24"/>
          <w:lang w:eastAsia="ar-SA"/>
        </w:rPr>
      </w:pPr>
      <w:r w:rsidRPr="0086412A">
        <w:rPr>
          <w:rFonts w:ascii="Times New Roman" w:hAnsi="Times New Roman" w:cs="Times New Roman"/>
          <w:sz w:val="24"/>
          <w:szCs w:val="24"/>
          <w:lang w:eastAsia="ar-SA"/>
        </w:rPr>
        <w:t xml:space="preserve">11.4.3. kai Tiekėjas perleidžia Sutartį be Pirkėjo žinios; </w:t>
      </w:r>
    </w:p>
    <w:p w14:paraId="28E3F445" w14:textId="77777777" w:rsidR="00E465E7" w:rsidRPr="0086412A" w:rsidRDefault="00E465E7" w:rsidP="00E465E7">
      <w:pPr>
        <w:pStyle w:val="Betarp"/>
        <w:ind w:firstLine="851"/>
        <w:rPr>
          <w:rFonts w:ascii="Times New Roman" w:hAnsi="Times New Roman" w:cs="Times New Roman"/>
          <w:sz w:val="24"/>
          <w:szCs w:val="24"/>
          <w:lang w:eastAsia="ar-SA"/>
        </w:rPr>
      </w:pPr>
      <w:r w:rsidRPr="0086412A">
        <w:rPr>
          <w:rFonts w:ascii="Times New Roman" w:hAnsi="Times New Roman" w:cs="Times New Roman"/>
          <w:sz w:val="24"/>
          <w:szCs w:val="24"/>
          <w:lang w:eastAsia="ar-SA"/>
        </w:rPr>
        <w:t xml:space="preserve">11.4.4. kai Tiekėjas bankrutuoja arba yra likviduojamas, kai sustabdo ūkinę veiklą, arba kai įstatymuose ir kituose teisės aktuose numatyta tvarka susidaro analogiška situacija; </w:t>
      </w:r>
    </w:p>
    <w:p w14:paraId="4C1EBCEE" w14:textId="77777777" w:rsidR="00E465E7" w:rsidRPr="0086412A" w:rsidRDefault="00E465E7" w:rsidP="00E465E7">
      <w:pPr>
        <w:pStyle w:val="Betarp"/>
        <w:ind w:firstLine="851"/>
        <w:rPr>
          <w:rFonts w:ascii="Times New Roman" w:hAnsi="Times New Roman" w:cs="Times New Roman"/>
          <w:sz w:val="24"/>
          <w:szCs w:val="24"/>
          <w:lang w:eastAsia="ar-SA"/>
        </w:rPr>
      </w:pPr>
      <w:r w:rsidRPr="0086412A">
        <w:rPr>
          <w:rFonts w:ascii="Times New Roman" w:hAnsi="Times New Roman" w:cs="Times New Roman"/>
          <w:sz w:val="24"/>
          <w:szCs w:val="24"/>
          <w:lang w:eastAsia="ar-SA"/>
        </w:rPr>
        <w:lastRenderedPageBreak/>
        <w:t xml:space="preserve">11.4.5. kai keičiasi Tiekėjo organizacinė struktūra – juridinis statusas, pobūdis ar valdymo struktūra ir tai daro įtaką tinkamam Sutarties įvykdymui, išskyrus atvejus, kai dėl šių pasikeitimų keičiama Sutartis; </w:t>
      </w:r>
    </w:p>
    <w:p w14:paraId="5242C356" w14:textId="77777777" w:rsidR="00E465E7" w:rsidRPr="0086412A" w:rsidRDefault="00E465E7" w:rsidP="00E465E7">
      <w:pPr>
        <w:pStyle w:val="Betarp"/>
        <w:ind w:firstLine="851"/>
        <w:rPr>
          <w:rFonts w:ascii="Times New Roman" w:hAnsi="Times New Roman" w:cs="Times New Roman"/>
          <w:sz w:val="24"/>
          <w:szCs w:val="24"/>
          <w:lang w:eastAsia="ar-SA"/>
        </w:rPr>
      </w:pPr>
      <w:r w:rsidRPr="0086412A">
        <w:rPr>
          <w:rFonts w:ascii="Times New Roman" w:hAnsi="Times New Roman" w:cs="Times New Roman"/>
          <w:sz w:val="24"/>
          <w:szCs w:val="24"/>
          <w:lang w:eastAsia="ar-SA"/>
        </w:rPr>
        <w:t>11.4.6. kai Pirkėjas šios Sutarties vykdymui negauna finansavimo;</w:t>
      </w:r>
    </w:p>
    <w:p w14:paraId="664CA204" w14:textId="77777777" w:rsidR="00E465E7" w:rsidRPr="0086412A" w:rsidRDefault="00E465E7" w:rsidP="00E465E7">
      <w:pPr>
        <w:pStyle w:val="Betarp"/>
        <w:ind w:firstLine="851"/>
        <w:rPr>
          <w:rFonts w:ascii="Times New Roman" w:hAnsi="Times New Roman" w:cs="Times New Roman"/>
          <w:sz w:val="24"/>
          <w:szCs w:val="24"/>
          <w:lang w:eastAsia="ar-SA"/>
        </w:rPr>
      </w:pPr>
      <w:r w:rsidRPr="0086412A">
        <w:rPr>
          <w:rFonts w:ascii="Times New Roman" w:hAnsi="Times New Roman" w:cs="Times New Roman"/>
          <w:sz w:val="24"/>
          <w:szCs w:val="24"/>
          <w:lang w:eastAsia="ar-SA"/>
        </w:rPr>
        <w:t>11.4.7. kai Prekės tampa nebereikalingos.</w:t>
      </w:r>
    </w:p>
    <w:p w14:paraId="24F06340" w14:textId="77777777" w:rsidR="00E465E7" w:rsidRPr="0086412A" w:rsidRDefault="00E465E7" w:rsidP="00E465E7">
      <w:pPr>
        <w:pStyle w:val="Betarp"/>
        <w:ind w:firstLine="851"/>
        <w:rPr>
          <w:rFonts w:ascii="Times New Roman" w:hAnsi="Times New Roman" w:cs="Times New Roman"/>
          <w:sz w:val="24"/>
          <w:szCs w:val="24"/>
          <w:lang w:eastAsia="ar-SA"/>
        </w:rPr>
      </w:pPr>
      <w:r w:rsidRPr="0086412A">
        <w:rPr>
          <w:rFonts w:ascii="Times New Roman" w:hAnsi="Times New Roman" w:cs="Times New Roman"/>
          <w:sz w:val="24"/>
          <w:szCs w:val="24"/>
        </w:rPr>
        <w:t xml:space="preserve">11.5. Tiekėjas, prieš 14 </w:t>
      </w:r>
      <w:r w:rsidRPr="0086412A">
        <w:rPr>
          <w:rFonts w:ascii="Times New Roman" w:hAnsi="Times New Roman" w:cs="Times New Roman"/>
          <w:sz w:val="24"/>
          <w:szCs w:val="24"/>
          <w:lang w:eastAsia="ar-SA"/>
        </w:rPr>
        <w:t xml:space="preserve">(keturiolika) kalendorinių </w:t>
      </w:r>
      <w:r w:rsidRPr="0086412A">
        <w:rPr>
          <w:rFonts w:ascii="Times New Roman" w:hAnsi="Times New Roman" w:cs="Times New Roman"/>
          <w:sz w:val="24"/>
          <w:szCs w:val="24"/>
        </w:rPr>
        <w:t>dienų įspėjęs Pirkėją, gali nutraukti sutartį, jei:</w:t>
      </w:r>
    </w:p>
    <w:p w14:paraId="351C4207" w14:textId="77777777" w:rsidR="00E465E7" w:rsidRPr="0086412A" w:rsidRDefault="00E465E7" w:rsidP="00E465E7">
      <w:pPr>
        <w:pStyle w:val="Betarp"/>
        <w:ind w:firstLine="851"/>
        <w:rPr>
          <w:rFonts w:ascii="Times New Roman" w:hAnsi="Times New Roman" w:cs="Times New Roman"/>
          <w:sz w:val="24"/>
          <w:szCs w:val="24"/>
          <w:lang w:eastAsia="ar-SA"/>
        </w:rPr>
      </w:pPr>
      <w:r w:rsidRPr="0086412A">
        <w:rPr>
          <w:rFonts w:ascii="Times New Roman" w:hAnsi="Times New Roman" w:cs="Times New Roman"/>
          <w:sz w:val="24"/>
          <w:szCs w:val="24"/>
        </w:rPr>
        <w:t>11.5.1. Pirkėjas dėl savo kaltės nevykdo savo sutartinių įsipareigojimų.</w:t>
      </w:r>
    </w:p>
    <w:p w14:paraId="181DCDBA" w14:textId="77777777" w:rsidR="00E465E7" w:rsidRPr="0086412A" w:rsidRDefault="00E465E7" w:rsidP="00E465E7">
      <w:pPr>
        <w:pStyle w:val="Betarp"/>
        <w:ind w:firstLine="851"/>
        <w:rPr>
          <w:rFonts w:ascii="Times New Roman" w:hAnsi="Times New Roman" w:cs="Times New Roman"/>
          <w:sz w:val="24"/>
          <w:szCs w:val="24"/>
          <w:lang w:eastAsia="ar-SA"/>
        </w:rPr>
      </w:pPr>
      <w:r w:rsidRPr="0086412A">
        <w:rPr>
          <w:rFonts w:ascii="Times New Roman" w:hAnsi="Times New Roman" w:cs="Times New Roman"/>
          <w:sz w:val="24"/>
          <w:szCs w:val="24"/>
          <w:lang w:eastAsia="ar-SA"/>
        </w:rPr>
        <w:t xml:space="preserve">11.6. Jei Sutartis nutraukiama ne dėl Tiekėjo kaltės, nutraukimo atveju Pirkėjas sumoka Tiekėjui </w:t>
      </w:r>
      <w:r w:rsidRPr="0086412A">
        <w:rPr>
          <w:rFonts w:ascii="Times New Roman" w:hAnsi="Times New Roman" w:cs="Times New Roman"/>
          <w:sz w:val="24"/>
          <w:szCs w:val="24"/>
        </w:rPr>
        <w:t xml:space="preserve">už faktiškai pristatytas Prekes pagal Tiekėjo nurodytus įkainius. </w:t>
      </w:r>
      <w:r w:rsidRPr="0086412A">
        <w:rPr>
          <w:rFonts w:ascii="Times New Roman" w:hAnsi="Times New Roman" w:cs="Times New Roman"/>
          <w:sz w:val="24"/>
          <w:szCs w:val="24"/>
          <w:lang w:eastAsia="ar-SA"/>
        </w:rPr>
        <w:t>Tiekėjas neturi teisės į kokios nors patirtos žalos kompensaciją.</w:t>
      </w:r>
    </w:p>
    <w:p w14:paraId="4A6A217A" w14:textId="77777777" w:rsidR="00E465E7" w:rsidRPr="0086412A" w:rsidRDefault="00E465E7" w:rsidP="00E465E7">
      <w:pPr>
        <w:pStyle w:val="Betarp"/>
        <w:ind w:firstLine="851"/>
        <w:rPr>
          <w:rFonts w:ascii="Times New Roman" w:hAnsi="Times New Roman" w:cs="Times New Roman"/>
          <w:sz w:val="24"/>
          <w:szCs w:val="24"/>
          <w:lang w:eastAsia="ar-SA"/>
        </w:rPr>
      </w:pPr>
      <w:r w:rsidRPr="0086412A">
        <w:rPr>
          <w:rFonts w:ascii="Times New Roman" w:hAnsi="Times New Roman" w:cs="Times New Roman"/>
          <w:sz w:val="24"/>
          <w:szCs w:val="24"/>
          <w:lang w:eastAsia="ar-SA"/>
        </w:rPr>
        <w:t>11.7.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6493150B"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11.8. Jei Sutartis nutraukiama Pirkėjo iniciatyva dėl Tiekėjo kaltės, Pirkėjo patirti nuostoliai ar išlaidos išieškomi išskaičiuojant juos iš Tiekėjui mokėtinų sumų. Taip pat Pirkėjas įgyja teisę pasinaudoti Sutarties įvykdymo užtikrinimu, numatytu Sutarties V skyriuje.</w:t>
      </w:r>
    </w:p>
    <w:p w14:paraId="799B2B06" w14:textId="77777777" w:rsidR="00E465E7" w:rsidRPr="0086412A" w:rsidRDefault="00E465E7" w:rsidP="00E465E7">
      <w:pPr>
        <w:pStyle w:val="Betarp"/>
        <w:jc w:val="center"/>
        <w:rPr>
          <w:rFonts w:ascii="Times New Roman" w:hAnsi="Times New Roman" w:cs="Times New Roman"/>
          <w:b/>
          <w:bCs/>
          <w:snapToGrid w:val="0"/>
          <w:sz w:val="24"/>
          <w:szCs w:val="24"/>
        </w:rPr>
      </w:pPr>
    </w:p>
    <w:bookmarkEnd w:id="6"/>
    <w:bookmarkEnd w:id="7"/>
    <w:p w14:paraId="50CE71D3" w14:textId="77777777" w:rsidR="00E465E7" w:rsidRPr="0086412A" w:rsidRDefault="00E465E7" w:rsidP="00E465E7">
      <w:pPr>
        <w:pStyle w:val="Betarp"/>
        <w:jc w:val="center"/>
        <w:rPr>
          <w:rFonts w:ascii="Times New Roman" w:hAnsi="Times New Roman" w:cs="Times New Roman"/>
          <w:b/>
          <w:bCs/>
          <w:snapToGrid w:val="0"/>
          <w:sz w:val="24"/>
          <w:szCs w:val="24"/>
        </w:rPr>
      </w:pPr>
      <w:r w:rsidRPr="0086412A">
        <w:rPr>
          <w:rFonts w:ascii="Times New Roman" w:hAnsi="Times New Roman" w:cs="Times New Roman"/>
          <w:b/>
          <w:bCs/>
          <w:snapToGrid w:val="0"/>
          <w:sz w:val="24"/>
          <w:szCs w:val="24"/>
        </w:rPr>
        <w:t>XII SKYRIUS</w:t>
      </w:r>
    </w:p>
    <w:p w14:paraId="1AF1942E" w14:textId="77777777" w:rsidR="00E465E7" w:rsidRPr="0086412A" w:rsidRDefault="00E465E7" w:rsidP="00E465E7">
      <w:pPr>
        <w:pStyle w:val="Betarp"/>
        <w:jc w:val="center"/>
        <w:rPr>
          <w:rFonts w:ascii="Times New Roman" w:hAnsi="Times New Roman" w:cs="Times New Roman"/>
          <w:b/>
          <w:bCs/>
          <w:snapToGrid w:val="0"/>
          <w:sz w:val="24"/>
          <w:szCs w:val="24"/>
        </w:rPr>
      </w:pPr>
      <w:r w:rsidRPr="0086412A">
        <w:rPr>
          <w:rFonts w:ascii="Times New Roman" w:hAnsi="Times New Roman" w:cs="Times New Roman"/>
          <w:b/>
          <w:bCs/>
          <w:snapToGrid w:val="0"/>
          <w:sz w:val="24"/>
          <w:szCs w:val="24"/>
        </w:rPr>
        <w:t xml:space="preserve">GINČŲ </w:t>
      </w:r>
      <w:r w:rsidRPr="0086412A">
        <w:rPr>
          <w:rFonts w:ascii="Times New Roman" w:hAnsi="Times New Roman" w:cs="Times New Roman"/>
          <w:b/>
          <w:bCs/>
          <w:caps/>
          <w:sz w:val="24"/>
          <w:szCs w:val="24"/>
        </w:rPr>
        <w:t>nagrinėjimo</w:t>
      </w:r>
      <w:r w:rsidRPr="0086412A">
        <w:rPr>
          <w:rFonts w:ascii="Times New Roman" w:hAnsi="Times New Roman" w:cs="Times New Roman"/>
          <w:b/>
          <w:bCs/>
          <w:snapToGrid w:val="0"/>
          <w:sz w:val="24"/>
          <w:szCs w:val="24"/>
        </w:rPr>
        <w:t xml:space="preserve"> TVARKA</w:t>
      </w:r>
    </w:p>
    <w:p w14:paraId="40CE6B19" w14:textId="77777777" w:rsidR="00E465E7" w:rsidRPr="0086412A" w:rsidRDefault="00E465E7" w:rsidP="00E465E7">
      <w:pPr>
        <w:pStyle w:val="BodyText11"/>
        <w:tabs>
          <w:tab w:val="left" w:pos="1201"/>
        </w:tabs>
        <w:ind w:firstLine="851"/>
        <w:rPr>
          <w:rFonts w:ascii="Times New Roman" w:hAnsi="Times New Roman"/>
          <w:sz w:val="24"/>
          <w:szCs w:val="24"/>
          <w:lang w:val="lt-LT"/>
        </w:rPr>
      </w:pPr>
    </w:p>
    <w:p w14:paraId="49EF7560" w14:textId="77777777" w:rsidR="00E465E7" w:rsidRPr="0086412A" w:rsidRDefault="00E465E7" w:rsidP="00E465E7">
      <w:pPr>
        <w:pStyle w:val="BodyText11"/>
        <w:tabs>
          <w:tab w:val="left" w:pos="1201"/>
        </w:tabs>
        <w:ind w:firstLine="851"/>
        <w:rPr>
          <w:rFonts w:ascii="Times New Roman" w:hAnsi="Times New Roman"/>
          <w:sz w:val="24"/>
          <w:szCs w:val="24"/>
          <w:lang w:val="lt-LT"/>
        </w:rPr>
      </w:pPr>
      <w:r w:rsidRPr="0086412A">
        <w:rPr>
          <w:rFonts w:ascii="Times New Roman" w:hAnsi="Times New Roman"/>
          <w:sz w:val="24"/>
          <w:szCs w:val="24"/>
          <w:lang w:val="lt-LT"/>
        </w:rPr>
        <w:t>12.1. Šiai Sutarčiai ir visoms iš šios Sutarties atsirandančioms teisėms ir pareigoms taikomi Lietuvos Respublikos įstatymai bei kiti norminiai teisės aktai. Sutartis sudaryta ir turi būti aiškinama pagal Lietuvos Respublikos teisę.</w:t>
      </w:r>
    </w:p>
    <w:p w14:paraId="0276AECF" w14:textId="77777777" w:rsidR="00E465E7" w:rsidRPr="0086412A" w:rsidRDefault="00E465E7" w:rsidP="00E465E7">
      <w:pPr>
        <w:spacing w:line="240" w:lineRule="auto"/>
        <w:ind w:right="11" w:firstLine="851"/>
        <w:rPr>
          <w:rFonts w:ascii="Times New Roman" w:hAnsi="Times New Roman" w:cs="Times New Roman"/>
          <w:sz w:val="24"/>
          <w:szCs w:val="24"/>
        </w:rPr>
      </w:pPr>
      <w:r w:rsidRPr="0086412A">
        <w:rPr>
          <w:rFonts w:ascii="Times New Roman" w:hAnsi="Times New Roman" w:cs="Times New Roman"/>
          <w:sz w:val="24"/>
          <w:szCs w:val="24"/>
        </w:rPr>
        <w:t>12.2.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1E1CE0E4" w14:textId="77777777" w:rsidR="00E465E7" w:rsidRPr="0086412A" w:rsidRDefault="00E465E7" w:rsidP="00E465E7">
      <w:pPr>
        <w:pStyle w:val="Betarp"/>
        <w:jc w:val="center"/>
        <w:rPr>
          <w:rFonts w:ascii="Times New Roman" w:hAnsi="Times New Roman" w:cs="Times New Roman"/>
          <w:b/>
          <w:bCs/>
          <w:snapToGrid w:val="0"/>
          <w:sz w:val="24"/>
          <w:szCs w:val="24"/>
        </w:rPr>
      </w:pPr>
    </w:p>
    <w:p w14:paraId="54EC4C51" w14:textId="77777777" w:rsidR="00E465E7" w:rsidRPr="0086412A" w:rsidRDefault="00E465E7" w:rsidP="00E465E7">
      <w:pPr>
        <w:pStyle w:val="Betarp"/>
        <w:jc w:val="center"/>
        <w:rPr>
          <w:rFonts w:ascii="Times New Roman" w:hAnsi="Times New Roman" w:cs="Times New Roman"/>
          <w:b/>
          <w:bCs/>
          <w:snapToGrid w:val="0"/>
          <w:sz w:val="24"/>
          <w:szCs w:val="24"/>
        </w:rPr>
      </w:pPr>
      <w:r w:rsidRPr="0086412A">
        <w:rPr>
          <w:rFonts w:ascii="Times New Roman" w:hAnsi="Times New Roman" w:cs="Times New Roman"/>
          <w:b/>
          <w:bCs/>
          <w:snapToGrid w:val="0"/>
          <w:sz w:val="24"/>
          <w:szCs w:val="24"/>
        </w:rPr>
        <w:t>XIII SKYRIUS</w:t>
      </w:r>
    </w:p>
    <w:p w14:paraId="0838A6D5" w14:textId="77777777" w:rsidR="00E465E7" w:rsidRPr="0086412A" w:rsidRDefault="00E465E7" w:rsidP="00E465E7">
      <w:pPr>
        <w:pStyle w:val="Betarp"/>
        <w:jc w:val="center"/>
        <w:rPr>
          <w:rFonts w:ascii="Times New Roman" w:hAnsi="Times New Roman" w:cs="Times New Roman"/>
          <w:b/>
          <w:bCs/>
          <w:sz w:val="24"/>
          <w:szCs w:val="24"/>
        </w:rPr>
      </w:pPr>
      <w:r w:rsidRPr="0086412A">
        <w:rPr>
          <w:rFonts w:ascii="Times New Roman" w:hAnsi="Times New Roman" w:cs="Times New Roman"/>
          <w:b/>
          <w:bCs/>
          <w:sz w:val="24"/>
          <w:szCs w:val="24"/>
        </w:rPr>
        <w:t>ASMENYS, ATSAKINGI UŽ SUTARTIES VYDYMĄ,</w:t>
      </w:r>
    </w:p>
    <w:p w14:paraId="0064DFF9" w14:textId="77777777" w:rsidR="00E465E7" w:rsidRPr="0086412A" w:rsidRDefault="00E465E7" w:rsidP="00E465E7">
      <w:pPr>
        <w:pStyle w:val="Betarp"/>
        <w:jc w:val="center"/>
        <w:rPr>
          <w:rFonts w:ascii="Times New Roman" w:hAnsi="Times New Roman" w:cs="Times New Roman"/>
          <w:b/>
          <w:bCs/>
          <w:caps/>
          <w:sz w:val="24"/>
          <w:szCs w:val="24"/>
        </w:rPr>
      </w:pPr>
      <w:r w:rsidRPr="0086412A">
        <w:rPr>
          <w:rFonts w:ascii="Times New Roman" w:hAnsi="Times New Roman" w:cs="Times New Roman"/>
          <w:b/>
          <w:bCs/>
          <w:sz w:val="24"/>
          <w:szCs w:val="24"/>
        </w:rPr>
        <w:t xml:space="preserve">IR KITOS </w:t>
      </w:r>
      <w:r w:rsidRPr="0086412A">
        <w:rPr>
          <w:rFonts w:ascii="Times New Roman" w:hAnsi="Times New Roman" w:cs="Times New Roman"/>
          <w:b/>
          <w:bCs/>
          <w:caps/>
          <w:sz w:val="24"/>
          <w:szCs w:val="24"/>
        </w:rPr>
        <w:t>Baigiamosios nuostatos</w:t>
      </w:r>
    </w:p>
    <w:p w14:paraId="38F0F57A" w14:textId="77777777" w:rsidR="00E465E7" w:rsidRPr="0086412A" w:rsidRDefault="00E465E7" w:rsidP="00E465E7">
      <w:pPr>
        <w:pStyle w:val="Betarp"/>
        <w:jc w:val="center"/>
        <w:rPr>
          <w:rFonts w:ascii="Times New Roman" w:hAnsi="Times New Roman" w:cs="Times New Roman"/>
          <w:b/>
          <w:bCs/>
          <w:caps/>
          <w:sz w:val="24"/>
          <w:szCs w:val="24"/>
        </w:rPr>
      </w:pPr>
    </w:p>
    <w:p w14:paraId="0F060EA2" w14:textId="77777777" w:rsidR="00E465E7" w:rsidRPr="0086412A" w:rsidRDefault="00E465E7" w:rsidP="00E465E7">
      <w:pPr>
        <w:tabs>
          <w:tab w:val="left" w:pos="1201"/>
        </w:tabs>
        <w:ind w:firstLine="840"/>
        <w:rPr>
          <w:rFonts w:ascii="Times New Roman" w:hAnsi="Times New Roman" w:cs="Times New Roman"/>
          <w:sz w:val="24"/>
          <w:szCs w:val="24"/>
        </w:rPr>
      </w:pPr>
      <w:r w:rsidRPr="0086412A">
        <w:rPr>
          <w:rFonts w:ascii="Times New Roman" w:hAnsi="Times New Roman" w:cs="Times New Roman"/>
          <w:sz w:val="24"/>
          <w:szCs w:val="24"/>
        </w:rPr>
        <w:t>13.1.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3670"/>
        <w:gridCol w:w="3707"/>
      </w:tblGrid>
      <w:tr w:rsidR="00E465E7" w:rsidRPr="0086412A" w14:paraId="0F3505DF" w14:textId="77777777" w:rsidTr="00C2318E">
        <w:tc>
          <w:tcPr>
            <w:tcW w:w="1169" w:type="pct"/>
            <w:tcBorders>
              <w:top w:val="single" w:sz="4" w:space="0" w:color="auto"/>
              <w:left w:val="single" w:sz="4" w:space="0" w:color="auto"/>
              <w:bottom w:val="single" w:sz="4" w:space="0" w:color="auto"/>
              <w:right w:val="single" w:sz="4" w:space="0" w:color="auto"/>
            </w:tcBorders>
          </w:tcPr>
          <w:p w14:paraId="766C1F63" w14:textId="77777777" w:rsidR="00E465E7" w:rsidRPr="0086412A" w:rsidRDefault="00E465E7" w:rsidP="00C2318E">
            <w:pPr>
              <w:ind w:firstLine="840"/>
              <w:jc w:val="center"/>
              <w:rPr>
                <w:rFonts w:ascii="Times New Roman" w:hAnsi="Times New Roman" w:cs="Times New Roman"/>
                <w:b/>
                <w:sz w:val="24"/>
                <w:szCs w:val="24"/>
              </w:rPr>
            </w:pPr>
          </w:p>
        </w:tc>
        <w:tc>
          <w:tcPr>
            <w:tcW w:w="1906" w:type="pct"/>
            <w:tcBorders>
              <w:top w:val="single" w:sz="4" w:space="0" w:color="auto"/>
              <w:left w:val="single" w:sz="4" w:space="0" w:color="auto"/>
              <w:bottom w:val="single" w:sz="4" w:space="0" w:color="auto"/>
              <w:right w:val="single" w:sz="4" w:space="0" w:color="auto"/>
            </w:tcBorders>
            <w:hideMark/>
          </w:tcPr>
          <w:p w14:paraId="2CFCFE32" w14:textId="77777777" w:rsidR="00E465E7" w:rsidRPr="0086412A" w:rsidRDefault="00E465E7" w:rsidP="00C2318E">
            <w:pPr>
              <w:ind w:firstLine="840"/>
              <w:rPr>
                <w:rFonts w:ascii="Times New Roman" w:hAnsi="Times New Roman" w:cs="Times New Roman"/>
                <w:b/>
                <w:sz w:val="24"/>
                <w:szCs w:val="24"/>
              </w:rPr>
            </w:pPr>
            <w:r w:rsidRPr="0086412A">
              <w:rPr>
                <w:rFonts w:ascii="Times New Roman" w:hAnsi="Times New Roman" w:cs="Times New Roman"/>
                <w:b/>
                <w:sz w:val="24"/>
                <w:szCs w:val="24"/>
              </w:rPr>
              <w:t>Pirkėjo atstovas</w:t>
            </w:r>
          </w:p>
        </w:tc>
        <w:tc>
          <w:tcPr>
            <w:tcW w:w="1925" w:type="pct"/>
            <w:tcBorders>
              <w:top w:val="single" w:sz="4" w:space="0" w:color="auto"/>
              <w:left w:val="single" w:sz="4" w:space="0" w:color="auto"/>
              <w:bottom w:val="single" w:sz="4" w:space="0" w:color="auto"/>
              <w:right w:val="single" w:sz="4" w:space="0" w:color="auto"/>
            </w:tcBorders>
            <w:hideMark/>
          </w:tcPr>
          <w:p w14:paraId="00B086EE" w14:textId="77777777" w:rsidR="00E465E7" w:rsidRPr="0086412A" w:rsidRDefault="00E465E7" w:rsidP="00C2318E">
            <w:pPr>
              <w:ind w:firstLine="840"/>
              <w:rPr>
                <w:rFonts w:ascii="Times New Roman" w:hAnsi="Times New Roman" w:cs="Times New Roman"/>
                <w:b/>
                <w:sz w:val="24"/>
                <w:szCs w:val="24"/>
              </w:rPr>
            </w:pPr>
            <w:r w:rsidRPr="0086412A">
              <w:rPr>
                <w:rFonts w:ascii="Times New Roman" w:hAnsi="Times New Roman" w:cs="Times New Roman"/>
                <w:b/>
                <w:sz w:val="24"/>
                <w:szCs w:val="24"/>
              </w:rPr>
              <w:t>Tiekėjo atstovas</w:t>
            </w:r>
          </w:p>
        </w:tc>
      </w:tr>
      <w:tr w:rsidR="00E465E7" w:rsidRPr="0086412A" w14:paraId="5EC50559" w14:textId="77777777" w:rsidTr="008C0B61">
        <w:tc>
          <w:tcPr>
            <w:tcW w:w="1169" w:type="pct"/>
            <w:tcBorders>
              <w:top w:val="single" w:sz="4" w:space="0" w:color="auto"/>
              <w:left w:val="single" w:sz="4" w:space="0" w:color="auto"/>
              <w:bottom w:val="single" w:sz="4" w:space="0" w:color="auto"/>
              <w:right w:val="single" w:sz="4" w:space="0" w:color="auto"/>
            </w:tcBorders>
            <w:hideMark/>
          </w:tcPr>
          <w:p w14:paraId="002EF257" w14:textId="77777777" w:rsidR="00E465E7" w:rsidRPr="0086412A" w:rsidRDefault="00E465E7" w:rsidP="00C2318E">
            <w:pPr>
              <w:ind w:firstLine="0"/>
              <w:rPr>
                <w:rFonts w:ascii="Times New Roman" w:hAnsi="Times New Roman" w:cs="Times New Roman"/>
                <w:sz w:val="24"/>
                <w:szCs w:val="24"/>
              </w:rPr>
            </w:pPr>
            <w:r w:rsidRPr="0086412A">
              <w:rPr>
                <w:rFonts w:ascii="Times New Roman" w:hAnsi="Times New Roman" w:cs="Times New Roman"/>
                <w:sz w:val="24"/>
                <w:szCs w:val="24"/>
              </w:rPr>
              <w:t>Vardas, pavardė</w:t>
            </w:r>
          </w:p>
        </w:tc>
        <w:tc>
          <w:tcPr>
            <w:tcW w:w="1906" w:type="pct"/>
            <w:tcBorders>
              <w:top w:val="single" w:sz="4" w:space="0" w:color="auto"/>
              <w:left w:val="single" w:sz="4" w:space="0" w:color="auto"/>
              <w:bottom w:val="single" w:sz="4" w:space="0" w:color="auto"/>
              <w:right w:val="single" w:sz="4" w:space="0" w:color="auto"/>
            </w:tcBorders>
          </w:tcPr>
          <w:p w14:paraId="2413A6AC" w14:textId="120EE780" w:rsidR="00E465E7" w:rsidRPr="0086412A" w:rsidRDefault="00E465E7" w:rsidP="00C2318E">
            <w:pPr>
              <w:rPr>
                <w:rFonts w:ascii="Times New Roman" w:hAnsi="Times New Roman" w:cs="Times New Roman"/>
                <w:sz w:val="24"/>
                <w:szCs w:val="24"/>
              </w:rPr>
            </w:pPr>
          </w:p>
        </w:tc>
        <w:tc>
          <w:tcPr>
            <w:tcW w:w="1925" w:type="pct"/>
            <w:tcBorders>
              <w:top w:val="single" w:sz="4" w:space="0" w:color="auto"/>
              <w:left w:val="single" w:sz="4" w:space="0" w:color="auto"/>
              <w:bottom w:val="single" w:sz="4" w:space="0" w:color="auto"/>
              <w:right w:val="single" w:sz="4" w:space="0" w:color="auto"/>
            </w:tcBorders>
          </w:tcPr>
          <w:p w14:paraId="20EDD304" w14:textId="32C6DCBC" w:rsidR="00E465E7" w:rsidRPr="003D5F58" w:rsidRDefault="00E465E7" w:rsidP="00C2318E">
            <w:pPr>
              <w:ind w:firstLine="840"/>
              <w:rPr>
                <w:rFonts w:ascii="Times New Roman" w:hAnsi="Times New Roman" w:cs="Times New Roman"/>
                <w:sz w:val="24"/>
                <w:szCs w:val="24"/>
              </w:rPr>
            </w:pPr>
          </w:p>
        </w:tc>
      </w:tr>
      <w:tr w:rsidR="00E465E7" w:rsidRPr="0086412A" w14:paraId="3E3B0451" w14:textId="77777777" w:rsidTr="008C0B61">
        <w:tc>
          <w:tcPr>
            <w:tcW w:w="1169" w:type="pct"/>
            <w:tcBorders>
              <w:top w:val="single" w:sz="4" w:space="0" w:color="auto"/>
              <w:left w:val="single" w:sz="4" w:space="0" w:color="auto"/>
              <w:bottom w:val="single" w:sz="4" w:space="0" w:color="auto"/>
              <w:right w:val="single" w:sz="4" w:space="0" w:color="auto"/>
            </w:tcBorders>
            <w:hideMark/>
          </w:tcPr>
          <w:p w14:paraId="476B1510" w14:textId="77777777" w:rsidR="00E465E7" w:rsidRPr="0086412A" w:rsidRDefault="00E465E7" w:rsidP="00C2318E">
            <w:pPr>
              <w:rPr>
                <w:rFonts w:ascii="Times New Roman" w:hAnsi="Times New Roman" w:cs="Times New Roman"/>
                <w:sz w:val="24"/>
                <w:szCs w:val="24"/>
              </w:rPr>
            </w:pPr>
            <w:r w:rsidRPr="0086412A">
              <w:rPr>
                <w:rFonts w:ascii="Times New Roman" w:hAnsi="Times New Roman" w:cs="Times New Roman"/>
                <w:sz w:val="24"/>
                <w:szCs w:val="24"/>
              </w:rPr>
              <w:t>Telefonas</w:t>
            </w:r>
          </w:p>
        </w:tc>
        <w:tc>
          <w:tcPr>
            <w:tcW w:w="1906" w:type="pct"/>
            <w:tcBorders>
              <w:top w:val="single" w:sz="4" w:space="0" w:color="auto"/>
              <w:left w:val="single" w:sz="4" w:space="0" w:color="auto"/>
              <w:bottom w:val="single" w:sz="4" w:space="0" w:color="auto"/>
              <w:right w:val="single" w:sz="4" w:space="0" w:color="auto"/>
            </w:tcBorders>
          </w:tcPr>
          <w:p w14:paraId="7213F45B" w14:textId="3862C4E2" w:rsidR="00E465E7" w:rsidRPr="0086412A" w:rsidRDefault="00E465E7" w:rsidP="00C2318E">
            <w:pPr>
              <w:rPr>
                <w:rFonts w:ascii="Times New Roman" w:hAnsi="Times New Roman" w:cs="Times New Roman"/>
                <w:sz w:val="24"/>
                <w:szCs w:val="24"/>
              </w:rPr>
            </w:pPr>
          </w:p>
        </w:tc>
        <w:tc>
          <w:tcPr>
            <w:tcW w:w="1925" w:type="pct"/>
            <w:tcBorders>
              <w:top w:val="single" w:sz="4" w:space="0" w:color="auto"/>
              <w:left w:val="single" w:sz="4" w:space="0" w:color="auto"/>
              <w:bottom w:val="single" w:sz="4" w:space="0" w:color="auto"/>
              <w:right w:val="single" w:sz="4" w:space="0" w:color="auto"/>
            </w:tcBorders>
          </w:tcPr>
          <w:p w14:paraId="02923655" w14:textId="60D3CCC0" w:rsidR="00E465E7" w:rsidRPr="003D5F58" w:rsidRDefault="00E465E7" w:rsidP="00C2318E">
            <w:pPr>
              <w:ind w:firstLine="840"/>
              <w:rPr>
                <w:rFonts w:ascii="Times New Roman" w:hAnsi="Times New Roman" w:cs="Times New Roman"/>
                <w:sz w:val="24"/>
                <w:szCs w:val="24"/>
              </w:rPr>
            </w:pPr>
          </w:p>
        </w:tc>
      </w:tr>
      <w:tr w:rsidR="00E465E7" w:rsidRPr="0086412A" w14:paraId="7877A4B8" w14:textId="77777777" w:rsidTr="008C0B61">
        <w:tc>
          <w:tcPr>
            <w:tcW w:w="1169" w:type="pct"/>
            <w:tcBorders>
              <w:top w:val="single" w:sz="4" w:space="0" w:color="auto"/>
              <w:left w:val="single" w:sz="4" w:space="0" w:color="auto"/>
              <w:bottom w:val="single" w:sz="4" w:space="0" w:color="auto"/>
              <w:right w:val="single" w:sz="4" w:space="0" w:color="auto"/>
            </w:tcBorders>
            <w:hideMark/>
          </w:tcPr>
          <w:p w14:paraId="79215C0F" w14:textId="77777777" w:rsidR="00E465E7" w:rsidRPr="0086412A" w:rsidRDefault="00E465E7" w:rsidP="00C2318E">
            <w:pPr>
              <w:rPr>
                <w:rFonts w:ascii="Times New Roman" w:hAnsi="Times New Roman" w:cs="Times New Roman"/>
                <w:sz w:val="24"/>
                <w:szCs w:val="24"/>
              </w:rPr>
            </w:pPr>
            <w:r w:rsidRPr="0086412A">
              <w:rPr>
                <w:rFonts w:ascii="Times New Roman" w:hAnsi="Times New Roman" w:cs="Times New Roman"/>
                <w:sz w:val="24"/>
                <w:szCs w:val="24"/>
              </w:rPr>
              <w:t>El. paštas</w:t>
            </w:r>
          </w:p>
        </w:tc>
        <w:tc>
          <w:tcPr>
            <w:tcW w:w="1906" w:type="pct"/>
            <w:tcBorders>
              <w:top w:val="single" w:sz="4" w:space="0" w:color="auto"/>
              <w:left w:val="single" w:sz="4" w:space="0" w:color="auto"/>
              <w:bottom w:val="single" w:sz="4" w:space="0" w:color="auto"/>
              <w:right w:val="single" w:sz="4" w:space="0" w:color="auto"/>
            </w:tcBorders>
          </w:tcPr>
          <w:p w14:paraId="0FD5AAFB" w14:textId="529C9BE0" w:rsidR="00E465E7" w:rsidRPr="0086412A" w:rsidRDefault="00E465E7" w:rsidP="00C2318E">
            <w:pPr>
              <w:rPr>
                <w:rFonts w:ascii="Times New Roman" w:hAnsi="Times New Roman" w:cs="Times New Roman"/>
                <w:sz w:val="24"/>
                <w:szCs w:val="24"/>
              </w:rPr>
            </w:pPr>
          </w:p>
        </w:tc>
        <w:tc>
          <w:tcPr>
            <w:tcW w:w="1925" w:type="pct"/>
            <w:tcBorders>
              <w:top w:val="single" w:sz="4" w:space="0" w:color="auto"/>
              <w:left w:val="single" w:sz="4" w:space="0" w:color="auto"/>
              <w:bottom w:val="single" w:sz="4" w:space="0" w:color="auto"/>
              <w:right w:val="single" w:sz="4" w:space="0" w:color="auto"/>
            </w:tcBorders>
          </w:tcPr>
          <w:p w14:paraId="130D18A8" w14:textId="4027D17E" w:rsidR="00E465E7" w:rsidRPr="003D5F58" w:rsidRDefault="00E465E7" w:rsidP="00C2318E">
            <w:pPr>
              <w:ind w:firstLine="840"/>
              <w:rPr>
                <w:rFonts w:ascii="Times New Roman" w:hAnsi="Times New Roman" w:cs="Times New Roman"/>
                <w:sz w:val="24"/>
                <w:szCs w:val="24"/>
              </w:rPr>
            </w:pPr>
          </w:p>
        </w:tc>
      </w:tr>
    </w:tbl>
    <w:p w14:paraId="20F70FD2" w14:textId="77777777" w:rsidR="00E465E7" w:rsidRPr="0086412A" w:rsidRDefault="00E465E7" w:rsidP="00E465E7">
      <w:pPr>
        <w:pStyle w:val="Betarp"/>
        <w:ind w:firstLine="840"/>
        <w:rPr>
          <w:rFonts w:ascii="Times New Roman" w:hAnsi="Times New Roman" w:cs="Times New Roman"/>
          <w:sz w:val="24"/>
          <w:szCs w:val="24"/>
          <w:lang w:eastAsia="ar-SA"/>
        </w:rPr>
      </w:pPr>
      <w:r w:rsidRPr="0086412A">
        <w:rPr>
          <w:rFonts w:ascii="Times New Roman" w:hAnsi="Times New Roman" w:cs="Times New Roman"/>
          <w:sz w:val="24"/>
          <w:szCs w:val="24"/>
          <w:lang w:eastAsia="ar-SA"/>
        </w:rPr>
        <w:t>13.2. 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126B133" w14:textId="77777777" w:rsidR="00E465E7" w:rsidRPr="0086412A" w:rsidRDefault="00E465E7" w:rsidP="00E465E7">
      <w:pPr>
        <w:pStyle w:val="Betarp"/>
        <w:ind w:firstLine="840"/>
        <w:rPr>
          <w:rFonts w:ascii="Times New Roman" w:hAnsi="Times New Roman" w:cs="Times New Roman"/>
          <w:sz w:val="24"/>
          <w:szCs w:val="24"/>
        </w:rPr>
      </w:pPr>
      <w:r w:rsidRPr="0086412A">
        <w:rPr>
          <w:rFonts w:ascii="Times New Roman" w:hAnsi="Times New Roman" w:cs="Times New Roman"/>
          <w:sz w:val="24"/>
          <w:szCs w:val="24"/>
        </w:rPr>
        <w:t>13.3. Sutartis yra Sutarties Šalių perskaityta, jų suprasta ir jos autentiškumas patvirtintas Šalių tinkamus įgaliojimus turinčių asmenų parašais.</w:t>
      </w:r>
    </w:p>
    <w:p w14:paraId="0468B711" w14:textId="77777777" w:rsidR="00E465E7" w:rsidRPr="0086412A" w:rsidRDefault="00E465E7" w:rsidP="00E465E7">
      <w:pPr>
        <w:ind w:firstLine="840"/>
        <w:rPr>
          <w:rFonts w:ascii="Times New Roman" w:hAnsi="Times New Roman" w:cs="Times New Roman"/>
          <w:sz w:val="24"/>
          <w:szCs w:val="24"/>
        </w:rPr>
      </w:pPr>
      <w:r w:rsidRPr="0086412A">
        <w:rPr>
          <w:rFonts w:ascii="Times New Roman" w:hAnsi="Times New Roman" w:cs="Times New Roman"/>
          <w:sz w:val="24"/>
          <w:szCs w:val="24"/>
        </w:rPr>
        <w:lastRenderedPageBreak/>
        <w:t>13.4. Sutartis sudaroma vienu egzemplioriumi lietuvių kalba ir pasirašoma Šalių elektroniniais parašais.</w:t>
      </w:r>
    </w:p>
    <w:p w14:paraId="4043A9DE"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13.5. Sutarties priedai yra sudėtinės ir neatskiriamos šios Sutarties dalys. Sutarties priedai pateikiami pirmumo tvarka:</w:t>
      </w:r>
    </w:p>
    <w:p w14:paraId="7ED8874E"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13.5.1. Sutarties 1 priedas – Prekių techninė specifikacija;</w:t>
      </w:r>
    </w:p>
    <w:p w14:paraId="53CBBD7C"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13.5.2. Sutarties 2 priedas – Tiekėjo pasiūlymas;</w:t>
      </w:r>
    </w:p>
    <w:p w14:paraId="4A312B84" w14:textId="77777777" w:rsidR="00E465E7" w:rsidRPr="0086412A" w:rsidRDefault="00E465E7" w:rsidP="00E465E7">
      <w:pPr>
        <w:pStyle w:val="Betarp"/>
        <w:ind w:firstLine="851"/>
        <w:rPr>
          <w:rFonts w:ascii="Times New Roman" w:hAnsi="Times New Roman" w:cs="Times New Roman"/>
          <w:sz w:val="24"/>
          <w:szCs w:val="24"/>
        </w:rPr>
      </w:pPr>
      <w:r w:rsidRPr="0086412A">
        <w:rPr>
          <w:rFonts w:ascii="Times New Roman" w:hAnsi="Times New Roman" w:cs="Times New Roman"/>
          <w:sz w:val="24"/>
          <w:szCs w:val="24"/>
        </w:rPr>
        <w:t xml:space="preserve">13.5.3. Sutarties 3 priedas – </w:t>
      </w:r>
      <w:r w:rsidRPr="0086412A">
        <w:rPr>
          <w:rFonts w:ascii="Times New Roman" w:hAnsi="Times New Roman" w:cs="Times New Roman"/>
          <w:bCs/>
          <w:sz w:val="24"/>
          <w:szCs w:val="24"/>
        </w:rPr>
        <w:t>Prekių užsakymo forma</w:t>
      </w:r>
      <w:r w:rsidRPr="0086412A">
        <w:rPr>
          <w:rFonts w:ascii="Times New Roman" w:hAnsi="Times New Roman" w:cs="Times New Roman"/>
          <w:sz w:val="24"/>
          <w:szCs w:val="24"/>
        </w:rPr>
        <w:t>;</w:t>
      </w:r>
    </w:p>
    <w:p w14:paraId="5B5F4F41" w14:textId="77777777" w:rsidR="00E465E7" w:rsidRPr="0086412A" w:rsidRDefault="00E465E7" w:rsidP="00E465E7">
      <w:pPr>
        <w:pStyle w:val="Betarp"/>
        <w:jc w:val="center"/>
        <w:rPr>
          <w:rFonts w:ascii="Times New Roman" w:hAnsi="Times New Roman" w:cs="Times New Roman"/>
          <w:b/>
          <w:bCs/>
          <w:caps/>
          <w:sz w:val="24"/>
          <w:szCs w:val="24"/>
        </w:rPr>
      </w:pPr>
    </w:p>
    <w:p w14:paraId="72704475" w14:textId="77777777" w:rsidR="00E465E7" w:rsidRPr="0086412A" w:rsidRDefault="00E465E7" w:rsidP="00E465E7">
      <w:pPr>
        <w:pStyle w:val="Betarp"/>
        <w:jc w:val="center"/>
        <w:rPr>
          <w:rFonts w:ascii="Times New Roman" w:hAnsi="Times New Roman" w:cs="Times New Roman"/>
          <w:b/>
          <w:bCs/>
          <w:sz w:val="24"/>
          <w:szCs w:val="24"/>
        </w:rPr>
      </w:pPr>
      <w:r w:rsidRPr="0086412A">
        <w:rPr>
          <w:rFonts w:ascii="Times New Roman" w:hAnsi="Times New Roman" w:cs="Times New Roman"/>
          <w:b/>
          <w:bCs/>
          <w:caps/>
          <w:sz w:val="24"/>
          <w:szCs w:val="24"/>
        </w:rPr>
        <w:t>XIV</w:t>
      </w:r>
      <w:r w:rsidRPr="0086412A">
        <w:rPr>
          <w:rFonts w:ascii="Times New Roman" w:hAnsi="Times New Roman" w:cs="Times New Roman"/>
          <w:b/>
          <w:bCs/>
          <w:sz w:val="24"/>
          <w:szCs w:val="24"/>
        </w:rPr>
        <w:t xml:space="preserve"> SKYRIUS</w:t>
      </w:r>
    </w:p>
    <w:p w14:paraId="57FF2028" w14:textId="77777777" w:rsidR="00E465E7" w:rsidRPr="0086412A" w:rsidRDefault="00E465E7" w:rsidP="00E465E7">
      <w:pPr>
        <w:pStyle w:val="Betarp"/>
        <w:jc w:val="center"/>
        <w:rPr>
          <w:rFonts w:ascii="Times New Roman" w:hAnsi="Times New Roman" w:cs="Times New Roman"/>
          <w:b/>
          <w:bCs/>
          <w:caps/>
          <w:sz w:val="24"/>
          <w:szCs w:val="24"/>
        </w:rPr>
      </w:pPr>
      <w:r w:rsidRPr="0086412A">
        <w:rPr>
          <w:rFonts w:ascii="Times New Roman" w:hAnsi="Times New Roman" w:cs="Times New Roman"/>
          <w:b/>
          <w:bCs/>
          <w:caps/>
          <w:sz w:val="24"/>
          <w:szCs w:val="24"/>
        </w:rPr>
        <w:t>Šalių adresai ir rekvizitai</w:t>
      </w:r>
    </w:p>
    <w:tbl>
      <w:tblPr>
        <w:tblW w:w="10155" w:type="dxa"/>
        <w:tblLayout w:type="fixed"/>
        <w:tblLook w:val="01E0" w:firstRow="1" w:lastRow="1" w:firstColumn="1" w:lastColumn="1" w:noHBand="0" w:noVBand="0"/>
      </w:tblPr>
      <w:tblGrid>
        <w:gridCol w:w="9918"/>
        <w:gridCol w:w="237"/>
      </w:tblGrid>
      <w:tr w:rsidR="00E465E7" w:rsidRPr="0086412A" w14:paraId="37873F80" w14:textId="77777777" w:rsidTr="00C2318E">
        <w:trPr>
          <w:trHeight w:val="4896"/>
        </w:trPr>
        <w:tc>
          <w:tcPr>
            <w:tcW w:w="9923" w:type="dxa"/>
            <w:hideMark/>
          </w:tcPr>
          <w:tbl>
            <w:tblPr>
              <w:tblW w:w="0" w:type="auto"/>
              <w:tblLayout w:type="fixed"/>
              <w:tblLook w:val="01E0" w:firstRow="1" w:lastRow="1" w:firstColumn="1" w:lastColumn="1" w:noHBand="0" w:noVBand="0"/>
            </w:tblPr>
            <w:tblGrid>
              <w:gridCol w:w="4849"/>
              <w:gridCol w:w="4484"/>
            </w:tblGrid>
            <w:tr w:rsidR="00E465E7" w:rsidRPr="0086412A" w14:paraId="56BFAA61" w14:textId="77777777" w:rsidTr="00C2318E">
              <w:tc>
                <w:tcPr>
                  <w:tcW w:w="4849" w:type="dxa"/>
                </w:tcPr>
                <w:p w14:paraId="71818ED9" w14:textId="77777777" w:rsidR="00E465E7" w:rsidRPr="0086412A" w:rsidRDefault="00E465E7" w:rsidP="00C2318E">
                  <w:pPr>
                    <w:tabs>
                      <w:tab w:val="left" w:pos="720"/>
                      <w:tab w:val="right" w:pos="10065"/>
                    </w:tabs>
                    <w:ind w:hanging="5580"/>
                    <w:rPr>
                      <w:rFonts w:ascii="Times New Roman" w:hAnsi="Times New Roman" w:cs="Times New Roman"/>
                      <w:sz w:val="24"/>
                      <w:szCs w:val="24"/>
                    </w:rPr>
                  </w:pPr>
                  <w:r w:rsidRPr="0086412A">
                    <w:rPr>
                      <w:rFonts w:ascii="Times New Roman" w:hAnsi="Times New Roman" w:cs="Times New Roman"/>
                      <w:snapToGrid w:val="0"/>
                      <w:sz w:val="24"/>
                      <w:szCs w:val="24"/>
                    </w:rPr>
                    <w:t xml:space="preserve">Valstybės sienos apsaugos tarnyba </w:t>
                  </w:r>
                </w:p>
                <w:p w14:paraId="1251FF64" w14:textId="77777777" w:rsidR="00E465E7" w:rsidRPr="0086412A" w:rsidRDefault="00E465E7" w:rsidP="000F1313">
                  <w:pPr>
                    <w:tabs>
                      <w:tab w:val="right" w:pos="10065"/>
                    </w:tabs>
                    <w:ind w:firstLine="0"/>
                    <w:rPr>
                      <w:rFonts w:ascii="Times New Roman" w:hAnsi="Times New Roman" w:cs="Times New Roman"/>
                      <w:b/>
                      <w:snapToGrid w:val="0"/>
                      <w:sz w:val="24"/>
                      <w:szCs w:val="24"/>
                    </w:rPr>
                  </w:pPr>
                  <w:r w:rsidRPr="0086412A">
                    <w:rPr>
                      <w:rFonts w:ascii="Times New Roman" w:hAnsi="Times New Roman" w:cs="Times New Roman"/>
                      <w:b/>
                      <w:snapToGrid w:val="0"/>
                      <w:sz w:val="24"/>
                      <w:szCs w:val="24"/>
                    </w:rPr>
                    <w:t>PIRKĖJAS</w:t>
                  </w:r>
                </w:p>
                <w:p w14:paraId="6EBF49CF" w14:textId="77777777" w:rsidR="00E465E7" w:rsidRPr="0086412A" w:rsidRDefault="00E465E7" w:rsidP="00C2318E">
                  <w:pPr>
                    <w:tabs>
                      <w:tab w:val="left" w:pos="720"/>
                      <w:tab w:val="right" w:pos="10065"/>
                    </w:tabs>
                    <w:rPr>
                      <w:rFonts w:ascii="Times New Roman" w:hAnsi="Times New Roman" w:cs="Times New Roman"/>
                      <w:sz w:val="24"/>
                      <w:szCs w:val="24"/>
                    </w:rPr>
                  </w:pPr>
                </w:p>
              </w:tc>
              <w:tc>
                <w:tcPr>
                  <w:tcW w:w="4484" w:type="dxa"/>
                </w:tcPr>
                <w:p w14:paraId="3B7F8A07" w14:textId="77777777" w:rsidR="00E465E7" w:rsidRPr="0086412A" w:rsidRDefault="00E465E7" w:rsidP="00C2318E">
                  <w:pPr>
                    <w:tabs>
                      <w:tab w:val="right" w:pos="10065"/>
                    </w:tabs>
                    <w:rPr>
                      <w:rFonts w:ascii="Times New Roman" w:hAnsi="Times New Roman" w:cs="Times New Roman"/>
                      <w:snapToGrid w:val="0"/>
                      <w:sz w:val="24"/>
                      <w:szCs w:val="24"/>
                    </w:rPr>
                  </w:pPr>
                </w:p>
                <w:p w14:paraId="26DF03E3" w14:textId="77777777" w:rsidR="00E465E7" w:rsidRPr="0086412A" w:rsidRDefault="00E465E7" w:rsidP="00BA6558">
                  <w:pPr>
                    <w:tabs>
                      <w:tab w:val="right" w:pos="10065"/>
                    </w:tabs>
                    <w:ind w:firstLine="0"/>
                    <w:rPr>
                      <w:rFonts w:ascii="Times New Roman" w:hAnsi="Times New Roman" w:cs="Times New Roman"/>
                      <w:b/>
                      <w:snapToGrid w:val="0"/>
                      <w:sz w:val="24"/>
                      <w:szCs w:val="24"/>
                    </w:rPr>
                  </w:pPr>
                  <w:r w:rsidRPr="0086412A">
                    <w:rPr>
                      <w:rFonts w:ascii="Times New Roman" w:hAnsi="Times New Roman" w:cs="Times New Roman"/>
                      <w:b/>
                      <w:snapToGrid w:val="0"/>
                      <w:sz w:val="24"/>
                      <w:szCs w:val="24"/>
                    </w:rPr>
                    <w:t>TIEKĖJAS</w:t>
                  </w:r>
                </w:p>
                <w:p w14:paraId="54A4F108" w14:textId="77777777" w:rsidR="00E465E7" w:rsidRPr="0086412A" w:rsidRDefault="00E465E7" w:rsidP="00C2318E">
                  <w:pPr>
                    <w:tabs>
                      <w:tab w:val="right" w:pos="10065"/>
                    </w:tabs>
                    <w:rPr>
                      <w:rFonts w:ascii="Times New Roman" w:hAnsi="Times New Roman" w:cs="Times New Roman"/>
                      <w:sz w:val="24"/>
                      <w:szCs w:val="24"/>
                    </w:rPr>
                  </w:pPr>
                  <w:r w:rsidRPr="0086412A">
                    <w:rPr>
                      <w:rFonts w:ascii="Times New Roman" w:hAnsi="Times New Roman" w:cs="Times New Roman"/>
                      <w:sz w:val="24"/>
                      <w:szCs w:val="24"/>
                    </w:rPr>
                    <w:t xml:space="preserve"> </w:t>
                  </w:r>
                </w:p>
              </w:tc>
            </w:tr>
            <w:tr w:rsidR="00E465E7" w:rsidRPr="0086412A" w14:paraId="217A85F2" w14:textId="77777777" w:rsidTr="00C2318E">
              <w:tc>
                <w:tcPr>
                  <w:tcW w:w="4849" w:type="dxa"/>
                </w:tcPr>
                <w:p w14:paraId="11F8295A" w14:textId="77777777" w:rsidR="00E465E7" w:rsidRPr="0086412A" w:rsidRDefault="00E465E7" w:rsidP="00C2318E">
                  <w:pPr>
                    <w:pStyle w:val="Betarp"/>
                    <w:ind w:firstLine="58"/>
                    <w:rPr>
                      <w:rFonts w:ascii="Times New Roman" w:hAnsi="Times New Roman" w:cs="Times New Roman"/>
                      <w:sz w:val="24"/>
                      <w:szCs w:val="24"/>
                    </w:rPr>
                  </w:pPr>
                  <w:bookmarkStart w:id="8" w:name="_Hlk51232628"/>
                  <w:r w:rsidRPr="0086412A">
                    <w:rPr>
                      <w:rFonts w:ascii="Times New Roman" w:hAnsi="Times New Roman" w:cs="Times New Roman"/>
                      <w:snapToGrid w:val="0"/>
                      <w:sz w:val="24"/>
                      <w:szCs w:val="24"/>
                    </w:rPr>
                    <w:t xml:space="preserve">Valstybės sienos apsaugos tarnyba </w:t>
                  </w:r>
                </w:p>
                <w:p w14:paraId="78571A90" w14:textId="77777777" w:rsidR="00E465E7" w:rsidRPr="0086412A" w:rsidRDefault="00E465E7" w:rsidP="00C2318E">
                  <w:pPr>
                    <w:pStyle w:val="Betarp"/>
                    <w:ind w:firstLine="58"/>
                    <w:rPr>
                      <w:rFonts w:ascii="Times New Roman" w:hAnsi="Times New Roman" w:cs="Times New Roman"/>
                      <w:snapToGrid w:val="0"/>
                      <w:sz w:val="24"/>
                      <w:szCs w:val="24"/>
                    </w:rPr>
                  </w:pPr>
                  <w:r w:rsidRPr="0086412A">
                    <w:rPr>
                      <w:rFonts w:ascii="Times New Roman" w:hAnsi="Times New Roman" w:cs="Times New Roman"/>
                      <w:snapToGrid w:val="0"/>
                      <w:sz w:val="24"/>
                      <w:szCs w:val="24"/>
                    </w:rPr>
                    <w:t xml:space="preserve">prie Lietuvos Respublikos vidaus </w:t>
                  </w:r>
                </w:p>
                <w:p w14:paraId="40A30158" w14:textId="77777777" w:rsidR="00E465E7" w:rsidRPr="0086412A" w:rsidRDefault="00E465E7" w:rsidP="00C2318E">
                  <w:pPr>
                    <w:pStyle w:val="Betarp"/>
                    <w:ind w:firstLine="58"/>
                    <w:rPr>
                      <w:rFonts w:ascii="Times New Roman" w:hAnsi="Times New Roman" w:cs="Times New Roman"/>
                      <w:snapToGrid w:val="0"/>
                      <w:sz w:val="24"/>
                      <w:szCs w:val="24"/>
                    </w:rPr>
                  </w:pPr>
                  <w:r w:rsidRPr="0086412A">
                    <w:rPr>
                      <w:rFonts w:ascii="Times New Roman" w:hAnsi="Times New Roman" w:cs="Times New Roman"/>
                      <w:snapToGrid w:val="0"/>
                      <w:sz w:val="24"/>
                      <w:szCs w:val="24"/>
                    </w:rPr>
                    <w:t>reikalų ministerijos</w:t>
                  </w:r>
                </w:p>
                <w:p w14:paraId="487770B3" w14:textId="77777777" w:rsidR="00E465E7" w:rsidRPr="0086412A" w:rsidRDefault="00E465E7" w:rsidP="00C2318E">
                  <w:pPr>
                    <w:pStyle w:val="Betarp"/>
                    <w:ind w:firstLine="0"/>
                    <w:rPr>
                      <w:rFonts w:ascii="Times New Roman" w:hAnsi="Times New Roman" w:cs="Times New Roman"/>
                      <w:snapToGrid w:val="0"/>
                      <w:sz w:val="24"/>
                      <w:szCs w:val="24"/>
                    </w:rPr>
                  </w:pPr>
                  <w:r>
                    <w:rPr>
                      <w:rFonts w:ascii="Times New Roman" w:hAnsi="Times New Roman" w:cs="Times New Roman"/>
                      <w:snapToGrid w:val="0"/>
                      <w:sz w:val="24"/>
                      <w:szCs w:val="24"/>
                    </w:rPr>
                    <w:t xml:space="preserve"> </w:t>
                  </w:r>
                  <w:r w:rsidRPr="0086412A">
                    <w:rPr>
                      <w:rFonts w:ascii="Times New Roman" w:hAnsi="Times New Roman" w:cs="Times New Roman"/>
                      <w:snapToGrid w:val="0"/>
                      <w:sz w:val="24"/>
                      <w:szCs w:val="24"/>
                    </w:rPr>
                    <w:t>Įmonės kodas 188608252</w:t>
                  </w:r>
                </w:p>
                <w:p w14:paraId="292B53CD" w14:textId="77777777" w:rsidR="00E465E7" w:rsidRPr="0086412A" w:rsidRDefault="00E465E7" w:rsidP="00C2318E">
                  <w:pPr>
                    <w:pStyle w:val="Betarp"/>
                    <w:ind w:firstLine="0"/>
                    <w:rPr>
                      <w:rFonts w:ascii="Times New Roman" w:hAnsi="Times New Roman" w:cs="Times New Roman"/>
                      <w:snapToGrid w:val="0"/>
                      <w:sz w:val="24"/>
                      <w:szCs w:val="24"/>
                    </w:rPr>
                  </w:pPr>
                  <w:r>
                    <w:rPr>
                      <w:rFonts w:ascii="Times New Roman" w:hAnsi="Times New Roman" w:cs="Times New Roman"/>
                      <w:snapToGrid w:val="0"/>
                      <w:sz w:val="24"/>
                      <w:szCs w:val="24"/>
                    </w:rPr>
                    <w:t xml:space="preserve"> </w:t>
                  </w:r>
                  <w:r w:rsidRPr="0086412A">
                    <w:rPr>
                      <w:rFonts w:ascii="Times New Roman" w:hAnsi="Times New Roman" w:cs="Times New Roman"/>
                      <w:snapToGrid w:val="0"/>
                      <w:sz w:val="24"/>
                      <w:szCs w:val="24"/>
                    </w:rPr>
                    <w:t xml:space="preserve">PVM mokėtojo kodas LT 886082515 </w:t>
                  </w:r>
                </w:p>
                <w:p w14:paraId="7E3AB1F7" w14:textId="77777777" w:rsidR="00E465E7" w:rsidRPr="0086412A" w:rsidRDefault="00E465E7" w:rsidP="00C2318E">
                  <w:pPr>
                    <w:pStyle w:val="Betarp"/>
                    <w:ind w:firstLine="0"/>
                    <w:rPr>
                      <w:rFonts w:ascii="Times New Roman" w:hAnsi="Times New Roman" w:cs="Times New Roman"/>
                      <w:snapToGrid w:val="0"/>
                      <w:sz w:val="24"/>
                      <w:szCs w:val="24"/>
                    </w:rPr>
                  </w:pPr>
                  <w:r>
                    <w:rPr>
                      <w:rFonts w:ascii="Times New Roman" w:hAnsi="Times New Roman" w:cs="Times New Roman"/>
                      <w:snapToGrid w:val="0"/>
                      <w:sz w:val="24"/>
                      <w:szCs w:val="24"/>
                    </w:rPr>
                    <w:t xml:space="preserve"> </w:t>
                  </w:r>
                  <w:r w:rsidRPr="0086412A">
                    <w:rPr>
                      <w:rFonts w:ascii="Times New Roman" w:hAnsi="Times New Roman" w:cs="Times New Roman"/>
                      <w:snapToGrid w:val="0"/>
                      <w:sz w:val="24"/>
                      <w:szCs w:val="24"/>
                    </w:rPr>
                    <w:t xml:space="preserve">Savanorių pr. 2, LT-03116 Vilnius </w:t>
                  </w:r>
                </w:p>
                <w:p w14:paraId="2CCA5069" w14:textId="77777777" w:rsidR="00E465E7" w:rsidRPr="0086412A" w:rsidRDefault="00E465E7" w:rsidP="00C2318E">
                  <w:pPr>
                    <w:pStyle w:val="Betarp"/>
                    <w:ind w:firstLine="0"/>
                    <w:rPr>
                      <w:rFonts w:ascii="Times New Roman" w:hAnsi="Times New Roman" w:cs="Times New Roman"/>
                      <w:snapToGrid w:val="0"/>
                      <w:sz w:val="24"/>
                      <w:szCs w:val="24"/>
                    </w:rPr>
                  </w:pPr>
                  <w:r>
                    <w:rPr>
                      <w:rFonts w:ascii="Times New Roman" w:hAnsi="Times New Roman" w:cs="Times New Roman"/>
                      <w:sz w:val="24"/>
                      <w:szCs w:val="24"/>
                    </w:rPr>
                    <w:t xml:space="preserve"> </w:t>
                  </w:r>
                  <w:r w:rsidRPr="0086412A">
                    <w:rPr>
                      <w:rFonts w:ascii="Times New Roman" w:hAnsi="Times New Roman" w:cs="Times New Roman"/>
                      <w:sz w:val="24"/>
                      <w:szCs w:val="24"/>
                    </w:rPr>
                    <w:t xml:space="preserve">Tel.: +370 5 7079305 </w:t>
                  </w:r>
                </w:p>
                <w:p w14:paraId="687B9366" w14:textId="77777777" w:rsidR="00E465E7" w:rsidRPr="0086412A" w:rsidRDefault="00E465E7" w:rsidP="00C2318E">
                  <w:pPr>
                    <w:pStyle w:val="Betarp"/>
                    <w:ind w:firstLine="0"/>
                    <w:rPr>
                      <w:rFonts w:ascii="Times New Roman" w:hAnsi="Times New Roman" w:cs="Times New Roman"/>
                      <w:sz w:val="24"/>
                      <w:szCs w:val="24"/>
                    </w:rPr>
                  </w:pPr>
                  <w:r>
                    <w:rPr>
                      <w:rFonts w:ascii="Times New Roman" w:hAnsi="Times New Roman" w:cs="Times New Roman"/>
                      <w:sz w:val="24"/>
                      <w:szCs w:val="24"/>
                    </w:rPr>
                    <w:t xml:space="preserve"> </w:t>
                  </w:r>
                  <w:r w:rsidRPr="0086412A">
                    <w:rPr>
                      <w:rFonts w:ascii="Times New Roman" w:hAnsi="Times New Roman" w:cs="Times New Roman"/>
                      <w:sz w:val="24"/>
                      <w:szCs w:val="24"/>
                    </w:rPr>
                    <w:t xml:space="preserve">El. p. dvks@vsat.vrm.lt </w:t>
                  </w:r>
                </w:p>
                <w:bookmarkEnd w:id="8"/>
                <w:p w14:paraId="67D2A64A" w14:textId="77777777" w:rsidR="00E465E7" w:rsidRPr="0086412A" w:rsidRDefault="00E465E7" w:rsidP="00C2318E">
                  <w:pPr>
                    <w:tabs>
                      <w:tab w:val="left" w:pos="567"/>
                    </w:tabs>
                    <w:autoSpaceDE w:val="0"/>
                    <w:autoSpaceDN w:val="0"/>
                    <w:ind w:firstLine="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86412A">
                    <w:rPr>
                      <w:rFonts w:ascii="Times New Roman" w:hAnsi="Times New Roman" w:cs="Times New Roman"/>
                      <w:sz w:val="24"/>
                      <w:szCs w:val="24"/>
                    </w:rPr>
                    <w:t>Atsisk</w:t>
                  </w:r>
                  <w:proofErr w:type="spellEnd"/>
                  <w:r w:rsidRPr="0086412A">
                    <w:rPr>
                      <w:rFonts w:ascii="Times New Roman" w:hAnsi="Times New Roman" w:cs="Times New Roman"/>
                      <w:sz w:val="24"/>
                      <w:szCs w:val="24"/>
                    </w:rPr>
                    <w:t xml:space="preserve">. </w:t>
                  </w:r>
                  <w:proofErr w:type="spellStart"/>
                  <w:r w:rsidRPr="0086412A">
                    <w:rPr>
                      <w:rFonts w:ascii="Times New Roman" w:hAnsi="Times New Roman" w:cs="Times New Roman"/>
                      <w:sz w:val="24"/>
                      <w:szCs w:val="24"/>
                    </w:rPr>
                    <w:t>sąsk</w:t>
                  </w:r>
                  <w:proofErr w:type="spellEnd"/>
                  <w:r w:rsidRPr="0086412A">
                    <w:rPr>
                      <w:rFonts w:ascii="Times New Roman" w:hAnsi="Times New Roman" w:cs="Times New Roman"/>
                      <w:sz w:val="24"/>
                      <w:szCs w:val="24"/>
                    </w:rPr>
                    <w:t>. Nr. LT614040063610001096</w:t>
                  </w:r>
                </w:p>
                <w:p w14:paraId="174256DA" w14:textId="77777777" w:rsidR="00E465E7" w:rsidRPr="0086412A" w:rsidRDefault="00E465E7" w:rsidP="00C2318E">
                  <w:pPr>
                    <w:tabs>
                      <w:tab w:val="left" w:pos="567"/>
                    </w:tabs>
                    <w:ind w:firstLine="0"/>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Pr="0086412A">
                    <w:rPr>
                      <w:rFonts w:ascii="Times New Roman" w:hAnsi="Times New Roman" w:cs="Times New Roman"/>
                      <w:sz w:val="24"/>
                      <w:szCs w:val="24"/>
                      <w:shd w:val="clear" w:color="auto" w:fill="FFFFFF"/>
                    </w:rPr>
                    <w:t>Lietuvos Respublikos finansų ministerija</w:t>
                  </w:r>
                  <w:r w:rsidRPr="0086412A">
                    <w:rPr>
                      <w:rFonts w:ascii="Times New Roman" w:hAnsi="Times New Roman" w:cs="Times New Roman"/>
                      <w:sz w:val="24"/>
                      <w:szCs w:val="24"/>
                    </w:rPr>
                    <w:br/>
                  </w:r>
                  <w:r>
                    <w:rPr>
                      <w:rFonts w:ascii="Times New Roman" w:hAnsi="Times New Roman" w:cs="Times New Roman"/>
                      <w:sz w:val="24"/>
                      <w:szCs w:val="24"/>
                      <w:shd w:val="clear" w:color="auto" w:fill="FFFFFF"/>
                    </w:rPr>
                    <w:t xml:space="preserve"> </w:t>
                  </w:r>
                  <w:r w:rsidRPr="0086412A">
                    <w:rPr>
                      <w:rFonts w:ascii="Times New Roman" w:hAnsi="Times New Roman" w:cs="Times New Roman"/>
                      <w:sz w:val="24"/>
                      <w:szCs w:val="24"/>
                      <w:shd w:val="clear" w:color="auto" w:fill="FFFFFF"/>
                    </w:rPr>
                    <w:t>Finansų įstaigos kodas 40400</w:t>
                  </w:r>
                </w:p>
                <w:p w14:paraId="670AA73C" w14:textId="77777777" w:rsidR="00E465E7" w:rsidRPr="0086412A" w:rsidRDefault="00E465E7" w:rsidP="00C2318E">
                  <w:pPr>
                    <w:pStyle w:val="Betarp"/>
                    <w:rPr>
                      <w:rFonts w:ascii="Times New Roman" w:hAnsi="Times New Roman" w:cs="Times New Roman"/>
                      <w:sz w:val="24"/>
                      <w:szCs w:val="24"/>
                    </w:rPr>
                  </w:pPr>
                </w:p>
                <w:p w14:paraId="1EBE91EC" w14:textId="77777777" w:rsidR="00E465E7" w:rsidRDefault="00E465E7" w:rsidP="00C2318E">
                  <w:pPr>
                    <w:pStyle w:val="Betarp"/>
                    <w:ind w:firstLine="0"/>
                    <w:rPr>
                      <w:rFonts w:ascii="Times New Roman" w:hAnsi="Times New Roman" w:cs="Times New Roman"/>
                      <w:sz w:val="24"/>
                      <w:szCs w:val="24"/>
                    </w:rPr>
                  </w:pPr>
                  <w:r>
                    <w:rPr>
                      <w:rFonts w:ascii="Times New Roman" w:hAnsi="Times New Roman" w:cs="Times New Roman"/>
                      <w:sz w:val="24"/>
                      <w:szCs w:val="24"/>
                    </w:rPr>
                    <w:t xml:space="preserve"> </w:t>
                  </w:r>
                  <w:r w:rsidRPr="0086412A">
                    <w:rPr>
                      <w:rFonts w:ascii="Times New Roman" w:hAnsi="Times New Roman" w:cs="Times New Roman"/>
                      <w:sz w:val="24"/>
                      <w:szCs w:val="24"/>
                    </w:rPr>
                    <w:t>Tarnybos vado pavaduotojas</w:t>
                  </w:r>
                </w:p>
                <w:p w14:paraId="0FF0DE82" w14:textId="77777777" w:rsidR="00E465E7" w:rsidRDefault="00E465E7" w:rsidP="00C2318E">
                  <w:pPr>
                    <w:pStyle w:val="Betarp"/>
                    <w:ind w:firstLine="0"/>
                    <w:rPr>
                      <w:rFonts w:ascii="Times New Roman" w:hAnsi="Times New Roman" w:cs="Times New Roman"/>
                      <w:sz w:val="24"/>
                      <w:szCs w:val="24"/>
                    </w:rPr>
                  </w:pPr>
                </w:p>
                <w:p w14:paraId="2694D78D" w14:textId="77777777" w:rsidR="00E465E7" w:rsidRPr="0086412A" w:rsidRDefault="00E465E7" w:rsidP="00C2318E">
                  <w:pPr>
                    <w:pStyle w:val="Betarp"/>
                    <w:ind w:firstLine="0"/>
                    <w:rPr>
                      <w:rFonts w:ascii="Times New Roman" w:hAnsi="Times New Roman" w:cs="Times New Roman"/>
                      <w:sz w:val="24"/>
                      <w:szCs w:val="24"/>
                    </w:rPr>
                  </w:pPr>
                  <w:r>
                    <w:rPr>
                      <w:rFonts w:ascii="Times New Roman" w:hAnsi="Times New Roman" w:cs="Times New Roman"/>
                      <w:sz w:val="24"/>
                      <w:szCs w:val="24"/>
                    </w:rPr>
                    <w:t xml:space="preserve"> Saulius Nekraševičius</w:t>
                  </w:r>
                  <w:r w:rsidRPr="0086412A">
                    <w:rPr>
                      <w:rFonts w:ascii="Times New Roman" w:hAnsi="Times New Roman" w:cs="Times New Roman"/>
                      <w:sz w:val="24"/>
                      <w:szCs w:val="24"/>
                    </w:rPr>
                    <w:tab/>
                    <w:t xml:space="preserve"> </w:t>
                  </w:r>
                  <w:r w:rsidRPr="0086412A">
                    <w:rPr>
                      <w:rFonts w:ascii="Times New Roman" w:hAnsi="Times New Roman" w:cs="Times New Roman"/>
                      <w:sz w:val="24"/>
                      <w:szCs w:val="24"/>
                    </w:rPr>
                    <w:tab/>
                  </w:r>
                </w:p>
                <w:p w14:paraId="371E0A26" w14:textId="77777777" w:rsidR="00E465E7" w:rsidRPr="0086412A" w:rsidRDefault="00E465E7" w:rsidP="00C2318E">
                  <w:pPr>
                    <w:pStyle w:val="Betarp"/>
                    <w:rPr>
                      <w:rFonts w:ascii="Times New Roman" w:hAnsi="Times New Roman" w:cs="Times New Roman"/>
                      <w:sz w:val="24"/>
                      <w:szCs w:val="24"/>
                    </w:rPr>
                  </w:pPr>
                </w:p>
                <w:p w14:paraId="16782A0D" w14:textId="77777777" w:rsidR="00E465E7" w:rsidRPr="0086412A" w:rsidRDefault="00E465E7" w:rsidP="00C2318E">
                  <w:pPr>
                    <w:pStyle w:val="Betarp"/>
                    <w:rPr>
                      <w:rFonts w:ascii="Times New Roman" w:hAnsi="Times New Roman" w:cs="Times New Roman"/>
                      <w:sz w:val="24"/>
                      <w:szCs w:val="24"/>
                    </w:rPr>
                  </w:pPr>
                </w:p>
              </w:tc>
              <w:tc>
                <w:tcPr>
                  <w:tcW w:w="4484" w:type="dxa"/>
                </w:tcPr>
                <w:p w14:paraId="1AF1EAD3" w14:textId="021A3C5D" w:rsidR="00E465E7" w:rsidRPr="003D5F58" w:rsidRDefault="005D10E7" w:rsidP="00C2318E">
                  <w:pPr>
                    <w:ind w:hanging="108"/>
                    <w:rPr>
                      <w:rFonts w:ascii="Times New Roman" w:hAnsi="Times New Roman" w:cs="Times New Roman"/>
                      <w:sz w:val="24"/>
                      <w:szCs w:val="24"/>
                    </w:rPr>
                  </w:pPr>
                  <w:r>
                    <w:rPr>
                      <w:rFonts w:ascii="Times New Roman" w:hAnsi="Times New Roman" w:cs="Times New Roman"/>
                      <w:sz w:val="24"/>
                      <w:szCs w:val="24"/>
                    </w:rPr>
                    <w:t xml:space="preserve">   </w:t>
                  </w:r>
                  <w:r w:rsidR="00751A61" w:rsidRPr="003D5F58">
                    <w:rPr>
                      <w:rFonts w:ascii="Times New Roman" w:hAnsi="Times New Roman" w:cs="Times New Roman"/>
                      <w:sz w:val="24"/>
                      <w:szCs w:val="24"/>
                    </w:rPr>
                    <w:t>UAB „Taktiniai sprendimai“</w:t>
                  </w:r>
                </w:p>
                <w:p w14:paraId="761A81C2" w14:textId="731CD134" w:rsidR="00751A61" w:rsidRPr="003D5F58" w:rsidRDefault="005D10E7" w:rsidP="00C2318E">
                  <w:pPr>
                    <w:ind w:hanging="108"/>
                    <w:rPr>
                      <w:rFonts w:ascii="Times New Roman" w:hAnsi="Times New Roman" w:cs="Times New Roman"/>
                      <w:snapToGrid w:val="0"/>
                      <w:sz w:val="24"/>
                      <w:szCs w:val="24"/>
                    </w:rPr>
                  </w:pPr>
                  <w:r w:rsidRPr="003D5F58">
                    <w:rPr>
                      <w:rFonts w:ascii="Times New Roman" w:hAnsi="Times New Roman" w:cs="Times New Roman"/>
                      <w:snapToGrid w:val="0"/>
                      <w:sz w:val="24"/>
                      <w:szCs w:val="24"/>
                    </w:rPr>
                    <w:t xml:space="preserve">   </w:t>
                  </w:r>
                  <w:r w:rsidR="00751A61" w:rsidRPr="003D5F58">
                    <w:rPr>
                      <w:rFonts w:ascii="Times New Roman" w:hAnsi="Times New Roman" w:cs="Times New Roman"/>
                      <w:snapToGrid w:val="0"/>
                      <w:sz w:val="24"/>
                      <w:szCs w:val="24"/>
                    </w:rPr>
                    <w:t>Įmonės kodas 304490992</w:t>
                  </w:r>
                </w:p>
                <w:p w14:paraId="548E3C46" w14:textId="5468835E" w:rsidR="00751A61" w:rsidRPr="003D5F58" w:rsidRDefault="005D10E7" w:rsidP="00C2318E">
                  <w:pPr>
                    <w:ind w:hanging="108"/>
                    <w:rPr>
                      <w:rFonts w:ascii="Times New Roman" w:hAnsi="Times New Roman" w:cs="Times New Roman"/>
                      <w:snapToGrid w:val="0"/>
                      <w:sz w:val="24"/>
                      <w:szCs w:val="24"/>
                    </w:rPr>
                  </w:pPr>
                  <w:r w:rsidRPr="003D5F58">
                    <w:rPr>
                      <w:rFonts w:ascii="Times New Roman" w:hAnsi="Times New Roman" w:cs="Times New Roman"/>
                      <w:snapToGrid w:val="0"/>
                      <w:sz w:val="24"/>
                      <w:szCs w:val="24"/>
                    </w:rPr>
                    <w:t xml:space="preserve">   </w:t>
                  </w:r>
                  <w:r w:rsidR="00751A61" w:rsidRPr="003D5F58">
                    <w:rPr>
                      <w:rFonts w:ascii="Times New Roman" w:hAnsi="Times New Roman" w:cs="Times New Roman"/>
                      <w:snapToGrid w:val="0"/>
                      <w:sz w:val="24"/>
                      <w:szCs w:val="24"/>
                    </w:rPr>
                    <w:t>PVM mokėtojo kodas LT100010824419</w:t>
                  </w:r>
                </w:p>
                <w:p w14:paraId="37EF5A75" w14:textId="2B1F6068" w:rsidR="00751A61" w:rsidRPr="003D5F58" w:rsidRDefault="005D10E7" w:rsidP="00C2318E">
                  <w:pPr>
                    <w:ind w:hanging="108"/>
                    <w:rPr>
                      <w:rFonts w:ascii="Times New Roman" w:hAnsi="Times New Roman" w:cs="Times New Roman"/>
                      <w:snapToGrid w:val="0"/>
                      <w:sz w:val="24"/>
                      <w:szCs w:val="24"/>
                    </w:rPr>
                  </w:pPr>
                  <w:r w:rsidRPr="003D5F58">
                    <w:rPr>
                      <w:rFonts w:ascii="Times New Roman" w:hAnsi="Times New Roman" w:cs="Times New Roman"/>
                      <w:snapToGrid w:val="0"/>
                      <w:sz w:val="24"/>
                      <w:szCs w:val="24"/>
                    </w:rPr>
                    <w:t xml:space="preserve">   </w:t>
                  </w:r>
                  <w:r w:rsidR="00751A61" w:rsidRPr="003D5F58">
                    <w:rPr>
                      <w:rFonts w:ascii="Times New Roman" w:hAnsi="Times New Roman" w:cs="Times New Roman"/>
                      <w:snapToGrid w:val="0"/>
                      <w:sz w:val="24"/>
                      <w:szCs w:val="24"/>
                    </w:rPr>
                    <w:t>Ateities g. 77-36, LT</w:t>
                  </w:r>
                  <w:r w:rsidRPr="003D5F58">
                    <w:rPr>
                      <w:rFonts w:ascii="Times New Roman" w:hAnsi="Times New Roman" w:cs="Times New Roman"/>
                      <w:snapToGrid w:val="0"/>
                      <w:sz w:val="24"/>
                      <w:szCs w:val="24"/>
                    </w:rPr>
                    <w:t>-06324 Vilnius</w:t>
                  </w:r>
                </w:p>
                <w:p w14:paraId="642C1893" w14:textId="5D14B6B1" w:rsidR="005D10E7" w:rsidRPr="003D5F58" w:rsidRDefault="005D10E7" w:rsidP="00C2318E">
                  <w:pPr>
                    <w:ind w:hanging="108"/>
                    <w:rPr>
                      <w:rFonts w:ascii="Times New Roman" w:hAnsi="Times New Roman" w:cs="Times New Roman"/>
                      <w:snapToGrid w:val="0"/>
                      <w:sz w:val="24"/>
                      <w:szCs w:val="24"/>
                    </w:rPr>
                  </w:pPr>
                  <w:r w:rsidRPr="003D5F58">
                    <w:rPr>
                      <w:rFonts w:ascii="Times New Roman" w:hAnsi="Times New Roman" w:cs="Times New Roman"/>
                      <w:snapToGrid w:val="0"/>
                      <w:sz w:val="24"/>
                      <w:szCs w:val="24"/>
                    </w:rPr>
                    <w:t xml:space="preserve">  Tel. </w:t>
                  </w:r>
                </w:p>
                <w:p w14:paraId="43676359" w14:textId="7BB0EC31" w:rsidR="005D10E7" w:rsidRPr="003D5F58" w:rsidRDefault="005D10E7" w:rsidP="00C2318E">
                  <w:pPr>
                    <w:ind w:hanging="108"/>
                    <w:rPr>
                      <w:rFonts w:ascii="Times New Roman" w:hAnsi="Times New Roman" w:cs="Times New Roman"/>
                      <w:sz w:val="24"/>
                      <w:szCs w:val="24"/>
                    </w:rPr>
                  </w:pPr>
                  <w:r w:rsidRPr="003D5F58">
                    <w:rPr>
                      <w:rFonts w:ascii="Times New Roman" w:hAnsi="Times New Roman" w:cs="Times New Roman"/>
                      <w:snapToGrid w:val="0"/>
                      <w:sz w:val="24"/>
                      <w:szCs w:val="24"/>
                    </w:rPr>
                    <w:t xml:space="preserve">  El. p</w:t>
                  </w:r>
                  <w:r w:rsidR="008C0B61" w:rsidRPr="003D5F58">
                    <w:rPr>
                      <w:rFonts w:ascii="Times New Roman" w:hAnsi="Times New Roman" w:cs="Times New Roman"/>
                      <w:sz w:val="24"/>
                      <w:szCs w:val="24"/>
                    </w:rPr>
                    <w:t xml:space="preserve"> </w:t>
                  </w:r>
                </w:p>
                <w:p w14:paraId="14E51799" w14:textId="20F0A809" w:rsidR="005D10E7" w:rsidRPr="003D5F58" w:rsidRDefault="005D10E7" w:rsidP="00C2318E">
                  <w:pPr>
                    <w:ind w:hanging="108"/>
                    <w:rPr>
                      <w:rFonts w:ascii="Times New Roman" w:hAnsi="Times New Roman" w:cs="Times New Roman"/>
                      <w:sz w:val="24"/>
                      <w:szCs w:val="24"/>
                    </w:rPr>
                  </w:pPr>
                  <w:r w:rsidRPr="003D5F58">
                    <w:rPr>
                      <w:rFonts w:ascii="Times New Roman" w:hAnsi="Times New Roman" w:cs="Times New Roman"/>
                      <w:sz w:val="24"/>
                      <w:szCs w:val="24"/>
                    </w:rPr>
                    <w:t xml:space="preserve">  </w:t>
                  </w:r>
                  <w:proofErr w:type="spellStart"/>
                  <w:r w:rsidRPr="003D5F58">
                    <w:rPr>
                      <w:rFonts w:ascii="Times New Roman" w:hAnsi="Times New Roman" w:cs="Times New Roman"/>
                      <w:sz w:val="24"/>
                      <w:szCs w:val="24"/>
                    </w:rPr>
                    <w:t>Atsisk</w:t>
                  </w:r>
                  <w:proofErr w:type="spellEnd"/>
                  <w:r w:rsidRPr="003D5F58">
                    <w:rPr>
                      <w:rFonts w:ascii="Times New Roman" w:hAnsi="Times New Roman" w:cs="Times New Roman"/>
                      <w:sz w:val="24"/>
                      <w:szCs w:val="24"/>
                    </w:rPr>
                    <w:t xml:space="preserve">. </w:t>
                  </w:r>
                  <w:proofErr w:type="spellStart"/>
                  <w:r w:rsidRPr="003D5F58">
                    <w:rPr>
                      <w:rFonts w:ascii="Times New Roman" w:hAnsi="Times New Roman" w:cs="Times New Roman"/>
                      <w:sz w:val="24"/>
                      <w:szCs w:val="24"/>
                    </w:rPr>
                    <w:t>sąsk</w:t>
                  </w:r>
                  <w:proofErr w:type="spellEnd"/>
                  <w:r w:rsidRPr="003D5F58">
                    <w:rPr>
                      <w:rFonts w:ascii="Times New Roman" w:hAnsi="Times New Roman" w:cs="Times New Roman"/>
                      <w:sz w:val="24"/>
                      <w:szCs w:val="24"/>
                    </w:rPr>
                    <w:t>. Nr. LT057300010151551214</w:t>
                  </w:r>
                </w:p>
                <w:p w14:paraId="408A7476" w14:textId="6AD8AD97" w:rsidR="005D10E7" w:rsidRPr="003D5F58" w:rsidRDefault="005D10E7" w:rsidP="00C2318E">
                  <w:pPr>
                    <w:ind w:hanging="108"/>
                    <w:rPr>
                      <w:rFonts w:ascii="Times New Roman" w:hAnsi="Times New Roman" w:cs="Times New Roman"/>
                      <w:sz w:val="24"/>
                      <w:szCs w:val="24"/>
                    </w:rPr>
                  </w:pPr>
                  <w:r w:rsidRPr="003D5F58">
                    <w:rPr>
                      <w:rFonts w:ascii="Times New Roman" w:hAnsi="Times New Roman" w:cs="Times New Roman"/>
                      <w:sz w:val="24"/>
                      <w:szCs w:val="24"/>
                    </w:rPr>
                    <w:t xml:space="preserve">  „Swedbank“ AB, kodas 73000</w:t>
                  </w:r>
                </w:p>
                <w:p w14:paraId="2E4F73C0" w14:textId="77777777" w:rsidR="005D10E7" w:rsidRPr="003D5F58" w:rsidRDefault="005D10E7" w:rsidP="00C2318E">
                  <w:pPr>
                    <w:ind w:hanging="108"/>
                    <w:rPr>
                      <w:rFonts w:ascii="Times New Roman" w:hAnsi="Times New Roman" w:cs="Times New Roman"/>
                      <w:sz w:val="24"/>
                      <w:szCs w:val="24"/>
                    </w:rPr>
                  </w:pPr>
                </w:p>
                <w:p w14:paraId="77AEA5D4" w14:textId="77777777" w:rsidR="005D10E7" w:rsidRPr="003D5F58" w:rsidRDefault="005D10E7" w:rsidP="00C2318E">
                  <w:pPr>
                    <w:ind w:hanging="108"/>
                    <w:rPr>
                      <w:rFonts w:ascii="Times New Roman" w:hAnsi="Times New Roman" w:cs="Times New Roman"/>
                      <w:sz w:val="24"/>
                      <w:szCs w:val="24"/>
                    </w:rPr>
                  </w:pPr>
                </w:p>
                <w:p w14:paraId="1F095C3D" w14:textId="59810AF0" w:rsidR="005D10E7" w:rsidRPr="003D5F58" w:rsidRDefault="005D10E7" w:rsidP="00C2318E">
                  <w:pPr>
                    <w:ind w:hanging="108"/>
                    <w:rPr>
                      <w:rFonts w:ascii="Times New Roman" w:hAnsi="Times New Roman" w:cs="Times New Roman"/>
                      <w:sz w:val="24"/>
                      <w:szCs w:val="24"/>
                    </w:rPr>
                  </w:pPr>
                  <w:r w:rsidRPr="003D5F58">
                    <w:rPr>
                      <w:rFonts w:ascii="Times New Roman" w:hAnsi="Times New Roman" w:cs="Times New Roman"/>
                      <w:sz w:val="24"/>
                      <w:szCs w:val="24"/>
                    </w:rPr>
                    <w:t xml:space="preserve">   Direktorius</w:t>
                  </w:r>
                </w:p>
                <w:p w14:paraId="3FCF93AF" w14:textId="77777777" w:rsidR="005D10E7" w:rsidRPr="003D5F58" w:rsidRDefault="005D10E7" w:rsidP="00C2318E">
                  <w:pPr>
                    <w:ind w:hanging="108"/>
                    <w:rPr>
                      <w:rFonts w:ascii="Times New Roman" w:hAnsi="Times New Roman" w:cs="Times New Roman"/>
                      <w:sz w:val="24"/>
                      <w:szCs w:val="24"/>
                    </w:rPr>
                  </w:pPr>
                </w:p>
                <w:p w14:paraId="4ABEF065" w14:textId="1F401769" w:rsidR="005D10E7" w:rsidRDefault="005D10E7" w:rsidP="00C2318E">
                  <w:pPr>
                    <w:ind w:hanging="108"/>
                    <w:rPr>
                      <w:rFonts w:ascii="Times New Roman" w:hAnsi="Times New Roman" w:cs="Times New Roman"/>
                      <w:sz w:val="24"/>
                      <w:szCs w:val="24"/>
                    </w:rPr>
                  </w:pPr>
                  <w:r w:rsidRPr="003D5F58">
                    <w:rPr>
                      <w:rFonts w:ascii="Times New Roman" w:hAnsi="Times New Roman" w:cs="Times New Roman"/>
                      <w:sz w:val="24"/>
                      <w:szCs w:val="24"/>
                    </w:rPr>
                    <w:t xml:space="preserve">   </w:t>
                  </w:r>
                  <w:proofErr w:type="spellStart"/>
                  <w:r w:rsidRPr="003D5F58">
                    <w:rPr>
                      <w:rFonts w:ascii="Times New Roman" w:hAnsi="Times New Roman" w:cs="Times New Roman"/>
                      <w:sz w:val="24"/>
                      <w:szCs w:val="24"/>
                    </w:rPr>
                    <w:t>Aidanas</w:t>
                  </w:r>
                  <w:proofErr w:type="spellEnd"/>
                  <w:r w:rsidRPr="003D5F58">
                    <w:rPr>
                      <w:rFonts w:ascii="Times New Roman" w:hAnsi="Times New Roman" w:cs="Times New Roman"/>
                      <w:sz w:val="24"/>
                      <w:szCs w:val="24"/>
                    </w:rPr>
                    <w:t xml:space="preserve"> Sudentas</w:t>
                  </w:r>
                </w:p>
                <w:p w14:paraId="1D8B32A4" w14:textId="77777777" w:rsidR="005D10E7" w:rsidRPr="0086412A" w:rsidRDefault="005D10E7" w:rsidP="005D10E7">
                  <w:pPr>
                    <w:ind w:firstLine="0"/>
                    <w:rPr>
                      <w:rFonts w:ascii="Times New Roman" w:hAnsi="Times New Roman" w:cs="Times New Roman"/>
                      <w:sz w:val="24"/>
                      <w:szCs w:val="24"/>
                    </w:rPr>
                  </w:pPr>
                </w:p>
                <w:p w14:paraId="4DCA59AC" w14:textId="77777777" w:rsidR="00E465E7" w:rsidRPr="0086412A" w:rsidRDefault="00E465E7" w:rsidP="00C2318E">
                  <w:pPr>
                    <w:ind w:hanging="108"/>
                    <w:rPr>
                      <w:rFonts w:ascii="Times New Roman" w:hAnsi="Times New Roman" w:cs="Times New Roman"/>
                      <w:sz w:val="24"/>
                      <w:szCs w:val="24"/>
                    </w:rPr>
                  </w:pPr>
                </w:p>
                <w:p w14:paraId="66DEFE17" w14:textId="77777777" w:rsidR="00E465E7" w:rsidRPr="0086412A" w:rsidRDefault="00E465E7" w:rsidP="00C2318E">
                  <w:pPr>
                    <w:rPr>
                      <w:rFonts w:ascii="Times New Roman" w:hAnsi="Times New Roman" w:cs="Times New Roman"/>
                      <w:sz w:val="24"/>
                      <w:szCs w:val="24"/>
                    </w:rPr>
                  </w:pPr>
                </w:p>
                <w:p w14:paraId="13C693B2" w14:textId="77777777" w:rsidR="00E465E7" w:rsidRPr="0086412A" w:rsidRDefault="00E465E7" w:rsidP="00C2318E">
                  <w:pPr>
                    <w:rPr>
                      <w:rFonts w:ascii="Times New Roman" w:hAnsi="Times New Roman" w:cs="Times New Roman"/>
                      <w:sz w:val="24"/>
                      <w:szCs w:val="24"/>
                    </w:rPr>
                  </w:pPr>
                </w:p>
                <w:p w14:paraId="441CD740" w14:textId="77777777" w:rsidR="00E465E7" w:rsidRPr="0086412A" w:rsidRDefault="00E465E7" w:rsidP="00C2318E">
                  <w:pPr>
                    <w:rPr>
                      <w:rFonts w:ascii="Times New Roman" w:hAnsi="Times New Roman" w:cs="Times New Roman"/>
                      <w:sz w:val="24"/>
                      <w:szCs w:val="24"/>
                    </w:rPr>
                  </w:pPr>
                </w:p>
              </w:tc>
            </w:tr>
          </w:tbl>
          <w:p w14:paraId="74716AA1" w14:textId="77777777" w:rsidR="00E465E7" w:rsidRPr="0086412A" w:rsidRDefault="00E465E7" w:rsidP="00C2318E">
            <w:pPr>
              <w:jc w:val="center"/>
              <w:rPr>
                <w:rFonts w:ascii="Times New Roman" w:hAnsi="Times New Roman" w:cs="Times New Roman"/>
                <w:sz w:val="24"/>
                <w:szCs w:val="24"/>
              </w:rPr>
            </w:pPr>
          </w:p>
        </w:tc>
        <w:tc>
          <w:tcPr>
            <w:tcW w:w="237" w:type="dxa"/>
          </w:tcPr>
          <w:p w14:paraId="3E149AE6" w14:textId="77777777" w:rsidR="00E465E7" w:rsidRPr="0086412A" w:rsidRDefault="00E465E7" w:rsidP="00C2318E">
            <w:pPr>
              <w:tabs>
                <w:tab w:val="left" w:pos="720"/>
              </w:tabs>
              <w:ind w:firstLine="34"/>
              <w:rPr>
                <w:rFonts w:ascii="Times New Roman" w:hAnsi="Times New Roman" w:cs="Times New Roman"/>
                <w:b/>
                <w:sz w:val="24"/>
                <w:szCs w:val="24"/>
              </w:rPr>
            </w:pPr>
          </w:p>
        </w:tc>
      </w:tr>
    </w:tbl>
    <w:p w14:paraId="5A9BD216" w14:textId="77777777" w:rsidR="00E465E7" w:rsidRPr="0086412A" w:rsidRDefault="00E465E7" w:rsidP="00E465E7">
      <w:pPr>
        <w:tabs>
          <w:tab w:val="left" w:pos="1134"/>
        </w:tabs>
        <w:ind w:left="6786"/>
        <w:rPr>
          <w:rFonts w:ascii="Times New Roman" w:hAnsi="Times New Roman" w:cs="Times New Roman"/>
          <w:sz w:val="24"/>
          <w:szCs w:val="24"/>
        </w:rPr>
      </w:pPr>
    </w:p>
    <w:p w14:paraId="26D785DD" w14:textId="77777777" w:rsidR="00E465E7" w:rsidRPr="0086412A" w:rsidRDefault="00E465E7" w:rsidP="00E465E7">
      <w:pPr>
        <w:rPr>
          <w:rFonts w:ascii="Times New Roman" w:hAnsi="Times New Roman" w:cs="Times New Roman"/>
          <w:sz w:val="24"/>
          <w:szCs w:val="24"/>
        </w:rPr>
      </w:pPr>
      <w:r w:rsidRPr="0086412A">
        <w:rPr>
          <w:rFonts w:ascii="Times New Roman" w:hAnsi="Times New Roman" w:cs="Times New Roman"/>
          <w:sz w:val="24"/>
          <w:szCs w:val="24"/>
        </w:rPr>
        <w:br w:type="page"/>
      </w:r>
    </w:p>
    <w:p w14:paraId="6288611A" w14:textId="6D79A870" w:rsidR="009632F8" w:rsidRPr="009632F8" w:rsidRDefault="009632F8" w:rsidP="009632F8">
      <w:pPr>
        <w:tabs>
          <w:tab w:val="left" w:pos="709"/>
          <w:tab w:val="left" w:pos="1134"/>
        </w:tabs>
        <w:jc w:val="center"/>
        <w:rPr>
          <w:rFonts w:ascii="Times New Roman" w:hAnsi="Times New Roman" w:cs="Times New Roman"/>
          <w:bCs/>
          <w:sz w:val="24"/>
          <w:szCs w:val="24"/>
        </w:rPr>
      </w:pPr>
      <w:r>
        <w:rPr>
          <w:rFonts w:ascii="Times New Roman" w:hAnsi="Times New Roman" w:cs="Times New Roman"/>
          <w:bCs/>
          <w:sz w:val="24"/>
          <w:szCs w:val="24"/>
        </w:rPr>
        <w:lastRenderedPageBreak/>
        <w:t xml:space="preserve">                                                                                                                     Sutarties 1 priedas</w:t>
      </w:r>
    </w:p>
    <w:p w14:paraId="4F42C85C" w14:textId="250213AA" w:rsidR="009632F8" w:rsidRPr="00697461" w:rsidRDefault="009632F8" w:rsidP="009632F8">
      <w:pPr>
        <w:tabs>
          <w:tab w:val="left" w:pos="709"/>
          <w:tab w:val="left" w:pos="1134"/>
        </w:tabs>
        <w:jc w:val="center"/>
        <w:rPr>
          <w:rFonts w:ascii="Times New Roman" w:hAnsi="Times New Roman" w:cs="Times New Roman"/>
          <w:b/>
          <w:sz w:val="24"/>
          <w:szCs w:val="24"/>
        </w:rPr>
      </w:pPr>
      <w:r>
        <w:rPr>
          <w:rFonts w:ascii="Times New Roman" w:hAnsi="Times New Roman" w:cs="Times New Roman"/>
          <w:b/>
          <w:sz w:val="24"/>
          <w:szCs w:val="24"/>
        </w:rPr>
        <w:t>BALISTINIŲ SKYDŲ</w:t>
      </w:r>
    </w:p>
    <w:p w14:paraId="500D5527" w14:textId="77777777" w:rsidR="009632F8" w:rsidRDefault="009632F8" w:rsidP="009632F8">
      <w:pPr>
        <w:spacing w:line="240" w:lineRule="auto"/>
        <w:jc w:val="center"/>
        <w:rPr>
          <w:rFonts w:ascii="Times New Roman" w:hAnsi="Times New Roman" w:cs="Times New Roman"/>
          <w:b/>
          <w:sz w:val="24"/>
          <w:szCs w:val="24"/>
        </w:rPr>
      </w:pPr>
      <w:r w:rsidRPr="00697461">
        <w:rPr>
          <w:rFonts w:ascii="Times New Roman" w:hAnsi="Times New Roman" w:cs="Times New Roman"/>
          <w:b/>
          <w:sz w:val="24"/>
          <w:szCs w:val="24"/>
        </w:rPr>
        <w:t>TECHNINĖ SPECIFIKACIJA</w:t>
      </w:r>
    </w:p>
    <w:p w14:paraId="2A8889F1" w14:textId="77777777" w:rsidR="009632F8" w:rsidRDefault="009632F8" w:rsidP="009632F8">
      <w:pPr>
        <w:spacing w:line="240" w:lineRule="auto"/>
        <w:jc w:val="center"/>
        <w:rPr>
          <w:rFonts w:ascii="Times New Roman" w:hAnsi="Times New Roman" w:cs="Times New Roman"/>
          <w:b/>
          <w:sz w:val="24"/>
          <w:szCs w:val="24"/>
        </w:rPr>
      </w:pPr>
    </w:p>
    <w:p w14:paraId="5320B50C" w14:textId="77777777" w:rsidR="009632F8" w:rsidRPr="00697461" w:rsidRDefault="009632F8" w:rsidP="009632F8">
      <w:pPr>
        <w:spacing w:line="240" w:lineRule="auto"/>
        <w:jc w:val="center"/>
        <w:rPr>
          <w:rFonts w:ascii="Times New Roman" w:hAnsi="Times New Roman" w:cs="Times New Roman"/>
          <w:b/>
          <w:sz w:val="24"/>
          <w:szCs w:val="24"/>
        </w:rPr>
      </w:pPr>
    </w:p>
    <w:p w14:paraId="28CE66AD" w14:textId="77777777" w:rsidR="009632F8" w:rsidRPr="00697461" w:rsidRDefault="009632F8" w:rsidP="009632F8">
      <w:pPr>
        <w:widowControl w:val="0"/>
        <w:tabs>
          <w:tab w:val="left" w:pos="180"/>
        </w:tabs>
        <w:suppressAutoHyphens/>
        <w:autoSpaceDN w:val="0"/>
        <w:spacing w:line="240" w:lineRule="auto"/>
        <w:ind w:firstLine="737"/>
        <w:textAlignment w:val="baseline"/>
        <w:rPr>
          <w:rFonts w:ascii="Times New Roman" w:eastAsia="SimSun" w:hAnsi="Times New Roman" w:cs="Arial"/>
          <w:b/>
          <w:bCs/>
          <w:kern w:val="3"/>
          <w:sz w:val="24"/>
          <w:szCs w:val="24"/>
          <w:lang w:eastAsia="zh-CN" w:bidi="en-US"/>
        </w:rPr>
      </w:pPr>
      <w:r w:rsidRPr="00697461">
        <w:rPr>
          <w:rFonts w:ascii="Times New Roman" w:eastAsia="SimSun" w:hAnsi="Times New Roman" w:cs="Arial"/>
          <w:b/>
          <w:bCs/>
          <w:kern w:val="3"/>
          <w:sz w:val="24"/>
          <w:szCs w:val="24"/>
          <w:lang w:eastAsia="zh-CN" w:bidi="en-US"/>
        </w:rPr>
        <w:t>Paskirtis:</w:t>
      </w:r>
    </w:p>
    <w:p w14:paraId="1145C21C" w14:textId="77777777" w:rsidR="009632F8" w:rsidRPr="00697461" w:rsidRDefault="009632F8" w:rsidP="009632F8">
      <w:pPr>
        <w:widowControl w:val="0"/>
        <w:tabs>
          <w:tab w:val="left" w:pos="709"/>
        </w:tabs>
        <w:suppressAutoHyphens/>
        <w:autoSpaceDN w:val="0"/>
        <w:spacing w:line="240" w:lineRule="auto"/>
        <w:textAlignment w:val="baseline"/>
        <w:outlineLvl w:val="1"/>
        <w:rPr>
          <w:rFonts w:ascii="Times New Roman" w:eastAsia="Andale Sans UI" w:hAnsi="Times New Roman" w:cs="Tahoma"/>
          <w:kern w:val="3"/>
          <w:sz w:val="24"/>
          <w:szCs w:val="24"/>
          <w:lang w:bidi="en-US"/>
        </w:rPr>
      </w:pPr>
      <w:r w:rsidRPr="00697461">
        <w:rPr>
          <w:rFonts w:ascii="Times New Roman" w:eastAsia="SimSun" w:hAnsi="Times New Roman" w:cs="Times New Roman"/>
          <w:color w:val="000000"/>
          <w:kern w:val="3"/>
          <w:sz w:val="24"/>
          <w:szCs w:val="24"/>
          <w:lang w:eastAsia="zh-CN" w:bidi="en-US"/>
        </w:rPr>
        <w:tab/>
        <w:t>Valstybės sienos apsaugos tarnyba prie Lietuvos Respublikos vidaus reikalų ministerijos (toliau – tarnyba) planuoja įsigyti</w:t>
      </w:r>
      <w:r>
        <w:rPr>
          <w:rFonts w:ascii="Times New Roman" w:eastAsia="SimSun" w:hAnsi="Times New Roman" w:cs="Times New Roman"/>
          <w:color w:val="000000"/>
          <w:kern w:val="3"/>
          <w:sz w:val="24"/>
          <w:szCs w:val="24"/>
          <w:lang w:eastAsia="zh-CN" w:bidi="en-US"/>
        </w:rPr>
        <w:t xml:space="preserve"> balistinius skydus</w:t>
      </w:r>
      <w:r w:rsidRPr="00697461">
        <w:rPr>
          <w:rFonts w:ascii="Times New Roman" w:eastAsia="SimSun" w:hAnsi="Times New Roman" w:cs="Times New Roman"/>
          <w:color w:val="000000"/>
          <w:kern w:val="3"/>
          <w:sz w:val="24"/>
          <w:szCs w:val="24"/>
          <w:lang w:eastAsia="zh-CN" w:bidi="en-US"/>
        </w:rPr>
        <w:t xml:space="preserve"> (toliau – </w:t>
      </w:r>
      <w:r>
        <w:rPr>
          <w:rFonts w:ascii="Times New Roman" w:eastAsia="SimSun" w:hAnsi="Times New Roman" w:cs="Times New Roman"/>
          <w:color w:val="000000"/>
          <w:kern w:val="3"/>
          <w:sz w:val="24"/>
          <w:szCs w:val="24"/>
          <w:lang w:eastAsia="zh-CN" w:bidi="en-US"/>
        </w:rPr>
        <w:t>skydai</w:t>
      </w:r>
      <w:r w:rsidRPr="00697461">
        <w:rPr>
          <w:rFonts w:ascii="Times New Roman" w:eastAsia="SimSun" w:hAnsi="Times New Roman" w:cs="Times New Roman"/>
          <w:color w:val="000000"/>
          <w:kern w:val="3"/>
          <w:sz w:val="24"/>
          <w:szCs w:val="24"/>
          <w:lang w:eastAsia="zh-CN" w:bidi="en-US"/>
        </w:rPr>
        <w:t xml:space="preserve">). </w:t>
      </w:r>
    </w:p>
    <w:p w14:paraId="3C3455AF" w14:textId="77777777" w:rsidR="009632F8" w:rsidRPr="00697461" w:rsidRDefault="009632F8" w:rsidP="009632F8">
      <w:pPr>
        <w:widowControl w:val="0"/>
        <w:tabs>
          <w:tab w:val="left" w:pos="180"/>
        </w:tabs>
        <w:suppressAutoHyphens/>
        <w:autoSpaceDN w:val="0"/>
        <w:spacing w:line="240" w:lineRule="auto"/>
        <w:ind w:firstLine="737"/>
        <w:textAlignment w:val="baseline"/>
        <w:rPr>
          <w:rFonts w:ascii="Times New Roman" w:eastAsia="SimSun" w:hAnsi="Times New Roman" w:cs="Times New Roman"/>
          <w:kern w:val="3"/>
          <w:sz w:val="24"/>
          <w:szCs w:val="24"/>
          <w:lang w:eastAsia="zh-CN" w:bidi="en-US"/>
        </w:rPr>
      </w:pPr>
    </w:p>
    <w:p w14:paraId="3EC7E62D" w14:textId="77777777" w:rsidR="009632F8" w:rsidRPr="00697461" w:rsidRDefault="009632F8" w:rsidP="009632F8">
      <w:pPr>
        <w:widowControl w:val="0"/>
        <w:suppressAutoHyphens/>
        <w:autoSpaceDN w:val="0"/>
        <w:spacing w:line="240" w:lineRule="auto"/>
        <w:ind w:firstLine="680"/>
        <w:textAlignment w:val="baseline"/>
        <w:rPr>
          <w:rFonts w:ascii="Times New Roman" w:eastAsia="Andale Sans UI" w:hAnsi="Times New Roman" w:cs="Tahoma"/>
          <w:kern w:val="3"/>
          <w:sz w:val="24"/>
          <w:szCs w:val="24"/>
          <w:lang w:bidi="en-US"/>
        </w:rPr>
      </w:pPr>
      <w:r w:rsidRPr="00697461">
        <w:rPr>
          <w:rFonts w:ascii="Times New Roman" w:eastAsia="Times New Roman" w:hAnsi="Times New Roman" w:cs="Times New Roman"/>
          <w:b/>
          <w:bCs/>
          <w:iCs/>
          <w:kern w:val="3"/>
          <w:sz w:val="24"/>
          <w:szCs w:val="24"/>
          <w:lang w:bidi="en-US"/>
        </w:rPr>
        <w:t>Tiekimo apimtis:</w:t>
      </w:r>
    </w:p>
    <w:p w14:paraId="15D630C1" w14:textId="77777777" w:rsidR="009632F8" w:rsidRPr="00697461" w:rsidRDefault="009632F8" w:rsidP="009632F8">
      <w:pPr>
        <w:widowControl w:val="0"/>
        <w:suppressAutoHyphens/>
        <w:autoSpaceDN w:val="0"/>
        <w:spacing w:line="240" w:lineRule="auto"/>
        <w:ind w:firstLine="680"/>
        <w:textAlignment w:val="baseline"/>
        <w:rPr>
          <w:rFonts w:ascii="Times New Roman" w:eastAsia="SimSun" w:hAnsi="Times New Roman" w:cs="Times New Roman"/>
          <w:iCs/>
          <w:color w:val="000000"/>
          <w:kern w:val="3"/>
          <w:sz w:val="24"/>
          <w:szCs w:val="24"/>
          <w:lang w:eastAsia="zh-CN" w:bidi="en-US"/>
        </w:rPr>
      </w:pPr>
      <w:r w:rsidRPr="00697461">
        <w:rPr>
          <w:rFonts w:ascii="Times New Roman" w:eastAsia="SimSun" w:hAnsi="Times New Roman" w:cs="Times New Roman"/>
          <w:iCs/>
          <w:color w:val="000000"/>
          <w:kern w:val="3"/>
          <w:sz w:val="24"/>
          <w:szCs w:val="24"/>
          <w:lang w:eastAsia="zh-CN" w:bidi="en-US"/>
        </w:rPr>
        <w:t xml:space="preserve">Tarnyba planuoja įsigyti </w:t>
      </w:r>
      <w:r>
        <w:rPr>
          <w:rFonts w:ascii="Times New Roman" w:eastAsia="SimSun" w:hAnsi="Times New Roman" w:cs="Times New Roman"/>
          <w:iCs/>
          <w:color w:val="000000"/>
          <w:kern w:val="3"/>
          <w:sz w:val="24"/>
          <w:szCs w:val="24"/>
          <w:lang w:eastAsia="zh-CN" w:bidi="en-US"/>
        </w:rPr>
        <w:t>skydų</w:t>
      </w:r>
      <w:r w:rsidRPr="00697461">
        <w:rPr>
          <w:rFonts w:ascii="Times New Roman" w:eastAsia="SimSun" w:hAnsi="Times New Roman" w:cs="Times New Roman"/>
          <w:iCs/>
          <w:color w:val="000000"/>
          <w:kern w:val="3"/>
          <w:sz w:val="24"/>
          <w:szCs w:val="24"/>
          <w:lang w:eastAsia="zh-CN" w:bidi="en-US"/>
        </w:rPr>
        <w:t xml:space="preserve"> už </w:t>
      </w:r>
      <w:r>
        <w:rPr>
          <w:rFonts w:ascii="Times New Roman" w:eastAsia="SimSun" w:hAnsi="Times New Roman" w:cs="Times New Roman"/>
          <w:iCs/>
          <w:kern w:val="3"/>
          <w:sz w:val="24"/>
          <w:szCs w:val="24"/>
          <w:lang w:eastAsia="zh-CN" w:bidi="en-US"/>
        </w:rPr>
        <w:t>80</w:t>
      </w:r>
      <w:r w:rsidRPr="00BA5CBC">
        <w:rPr>
          <w:rFonts w:ascii="Times New Roman" w:eastAsia="SimSun" w:hAnsi="Times New Roman" w:cs="Times New Roman"/>
          <w:iCs/>
          <w:kern w:val="3"/>
          <w:sz w:val="24"/>
          <w:szCs w:val="24"/>
          <w:lang w:eastAsia="zh-CN" w:bidi="en-US"/>
        </w:rPr>
        <w:t xml:space="preserve"> 000 </w:t>
      </w:r>
      <w:r w:rsidRPr="00697461">
        <w:rPr>
          <w:rFonts w:ascii="Times New Roman" w:eastAsia="SimSun" w:hAnsi="Times New Roman" w:cs="Times New Roman"/>
          <w:iCs/>
          <w:color w:val="000000"/>
          <w:kern w:val="3"/>
          <w:sz w:val="24"/>
          <w:szCs w:val="24"/>
          <w:lang w:eastAsia="zh-CN" w:bidi="en-US"/>
        </w:rPr>
        <w:t>Eur. su PVM.</w:t>
      </w:r>
    </w:p>
    <w:p w14:paraId="55191EE0" w14:textId="77777777" w:rsidR="009632F8" w:rsidRPr="00697461" w:rsidRDefault="009632F8" w:rsidP="009632F8">
      <w:pPr>
        <w:widowControl w:val="0"/>
        <w:suppressAutoHyphens/>
        <w:autoSpaceDN w:val="0"/>
        <w:spacing w:line="240" w:lineRule="auto"/>
        <w:ind w:firstLine="680"/>
        <w:textAlignment w:val="baseline"/>
        <w:rPr>
          <w:rFonts w:ascii="Times New Roman" w:eastAsia="Andale Sans UI" w:hAnsi="Times New Roman" w:cs="Tahoma"/>
          <w:kern w:val="3"/>
          <w:sz w:val="24"/>
          <w:szCs w:val="24"/>
          <w:lang w:bidi="en-US"/>
        </w:rPr>
      </w:pPr>
      <w:r w:rsidRPr="00697461">
        <w:rPr>
          <w:rFonts w:ascii="Times New Roman" w:eastAsia="SimSun" w:hAnsi="Times New Roman" w:cs="Times New Roman"/>
          <w:iCs/>
          <w:color w:val="000000"/>
          <w:kern w:val="3"/>
          <w:sz w:val="24"/>
          <w:szCs w:val="24"/>
          <w:lang w:eastAsia="zh-CN" w:bidi="en-US"/>
        </w:rPr>
        <w:t xml:space="preserve">Per sutarties terminą tarnyba įsipareigoja įsigyti </w:t>
      </w:r>
      <w:r>
        <w:rPr>
          <w:rFonts w:ascii="Times New Roman" w:eastAsia="SimSun" w:hAnsi="Times New Roman" w:cs="Times New Roman"/>
          <w:iCs/>
          <w:color w:val="000000"/>
          <w:kern w:val="3"/>
          <w:sz w:val="24"/>
          <w:szCs w:val="24"/>
          <w:lang w:eastAsia="zh-CN" w:bidi="en-US"/>
        </w:rPr>
        <w:t>skydų</w:t>
      </w:r>
      <w:r w:rsidRPr="00697461">
        <w:rPr>
          <w:rFonts w:ascii="Times New Roman" w:eastAsia="SimSun" w:hAnsi="Times New Roman" w:cs="Times New Roman"/>
          <w:iCs/>
          <w:color w:val="000000"/>
          <w:kern w:val="3"/>
          <w:sz w:val="24"/>
          <w:szCs w:val="24"/>
          <w:lang w:eastAsia="zh-CN" w:bidi="en-US"/>
        </w:rPr>
        <w:t xml:space="preserve"> ne mažiau kaip už </w:t>
      </w:r>
      <w:r>
        <w:rPr>
          <w:rFonts w:ascii="Times New Roman" w:eastAsia="SimSun" w:hAnsi="Times New Roman" w:cs="Times New Roman"/>
          <w:iCs/>
          <w:kern w:val="3"/>
          <w:sz w:val="24"/>
          <w:szCs w:val="24"/>
          <w:lang w:eastAsia="zh-CN" w:bidi="en-US"/>
        </w:rPr>
        <w:t>5 000</w:t>
      </w:r>
      <w:r w:rsidRPr="00697461">
        <w:rPr>
          <w:rFonts w:ascii="Times New Roman" w:eastAsia="SimSun" w:hAnsi="Times New Roman" w:cs="Times New Roman"/>
          <w:iCs/>
          <w:color w:val="000000"/>
          <w:kern w:val="3"/>
          <w:sz w:val="24"/>
          <w:szCs w:val="24"/>
          <w:lang w:eastAsia="zh-CN" w:bidi="en-US"/>
        </w:rPr>
        <w:t xml:space="preserve"> eurų su PVM.</w:t>
      </w:r>
    </w:p>
    <w:p w14:paraId="3FC24B25" w14:textId="77777777" w:rsidR="009632F8" w:rsidRPr="00697461" w:rsidRDefault="009632F8" w:rsidP="009632F8">
      <w:pPr>
        <w:widowControl w:val="0"/>
        <w:suppressAutoHyphens/>
        <w:autoSpaceDN w:val="0"/>
        <w:spacing w:line="240" w:lineRule="auto"/>
        <w:ind w:firstLine="680"/>
        <w:textAlignment w:val="baseline"/>
        <w:rPr>
          <w:rFonts w:ascii="Times New Roman" w:eastAsia="SimSun" w:hAnsi="Times New Roman" w:cs="Times New Roman"/>
          <w:iCs/>
          <w:color w:val="000000"/>
          <w:kern w:val="3"/>
          <w:sz w:val="24"/>
          <w:szCs w:val="24"/>
          <w:lang w:eastAsia="zh-CN" w:bidi="en-US"/>
        </w:rPr>
      </w:pPr>
      <w:r w:rsidRPr="00697461">
        <w:rPr>
          <w:rFonts w:ascii="Times New Roman" w:eastAsia="SimSun" w:hAnsi="Times New Roman" w:cs="Times New Roman"/>
          <w:iCs/>
          <w:color w:val="000000"/>
          <w:kern w:val="3"/>
          <w:sz w:val="24"/>
          <w:szCs w:val="24"/>
          <w:lang w:eastAsia="zh-CN" w:bidi="en-US"/>
        </w:rPr>
        <w:t>Perkančioji organizacija neįsipareigoja sumokėti visos sutarties kainos, perkamų prekių kiekis priklausys nuo perkančiosios organizacijos poreikio.</w:t>
      </w:r>
    </w:p>
    <w:p w14:paraId="1BC9A721" w14:textId="77777777" w:rsidR="009632F8" w:rsidRPr="00697461" w:rsidRDefault="009632F8" w:rsidP="009632F8">
      <w:pPr>
        <w:tabs>
          <w:tab w:val="left" w:pos="6145"/>
        </w:tabs>
        <w:rPr>
          <w:rFonts w:ascii="Times New Roman" w:hAnsi="Times New Roman" w:cs="Times New Roman"/>
          <w:b/>
          <w:sz w:val="24"/>
          <w:szCs w:val="24"/>
        </w:rPr>
      </w:pPr>
      <w:r>
        <w:rPr>
          <w:rFonts w:ascii="Times New Roman" w:hAnsi="Times New Roman" w:cs="Times New Roman"/>
          <w:b/>
          <w:sz w:val="24"/>
          <w:szCs w:val="24"/>
        </w:rPr>
        <w:tab/>
      </w:r>
    </w:p>
    <w:p w14:paraId="221D6AEA" w14:textId="77777777" w:rsidR="009632F8" w:rsidRPr="00974667" w:rsidRDefault="009632F8" w:rsidP="009632F8">
      <w:pPr>
        <w:jc w:val="center"/>
        <w:rPr>
          <w:rFonts w:ascii="Times New Roman" w:hAnsi="Times New Roman" w:cs="Times New Roman"/>
          <w:b/>
          <w:sz w:val="24"/>
          <w:szCs w:val="24"/>
        </w:rPr>
      </w:pPr>
      <w:r>
        <w:rPr>
          <w:rFonts w:ascii="Times New Roman" w:hAnsi="Times New Roman" w:cs="Times New Roman"/>
          <w:b/>
          <w:sz w:val="24"/>
          <w:szCs w:val="24"/>
        </w:rPr>
        <w:t>SKYDAS</w:t>
      </w:r>
    </w:p>
    <w:p w14:paraId="5D9B6940" w14:textId="77777777" w:rsidR="009632F8" w:rsidRPr="00BB3966" w:rsidRDefault="009632F8" w:rsidP="009632F8">
      <w:pPr>
        <w:ind w:firstLine="706"/>
        <w:rPr>
          <w:rFonts w:ascii="Times New Roman" w:eastAsia="Times New Roman" w:hAnsi="Times New Roman" w:cs="Times New Roman"/>
          <w:sz w:val="24"/>
          <w:szCs w:val="24"/>
        </w:rPr>
      </w:pPr>
    </w:p>
    <w:tbl>
      <w:tblPr>
        <w:tblW w:w="9638" w:type="dxa"/>
        <w:tblLayout w:type="fixed"/>
        <w:tblCellMar>
          <w:left w:w="10" w:type="dxa"/>
          <w:right w:w="10" w:type="dxa"/>
        </w:tblCellMar>
        <w:tblLook w:val="0000" w:firstRow="0" w:lastRow="0" w:firstColumn="0" w:lastColumn="0" w:noHBand="0" w:noVBand="0"/>
      </w:tblPr>
      <w:tblGrid>
        <w:gridCol w:w="3000"/>
        <w:gridCol w:w="6638"/>
      </w:tblGrid>
      <w:tr w:rsidR="009632F8" w:rsidRPr="00260ED6" w14:paraId="5BCBDA1B" w14:textId="77777777" w:rsidTr="00C2318E">
        <w:trPr>
          <w:cantSplit/>
        </w:trPr>
        <w:tc>
          <w:tcPr>
            <w:tcW w:w="300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E2198B7" w14:textId="77777777" w:rsidR="009632F8" w:rsidRPr="00260ED6" w:rsidRDefault="009632F8" w:rsidP="009632F8">
            <w:pPr>
              <w:widowControl w:val="0"/>
              <w:numPr>
                <w:ilvl w:val="0"/>
                <w:numId w:val="3"/>
              </w:numPr>
              <w:tabs>
                <w:tab w:val="left" w:pos="2295"/>
              </w:tabs>
              <w:suppressAutoHyphens/>
              <w:autoSpaceDN w:val="0"/>
              <w:spacing w:line="240" w:lineRule="auto"/>
              <w:ind w:firstLine="0"/>
              <w:jc w:val="left"/>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Pirkimo tikslas</w:t>
            </w:r>
          </w:p>
        </w:tc>
        <w:tc>
          <w:tcPr>
            <w:tcW w:w="663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9EC5D80" w14:textId="77777777" w:rsidR="009632F8" w:rsidRPr="00260ED6" w:rsidRDefault="009632F8" w:rsidP="00C2318E">
            <w:pPr>
              <w:widowControl w:val="0"/>
              <w:suppressAutoHyphens/>
              <w:autoSpaceDN w:val="0"/>
              <w:spacing w:line="240" w:lineRule="auto"/>
              <w:ind w:firstLine="0"/>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Įsigyti neperšaunamą skydą, apsaugantį nuo graižtvinių šautuvų (karabinų, automatų) kulkų.</w:t>
            </w:r>
          </w:p>
        </w:tc>
      </w:tr>
      <w:tr w:rsidR="009632F8" w:rsidRPr="00260ED6" w14:paraId="18D6A5E6" w14:textId="77777777" w:rsidTr="00C2318E">
        <w:trPr>
          <w:cantSplit/>
        </w:trPr>
        <w:tc>
          <w:tcPr>
            <w:tcW w:w="3000" w:type="dxa"/>
            <w:tcBorders>
              <w:left w:val="single" w:sz="2" w:space="0" w:color="000000"/>
              <w:bottom w:val="single" w:sz="2" w:space="0" w:color="000000"/>
            </w:tcBorders>
            <w:shd w:val="clear" w:color="auto" w:fill="auto"/>
            <w:tcMar>
              <w:top w:w="55" w:type="dxa"/>
              <w:left w:w="55" w:type="dxa"/>
              <w:bottom w:w="55" w:type="dxa"/>
              <w:right w:w="55" w:type="dxa"/>
            </w:tcMar>
          </w:tcPr>
          <w:p w14:paraId="367B1926" w14:textId="77777777" w:rsidR="009632F8" w:rsidRPr="00260ED6" w:rsidRDefault="009632F8" w:rsidP="009632F8">
            <w:pPr>
              <w:widowControl w:val="0"/>
              <w:numPr>
                <w:ilvl w:val="0"/>
                <w:numId w:val="3"/>
              </w:numPr>
              <w:tabs>
                <w:tab w:val="left" w:pos="2295"/>
              </w:tabs>
              <w:suppressAutoHyphens/>
              <w:autoSpaceDN w:val="0"/>
              <w:spacing w:line="240" w:lineRule="auto"/>
              <w:ind w:firstLine="0"/>
              <w:jc w:val="left"/>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Balistinės apsaugos lygis</w:t>
            </w:r>
          </w:p>
        </w:tc>
        <w:tc>
          <w:tcPr>
            <w:tcW w:w="663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B808A64" w14:textId="77777777" w:rsidR="009632F8" w:rsidRPr="00260ED6" w:rsidRDefault="009632F8" w:rsidP="00C2318E">
            <w:pPr>
              <w:widowControl w:val="0"/>
              <w:suppressAutoHyphens/>
              <w:autoSpaceDN w:val="0"/>
              <w:spacing w:line="240" w:lineRule="auto"/>
              <w:ind w:firstLine="0"/>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NIJ IV+ lygio pagal NIJ 0108.01 standartą arba analogiškas lygis pagal kitus balistinės apsaugos standartus.</w:t>
            </w:r>
          </w:p>
          <w:p w14:paraId="7D49F205" w14:textId="77777777" w:rsidR="009632F8" w:rsidRPr="00260ED6" w:rsidRDefault="009632F8" w:rsidP="00C2318E">
            <w:pPr>
              <w:widowControl w:val="0"/>
              <w:suppressAutoHyphens/>
              <w:autoSpaceDN w:val="0"/>
              <w:spacing w:line="240" w:lineRule="auto"/>
              <w:ind w:firstLine="0"/>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xml:space="preserve">Papildomos grėsmės - </w:t>
            </w:r>
            <w:r w:rsidRPr="00260ED6">
              <w:rPr>
                <w:rFonts w:ascii="Times New Roman" w:eastAsia="SimSun" w:hAnsi="Times New Roman" w:cs="Arial"/>
                <w:kern w:val="3"/>
                <w:sz w:val="24"/>
                <w:szCs w:val="24"/>
                <w:lang w:eastAsia="zh-CN" w:bidi="hi-IN"/>
              </w:rPr>
              <w:t>7,62x54R API B32.</w:t>
            </w:r>
          </w:p>
        </w:tc>
      </w:tr>
      <w:tr w:rsidR="009632F8" w:rsidRPr="00260ED6" w14:paraId="14949A3B" w14:textId="77777777" w:rsidTr="00C2318E">
        <w:trPr>
          <w:cantSplit/>
        </w:trPr>
        <w:tc>
          <w:tcPr>
            <w:tcW w:w="3000" w:type="dxa"/>
            <w:tcBorders>
              <w:left w:val="single" w:sz="2" w:space="0" w:color="000000"/>
              <w:bottom w:val="single" w:sz="2" w:space="0" w:color="000000"/>
            </w:tcBorders>
            <w:shd w:val="clear" w:color="auto" w:fill="auto"/>
            <w:tcMar>
              <w:top w:w="55" w:type="dxa"/>
              <w:left w:w="55" w:type="dxa"/>
              <w:bottom w:w="55" w:type="dxa"/>
              <w:right w:w="55" w:type="dxa"/>
            </w:tcMar>
          </w:tcPr>
          <w:p w14:paraId="7DA73A99" w14:textId="77777777" w:rsidR="009632F8" w:rsidRPr="00260ED6" w:rsidRDefault="009632F8" w:rsidP="009632F8">
            <w:pPr>
              <w:widowControl w:val="0"/>
              <w:numPr>
                <w:ilvl w:val="0"/>
                <w:numId w:val="3"/>
              </w:numPr>
              <w:tabs>
                <w:tab w:val="left" w:pos="2295"/>
              </w:tabs>
              <w:suppressAutoHyphens/>
              <w:autoSpaceDN w:val="0"/>
              <w:spacing w:line="240" w:lineRule="auto"/>
              <w:ind w:firstLine="0"/>
              <w:jc w:val="left"/>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Skydas turi sulaikyti kulkas</w:t>
            </w:r>
          </w:p>
        </w:tc>
        <w:tc>
          <w:tcPr>
            <w:tcW w:w="663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37FFBD1" w14:textId="77777777" w:rsidR="009632F8" w:rsidRPr="00260ED6" w:rsidRDefault="009632F8" w:rsidP="00C2318E">
            <w:pPr>
              <w:widowControl w:val="0"/>
              <w:suppressAutoHyphens/>
              <w:autoSpaceDN w:val="0"/>
              <w:spacing w:line="240" w:lineRule="auto"/>
              <w:ind w:firstLine="0"/>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.30-06 M2 AP, 10,8 g, 880 m/s ±</w:t>
            </w:r>
            <w:r w:rsidRPr="00260ED6">
              <w:rPr>
                <w:rFonts w:ascii="Times New Roman" w:eastAsia="SimSun" w:hAnsi="Times New Roman" w:cs="Arial"/>
                <w:kern w:val="3"/>
                <w:sz w:val="24"/>
                <w:szCs w:val="24"/>
                <w:lang w:eastAsia="zh-CN" w:bidi="hi-IN"/>
              </w:rPr>
              <w:t xml:space="preserve"> 10 m/s (pagal NIJ IV lygį)</w:t>
            </w:r>
          </w:p>
          <w:p w14:paraId="2FEC3AB2" w14:textId="77777777" w:rsidR="009632F8" w:rsidRPr="00260ED6" w:rsidRDefault="009632F8" w:rsidP="00C2318E">
            <w:pPr>
              <w:widowControl w:val="0"/>
              <w:tabs>
                <w:tab w:val="left" w:pos="2160"/>
              </w:tabs>
              <w:suppressAutoHyphens/>
              <w:autoSpaceDN w:val="0"/>
              <w:spacing w:line="240" w:lineRule="auto"/>
              <w:ind w:firstLine="0"/>
              <w:textAlignment w:val="baseline"/>
              <w:rPr>
                <w:rFonts w:ascii="Times New Roman" w:eastAsia="SimSun" w:hAnsi="Times New Roman" w:cs="Arial"/>
                <w:kern w:val="3"/>
                <w:sz w:val="24"/>
                <w:szCs w:val="24"/>
                <w:lang w:eastAsia="zh-CN" w:bidi="hi-IN"/>
              </w:rPr>
            </w:pPr>
            <w:r w:rsidRPr="00260ED6">
              <w:rPr>
                <w:rFonts w:ascii="Times New Roman" w:eastAsia="SimSun" w:hAnsi="Times New Roman" w:cs="Arial"/>
                <w:kern w:val="3"/>
                <w:sz w:val="24"/>
                <w:szCs w:val="24"/>
                <w:lang w:eastAsia="zh-CN" w:bidi="hi-IN"/>
              </w:rPr>
              <w:t>7,62x54R API B32, 10,4 g</w:t>
            </w:r>
            <w:r>
              <w:rPr>
                <w:rFonts w:ascii="Times New Roman" w:eastAsia="SimSun" w:hAnsi="Times New Roman" w:cs="Arial"/>
                <w:kern w:val="3"/>
                <w:sz w:val="24"/>
                <w:szCs w:val="24"/>
                <w:lang w:eastAsia="zh-CN" w:bidi="hi-IN"/>
              </w:rPr>
              <w:t>.,</w:t>
            </w:r>
            <w:r w:rsidRPr="00260ED6">
              <w:rPr>
                <w:rFonts w:ascii="Times New Roman" w:eastAsia="SimSun" w:hAnsi="Times New Roman" w:cs="Arial"/>
                <w:kern w:val="3"/>
                <w:sz w:val="24"/>
                <w:szCs w:val="24"/>
                <w:lang w:eastAsia="zh-CN" w:bidi="hi-IN"/>
              </w:rPr>
              <w:t xml:space="preserve"> 820 m/s ± 10 m/s (papildomas grėsmės)</w:t>
            </w:r>
            <w:r>
              <w:rPr>
                <w:rFonts w:ascii="Times New Roman" w:eastAsia="SimSun" w:hAnsi="Times New Roman" w:cs="Arial"/>
                <w:kern w:val="3"/>
                <w:sz w:val="24"/>
                <w:szCs w:val="24"/>
                <w:lang w:eastAsia="zh-CN" w:bidi="hi-IN"/>
              </w:rPr>
              <w:t>.</w:t>
            </w:r>
          </w:p>
        </w:tc>
      </w:tr>
      <w:tr w:rsidR="009632F8" w:rsidRPr="00260ED6" w14:paraId="5E6732C8" w14:textId="77777777" w:rsidTr="00C2318E">
        <w:trPr>
          <w:cantSplit/>
        </w:trPr>
        <w:tc>
          <w:tcPr>
            <w:tcW w:w="3000" w:type="dxa"/>
            <w:tcBorders>
              <w:left w:val="single" w:sz="2" w:space="0" w:color="000000"/>
              <w:bottom w:val="single" w:sz="2" w:space="0" w:color="000000"/>
            </w:tcBorders>
            <w:shd w:val="clear" w:color="auto" w:fill="auto"/>
            <w:tcMar>
              <w:top w:w="55" w:type="dxa"/>
              <w:left w:w="55" w:type="dxa"/>
              <w:bottom w:w="55" w:type="dxa"/>
              <w:right w:w="55" w:type="dxa"/>
            </w:tcMar>
          </w:tcPr>
          <w:p w14:paraId="23ED7B90" w14:textId="77777777" w:rsidR="009632F8" w:rsidRPr="00260ED6" w:rsidRDefault="009632F8" w:rsidP="009632F8">
            <w:pPr>
              <w:widowControl w:val="0"/>
              <w:numPr>
                <w:ilvl w:val="0"/>
                <w:numId w:val="3"/>
              </w:numPr>
              <w:tabs>
                <w:tab w:val="left" w:pos="2295"/>
              </w:tabs>
              <w:suppressAutoHyphens/>
              <w:autoSpaceDN w:val="0"/>
              <w:spacing w:line="240" w:lineRule="auto"/>
              <w:ind w:firstLine="0"/>
              <w:jc w:val="left"/>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xml:space="preserve"> Apsauga nuo pakartotino pataikymo</w:t>
            </w:r>
          </w:p>
        </w:tc>
        <w:tc>
          <w:tcPr>
            <w:tcW w:w="663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8AA0AA4" w14:textId="77777777" w:rsidR="009632F8" w:rsidRPr="00260ED6" w:rsidRDefault="009632F8" w:rsidP="00C2318E">
            <w:pPr>
              <w:widowControl w:val="0"/>
              <w:suppressAutoHyphens/>
              <w:autoSpaceDN w:val="0"/>
              <w:spacing w:line="240" w:lineRule="auto"/>
              <w:ind w:firstLine="0"/>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Skydas turi apsaugoti nuo pakartotino pataikymo, kai atstumas tarp pataikymų ne mažiau 100 mm (</w:t>
            </w:r>
            <w:r w:rsidRPr="00260ED6">
              <w:rPr>
                <w:rFonts w:ascii="Times New Roman" w:eastAsia="SimSun" w:hAnsi="Times New Roman" w:cs="Mangal"/>
                <w:i/>
                <w:iCs/>
                <w:kern w:val="3"/>
                <w:sz w:val="24"/>
                <w:szCs w:val="24"/>
                <w:lang w:eastAsia="zh-CN" w:bidi="hi-IN"/>
              </w:rPr>
              <w:t>„</w:t>
            </w:r>
            <w:proofErr w:type="spellStart"/>
            <w:r w:rsidRPr="00260ED6">
              <w:rPr>
                <w:rFonts w:ascii="Times New Roman" w:eastAsia="SimSun" w:hAnsi="Times New Roman" w:cs="Mangal"/>
                <w:i/>
                <w:iCs/>
                <w:kern w:val="3"/>
                <w:sz w:val="24"/>
                <w:szCs w:val="24"/>
                <w:lang w:eastAsia="zh-CN" w:bidi="hi-IN"/>
              </w:rPr>
              <w:t>Multi</w:t>
            </w:r>
            <w:proofErr w:type="spellEnd"/>
            <w:r w:rsidRPr="00260ED6">
              <w:rPr>
                <w:rFonts w:ascii="Times New Roman" w:eastAsia="SimSun" w:hAnsi="Times New Roman" w:cs="Mangal"/>
                <w:i/>
                <w:iCs/>
                <w:kern w:val="3"/>
                <w:sz w:val="24"/>
                <w:szCs w:val="24"/>
                <w:lang w:eastAsia="zh-CN" w:bidi="hi-IN"/>
              </w:rPr>
              <w:t xml:space="preserve"> </w:t>
            </w:r>
            <w:proofErr w:type="spellStart"/>
            <w:r w:rsidRPr="00260ED6">
              <w:rPr>
                <w:rFonts w:ascii="Times New Roman" w:eastAsia="SimSun" w:hAnsi="Times New Roman" w:cs="Mangal"/>
                <w:i/>
                <w:iCs/>
                <w:kern w:val="3"/>
                <w:sz w:val="24"/>
                <w:szCs w:val="24"/>
                <w:lang w:eastAsia="zh-CN" w:bidi="hi-IN"/>
              </w:rPr>
              <w:t>hit</w:t>
            </w:r>
            <w:proofErr w:type="spellEnd"/>
            <w:r w:rsidRPr="00260ED6">
              <w:rPr>
                <w:rFonts w:ascii="Times New Roman" w:eastAsia="SimSun" w:hAnsi="Times New Roman" w:cs="Mangal"/>
                <w:i/>
                <w:iCs/>
                <w:kern w:val="3"/>
                <w:sz w:val="24"/>
                <w:szCs w:val="24"/>
                <w:lang w:eastAsia="zh-CN" w:bidi="hi-IN"/>
              </w:rPr>
              <w:t xml:space="preserve"> </w:t>
            </w:r>
            <w:proofErr w:type="spellStart"/>
            <w:r w:rsidRPr="00260ED6">
              <w:rPr>
                <w:rFonts w:ascii="Times New Roman" w:eastAsia="SimSun" w:hAnsi="Times New Roman" w:cs="Mangal"/>
                <w:i/>
                <w:iCs/>
                <w:kern w:val="3"/>
                <w:sz w:val="24"/>
                <w:szCs w:val="24"/>
                <w:lang w:eastAsia="zh-CN" w:bidi="hi-IN"/>
              </w:rPr>
              <w:t>protection</w:t>
            </w:r>
            <w:proofErr w:type="spellEnd"/>
            <w:r w:rsidRPr="00260ED6">
              <w:rPr>
                <w:rFonts w:ascii="Times New Roman" w:eastAsia="SimSun" w:hAnsi="Times New Roman" w:cs="Mangal"/>
                <w:i/>
                <w:iCs/>
                <w:kern w:val="3"/>
                <w:sz w:val="24"/>
                <w:szCs w:val="24"/>
                <w:lang w:eastAsia="zh-CN" w:bidi="hi-IN"/>
              </w:rPr>
              <w:t>“</w:t>
            </w:r>
            <w:r w:rsidRPr="00260ED6">
              <w:rPr>
                <w:rFonts w:ascii="Times New Roman" w:eastAsia="SimSun" w:hAnsi="Times New Roman" w:cs="Mangal"/>
                <w:kern w:val="3"/>
                <w:sz w:val="24"/>
                <w:szCs w:val="24"/>
                <w:lang w:eastAsia="zh-CN" w:bidi="hi-IN"/>
              </w:rPr>
              <w:t xml:space="preserve"> – 100 mm</w:t>
            </w:r>
            <w:r>
              <w:rPr>
                <w:rFonts w:ascii="Times New Roman" w:eastAsia="SimSun" w:hAnsi="Times New Roman" w:cs="Mangal"/>
                <w:kern w:val="3"/>
                <w:sz w:val="24"/>
                <w:szCs w:val="24"/>
                <w:lang w:eastAsia="zh-CN" w:bidi="hi-IN"/>
              </w:rPr>
              <w:t>.</w:t>
            </w:r>
            <w:r w:rsidRPr="00260ED6">
              <w:rPr>
                <w:rFonts w:ascii="Times New Roman" w:eastAsia="SimSun" w:hAnsi="Times New Roman" w:cs="Mangal"/>
                <w:kern w:val="3"/>
                <w:sz w:val="24"/>
                <w:szCs w:val="24"/>
                <w:lang w:eastAsia="zh-CN" w:bidi="hi-IN"/>
              </w:rPr>
              <w:t>)</w:t>
            </w:r>
            <w:r>
              <w:rPr>
                <w:rFonts w:ascii="Times New Roman" w:eastAsia="SimSun" w:hAnsi="Times New Roman" w:cs="Mangal"/>
                <w:kern w:val="3"/>
                <w:sz w:val="24"/>
                <w:szCs w:val="24"/>
                <w:lang w:eastAsia="zh-CN" w:bidi="hi-IN"/>
              </w:rPr>
              <w:t>.</w:t>
            </w:r>
          </w:p>
        </w:tc>
      </w:tr>
      <w:tr w:rsidR="009632F8" w:rsidRPr="00260ED6" w14:paraId="00210066" w14:textId="77777777" w:rsidTr="00C2318E">
        <w:trPr>
          <w:cantSplit/>
        </w:trPr>
        <w:tc>
          <w:tcPr>
            <w:tcW w:w="3000" w:type="dxa"/>
            <w:tcBorders>
              <w:left w:val="single" w:sz="2" w:space="0" w:color="000000"/>
              <w:bottom w:val="single" w:sz="2" w:space="0" w:color="000000"/>
            </w:tcBorders>
            <w:shd w:val="clear" w:color="auto" w:fill="auto"/>
            <w:tcMar>
              <w:top w:w="55" w:type="dxa"/>
              <w:left w:w="55" w:type="dxa"/>
              <w:bottom w:w="55" w:type="dxa"/>
              <w:right w:w="55" w:type="dxa"/>
            </w:tcMar>
          </w:tcPr>
          <w:p w14:paraId="38141080" w14:textId="77777777" w:rsidR="009632F8" w:rsidRPr="00260ED6" w:rsidRDefault="009632F8" w:rsidP="009632F8">
            <w:pPr>
              <w:widowControl w:val="0"/>
              <w:numPr>
                <w:ilvl w:val="0"/>
                <w:numId w:val="3"/>
              </w:numPr>
              <w:tabs>
                <w:tab w:val="left" w:pos="3015"/>
              </w:tabs>
              <w:suppressAutoHyphens/>
              <w:autoSpaceDN w:val="0"/>
              <w:spacing w:line="240" w:lineRule="auto"/>
              <w:ind w:left="-60" w:firstLine="60"/>
              <w:jc w:val="left"/>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Balistinio skydo apsaugos lygį patvirtinantys dokumentai</w:t>
            </w:r>
          </w:p>
        </w:tc>
        <w:tc>
          <w:tcPr>
            <w:tcW w:w="663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4C9E347" w14:textId="77777777" w:rsidR="009632F8" w:rsidRPr="00260ED6" w:rsidRDefault="009632F8" w:rsidP="00C2318E">
            <w:pPr>
              <w:widowControl w:val="0"/>
              <w:suppressAutoHyphens/>
              <w:autoSpaceDN w:val="0"/>
              <w:spacing w:line="240" w:lineRule="auto"/>
              <w:ind w:firstLine="0"/>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 </w:t>
            </w:r>
            <w:proofErr w:type="spellStart"/>
            <w:r w:rsidRPr="00260ED6">
              <w:rPr>
                <w:rFonts w:ascii="Times New Roman" w:eastAsia="SimSun" w:hAnsi="Times New Roman" w:cs="Mangal"/>
                <w:kern w:val="3"/>
                <w:sz w:val="24"/>
                <w:szCs w:val="24"/>
                <w:lang w:eastAsia="zh-CN" w:bidi="hi-IN"/>
              </w:rPr>
              <w:t>National</w:t>
            </w:r>
            <w:proofErr w:type="spellEnd"/>
            <w:r w:rsidRPr="00260ED6">
              <w:rPr>
                <w:rFonts w:ascii="Times New Roman" w:eastAsia="SimSun" w:hAnsi="Times New Roman" w:cs="Mangal"/>
                <w:kern w:val="3"/>
                <w:sz w:val="24"/>
                <w:szCs w:val="24"/>
                <w:lang w:eastAsia="zh-CN" w:bidi="hi-IN"/>
              </w:rPr>
              <w:t xml:space="preserve"> </w:t>
            </w:r>
            <w:proofErr w:type="spellStart"/>
            <w:r w:rsidRPr="00260ED6">
              <w:rPr>
                <w:rFonts w:ascii="Times New Roman" w:eastAsia="SimSun" w:hAnsi="Times New Roman" w:cs="Mangal"/>
                <w:kern w:val="3"/>
                <w:sz w:val="24"/>
                <w:szCs w:val="24"/>
                <w:lang w:eastAsia="zh-CN" w:bidi="hi-IN"/>
              </w:rPr>
              <w:t>Law</w:t>
            </w:r>
            <w:proofErr w:type="spellEnd"/>
            <w:r w:rsidRPr="00260ED6">
              <w:rPr>
                <w:rFonts w:ascii="Times New Roman" w:eastAsia="SimSun" w:hAnsi="Times New Roman" w:cs="Mangal"/>
                <w:kern w:val="3"/>
                <w:sz w:val="24"/>
                <w:szCs w:val="24"/>
                <w:lang w:eastAsia="zh-CN" w:bidi="hi-IN"/>
              </w:rPr>
              <w:t xml:space="preserve"> </w:t>
            </w:r>
            <w:proofErr w:type="spellStart"/>
            <w:r w:rsidRPr="00260ED6">
              <w:rPr>
                <w:rFonts w:ascii="Times New Roman" w:eastAsia="SimSun" w:hAnsi="Times New Roman" w:cs="Mangal"/>
                <w:kern w:val="3"/>
                <w:sz w:val="24"/>
                <w:szCs w:val="24"/>
                <w:lang w:eastAsia="zh-CN" w:bidi="hi-IN"/>
              </w:rPr>
              <w:t>Enforcement</w:t>
            </w:r>
            <w:proofErr w:type="spellEnd"/>
            <w:r w:rsidRPr="00260ED6">
              <w:rPr>
                <w:rFonts w:ascii="Times New Roman" w:eastAsia="SimSun" w:hAnsi="Times New Roman" w:cs="Mangal"/>
                <w:kern w:val="3"/>
                <w:sz w:val="24"/>
                <w:szCs w:val="24"/>
                <w:lang w:eastAsia="zh-CN" w:bidi="hi-IN"/>
              </w:rPr>
              <w:t xml:space="preserve"> </w:t>
            </w:r>
            <w:proofErr w:type="spellStart"/>
            <w:r w:rsidRPr="00260ED6">
              <w:rPr>
                <w:rFonts w:ascii="Times New Roman" w:eastAsia="SimSun" w:hAnsi="Times New Roman" w:cs="Mangal"/>
                <w:kern w:val="3"/>
                <w:sz w:val="24"/>
                <w:szCs w:val="24"/>
                <w:lang w:eastAsia="zh-CN" w:bidi="hi-IN"/>
              </w:rPr>
              <w:t>and</w:t>
            </w:r>
            <w:proofErr w:type="spellEnd"/>
            <w:r w:rsidRPr="00260ED6">
              <w:rPr>
                <w:rFonts w:ascii="Times New Roman" w:eastAsia="SimSun" w:hAnsi="Times New Roman" w:cs="Mangal"/>
                <w:kern w:val="3"/>
                <w:sz w:val="24"/>
                <w:szCs w:val="24"/>
                <w:lang w:eastAsia="zh-CN" w:bidi="hi-IN"/>
              </w:rPr>
              <w:t xml:space="preserve"> </w:t>
            </w:r>
            <w:proofErr w:type="spellStart"/>
            <w:r w:rsidRPr="00260ED6">
              <w:rPr>
                <w:rFonts w:ascii="Times New Roman" w:eastAsia="SimSun" w:hAnsi="Times New Roman" w:cs="Mangal"/>
                <w:kern w:val="3"/>
                <w:sz w:val="24"/>
                <w:szCs w:val="24"/>
                <w:lang w:eastAsia="zh-CN" w:bidi="hi-IN"/>
              </w:rPr>
              <w:t>Corrections</w:t>
            </w:r>
            <w:proofErr w:type="spellEnd"/>
            <w:r w:rsidRPr="00260ED6">
              <w:rPr>
                <w:rFonts w:ascii="Times New Roman" w:eastAsia="SimSun" w:hAnsi="Times New Roman" w:cs="Mangal"/>
                <w:kern w:val="3"/>
                <w:sz w:val="24"/>
                <w:szCs w:val="24"/>
                <w:lang w:eastAsia="zh-CN" w:bidi="hi-IN"/>
              </w:rPr>
              <w:t xml:space="preserve"> </w:t>
            </w:r>
            <w:proofErr w:type="spellStart"/>
            <w:r w:rsidRPr="00260ED6">
              <w:rPr>
                <w:rFonts w:ascii="Times New Roman" w:eastAsia="SimSun" w:hAnsi="Times New Roman" w:cs="Mangal"/>
                <w:kern w:val="3"/>
                <w:sz w:val="24"/>
                <w:szCs w:val="24"/>
                <w:lang w:eastAsia="zh-CN" w:bidi="hi-IN"/>
              </w:rPr>
              <w:t>Technology</w:t>
            </w:r>
            <w:proofErr w:type="spellEnd"/>
            <w:r w:rsidRPr="00260ED6">
              <w:rPr>
                <w:rFonts w:ascii="Times New Roman" w:eastAsia="SimSun" w:hAnsi="Times New Roman" w:cs="Mangal"/>
                <w:kern w:val="3"/>
                <w:sz w:val="24"/>
                <w:szCs w:val="24"/>
                <w:lang w:eastAsia="zh-CN" w:bidi="hi-IN"/>
              </w:rPr>
              <w:t xml:space="preserve"> </w:t>
            </w:r>
            <w:proofErr w:type="spellStart"/>
            <w:r w:rsidRPr="00260ED6">
              <w:rPr>
                <w:rFonts w:ascii="Times New Roman" w:eastAsia="SimSun" w:hAnsi="Times New Roman" w:cs="Mangal"/>
                <w:kern w:val="3"/>
                <w:sz w:val="24"/>
                <w:szCs w:val="24"/>
                <w:lang w:eastAsia="zh-CN" w:bidi="hi-IN"/>
              </w:rPr>
              <w:t>Center</w:t>
            </w:r>
            <w:proofErr w:type="spellEnd"/>
            <w:r w:rsidRPr="00260ED6">
              <w:rPr>
                <w:rFonts w:ascii="Times New Roman" w:eastAsia="SimSun" w:hAnsi="Times New Roman" w:cs="Mangal"/>
                <w:kern w:val="3"/>
                <w:sz w:val="24"/>
                <w:szCs w:val="24"/>
                <w:lang w:eastAsia="zh-CN" w:bidi="hi-IN"/>
              </w:rPr>
              <w:t xml:space="preserve"> (JAV) ar kitos analogiško statuso nepriklausomos NLECT akreditaciją turinčios laboratorijos bandymų sertifikatas išduotas šiame pirkime siūlomiems konkretiems balistinių skydų modeliams.</w:t>
            </w:r>
          </w:p>
        </w:tc>
      </w:tr>
      <w:tr w:rsidR="009632F8" w:rsidRPr="00260ED6" w14:paraId="25B4D516" w14:textId="77777777" w:rsidTr="00C2318E">
        <w:trPr>
          <w:cantSplit/>
        </w:trPr>
        <w:tc>
          <w:tcPr>
            <w:tcW w:w="3000" w:type="dxa"/>
            <w:tcBorders>
              <w:left w:val="single" w:sz="2" w:space="0" w:color="000000"/>
              <w:bottom w:val="single" w:sz="2" w:space="0" w:color="000000"/>
            </w:tcBorders>
            <w:shd w:val="clear" w:color="auto" w:fill="auto"/>
            <w:tcMar>
              <w:top w:w="55" w:type="dxa"/>
              <w:left w:w="55" w:type="dxa"/>
              <w:bottom w:w="55" w:type="dxa"/>
              <w:right w:w="55" w:type="dxa"/>
            </w:tcMar>
          </w:tcPr>
          <w:p w14:paraId="0D190839" w14:textId="77777777" w:rsidR="009632F8" w:rsidRPr="00260ED6" w:rsidRDefault="009632F8" w:rsidP="009632F8">
            <w:pPr>
              <w:widowControl w:val="0"/>
              <w:numPr>
                <w:ilvl w:val="0"/>
                <w:numId w:val="3"/>
              </w:numPr>
              <w:tabs>
                <w:tab w:val="left" w:pos="3015"/>
              </w:tabs>
              <w:suppressAutoHyphens/>
              <w:autoSpaceDN w:val="0"/>
              <w:spacing w:line="240" w:lineRule="auto"/>
              <w:ind w:left="720" w:hanging="720"/>
              <w:jc w:val="left"/>
              <w:textAlignment w:val="baseline"/>
              <w:rPr>
                <w:rFonts w:ascii="Times New Roman" w:eastAsia="SimSun" w:hAnsi="Times New Roman" w:cs="Mangal"/>
                <w:color w:val="000000"/>
                <w:kern w:val="3"/>
                <w:sz w:val="24"/>
                <w:szCs w:val="24"/>
                <w:lang w:eastAsia="zh-CN" w:bidi="hi-IN"/>
              </w:rPr>
            </w:pPr>
            <w:r w:rsidRPr="00260ED6">
              <w:rPr>
                <w:rFonts w:ascii="Times New Roman" w:eastAsia="SimSun" w:hAnsi="Times New Roman" w:cs="Mangal"/>
                <w:color w:val="000000"/>
                <w:kern w:val="3"/>
                <w:sz w:val="24"/>
                <w:szCs w:val="24"/>
                <w:lang w:eastAsia="zh-CN" w:bidi="hi-IN"/>
              </w:rPr>
              <w:t>Skydo forma (dizainas)</w:t>
            </w:r>
          </w:p>
        </w:tc>
        <w:tc>
          <w:tcPr>
            <w:tcW w:w="663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45D2AE8" w14:textId="77777777" w:rsidR="009632F8" w:rsidRPr="00260ED6" w:rsidRDefault="009632F8" w:rsidP="00C2318E">
            <w:pPr>
              <w:widowControl w:val="0"/>
              <w:suppressAutoHyphens/>
              <w:autoSpaceDN w:val="0"/>
              <w:spacing w:line="240" w:lineRule="auto"/>
              <w:ind w:firstLine="0"/>
              <w:textAlignment w:val="baseline"/>
              <w:rPr>
                <w:rFonts w:ascii="Times New Roman" w:eastAsia="SimSun" w:hAnsi="Times New Roman" w:cs="Mangal"/>
                <w:color w:val="000000"/>
                <w:kern w:val="3"/>
                <w:sz w:val="24"/>
                <w:szCs w:val="24"/>
                <w:lang w:eastAsia="zh-CN" w:bidi="hi-IN"/>
              </w:rPr>
            </w:pPr>
            <w:r w:rsidRPr="00260ED6">
              <w:rPr>
                <w:rFonts w:ascii="Times New Roman" w:eastAsia="SimSun" w:hAnsi="Times New Roman" w:cs="Mangal"/>
                <w:color w:val="000000"/>
                <w:kern w:val="3"/>
                <w:sz w:val="24"/>
                <w:szCs w:val="24"/>
                <w:lang w:eastAsia="zh-CN" w:bidi="hi-IN"/>
              </w:rPr>
              <w:t>Skydas turi būti k</w:t>
            </w:r>
            <w:r w:rsidRPr="00260ED6">
              <w:rPr>
                <w:rFonts w:ascii="Times New Roman" w:eastAsia="SimSun" w:hAnsi="Times New Roman" w:cs="Arial"/>
                <w:bCs/>
                <w:color w:val="000000"/>
                <w:kern w:val="3"/>
                <w:sz w:val="24"/>
                <w:szCs w:val="24"/>
                <w:lang w:eastAsia="zh-CN" w:bidi="hi-IN"/>
              </w:rPr>
              <w:t>ūno formos (</w:t>
            </w:r>
            <w:r w:rsidRPr="00260ED6">
              <w:rPr>
                <w:rFonts w:ascii="Times New Roman" w:eastAsia="SimSun" w:hAnsi="Times New Roman" w:cs="Arial"/>
                <w:bCs/>
                <w:i/>
                <w:iCs/>
                <w:color w:val="000000"/>
                <w:kern w:val="3"/>
                <w:sz w:val="24"/>
                <w:szCs w:val="24"/>
                <w:lang w:eastAsia="zh-CN" w:bidi="hi-IN"/>
              </w:rPr>
              <w:t>„</w:t>
            </w:r>
            <w:proofErr w:type="spellStart"/>
            <w:r w:rsidRPr="00260ED6">
              <w:rPr>
                <w:rFonts w:ascii="Times New Roman" w:eastAsia="SimSun" w:hAnsi="Times New Roman" w:cs="Arial"/>
                <w:bCs/>
                <w:i/>
                <w:iCs/>
                <w:color w:val="000000"/>
                <w:kern w:val="3"/>
                <w:sz w:val="24"/>
                <w:szCs w:val="24"/>
                <w:lang w:eastAsia="zh-CN" w:bidi="hi-IN"/>
              </w:rPr>
              <w:t>Body</w:t>
            </w:r>
            <w:proofErr w:type="spellEnd"/>
            <w:r w:rsidRPr="00260ED6">
              <w:rPr>
                <w:rFonts w:ascii="Times New Roman" w:eastAsia="SimSun" w:hAnsi="Times New Roman" w:cs="Arial"/>
                <w:bCs/>
                <w:i/>
                <w:iCs/>
                <w:color w:val="000000"/>
                <w:kern w:val="3"/>
                <w:sz w:val="24"/>
                <w:szCs w:val="24"/>
                <w:lang w:eastAsia="zh-CN" w:bidi="hi-IN"/>
              </w:rPr>
              <w:t xml:space="preserve"> </w:t>
            </w:r>
            <w:proofErr w:type="spellStart"/>
            <w:r w:rsidRPr="00260ED6">
              <w:rPr>
                <w:rFonts w:ascii="Times New Roman" w:eastAsia="SimSun" w:hAnsi="Times New Roman" w:cs="Arial"/>
                <w:bCs/>
                <w:i/>
                <w:iCs/>
                <w:color w:val="000000"/>
                <w:kern w:val="3"/>
                <w:sz w:val="24"/>
                <w:szCs w:val="24"/>
                <w:lang w:eastAsia="zh-CN" w:bidi="hi-IN"/>
              </w:rPr>
              <w:t>shape</w:t>
            </w:r>
            <w:proofErr w:type="spellEnd"/>
            <w:r w:rsidRPr="00260ED6">
              <w:rPr>
                <w:rFonts w:ascii="Times New Roman" w:eastAsia="SimSun" w:hAnsi="Times New Roman" w:cs="Arial"/>
                <w:bCs/>
                <w:i/>
                <w:iCs/>
                <w:color w:val="000000"/>
                <w:kern w:val="3"/>
                <w:sz w:val="24"/>
                <w:szCs w:val="24"/>
                <w:lang w:eastAsia="zh-CN" w:bidi="hi-IN"/>
              </w:rPr>
              <w:t>“</w:t>
            </w:r>
            <w:r w:rsidRPr="00260ED6">
              <w:rPr>
                <w:rFonts w:ascii="Times New Roman" w:eastAsia="SimSun" w:hAnsi="Times New Roman" w:cs="Arial"/>
                <w:bCs/>
                <w:color w:val="000000"/>
                <w:kern w:val="3"/>
                <w:sz w:val="24"/>
                <w:szCs w:val="24"/>
                <w:lang w:eastAsia="zh-CN" w:bidi="hi-IN"/>
              </w:rPr>
              <w:t>), išlenktas į vidų, guma apsaugotomis briaunomis.</w:t>
            </w:r>
          </w:p>
          <w:p w14:paraId="5543D0F9" w14:textId="77777777" w:rsidR="009632F8" w:rsidRPr="00260ED6" w:rsidRDefault="009632F8" w:rsidP="00C2318E">
            <w:pPr>
              <w:widowControl w:val="0"/>
              <w:suppressAutoHyphens/>
              <w:autoSpaceDN w:val="0"/>
              <w:spacing w:line="240" w:lineRule="auto"/>
              <w:ind w:firstLine="0"/>
              <w:textAlignment w:val="baseline"/>
              <w:rPr>
                <w:rFonts w:ascii="Times New Roman" w:eastAsia="SimSun" w:hAnsi="Times New Roman" w:cs="Mangal"/>
                <w:color w:val="000000"/>
                <w:kern w:val="3"/>
                <w:sz w:val="24"/>
                <w:szCs w:val="24"/>
                <w:lang w:eastAsia="zh-CN" w:bidi="hi-IN"/>
              </w:rPr>
            </w:pPr>
            <w:r>
              <w:rPr>
                <w:rFonts w:ascii="Times New Roman" w:eastAsia="SimSun" w:hAnsi="Times New Roman" w:cs="Mangal"/>
                <w:color w:val="000000"/>
                <w:kern w:val="3"/>
                <w:sz w:val="24"/>
                <w:szCs w:val="24"/>
                <w:lang w:eastAsia="zh-CN" w:bidi="hi-IN"/>
              </w:rPr>
              <w:t>Per visą skydo plotį t</w:t>
            </w:r>
            <w:r w:rsidRPr="00260ED6">
              <w:rPr>
                <w:rFonts w:ascii="Times New Roman" w:eastAsia="SimSun" w:hAnsi="Times New Roman" w:cs="Mangal"/>
                <w:color w:val="000000"/>
                <w:kern w:val="3"/>
                <w:sz w:val="24"/>
                <w:szCs w:val="24"/>
                <w:lang w:eastAsia="zh-CN" w:bidi="hi-IN"/>
              </w:rPr>
              <w:t xml:space="preserve">uri būti VELCRO lipduko </w:t>
            </w:r>
            <w:r>
              <w:rPr>
                <w:rFonts w:ascii="Times New Roman" w:eastAsia="SimSun" w:hAnsi="Times New Roman" w:cs="Mangal"/>
                <w:color w:val="000000"/>
                <w:kern w:val="3"/>
                <w:sz w:val="24"/>
                <w:szCs w:val="24"/>
                <w:lang w:eastAsia="zh-CN" w:bidi="hi-IN"/>
              </w:rPr>
              <w:t xml:space="preserve">10 cm. </w:t>
            </w:r>
            <w:r w:rsidRPr="00260ED6">
              <w:rPr>
                <w:rFonts w:ascii="Times New Roman" w:eastAsia="SimSun" w:hAnsi="Times New Roman" w:cs="Mangal"/>
                <w:color w:val="000000"/>
                <w:kern w:val="3"/>
                <w:sz w:val="24"/>
                <w:szCs w:val="24"/>
                <w:lang w:eastAsia="zh-CN" w:bidi="hi-IN"/>
              </w:rPr>
              <w:t xml:space="preserve"> veltinis</w:t>
            </w:r>
            <w:r>
              <w:rPr>
                <w:rFonts w:ascii="Times New Roman" w:eastAsia="SimSun" w:hAnsi="Times New Roman" w:cs="Mangal"/>
                <w:color w:val="000000"/>
                <w:kern w:val="3"/>
                <w:sz w:val="24"/>
                <w:szCs w:val="24"/>
                <w:lang w:eastAsia="zh-CN" w:bidi="hi-IN"/>
              </w:rPr>
              <w:t xml:space="preserve"> </w:t>
            </w:r>
            <w:r w:rsidRPr="00260ED6">
              <w:rPr>
                <w:rFonts w:ascii="Times New Roman" w:eastAsia="SimSun" w:hAnsi="Times New Roman" w:cs="Mangal"/>
                <w:color w:val="000000"/>
                <w:kern w:val="3"/>
                <w:sz w:val="24"/>
                <w:szCs w:val="24"/>
                <w:lang w:eastAsia="zh-CN" w:bidi="hi-IN"/>
              </w:rPr>
              <w:t xml:space="preserve">skydo priekyje,  prie kurio klijuojami užrašai </w:t>
            </w:r>
            <w:r>
              <w:rPr>
                <w:rFonts w:ascii="Times New Roman" w:eastAsia="SimSun" w:hAnsi="Times New Roman" w:cs="Mangal"/>
                <w:color w:val="000000"/>
                <w:kern w:val="3"/>
                <w:sz w:val="24"/>
                <w:szCs w:val="24"/>
                <w:lang w:eastAsia="zh-CN" w:bidi="hi-IN"/>
              </w:rPr>
              <w:t>(pvz. „VSAT“, „KOVAS“).</w:t>
            </w:r>
          </w:p>
        </w:tc>
      </w:tr>
      <w:tr w:rsidR="009632F8" w:rsidRPr="00260ED6" w14:paraId="11035237" w14:textId="77777777" w:rsidTr="00C2318E">
        <w:trPr>
          <w:cantSplit/>
        </w:trPr>
        <w:tc>
          <w:tcPr>
            <w:tcW w:w="3000" w:type="dxa"/>
            <w:tcBorders>
              <w:left w:val="single" w:sz="2" w:space="0" w:color="000000"/>
              <w:bottom w:val="single" w:sz="2" w:space="0" w:color="000000"/>
            </w:tcBorders>
            <w:shd w:val="clear" w:color="auto" w:fill="auto"/>
            <w:tcMar>
              <w:top w:w="55" w:type="dxa"/>
              <w:left w:w="55" w:type="dxa"/>
              <w:bottom w:w="55" w:type="dxa"/>
              <w:right w:w="55" w:type="dxa"/>
            </w:tcMar>
          </w:tcPr>
          <w:p w14:paraId="255F6916" w14:textId="77777777" w:rsidR="009632F8" w:rsidRPr="00260ED6" w:rsidRDefault="009632F8" w:rsidP="009632F8">
            <w:pPr>
              <w:widowControl w:val="0"/>
              <w:numPr>
                <w:ilvl w:val="0"/>
                <w:numId w:val="3"/>
              </w:numPr>
              <w:tabs>
                <w:tab w:val="left" w:pos="2295"/>
              </w:tabs>
              <w:suppressAutoHyphens/>
              <w:autoSpaceDN w:val="0"/>
              <w:spacing w:line="240" w:lineRule="auto"/>
              <w:ind w:firstLine="0"/>
              <w:jc w:val="left"/>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Skydo periskopas</w:t>
            </w:r>
          </w:p>
        </w:tc>
        <w:tc>
          <w:tcPr>
            <w:tcW w:w="663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84F3E64" w14:textId="77777777" w:rsidR="009632F8" w:rsidRPr="00260ED6" w:rsidRDefault="009632F8" w:rsidP="00C2318E">
            <w:pPr>
              <w:widowControl w:val="0"/>
              <w:suppressAutoHyphens/>
              <w:autoSpaceDN w:val="0"/>
              <w:spacing w:line="240" w:lineRule="auto"/>
              <w:ind w:firstLine="0"/>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Skydo periskopas turi būti montuojamas ant skydo, kad per jį galima būtų stebėti aplinką, pilnai paslėpus galva už skydo;</w:t>
            </w:r>
          </w:p>
          <w:p w14:paraId="73197484" w14:textId="77777777" w:rsidR="009632F8" w:rsidRPr="00260ED6" w:rsidRDefault="009632F8" w:rsidP="00C2318E">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Periskopo veidrodžių matmenys:</w:t>
            </w:r>
          </w:p>
          <w:p w14:paraId="3297E543" w14:textId="77777777" w:rsidR="009632F8" w:rsidRPr="00260ED6" w:rsidRDefault="009632F8" w:rsidP="00C2318E">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xml:space="preserve"> - apatinis veidrodis – ne maž</w:t>
            </w:r>
            <w:r>
              <w:rPr>
                <w:rFonts w:ascii="Times New Roman" w:eastAsia="SimSun" w:hAnsi="Times New Roman" w:cs="Mangal"/>
                <w:kern w:val="3"/>
                <w:sz w:val="24"/>
                <w:szCs w:val="24"/>
                <w:lang w:eastAsia="zh-CN" w:bidi="hi-IN"/>
              </w:rPr>
              <w:t>esnis kaip</w:t>
            </w:r>
            <w:r w:rsidRPr="00260ED6">
              <w:rPr>
                <w:rFonts w:ascii="Times New Roman" w:eastAsia="SimSun" w:hAnsi="Times New Roman" w:cs="Mangal"/>
                <w:kern w:val="3"/>
                <w:sz w:val="24"/>
                <w:szCs w:val="24"/>
                <w:lang w:eastAsia="zh-CN" w:bidi="hi-IN"/>
              </w:rPr>
              <w:t xml:space="preserve"> 70x250 mm,</w:t>
            </w:r>
          </w:p>
          <w:p w14:paraId="0843182E" w14:textId="77777777" w:rsidR="009632F8" w:rsidRPr="00260ED6" w:rsidRDefault="009632F8" w:rsidP="00C2318E">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xml:space="preserve"> - viršutinis veidrodis – ne </w:t>
            </w:r>
            <w:r>
              <w:rPr>
                <w:rFonts w:ascii="Times New Roman" w:eastAsia="SimSun" w:hAnsi="Times New Roman" w:cs="Mangal"/>
                <w:kern w:val="3"/>
                <w:sz w:val="24"/>
                <w:szCs w:val="24"/>
                <w:lang w:eastAsia="zh-CN" w:bidi="hi-IN"/>
              </w:rPr>
              <w:t>mažesnis kaip</w:t>
            </w:r>
            <w:r w:rsidRPr="00260ED6">
              <w:rPr>
                <w:rFonts w:ascii="Times New Roman" w:eastAsia="SimSun" w:hAnsi="Times New Roman" w:cs="Mangal"/>
                <w:kern w:val="3"/>
                <w:sz w:val="24"/>
                <w:szCs w:val="24"/>
                <w:lang w:eastAsia="zh-CN" w:bidi="hi-IN"/>
              </w:rPr>
              <w:t xml:space="preserve"> 110x250 mm.</w:t>
            </w:r>
          </w:p>
        </w:tc>
      </w:tr>
      <w:tr w:rsidR="009632F8" w:rsidRPr="00260ED6" w14:paraId="727FC202" w14:textId="77777777" w:rsidTr="00C2318E">
        <w:trPr>
          <w:cantSplit/>
        </w:trPr>
        <w:tc>
          <w:tcPr>
            <w:tcW w:w="3000" w:type="dxa"/>
            <w:tcBorders>
              <w:left w:val="single" w:sz="2" w:space="0" w:color="000000"/>
              <w:bottom w:val="single" w:sz="2" w:space="0" w:color="000000"/>
            </w:tcBorders>
            <w:shd w:val="clear" w:color="auto" w:fill="auto"/>
            <w:tcMar>
              <w:top w:w="55" w:type="dxa"/>
              <w:left w:w="55" w:type="dxa"/>
              <w:bottom w:w="55" w:type="dxa"/>
              <w:right w:w="55" w:type="dxa"/>
            </w:tcMar>
          </w:tcPr>
          <w:p w14:paraId="4775AF9E" w14:textId="77777777" w:rsidR="009632F8" w:rsidRPr="00A27A7F" w:rsidRDefault="009632F8" w:rsidP="009632F8">
            <w:pPr>
              <w:pStyle w:val="Sraopastraipa"/>
              <w:widowControl w:val="0"/>
              <w:numPr>
                <w:ilvl w:val="0"/>
                <w:numId w:val="3"/>
              </w:numPr>
              <w:tabs>
                <w:tab w:val="left" w:pos="3015"/>
              </w:tabs>
              <w:suppressAutoHyphens/>
              <w:autoSpaceDN w:val="0"/>
              <w:spacing w:line="240" w:lineRule="auto"/>
              <w:ind w:hanging="720"/>
              <w:jc w:val="left"/>
              <w:textAlignment w:val="baseline"/>
              <w:rPr>
                <w:rFonts w:ascii="Times New Roman" w:eastAsia="SimSun" w:hAnsi="Times New Roman" w:cs="Mangal"/>
                <w:kern w:val="3"/>
                <w:sz w:val="24"/>
                <w:szCs w:val="24"/>
                <w:lang w:eastAsia="zh-CN" w:bidi="hi-IN"/>
              </w:rPr>
            </w:pPr>
            <w:r w:rsidRPr="00A27A7F">
              <w:rPr>
                <w:rFonts w:ascii="Times New Roman" w:eastAsia="SimSun" w:hAnsi="Times New Roman" w:cs="Mangal"/>
                <w:kern w:val="3"/>
                <w:sz w:val="24"/>
                <w:szCs w:val="24"/>
                <w:lang w:eastAsia="zh-CN" w:bidi="hi-IN"/>
              </w:rPr>
              <w:t xml:space="preserve">Skydo rankenos </w:t>
            </w:r>
          </w:p>
        </w:tc>
        <w:tc>
          <w:tcPr>
            <w:tcW w:w="663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8DF1D9D" w14:textId="77777777" w:rsidR="009632F8" w:rsidRPr="00260ED6" w:rsidRDefault="009632F8" w:rsidP="00C2318E">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Skydas turi turėti ne mažiaus kaip d</w:t>
            </w:r>
            <w:r w:rsidRPr="00723CD9">
              <w:rPr>
                <w:rFonts w:ascii="Times New Roman" w:eastAsia="Times New Roman" w:hAnsi="Times New Roman" w:cs="Times New Roman"/>
                <w:sz w:val="24"/>
                <w:szCs w:val="24"/>
              </w:rPr>
              <w:t>vi kampu pakreipt</w:t>
            </w:r>
            <w:r>
              <w:rPr>
                <w:rFonts w:ascii="Times New Roman" w:eastAsia="Times New Roman" w:hAnsi="Times New Roman" w:cs="Times New Roman"/>
                <w:sz w:val="24"/>
                <w:szCs w:val="24"/>
              </w:rPr>
              <w:t>a</w:t>
            </w:r>
            <w:r w:rsidRPr="00723CD9">
              <w:rPr>
                <w:rFonts w:ascii="Times New Roman" w:eastAsia="Times New Roman" w:hAnsi="Times New Roman" w:cs="Times New Roman"/>
                <w:sz w:val="24"/>
                <w:szCs w:val="24"/>
              </w:rPr>
              <w:t>s paėmimo ranken</w:t>
            </w:r>
            <w:r>
              <w:rPr>
                <w:rFonts w:ascii="Times New Roman" w:eastAsia="Times New Roman" w:hAnsi="Times New Roman" w:cs="Times New Roman"/>
                <w:sz w:val="24"/>
                <w:szCs w:val="24"/>
              </w:rPr>
              <w:t>a</w:t>
            </w:r>
            <w:r w:rsidRPr="00723CD9">
              <w:rPr>
                <w:rFonts w:ascii="Times New Roman" w:eastAsia="Times New Roman" w:hAnsi="Times New Roman" w:cs="Times New Roman"/>
                <w:sz w:val="24"/>
                <w:szCs w:val="24"/>
              </w:rPr>
              <w:t>s, pritaikytos naudoti tiek kaire, tiek dešin</w:t>
            </w:r>
            <w:r>
              <w:rPr>
                <w:rFonts w:ascii="Times New Roman" w:eastAsia="Times New Roman" w:hAnsi="Times New Roman" w:cs="Times New Roman"/>
                <w:sz w:val="24"/>
                <w:szCs w:val="24"/>
              </w:rPr>
              <w:t>e</w:t>
            </w:r>
            <w:r w:rsidRPr="00723CD9">
              <w:rPr>
                <w:rFonts w:ascii="Times New Roman" w:eastAsia="Times New Roman" w:hAnsi="Times New Roman" w:cs="Times New Roman"/>
                <w:sz w:val="24"/>
                <w:szCs w:val="24"/>
              </w:rPr>
              <w:t xml:space="preserve"> rank</w:t>
            </w:r>
            <w:r>
              <w:rPr>
                <w:rFonts w:ascii="Times New Roman" w:eastAsia="Times New Roman" w:hAnsi="Times New Roman" w:cs="Times New Roman"/>
                <w:sz w:val="24"/>
                <w:szCs w:val="24"/>
              </w:rPr>
              <w:t>omis</w:t>
            </w:r>
            <w:r w:rsidRPr="00723C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Skydas turi turėti </w:t>
            </w:r>
            <w:r w:rsidRPr="00723CD9">
              <w:rPr>
                <w:rFonts w:ascii="Times New Roman" w:eastAsia="Times New Roman" w:hAnsi="Times New Roman" w:cs="Times New Roman"/>
                <w:sz w:val="24"/>
                <w:szCs w:val="24"/>
              </w:rPr>
              <w:t>paminkštinim</w:t>
            </w:r>
            <w:r>
              <w:rPr>
                <w:rFonts w:ascii="Times New Roman" w:eastAsia="Times New Roman" w:hAnsi="Times New Roman" w:cs="Times New Roman"/>
                <w:sz w:val="24"/>
                <w:szCs w:val="24"/>
              </w:rPr>
              <w:t xml:space="preserve">us </w:t>
            </w:r>
            <w:r w:rsidRPr="00723CD9">
              <w:rPr>
                <w:rFonts w:ascii="Times New Roman" w:eastAsia="Times New Roman" w:hAnsi="Times New Roman" w:cs="Times New Roman"/>
                <w:sz w:val="24"/>
                <w:szCs w:val="24"/>
              </w:rPr>
              <w:t>nuo laikymo rankenos iki alkūnės</w:t>
            </w:r>
            <w:r>
              <w:rPr>
                <w:rFonts w:ascii="Times New Roman" w:eastAsia="Times New Roman" w:hAnsi="Times New Roman" w:cs="Times New Roman"/>
                <w:sz w:val="24"/>
                <w:szCs w:val="24"/>
              </w:rPr>
              <w:t>.</w:t>
            </w:r>
          </w:p>
        </w:tc>
      </w:tr>
      <w:tr w:rsidR="009632F8" w:rsidRPr="00260ED6" w14:paraId="751EAC09" w14:textId="77777777" w:rsidTr="00C2318E">
        <w:trPr>
          <w:cantSplit/>
        </w:trPr>
        <w:tc>
          <w:tcPr>
            <w:tcW w:w="300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2A42CCDA" w14:textId="77777777" w:rsidR="009632F8" w:rsidRPr="00260ED6" w:rsidRDefault="009632F8" w:rsidP="009632F8">
            <w:pPr>
              <w:widowControl w:val="0"/>
              <w:numPr>
                <w:ilvl w:val="0"/>
                <w:numId w:val="3"/>
              </w:numPr>
              <w:tabs>
                <w:tab w:val="left" w:pos="3015"/>
              </w:tabs>
              <w:suppressAutoHyphens/>
              <w:autoSpaceDN w:val="0"/>
              <w:spacing w:line="240" w:lineRule="auto"/>
              <w:ind w:left="720" w:hanging="720"/>
              <w:jc w:val="left"/>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lastRenderedPageBreak/>
              <w:t>Skydo prožektorius</w:t>
            </w:r>
          </w:p>
        </w:tc>
        <w:tc>
          <w:tcPr>
            <w:tcW w:w="6638"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FB98010" w14:textId="77777777" w:rsidR="009632F8" w:rsidRPr="00260ED6" w:rsidRDefault="009632F8" w:rsidP="00C2318E">
            <w:pPr>
              <w:widowControl w:val="0"/>
              <w:suppressAutoHyphens/>
              <w:autoSpaceDN w:val="0"/>
              <w:spacing w:line="240" w:lineRule="auto"/>
              <w:ind w:firstLine="0"/>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Ant neperšaunamo skydo tvirtinamas taktinis prožektorius:</w:t>
            </w:r>
          </w:p>
          <w:p w14:paraId="6A72E0D8" w14:textId="77777777" w:rsidR="009632F8" w:rsidRPr="00260ED6" w:rsidRDefault="009632F8" w:rsidP="00C2318E">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- 3 švietimo režimai – momentinis, pastovus, mirksintis („</w:t>
            </w:r>
            <w:proofErr w:type="spellStart"/>
            <w:r w:rsidRPr="00260ED6">
              <w:rPr>
                <w:rFonts w:ascii="Times New Roman" w:eastAsia="SimSun" w:hAnsi="Times New Roman" w:cs="Mangal"/>
                <w:kern w:val="3"/>
                <w:sz w:val="24"/>
                <w:szCs w:val="24"/>
                <w:lang w:eastAsia="zh-CN" w:bidi="hi-IN"/>
              </w:rPr>
              <w:t>S</w:t>
            </w:r>
            <w:r w:rsidRPr="00260ED6">
              <w:rPr>
                <w:rFonts w:ascii="Times New Roman" w:eastAsia="SimSun" w:hAnsi="Times New Roman" w:cs="Mangal"/>
                <w:i/>
                <w:iCs/>
                <w:kern w:val="3"/>
                <w:sz w:val="24"/>
                <w:szCs w:val="24"/>
                <w:lang w:eastAsia="zh-CN" w:bidi="hi-IN"/>
              </w:rPr>
              <w:t>trobe</w:t>
            </w:r>
            <w:proofErr w:type="spellEnd"/>
            <w:r w:rsidRPr="00260ED6">
              <w:rPr>
                <w:rFonts w:ascii="Times New Roman" w:eastAsia="SimSun" w:hAnsi="Times New Roman" w:cs="Mangal"/>
                <w:kern w:val="3"/>
                <w:sz w:val="24"/>
                <w:szCs w:val="24"/>
                <w:lang w:eastAsia="zh-CN" w:bidi="hi-IN"/>
              </w:rPr>
              <w:t>“) ir įjungimas/išjungimas;</w:t>
            </w:r>
          </w:p>
          <w:p w14:paraId="5428A20C" w14:textId="77777777" w:rsidR="009632F8" w:rsidRPr="00260ED6" w:rsidRDefault="009632F8" w:rsidP="00C2318E">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xml:space="preserve">- ne mažiau, kaip </w:t>
            </w:r>
            <w:r>
              <w:rPr>
                <w:rFonts w:ascii="Times New Roman" w:eastAsia="SimSun" w:hAnsi="Times New Roman" w:cs="Mangal"/>
                <w:kern w:val="3"/>
                <w:sz w:val="24"/>
                <w:szCs w:val="24"/>
                <w:lang w:eastAsia="zh-CN" w:bidi="hi-IN"/>
              </w:rPr>
              <w:t>10</w:t>
            </w:r>
            <w:r w:rsidRPr="00260ED6">
              <w:rPr>
                <w:rFonts w:ascii="Times New Roman" w:eastAsia="SimSun" w:hAnsi="Times New Roman" w:cs="Mangal"/>
                <w:kern w:val="3"/>
                <w:sz w:val="24"/>
                <w:szCs w:val="24"/>
                <w:lang w:eastAsia="zh-CN" w:bidi="hi-IN"/>
              </w:rPr>
              <w:t xml:space="preserve">00 </w:t>
            </w:r>
            <w:proofErr w:type="spellStart"/>
            <w:r w:rsidRPr="00260ED6">
              <w:rPr>
                <w:rFonts w:ascii="Times New Roman" w:eastAsia="SimSun" w:hAnsi="Times New Roman" w:cs="Mangal"/>
                <w:kern w:val="3"/>
                <w:sz w:val="24"/>
                <w:szCs w:val="24"/>
                <w:lang w:eastAsia="zh-CN" w:bidi="hi-IN"/>
              </w:rPr>
              <w:t>liumenų</w:t>
            </w:r>
            <w:proofErr w:type="spellEnd"/>
            <w:r w:rsidRPr="00260ED6">
              <w:rPr>
                <w:rFonts w:ascii="Times New Roman" w:eastAsia="SimSun" w:hAnsi="Times New Roman" w:cs="Mangal"/>
                <w:kern w:val="3"/>
                <w:sz w:val="24"/>
                <w:szCs w:val="24"/>
                <w:lang w:eastAsia="zh-CN" w:bidi="hi-IN"/>
              </w:rPr>
              <w:t xml:space="preserve"> šviesos stipris;</w:t>
            </w:r>
          </w:p>
          <w:p w14:paraId="35DD8F8F" w14:textId="77777777" w:rsidR="009632F8" w:rsidRPr="00260ED6" w:rsidRDefault="009632F8" w:rsidP="00C2318E">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xml:space="preserve">- tvirtinamas </w:t>
            </w:r>
            <w:r>
              <w:rPr>
                <w:rFonts w:ascii="Times New Roman" w:eastAsia="SimSun" w:hAnsi="Times New Roman" w:cs="Mangal"/>
                <w:kern w:val="3"/>
                <w:sz w:val="24"/>
                <w:szCs w:val="24"/>
                <w:lang w:eastAsia="zh-CN" w:bidi="hi-IN"/>
              </w:rPr>
              <w:t>„</w:t>
            </w:r>
            <w:proofErr w:type="spellStart"/>
            <w:r>
              <w:rPr>
                <w:rFonts w:ascii="Times New Roman" w:eastAsia="SimSun" w:hAnsi="Times New Roman" w:cs="Mangal"/>
                <w:kern w:val="3"/>
                <w:sz w:val="24"/>
                <w:szCs w:val="24"/>
                <w:lang w:eastAsia="zh-CN" w:bidi="hi-IN"/>
              </w:rPr>
              <w:t>Velcro</w:t>
            </w:r>
            <w:proofErr w:type="spellEnd"/>
            <w:r>
              <w:rPr>
                <w:rFonts w:ascii="Times New Roman" w:eastAsia="SimSun" w:hAnsi="Times New Roman" w:cs="Mangal"/>
                <w:kern w:val="3"/>
                <w:sz w:val="24"/>
                <w:szCs w:val="24"/>
                <w:lang w:eastAsia="zh-CN" w:bidi="hi-IN"/>
              </w:rPr>
              <w:t>“</w:t>
            </w:r>
            <w:r w:rsidRPr="00260ED6">
              <w:rPr>
                <w:rFonts w:ascii="Times New Roman" w:eastAsia="SimSun" w:hAnsi="Times New Roman" w:cs="Mangal"/>
                <w:kern w:val="3"/>
                <w:sz w:val="24"/>
                <w:szCs w:val="24"/>
                <w:lang w:eastAsia="zh-CN" w:bidi="hi-IN"/>
              </w:rPr>
              <w:t xml:space="preserve"> </w:t>
            </w:r>
            <w:r w:rsidRPr="00260ED6">
              <w:rPr>
                <w:rFonts w:ascii="Times New Roman" w:eastAsia="SimSun" w:hAnsi="Times New Roman" w:cs="Arial"/>
                <w:bCs/>
                <w:kern w:val="3"/>
                <w:sz w:val="24"/>
                <w:szCs w:val="24"/>
                <w:lang w:eastAsia="zh-CN" w:bidi="hi-IN"/>
              </w:rPr>
              <w:t>lipduku</w:t>
            </w:r>
            <w:r w:rsidRPr="00260ED6">
              <w:rPr>
                <w:rFonts w:ascii="Times New Roman" w:eastAsia="SimSun" w:hAnsi="Times New Roman" w:cs="Mangal"/>
                <w:kern w:val="3"/>
                <w:sz w:val="24"/>
                <w:szCs w:val="24"/>
                <w:lang w:eastAsia="zh-CN" w:bidi="hi-IN"/>
              </w:rPr>
              <w:t>;</w:t>
            </w:r>
          </w:p>
          <w:p w14:paraId="0FD93BB1" w14:textId="77777777" w:rsidR="009632F8" w:rsidRPr="00260ED6" w:rsidRDefault="009632F8" w:rsidP="00C2318E">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baterijų blokas tvirtinamas vidinėje skydo pusėje;</w:t>
            </w:r>
          </w:p>
          <w:p w14:paraId="1BD3A781" w14:textId="77777777" w:rsidR="009632F8" w:rsidRPr="00260ED6" w:rsidRDefault="009632F8" w:rsidP="00C2318E">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nuotolinio valdymo jungiklis;</w:t>
            </w:r>
          </w:p>
          <w:p w14:paraId="21CDCE2A" w14:textId="77777777" w:rsidR="009632F8" w:rsidRPr="00260ED6" w:rsidRDefault="009632F8" w:rsidP="00C2318E">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išjungimo mygtukas (“</w:t>
            </w:r>
            <w:proofErr w:type="spellStart"/>
            <w:r w:rsidRPr="00260ED6">
              <w:rPr>
                <w:rFonts w:ascii="Times New Roman" w:eastAsia="SimSun" w:hAnsi="Times New Roman" w:cs="Mangal"/>
                <w:i/>
                <w:iCs/>
                <w:kern w:val="3"/>
                <w:sz w:val="24"/>
                <w:szCs w:val="24"/>
                <w:lang w:eastAsia="zh-CN" w:bidi="hi-IN"/>
              </w:rPr>
              <w:t>Kill</w:t>
            </w:r>
            <w:proofErr w:type="spellEnd"/>
            <w:r w:rsidRPr="00260ED6">
              <w:rPr>
                <w:rFonts w:ascii="Times New Roman" w:eastAsia="SimSun" w:hAnsi="Times New Roman" w:cs="Mangal"/>
                <w:i/>
                <w:iCs/>
                <w:kern w:val="3"/>
                <w:sz w:val="24"/>
                <w:szCs w:val="24"/>
                <w:lang w:eastAsia="zh-CN" w:bidi="hi-IN"/>
              </w:rPr>
              <w:t xml:space="preserve"> </w:t>
            </w:r>
            <w:proofErr w:type="spellStart"/>
            <w:r w:rsidRPr="00260ED6">
              <w:rPr>
                <w:rFonts w:ascii="Times New Roman" w:eastAsia="SimSun" w:hAnsi="Times New Roman" w:cs="Mangal"/>
                <w:i/>
                <w:iCs/>
                <w:kern w:val="3"/>
                <w:sz w:val="24"/>
                <w:szCs w:val="24"/>
                <w:lang w:eastAsia="zh-CN" w:bidi="hi-IN"/>
              </w:rPr>
              <w:t>switch</w:t>
            </w:r>
            <w:proofErr w:type="spellEnd"/>
            <w:r w:rsidRPr="00260ED6">
              <w:rPr>
                <w:rFonts w:ascii="Times New Roman" w:eastAsia="SimSun" w:hAnsi="Times New Roman" w:cs="Mangal"/>
                <w:kern w:val="3"/>
                <w:sz w:val="24"/>
                <w:szCs w:val="24"/>
                <w:lang w:eastAsia="zh-CN" w:bidi="hi-IN"/>
              </w:rPr>
              <w:t>“);</w:t>
            </w:r>
          </w:p>
          <w:p w14:paraId="6F6AF3FA" w14:textId="77777777" w:rsidR="009632F8" w:rsidRPr="00260ED6" w:rsidRDefault="009632F8" w:rsidP="00C2318E">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svoris, ne daugiau 600 g.</w:t>
            </w:r>
          </w:p>
        </w:tc>
      </w:tr>
      <w:tr w:rsidR="009632F8" w:rsidRPr="00260ED6" w14:paraId="5F763FD1" w14:textId="77777777" w:rsidTr="00C2318E">
        <w:trPr>
          <w:cantSplit/>
        </w:trPr>
        <w:tc>
          <w:tcPr>
            <w:tcW w:w="3000" w:type="dxa"/>
            <w:tcBorders>
              <w:left w:val="single" w:sz="2" w:space="0" w:color="000000"/>
              <w:bottom w:val="single" w:sz="2" w:space="0" w:color="000000"/>
            </w:tcBorders>
            <w:shd w:val="clear" w:color="auto" w:fill="auto"/>
            <w:tcMar>
              <w:top w:w="55" w:type="dxa"/>
              <w:left w:w="55" w:type="dxa"/>
              <w:bottom w:w="55" w:type="dxa"/>
              <w:right w:w="55" w:type="dxa"/>
            </w:tcMar>
          </w:tcPr>
          <w:p w14:paraId="34BADCF7" w14:textId="77777777" w:rsidR="009632F8" w:rsidRPr="00260ED6" w:rsidRDefault="009632F8" w:rsidP="009632F8">
            <w:pPr>
              <w:widowControl w:val="0"/>
              <w:numPr>
                <w:ilvl w:val="0"/>
                <w:numId w:val="3"/>
              </w:numPr>
              <w:tabs>
                <w:tab w:val="left" w:pos="3015"/>
              </w:tabs>
              <w:suppressAutoHyphens/>
              <w:autoSpaceDN w:val="0"/>
              <w:spacing w:line="240" w:lineRule="auto"/>
              <w:ind w:left="720" w:hanging="720"/>
              <w:jc w:val="left"/>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Skydo nešiojimo sistema</w:t>
            </w:r>
          </w:p>
        </w:tc>
        <w:tc>
          <w:tcPr>
            <w:tcW w:w="663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FBBC7C5" w14:textId="77777777" w:rsidR="009632F8" w:rsidRPr="00260ED6" w:rsidRDefault="009632F8" w:rsidP="00C2318E">
            <w:pPr>
              <w:widowControl w:val="0"/>
              <w:suppressAutoHyphens/>
              <w:autoSpaceDN w:val="0"/>
              <w:spacing w:line="240" w:lineRule="auto"/>
              <w:ind w:firstLine="0"/>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Skydas turi turėti:</w:t>
            </w:r>
          </w:p>
          <w:p w14:paraId="61EBBAD0" w14:textId="77777777" w:rsidR="009632F8" w:rsidRPr="00260ED6" w:rsidRDefault="009632F8" w:rsidP="00C2318E">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xml:space="preserve"> - nešiojimo rankeną, tinkama dešiniarankiams ir kairiarankiams;</w:t>
            </w:r>
          </w:p>
          <w:p w14:paraId="2B6AAD48" w14:textId="77777777" w:rsidR="009632F8" w:rsidRPr="00260ED6" w:rsidRDefault="009632F8" w:rsidP="00C2318E">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xml:space="preserve"> - nešiojimo diržą (apraišus), naudojamą ilgai nešant skydą, arba nešti skydą ant nugaros, transformavus diržą į petnešas;</w:t>
            </w:r>
          </w:p>
          <w:p w14:paraId="36867654" w14:textId="77777777" w:rsidR="009632F8" w:rsidRPr="00260ED6" w:rsidRDefault="009632F8" w:rsidP="00C2318E">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xml:space="preserve"> - nešiojimo ir saugojimo krepšį.</w:t>
            </w:r>
          </w:p>
        </w:tc>
      </w:tr>
      <w:tr w:rsidR="009632F8" w:rsidRPr="00260ED6" w14:paraId="79E0140A" w14:textId="77777777" w:rsidTr="00C2318E">
        <w:trPr>
          <w:cantSplit/>
        </w:trPr>
        <w:tc>
          <w:tcPr>
            <w:tcW w:w="3000" w:type="dxa"/>
            <w:tcBorders>
              <w:left w:val="single" w:sz="2" w:space="0" w:color="000000"/>
              <w:bottom w:val="single" w:sz="2" w:space="0" w:color="000000"/>
            </w:tcBorders>
            <w:shd w:val="clear" w:color="auto" w:fill="auto"/>
            <w:tcMar>
              <w:top w:w="55" w:type="dxa"/>
              <w:left w:w="55" w:type="dxa"/>
              <w:bottom w:w="55" w:type="dxa"/>
              <w:right w:w="55" w:type="dxa"/>
            </w:tcMar>
          </w:tcPr>
          <w:p w14:paraId="567B23D2" w14:textId="77777777" w:rsidR="009632F8" w:rsidRPr="00260ED6" w:rsidRDefault="009632F8" w:rsidP="009632F8">
            <w:pPr>
              <w:widowControl w:val="0"/>
              <w:numPr>
                <w:ilvl w:val="0"/>
                <w:numId w:val="3"/>
              </w:numPr>
              <w:tabs>
                <w:tab w:val="left" w:pos="3015"/>
              </w:tabs>
              <w:suppressAutoHyphens/>
              <w:autoSpaceDN w:val="0"/>
              <w:spacing w:line="240" w:lineRule="auto"/>
              <w:ind w:left="720" w:hanging="720"/>
              <w:jc w:val="left"/>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Balistinio skydo žymėjimas</w:t>
            </w:r>
          </w:p>
        </w:tc>
        <w:tc>
          <w:tcPr>
            <w:tcW w:w="663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D1A0289" w14:textId="77777777" w:rsidR="009632F8" w:rsidRPr="00260ED6" w:rsidRDefault="009632F8" w:rsidP="00C2318E">
            <w:pPr>
              <w:widowControl w:val="0"/>
              <w:suppressAutoHyphens/>
              <w:autoSpaceDN w:val="0"/>
              <w:spacing w:line="240" w:lineRule="auto"/>
              <w:ind w:firstLine="0"/>
              <w:textAlignment w:val="baseline"/>
              <w:rPr>
                <w:rFonts w:ascii="Times New Roman" w:eastAsia="SimSun" w:hAnsi="Times New Roman" w:cs="Mangal"/>
                <w:kern w:val="3"/>
                <w:sz w:val="24"/>
                <w:szCs w:val="24"/>
                <w:lang w:eastAsia="zh-CN" w:bidi="hi-IN"/>
              </w:rPr>
            </w:pPr>
            <w:r w:rsidRPr="00260ED6">
              <w:rPr>
                <w:rFonts w:ascii="Times New Roman" w:eastAsia="Times New Roman" w:hAnsi="Times New Roman" w:cs="Times New Roman"/>
                <w:kern w:val="3"/>
                <w:sz w:val="24"/>
                <w:szCs w:val="24"/>
                <w:lang w:eastAsia="zh-CN" w:bidi="hi-IN"/>
              </w:rPr>
              <w:t>Ant balistinio skydo turi būti patikimai pritvirtintos etiketės, ant kurių turi būti pažymėtas modelis, (tas pats modelis turi būti nurodytas ir laboratorijos testų rezultatuose), individualus nesikartojantis numeris, pagaminimo data, apsaugos lygis ir visi kiti būtini žymėjimai bei rekvizitai pagal NIJ 0101.04/05 INTERIM standartą (arba analogiškai pagal NIJ 0101.06 ir kitus standartus), kiti žymėjimai nustatyti Lietuvos Respublikos teisės aktų tvarka.</w:t>
            </w:r>
          </w:p>
        </w:tc>
      </w:tr>
      <w:tr w:rsidR="009632F8" w:rsidRPr="00260ED6" w14:paraId="119AE10B" w14:textId="77777777" w:rsidTr="00C2318E">
        <w:trPr>
          <w:cantSplit/>
        </w:trPr>
        <w:tc>
          <w:tcPr>
            <w:tcW w:w="3000" w:type="dxa"/>
            <w:tcBorders>
              <w:left w:val="single" w:sz="2" w:space="0" w:color="000000"/>
              <w:bottom w:val="single" w:sz="2" w:space="0" w:color="000000"/>
            </w:tcBorders>
            <w:shd w:val="clear" w:color="auto" w:fill="auto"/>
            <w:tcMar>
              <w:top w:w="55" w:type="dxa"/>
              <w:left w:w="55" w:type="dxa"/>
              <w:bottom w:w="55" w:type="dxa"/>
              <w:right w:w="55" w:type="dxa"/>
            </w:tcMar>
          </w:tcPr>
          <w:p w14:paraId="246DAE68" w14:textId="77777777" w:rsidR="009632F8" w:rsidRPr="00260ED6" w:rsidRDefault="009632F8" w:rsidP="009632F8">
            <w:pPr>
              <w:widowControl w:val="0"/>
              <w:numPr>
                <w:ilvl w:val="0"/>
                <w:numId w:val="3"/>
              </w:numPr>
              <w:tabs>
                <w:tab w:val="left" w:pos="2295"/>
              </w:tabs>
              <w:suppressAutoHyphens/>
              <w:autoSpaceDN w:val="0"/>
              <w:spacing w:line="240" w:lineRule="auto"/>
              <w:ind w:firstLine="0"/>
              <w:jc w:val="left"/>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Skydo aukštis</w:t>
            </w:r>
          </w:p>
        </w:tc>
        <w:tc>
          <w:tcPr>
            <w:tcW w:w="663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EC89F7A" w14:textId="77777777" w:rsidR="009632F8" w:rsidRPr="00260ED6" w:rsidRDefault="009632F8" w:rsidP="00C2318E">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xml:space="preserve">Ne mažiau, kaip – </w:t>
            </w:r>
            <w:r>
              <w:rPr>
                <w:rFonts w:ascii="Times New Roman" w:eastAsia="SimSun" w:hAnsi="Times New Roman" w:cs="Mangal"/>
                <w:kern w:val="3"/>
                <w:sz w:val="24"/>
                <w:szCs w:val="24"/>
                <w:lang w:eastAsia="zh-CN" w:bidi="hi-IN"/>
              </w:rPr>
              <w:t>8</w:t>
            </w:r>
            <w:r w:rsidRPr="00260ED6">
              <w:rPr>
                <w:rFonts w:ascii="Times New Roman" w:eastAsia="SimSun" w:hAnsi="Times New Roman" w:cs="Mangal"/>
                <w:kern w:val="3"/>
                <w:sz w:val="24"/>
                <w:szCs w:val="24"/>
                <w:lang w:eastAsia="zh-CN" w:bidi="hi-IN"/>
              </w:rPr>
              <w:t>0 cm</w:t>
            </w:r>
            <w:r>
              <w:rPr>
                <w:rFonts w:ascii="Times New Roman" w:eastAsia="SimSun" w:hAnsi="Times New Roman" w:cs="Mangal"/>
                <w:kern w:val="3"/>
                <w:sz w:val="24"/>
                <w:szCs w:val="24"/>
                <w:lang w:eastAsia="zh-CN" w:bidi="hi-IN"/>
              </w:rPr>
              <w:t>.</w:t>
            </w:r>
            <w:r w:rsidRPr="00260ED6">
              <w:rPr>
                <w:rFonts w:ascii="Times New Roman" w:eastAsia="SimSun" w:hAnsi="Times New Roman" w:cs="Mangal"/>
                <w:kern w:val="3"/>
                <w:sz w:val="24"/>
                <w:szCs w:val="24"/>
                <w:lang w:eastAsia="zh-CN" w:bidi="hi-IN"/>
              </w:rPr>
              <w:t xml:space="preserve">  </w:t>
            </w:r>
          </w:p>
        </w:tc>
      </w:tr>
      <w:tr w:rsidR="009632F8" w:rsidRPr="00260ED6" w14:paraId="48A18266" w14:textId="77777777" w:rsidTr="00C2318E">
        <w:trPr>
          <w:cantSplit/>
        </w:trPr>
        <w:tc>
          <w:tcPr>
            <w:tcW w:w="3000" w:type="dxa"/>
            <w:tcBorders>
              <w:left w:val="single" w:sz="2" w:space="0" w:color="000000"/>
              <w:bottom w:val="single" w:sz="2" w:space="0" w:color="000000"/>
            </w:tcBorders>
            <w:shd w:val="clear" w:color="auto" w:fill="auto"/>
            <w:tcMar>
              <w:top w:w="55" w:type="dxa"/>
              <w:left w:w="55" w:type="dxa"/>
              <w:bottom w:w="55" w:type="dxa"/>
              <w:right w:w="55" w:type="dxa"/>
            </w:tcMar>
          </w:tcPr>
          <w:p w14:paraId="7DB80EAD" w14:textId="77777777" w:rsidR="009632F8" w:rsidRPr="00260ED6" w:rsidRDefault="009632F8" w:rsidP="009632F8">
            <w:pPr>
              <w:widowControl w:val="0"/>
              <w:numPr>
                <w:ilvl w:val="0"/>
                <w:numId w:val="3"/>
              </w:numPr>
              <w:tabs>
                <w:tab w:val="left" w:pos="2295"/>
              </w:tabs>
              <w:suppressAutoHyphens/>
              <w:autoSpaceDN w:val="0"/>
              <w:spacing w:line="240" w:lineRule="auto"/>
              <w:ind w:firstLine="0"/>
              <w:jc w:val="left"/>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Skydo plotis</w:t>
            </w:r>
          </w:p>
        </w:tc>
        <w:tc>
          <w:tcPr>
            <w:tcW w:w="663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917FF15" w14:textId="77777777" w:rsidR="009632F8" w:rsidRPr="00260ED6" w:rsidRDefault="009632F8" w:rsidP="00C2318E">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xml:space="preserve">Ne mažiau, kaip – </w:t>
            </w:r>
            <w:r>
              <w:rPr>
                <w:rFonts w:ascii="Times New Roman" w:eastAsia="SimSun" w:hAnsi="Times New Roman" w:cs="Mangal"/>
                <w:kern w:val="3"/>
                <w:sz w:val="24"/>
                <w:szCs w:val="24"/>
                <w:lang w:eastAsia="zh-CN" w:bidi="hi-IN"/>
              </w:rPr>
              <w:t>45</w:t>
            </w:r>
            <w:r w:rsidRPr="00260ED6">
              <w:rPr>
                <w:rFonts w:ascii="Times New Roman" w:eastAsia="SimSun" w:hAnsi="Times New Roman" w:cs="Mangal"/>
                <w:kern w:val="3"/>
                <w:sz w:val="24"/>
                <w:szCs w:val="24"/>
                <w:lang w:eastAsia="zh-CN" w:bidi="hi-IN"/>
              </w:rPr>
              <w:t xml:space="preserve"> cm</w:t>
            </w:r>
            <w:r>
              <w:rPr>
                <w:rFonts w:ascii="Times New Roman" w:eastAsia="SimSun" w:hAnsi="Times New Roman" w:cs="Mangal"/>
                <w:kern w:val="3"/>
                <w:sz w:val="24"/>
                <w:szCs w:val="24"/>
                <w:lang w:eastAsia="zh-CN" w:bidi="hi-IN"/>
              </w:rPr>
              <w:t>.</w:t>
            </w:r>
            <w:r w:rsidRPr="00260ED6">
              <w:rPr>
                <w:rFonts w:ascii="Times New Roman" w:eastAsia="SimSun" w:hAnsi="Times New Roman" w:cs="Mangal"/>
                <w:kern w:val="3"/>
                <w:sz w:val="24"/>
                <w:szCs w:val="24"/>
                <w:lang w:eastAsia="zh-CN" w:bidi="hi-IN"/>
              </w:rPr>
              <w:t xml:space="preserve">  </w:t>
            </w:r>
          </w:p>
        </w:tc>
      </w:tr>
      <w:tr w:rsidR="009632F8" w:rsidRPr="00260ED6" w14:paraId="0D95113D" w14:textId="77777777" w:rsidTr="00C2318E">
        <w:trPr>
          <w:cantSplit/>
        </w:trPr>
        <w:tc>
          <w:tcPr>
            <w:tcW w:w="3000" w:type="dxa"/>
            <w:tcBorders>
              <w:left w:val="single" w:sz="2" w:space="0" w:color="000000"/>
              <w:bottom w:val="single" w:sz="2" w:space="0" w:color="000000"/>
            </w:tcBorders>
            <w:shd w:val="clear" w:color="auto" w:fill="auto"/>
            <w:tcMar>
              <w:top w:w="55" w:type="dxa"/>
              <w:left w:w="55" w:type="dxa"/>
              <w:bottom w:w="55" w:type="dxa"/>
              <w:right w:w="55" w:type="dxa"/>
            </w:tcMar>
          </w:tcPr>
          <w:p w14:paraId="77145E9D" w14:textId="77777777" w:rsidR="009632F8" w:rsidRPr="00260ED6" w:rsidRDefault="009632F8" w:rsidP="009632F8">
            <w:pPr>
              <w:widowControl w:val="0"/>
              <w:numPr>
                <w:ilvl w:val="0"/>
                <w:numId w:val="3"/>
              </w:numPr>
              <w:tabs>
                <w:tab w:val="left" w:pos="2295"/>
              </w:tabs>
              <w:suppressAutoHyphens/>
              <w:autoSpaceDN w:val="0"/>
              <w:spacing w:line="240" w:lineRule="auto"/>
              <w:ind w:firstLine="0"/>
              <w:jc w:val="left"/>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Skydo storis</w:t>
            </w:r>
          </w:p>
        </w:tc>
        <w:tc>
          <w:tcPr>
            <w:tcW w:w="663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37EABE3" w14:textId="77777777" w:rsidR="009632F8" w:rsidRPr="00260ED6" w:rsidRDefault="009632F8" w:rsidP="00C2318E">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Ne daugiau, kaip – 40 mm</w:t>
            </w:r>
            <w:r>
              <w:rPr>
                <w:rFonts w:ascii="Times New Roman" w:eastAsia="SimSun" w:hAnsi="Times New Roman" w:cs="Mangal"/>
                <w:kern w:val="3"/>
                <w:sz w:val="24"/>
                <w:szCs w:val="24"/>
                <w:lang w:eastAsia="zh-CN" w:bidi="hi-IN"/>
              </w:rPr>
              <w:t>.</w:t>
            </w:r>
          </w:p>
        </w:tc>
      </w:tr>
      <w:tr w:rsidR="009632F8" w:rsidRPr="00260ED6" w14:paraId="5C90740F" w14:textId="77777777" w:rsidTr="00C2318E">
        <w:trPr>
          <w:cantSplit/>
        </w:trPr>
        <w:tc>
          <w:tcPr>
            <w:tcW w:w="3000" w:type="dxa"/>
            <w:tcBorders>
              <w:left w:val="single" w:sz="2" w:space="0" w:color="000000"/>
              <w:bottom w:val="single" w:sz="2" w:space="0" w:color="000000"/>
            </w:tcBorders>
            <w:shd w:val="clear" w:color="auto" w:fill="auto"/>
            <w:tcMar>
              <w:top w:w="55" w:type="dxa"/>
              <w:left w:w="55" w:type="dxa"/>
              <w:bottom w:w="55" w:type="dxa"/>
              <w:right w:w="55" w:type="dxa"/>
            </w:tcMar>
          </w:tcPr>
          <w:p w14:paraId="2AC3089C" w14:textId="77777777" w:rsidR="009632F8" w:rsidRPr="00260ED6" w:rsidRDefault="009632F8" w:rsidP="009632F8">
            <w:pPr>
              <w:widowControl w:val="0"/>
              <w:numPr>
                <w:ilvl w:val="0"/>
                <w:numId w:val="3"/>
              </w:numPr>
              <w:tabs>
                <w:tab w:val="left" w:pos="2295"/>
              </w:tabs>
              <w:suppressAutoHyphens/>
              <w:autoSpaceDN w:val="0"/>
              <w:spacing w:line="240" w:lineRule="auto"/>
              <w:ind w:firstLine="0"/>
              <w:jc w:val="left"/>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xml:space="preserve">Skydo </w:t>
            </w:r>
            <w:r>
              <w:rPr>
                <w:rFonts w:ascii="Times New Roman" w:eastAsia="SimSun" w:hAnsi="Times New Roman" w:cs="Mangal"/>
                <w:kern w:val="3"/>
                <w:sz w:val="24"/>
                <w:szCs w:val="24"/>
                <w:lang w:eastAsia="zh-CN" w:bidi="hi-IN"/>
              </w:rPr>
              <w:t>svoris</w:t>
            </w:r>
          </w:p>
        </w:tc>
        <w:tc>
          <w:tcPr>
            <w:tcW w:w="663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72E0C09" w14:textId="77777777" w:rsidR="009632F8" w:rsidRPr="00260ED6" w:rsidRDefault="009632F8" w:rsidP="00C2318E">
            <w:pPr>
              <w:widowControl w:val="0"/>
              <w:suppressAutoHyphens/>
              <w:autoSpaceDN w:val="0"/>
              <w:spacing w:line="240" w:lineRule="auto"/>
              <w:textAlignment w:val="baseline"/>
              <w:rPr>
                <w:rFonts w:ascii="Times New Roman" w:eastAsia="Times New Roman" w:hAnsi="Times New Roman" w:cs="Times New Roman"/>
                <w:kern w:val="3"/>
                <w:sz w:val="24"/>
                <w:szCs w:val="24"/>
                <w:lang w:eastAsia="zh-CN" w:bidi="hi-IN"/>
              </w:rPr>
            </w:pPr>
            <w:r w:rsidRPr="00260ED6">
              <w:rPr>
                <w:rFonts w:ascii="Times New Roman" w:eastAsia="Times New Roman" w:hAnsi="Times New Roman" w:cs="Times New Roman"/>
                <w:kern w:val="3"/>
                <w:sz w:val="24"/>
                <w:szCs w:val="24"/>
                <w:lang w:eastAsia="zh-CN" w:bidi="hi-IN"/>
              </w:rPr>
              <w:t>Ne daugiau kaip 1</w:t>
            </w:r>
            <w:r>
              <w:rPr>
                <w:rFonts w:ascii="Times New Roman" w:eastAsia="Times New Roman" w:hAnsi="Times New Roman" w:cs="Times New Roman"/>
                <w:kern w:val="3"/>
                <w:sz w:val="24"/>
                <w:szCs w:val="24"/>
                <w:lang w:eastAsia="zh-CN" w:bidi="hi-IN"/>
              </w:rPr>
              <w:t>9</w:t>
            </w:r>
            <w:r w:rsidRPr="00260ED6">
              <w:rPr>
                <w:rFonts w:ascii="Times New Roman" w:eastAsia="Times New Roman" w:hAnsi="Times New Roman" w:cs="Times New Roman"/>
                <w:kern w:val="3"/>
                <w:sz w:val="24"/>
                <w:szCs w:val="24"/>
                <w:lang w:eastAsia="zh-CN" w:bidi="hi-IN"/>
              </w:rPr>
              <w:t xml:space="preserve"> kg ± 1 kg</w:t>
            </w:r>
            <w:r>
              <w:rPr>
                <w:rFonts w:ascii="Times New Roman" w:eastAsia="Times New Roman" w:hAnsi="Times New Roman" w:cs="Times New Roman"/>
                <w:kern w:val="3"/>
                <w:sz w:val="24"/>
                <w:szCs w:val="24"/>
                <w:lang w:eastAsia="zh-CN" w:bidi="hi-IN"/>
              </w:rPr>
              <w:t>.</w:t>
            </w:r>
          </w:p>
        </w:tc>
      </w:tr>
      <w:tr w:rsidR="009632F8" w:rsidRPr="00260ED6" w14:paraId="3244CDF3" w14:textId="77777777" w:rsidTr="00C2318E">
        <w:trPr>
          <w:cantSplit/>
          <w:trHeight w:val="461"/>
        </w:trPr>
        <w:tc>
          <w:tcPr>
            <w:tcW w:w="3000" w:type="dxa"/>
            <w:tcBorders>
              <w:left w:val="single" w:sz="2" w:space="0" w:color="000000"/>
              <w:bottom w:val="single" w:sz="2" w:space="0" w:color="000000"/>
            </w:tcBorders>
            <w:shd w:val="clear" w:color="auto" w:fill="auto"/>
            <w:tcMar>
              <w:top w:w="55" w:type="dxa"/>
              <w:left w:w="55" w:type="dxa"/>
              <w:bottom w:w="55" w:type="dxa"/>
              <w:right w:w="55" w:type="dxa"/>
            </w:tcMar>
          </w:tcPr>
          <w:p w14:paraId="2CC14588" w14:textId="77777777" w:rsidR="009632F8" w:rsidRPr="00260ED6" w:rsidRDefault="009632F8" w:rsidP="009632F8">
            <w:pPr>
              <w:widowControl w:val="0"/>
              <w:numPr>
                <w:ilvl w:val="0"/>
                <w:numId w:val="3"/>
              </w:numPr>
              <w:tabs>
                <w:tab w:val="left" w:pos="2295"/>
              </w:tabs>
              <w:suppressAutoHyphens/>
              <w:autoSpaceDN w:val="0"/>
              <w:spacing w:line="240" w:lineRule="auto"/>
              <w:ind w:firstLine="0"/>
              <w:jc w:val="left"/>
              <w:textAlignment w:val="baseline"/>
              <w:rPr>
                <w:rFonts w:ascii="Times New Roman" w:eastAsia="SimSun" w:hAnsi="Times New Roman" w:cs="Mangal"/>
                <w:color w:val="000000"/>
                <w:kern w:val="3"/>
                <w:sz w:val="24"/>
                <w:szCs w:val="24"/>
                <w:lang w:eastAsia="zh-CN" w:bidi="hi-IN"/>
              </w:rPr>
            </w:pPr>
            <w:r w:rsidRPr="00260ED6">
              <w:rPr>
                <w:rFonts w:ascii="Times New Roman" w:eastAsia="SimSun" w:hAnsi="Times New Roman" w:cs="Mangal"/>
                <w:color w:val="000000"/>
                <w:kern w:val="3"/>
                <w:sz w:val="24"/>
                <w:szCs w:val="24"/>
                <w:lang w:eastAsia="zh-CN" w:bidi="hi-IN"/>
              </w:rPr>
              <w:t>Skydo spalva</w:t>
            </w:r>
          </w:p>
        </w:tc>
        <w:tc>
          <w:tcPr>
            <w:tcW w:w="663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D954355" w14:textId="77777777" w:rsidR="009632F8" w:rsidRPr="00260ED6" w:rsidRDefault="009632F8" w:rsidP="00C2318E">
            <w:pPr>
              <w:widowControl w:val="0"/>
              <w:suppressAutoHyphens/>
              <w:autoSpaceDN w:val="0"/>
              <w:spacing w:line="240" w:lineRule="auto"/>
              <w:textAlignment w:val="baseline"/>
              <w:rPr>
                <w:rFonts w:ascii="Times New Roman" w:eastAsia="SimSun" w:hAnsi="Times New Roman" w:cs="Mangal"/>
                <w:color w:val="000000"/>
                <w:kern w:val="3"/>
                <w:sz w:val="24"/>
                <w:szCs w:val="24"/>
                <w:lang w:eastAsia="zh-CN" w:bidi="hi-IN"/>
              </w:rPr>
            </w:pPr>
            <w:r>
              <w:rPr>
                <w:rFonts w:ascii="Times New Roman" w:eastAsia="SimSun" w:hAnsi="Times New Roman" w:cs="Mangal"/>
                <w:color w:val="000000"/>
                <w:kern w:val="3"/>
                <w:sz w:val="24"/>
                <w:szCs w:val="24"/>
                <w:lang w:eastAsia="zh-CN" w:bidi="hi-IN"/>
              </w:rPr>
              <w:t>Žalia</w:t>
            </w:r>
            <w:r w:rsidRPr="00260ED6">
              <w:rPr>
                <w:rFonts w:ascii="Times New Roman" w:eastAsia="SimSun" w:hAnsi="Times New Roman" w:cs="Mangal"/>
                <w:color w:val="000000"/>
                <w:kern w:val="3"/>
                <w:sz w:val="24"/>
                <w:szCs w:val="24"/>
                <w:lang w:eastAsia="zh-CN" w:bidi="hi-IN"/>
              </w:rPr>
              <w:t>.</w:t>
            </w:r>
          </w:p>
        </w:tc>
      </w:tr>
      <w:tr w:rsidR="009632F8" w:rsidRPr="00260ED6" w14:paraId="4380CA39" w14:textId="77777777" w:rsidTr="00C2318E">
        <w:trPr>
          <w:cantSplit/>
        </w:trPr>
        <w:tc>
          <w:tcPr>
            <w:tcW w:w="3000" w:type="dxa"/>
            <w:tcBorders>
              <w:left w:val="single" w:sz="2" w:space="0" w:color="000000"/>
              <w:bottom w:val="single" w:sz="2" w:space="0" w:color="000000"/>
            </w:tcBorders>
            <w:shd w:val="clear" w:color="auto" w:fill="auto"/>
            <w:tcMar>
              <w:top w:w="55" w:type="dxa"/>
              <w:left w:w="55" w:type="dxa"/>
              <w:bottom w:w="55" w:type="dxa"/>
              <w:right w:w="55" w:type="dxa"/>
            </w:tcMar>
          </w:tcPr>
          <w:p w14:paraId="149DB45A" w14:textId="77777777" w:rsidR="009632F8" w:rsidRPr="00260ED6" w:rsidRDefault="009632F8" w:rsidP="009632F8">
            <w:pPr>
              <w:widowControl w:val="0"/>
              <w:numPr>
                <w:ilvl w:val="0"/>
                <w:numId w:val="3"/>
              </w:numPr>
              <w:tabs>
                <w:tab w:val="left" w:pos="2295"/>
              </w:tabs>
              <w:suppressAutoHyphens/>
              <w:autoSpaceDN w:val="0"/>
              <w:spacing w:line="240" w:lineRule="auto"/>
              <w:ind w:firstLine="0"/>
              <w:textAlignment w:val="baseline"/>
              <w:rPr>
                <w:rFonts w:ascii="Times New Roman" w:eastAsia="Times New Roman" w:hAnsi="Times New Roman" w:cs="Times New Roman"/>
                <w:iCs/>
                <w:kern w:val="3"/>
                <w:sz w:val="24"/>
                <w:szCs w:val="24"/>
                <w:lang w:bidi="hi-IN"/>
              </w:rPr>
            </w:pPr>
            <w:r w:rsidRPr="00260ED6">
              <w:rPr>
                <w:rFonts w:ascii="Times New Roman" w:eastAsia="Times New Roman" w:hAnsi="Times New Roman" w:cs="Times New Roman"/>
                <w:iCs/>
                <w:kern w:val="3"/>
                <w:sz w:val="24"/>
                <w:szCs w:val="24"/>
                <w:lang w:bidi="hi-IN"/>
              </w:rPr>
              <w:t>Darbinė temperatūra</w:t>
            </w:r>
          </w:p>
        </w:tc>
        <w:tc>
          <w:tcPr>
            <w:tcW w:w="663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11CA8B5" w14:textId="77777777" w:rsidR="009632F8" w:rsidRPr="00260ED6" w:rsidRDefault="009632F8" w:rsidP="00C2318E">
            <w:pPr>
              <w:widowControl w:val="0"/>
              <w:tabs>
                <w:tab w:val="left" w:pos="2295"/>
              </w:tabs>
              <w:suppressAutoHyphens/>
              <w:autoSpaceDN w:val="0"/>
              <w:spacing w:line="240" w:lineRule="auto"/>
              <w:textAlignment w:val="baseline"/>
              <w:rPr>
                <w:rFonts w:ascii="Times New Roman" w:eastAsia="Times New Roman" w:hAnsi="Times New Roman" w:cs="Times New Roman"/>
                <w:iCs/>
                <w:kern w:val="3"/>
                <w:sz w:val="24"/>
                <w:szCs w:val="24"/>
                <w:lang w:bidi="hi-IN"/>
              </w:rPr>
            </w:pPr>
            <w:r w:rsidRPr="00260ED6">
              <w:rPr>
                <w:rFonts w:ascii="Times New Roman" w:eastAsia="Times New Roman" w:hAnsi="Times New Roman" w:cs="Times New Roman"/>
                <w:iCs/>
                <w:kern w:val="3"/>
                <w:sz w:val="24"/>
                <w:szCs w:val="24"/>
                <w:lang w:bidi="hi-IN"/>
              </w:rPr>
              <w:t>Nuo -</w:t>
            </w:r>
            <w:r>
              <w:rPr>
                <w:rFonts w:ascii="Times New Roman" w:eastAsia="Times New Roman" w:hAnsi="Times New Roman" w:cs="Times New Roman"/>
                <w:iCs/>
                <w:kern w:val="3"/>
                <w:sz w:val="24"/>
                <w:szCs w:val="24"/>
                <w:lang w:bidi="hi-IN"/>
              </w:rPr>
              <w:t>2</w:t>
            </w:r>
            <w:r w:rsidRPr="00260ED6">
              <w:rPr>
                <w:rFonts w:ascii="Times New Roman" w:eastAsia="Times New Roman" w:hAnsi="Times New Roman" w:cs="Times New Roman"/>
                <w:iCs/>
                <w:kern w:val="3"/>
                <w:sz w:val="24"/>
                <w:szCs w:val="24"/>
                <w:lang w:bidi="hi-IN"/>
              </w:rPr>
              <w:t>0° C iki +</w:t>
            </w:r>
            <w:r>
              <w:rPr>
                <w:rFonts w:ascii="Times New Roman" w:eastAsia="Times New Roman" w:hAnsi="Times New Roman" w:cs="Times New Roman"/>
                <w:iCs/>
                <w:kern w:val="3"/>
                <w:sz w:val="24"/>
                <w:szCs w:val="24"/>
                <w:lang w:bidi="hi-IN"/>
              </w:rPr>
              <w:t>5</w:t>
            </w:r>
            <w:r w:rsidRPr="00260ED6">
              <w:rPr>
                <w:rFonts w:ascii="Times New Roman" w:eastAsia="Times New Roman" w:hAnsi="Times New Roman" w:cs="Times New Roman"/>
                <w:iCs/>
                <w:kern w:val="3"/>
                <w:sz w:val="24"/>
                <w:szCs w:val="24"/>
                <w:lang w:bidi="hi-IN"/>
              </w:rPr>
              <w:t>0° C</w:t>
            </w:r>
            <w:r>
              <w:rPr>
                <w:rFonts w:ascii="Times New Roman" w:eastAsia="Times New Roman" w:hAnsi="Times New Roman" w:cs="Times New Roman"/>
                <w:iCs/>
                <w:kern w:val="3"/>
                <w:sz w:val="24"/>
                <w:szCs w:val="24"/>
                <w:lang w:bidi="hi-IN"/>
              </w:rPr>
              <w:t>.</w:t>
            </w:r>
          </w:p>
        </w:tc>
      </w:tr>
      <w:tr w:rsidR="009632F8" w:rsidRPr="00260ED6" w14:paraId="6C98800D" w14:textId="77777777" w:rsidTr="00C2318E">
        <w:trPr>
          <w:cantSplit/>
        </w:trPr>
        <w:tc>
          <w:tcPr>
            <w:tcW w:w="3000" w:type="dxa"/>
            <w:tcBorders>
              <w:left w:val="single" w:sz="2" w:space="0" w:color="000000"/>
              <w:bottom w:val="single" w:sz="4" w:space="0" w:color="auto"/>
            </w:tcBorders>
            <w:shd w:val="clear" w:color="auto" w:fill="auto"/>
            <w:tcMar>
              <w:top w:w="55" w:type="dxa"/>
              <w:left w:w="55" w:type="dxa"/>
              <w:bottom w:w="55" w:type="dxa"/>
              <w:right w:w="55" w:type="dxa"/>
            </w:tcMar>
          </w:tcPr>
          <w:p w14:paraId="3EDAB577" w14:textId="77777777" w:rsidR="009632F8" w:rsidRPr="00260ED6" w:rsidRDefault="009632F8" w:rsidP="009632F8">
            <w:pPr>
              <w:widowControl w:val="0"/>
              <w:numPr>
                <w:ilvl w:val="0"/>
                <w:numId w:val="3"/>
              </w:numPr>
              <w:tabs>
                <w:tab w:val="left" w:pos="2295"/>
              </w:tabs>
              <w:suppressAutoHyphens/>
              <w:autoSpaceDN w:val="0"/>
              <w:spacing w:line="240" w:lineRule="auto"/>
              <w:ind w:firstLine="0"/>
              <w:jc w:val="left"/>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Skydo komplektacija</w:t>
            </w:r>
          </w:p>
        </w:tc>
        <w:tc>
          <w:tcPr>
            <w:tcW w:w="663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6770637B" w14:textId="77777777" w:rsidR="009632F8" w:rsidRPr="00260ED6" w:rsidRDefault="009632F8" w:rsidP="00C2318E">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neperšaunamas skydas (1 vnt.),</w:t>
            </w:r>
          </w:p>
          <w:p w14:paraId="5DA549F0" w14:textId="77777777" w:rsidR="009632F8" w:rsidRPr="00260ED6" w:rsidRDefault="009632F8" w:rsidP="00C2318E">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skydo nešiojimo diržas (1 vnt.),</w:t>
            </w:r>
          </w:p>
          <w:p w14:paraId="29125761" w14:textId="77777777" w:rsidR="009632F8" w:rsidRPr="00260ED6" w:rsidRDefault="009632F8" w:rsidP="00C2318E">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periskopas (1 vnt.),</w:t>
            </w:r>
          </w:p>
          <w:p w14:paraId="3FAED9E3" w14:textId="77777777" w:rsidR="009632F8" w:rsidRPr="00260ED6" w:rsidRDefault="009632F8" w:rsidP="00C2318E">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taktinis skydo prožektorius (1 vnt.),</w:t>
            </w:r>
          </w:p>
          <w:p w14:paraId="31E9B567" w14:textId="77777777" w:rsidR="009632F8" w:rsidRPr="00260ED6" w:rsidRDefault="009632F8" w:rsidP="00C2318E">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vartotojo instrukcija (1 vnt.),</w:t>
            </w:r>
          </w:p>
          <w:p w14:paraId="6DE10562" w14:textId="77777777" w:rsidR="009632F8" w:rsidRPr="00260ED6" w:rsidRDefault="009632F8" w:rsidP="00C2318E">
            <w:pPr>
              <w:widowControl w:val="0"/>
              <w:suppressAutoHyphens/>
              <w:autoSpaceDN w:val="0"/>
              <w:spacing w:line="240" w:lineRule="auto"/>
              <w:textAlignment w:val="baseline"/>
              <w:rPr>
                <w:rFonts w:ascii="Times New Roman" w:eastAsia="SimSun" w:hAnsi="Times New Roman" w:cs="Mangal"/>
                <w:kern w:val="3"/>
                <w:sz w:val="24"/>
                <w:szCs w:val="24"/>
                <w:lang w:eastAsia="zh-CN" w:bidi="hi-IN"/>
              </w:rPr>
            </w:pPr>
            <w:r w:rsidRPr="00260ED6">
              <w:rPr>
                <w:rFonts w:ascii="Times New Roman" w:eastAsia="SimSun" w:hAnsi="Times New Roman" w:cs="Mangal"/>
                <w:kern w:val="3"/>
                <w:sz w:val="24"/>
                <w:szCs w:val="24"/>
                <w:lang w:eastAsia="zh-CN" w:bidi="hi-IN"/>
              </w:rPr>
              <w:t>- transportavimo krepšys (1 vnt.).</w:t>
            </w:r>
          </w:p>
        </w:tc>
      </w:tr>
      <w:tr w:rsidR="009632F8" w:rsidRPr="00260ED6" w14:paraId="38E0D75C" w14:textId="77777777" w:rsidTr="00C2318E">
        <w:trPr>
          <w:cantSplit/>
        </w:trPr>
        <w:tc>
          <w:tcPr>
            <w:tcW w:w="300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317571E1" w14:textId="77777777" w:rsidR="009632F8" w:rsidRPr="00E9174D" w:rsidRDefault="009632F8" w:rsidP="009632F8">
            <w:pPr>
              <w:widowControl w:val="0"/>
              <w:numPr>
                <w:ilvl w:val="0"/>
                <w:numId w:val="3"/>
              </w:numPr>
              <w:tabs>
                <w:tab w:val="left" w:pos="2295"/>
              </w:tabs>
              <w:suppressAutoHyphens/>
              <w:autoSpaceDN w:val="0"/>
              <w:spacing w:line="240" w:lineRule="auto"/>
              <w:ind w:firstLine="0"/>
              <w:jc w:val="left"/>
              <w:textAlignment w:val="baseline"/>
              <w:rPr>
                <w:rFonts w:ascii="Times New Roman" w:eastAsia="SimSun" w:hAnsi="Times New Roman" w:cs="Mangal"/>
                <w:kern w:val="3"/>
                <w:sz w:val="24"/>
                <w:szCs w:val="24"/>
                <w:lang w:eastAsia="zh-CN" w:bidi="hi-IN"/>
              </w:rPr>
            </w:pPr>
            <w:r w:rsidRPr="00E9174D">
              <w:rPr>
                <w:rFonts w:ascii="Times New Roman" w:eastAsia="SimSun" w:hAnsi="Times New Roman" w:cs="Times New Roman"/>
                <w:kern w:val="3"/>
                <w:sz w:val="24"/>
                <w:szCs w:val="24"/>
                <w:lang w:eastAsia="zh-CN" w:bidi="hi-IN"/>
              </w:rPr>
              <w:t>Garantija</w:t>
            </w:r>
          </w:p>
        </w:tc>
        <w:tc>
          <w:tcPr>
            <w:tcW w:w="6638"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19E81A9" w14:textId="77777777" w:rsidR="009632F8" w:rsidRPr="00E9174D" w:rsidRDefault="009632F8" w:rsidP="00C2318E">
            <w:pPr>
              <w:widowControl w:val="0"/>
              <w:suppressAutoHyphens/>
              <w:autoSpaceDN w:val="0"/>
              <w:spacing w:line="240" w:lineRule="auto"/>
              <w:ind w:firstLine="0"/>
              <w:textAlignment w:val="baseline"/>
              <w:rPr>
                <w:rFonts w:ascii="Times New Roman" w:eastAsia="SimSun" w:hAnsi="Times New Roman" w:cs="Mangal"/>
                <w:kern w:val="3"/>
                <w:sz w:val="24"/>
                <w:szCs w:val="24"/>
                <w:lang w:eastAsia="zh-CN" w:bidi="hi-IN"/>
              </w:rPr>
            </w:pPr>
            <w:r w:rsidRPr="00E9174D">
              <w:rPr>
                <w:rFonts w:ascii="Times New Roman" w:hAnsi="Times New Roman" w:cs="Times New Roman"/>
                <w:sz w:val="24"/>
                <w:szCs w:val="24"/>
              </w:rPr>
              <w:t>Tiekėjas siūlomai prekei privalo suteikti ne mažesnę kaip 5 metų garantiją.</w:t>
            </w:r>
          </w:p>
        </w:tc>
      </w:tr>
    </w:tbl>
    <w:p w14:paraId="4AEDD89B" w14:textId="77777777" w:rsidR="009632F8" w:rsidRDefault="00E465E7" w:rsidP="00E465E7">
      <w:pPr>
        <w:tabs>
          <w:tab w:val="center" w:pos="4819"/>
          <w:tab w:val="right" w:pos="9638"/>
        </w:tabs>
        <w:jc w:val="center"/>
        <w:rPr>
          <w:rFonts w:ascii="Times New Roman" w:eastAsia="Calibri" w:hAnsi="Times New Roman" w:cs="Times New Roman"/>
          <w:bCs/>
          <w:sz w:val="24"/>
          <w:szCs w:val="24"/>
        </w:rPr>
      </w:pPr>
      <w:r w:rsidRPr="0086412A">
        <w:rPr>
          <w:rFonts w:ascii="Times New Roman" w:eastAsia="Calibri" w:hAnsi="Times New Roman" w:cs="Times New Roman"/>
          <w:bCs/>
          <w:sz w:val="24"/>
          <w:szCs w:val="24"/>
        </w:rPr>
        <w:t xml:space="preserve">                                                                                                    </w:t>
      </w:r>
    </w:p>
    <w:p w14:paraId="6A19CB62" w14:textId="77777777" w:rsidR="009632F8" w:rsidRDefault="009632F8" w:rsidP="00E465E7">
      <w:pPr>
        <w:tabs>
          <w:tab w:val="center" w:pos="4819"/>
          <w:tab w:val="right" w:pos="9638"/>
        </w:tabs>
        <w:jc w:val="center"/>
        <w:rPr>
          <w:rFonts w:ascii="Times New Roman" w:eastAsia="Calibri" w:hAnsi="Times New Roman" w:cs="Times New Roman"/>
          <w:bCs/>
          <w:sz w:val="24"/>
          <w:szCs w:val="24"/>
        </w:rPr>
      </w:pPr>
    </w:p>
    <w:p w14:paraId="5BD86316" w14:textId="77777777" w:rsidR="009632F8" w:rsidRDefault="009632F8" w:rsidP="00E465E7">
      <w:pPr>
        <w:tabs>
          <w:tab w:val="center" w:pos="4819"/>
          <w:tab w:val="right" w:pos="9638"/>
        </w:tabs>
        <w:jc w:val="center"/>
        <w:rPr>
          <w:rFonts w:ascii="Times New Roman" w:eastAsia="Calibri" w:hAnsi="Times New Roman" w:cs="Times New Roman"/>
          <w:bCs/>
          <w:sz w:val="24"/>
          <w:szCs w:val="24"/>
        </w:rPr>
      </w:pPr>
    </w:p>
    <w:p w14:paraId="7C941FB6" w14:textId="77777777" w:rsidR="009632F8" w:rsidRDefault="009632F8" w:rsidP="00E465E7">
      <w:pPr>
        <w:tabs>
          <w:tab w:val="center" w:pos="4819"/>
          <w:tab w:val="right" w:pos="9638"/>
        </w:tabs>
        <w:jc w:val="center"/>
        <w:rPr>
          <w:rFonts w:ascii="Times New Roman" w:eastAsia="Calibri" w:hAnsi="Times New Roman" w:cs="Times New Roman"/>
          <w:bCs/>
          <w:sz w:val="24"/>
          <w:szCs w:val="24"/>
        </w:rPr>
      </w:pPr>
    </w:p>
    <w:p w14:paraId="3FB55BE1" w14:textId="77777777" w:rsidR="009632F8" w:rsidRDefault="009632F8" w:rsidP="00E465E7">
      <w:pPr>
        <w:tabs>
          <w:tab w:val="center" w:pos="4819"/>
          <w:tab w:val="right" w:pos="9638"/>
        </w:tabs>
        <w:jc w:val="center"/>
        <w:rPr>
          <w:rFonts w:ascii="Times New Roman" w:eastAsia="Calibri" w:hAnsi="Times New Roman" w:cs="Times New Roman"/>
          <w:bCs/>
          <w:sz w:val="24"/>
          <w:szCs w:val="24"/>
        </w:rPr>
      </w:pPr>
    </w:p>
    <w:p w14:paraId="34E4AB65" w14:textId="77777777" w:rsidR="009632F8" w:rsidRDefault="009632F8" w:rsidP="00E465E7">
      <w:pPr>
        <w:tabs>
          <w:tab w:val="center" w:pos="4819"/>
          <w:tab w:val="right" w:pos="9638"/>
        </w:tabs>
        <w:jc w:val="center"/>
        <w:rPr>
          <w:rFonts w:ascii="Times New Roman" w:eastAsia="Calibri" w:hAnsi="Times New Roman" w:cs="Times New Roman"/>
          <w:bCs/>
          <w:sz w:val="24"/>
          <w:szCs w:val="24"/>
        </w:rPr>
      </w:pPr>
    </w:p>
    <w:p w14:paraId="06AE8DEC" w14:textId="77777777" w:rsidR="009632F8" w:rsidRDefault="009632F8" w:rsidP="00E465E7">
      <w:pPr>
        <w:tabs>
          <w:tab w:val="center" w:pos="4819"/>
          <w:tab w:val="right" w:pos="9638"/>
        </w:tabs>
        <w:jc w:val="center"/>
        <w:rPr>
          <w:rFonts w:ascii="Times New Roman" w:eastAsia="Calibri" w:hAnsi="Times New Roman" w:cs="Times New Roman"/>
          <w:bCs/>
          <w:sz w:val="24"/>
          <w:szCs w:val="24"/>
        </w:rPr>
      </w:pPr>
    </w:p>
    <w:p w14:paraId="35372A08" w14:textId="1BDE417C" w:rsidR="00E465E7" w:rsidRPr="0086412A" w:rsidRDefault="009632F8" w:rsidP="00E465E7">
      <w:pPr>
        <w:tabs>
          <w:tab w:val="center" w:pos="4819"/>
          <w:tab w:val="right" w:pos="9638"/>
        </w:tabs>
        <w:jc w:val="cente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                                                                                              </w:t>
      </w:r>
    </w:p>
    <w:p w14:paraId="59F3EE5F" w14:textId="5A84EB7C" w:rsidR="00E465E7" w:rsidRPr="0086412A" w:rsidRDefault="00E465E7" w:rsidP="009632F8">
      <w:pPr>
        <w:tabs>
          <w:tab w:val="center" w:pos="4819"/>
          <w:tab w:val="right" w:pos="9638"/>
        </w:tabs>
        <w:jc w:val="center"/>
        <w:rPr>
          <w:rFonts w:ascii="Times New Roman" w:hAnsi="Times New Roman" w:cs="Times New Roman"/>
          <w:i/>
          <w:sz w:val="24"/>
          <w:szCs w:val="24"/>
        </w:rPr>
      </w:pPr>
      <w:r w:rsidRPr="0086412A">
        <w:rPr>
          <w:rFonts w:ascii="Times New Roman" w:eastAsia="Calibri" w:hAnsi="Times New Roman" w:cs="Times New Roman"/>
          <w:bCs/>
          <w:sz w:val="24"/>
          <w:szCs w:val="24"/>
        </w:rPr>
        <w:t xml:space="preserve">                                                                                      </w:t>
      </w:r>
      <w:r w:rsidR="009632F8">
        <w:rPr>
          <w:rFonts w:ascii="Times New Roman" w:eastAsia="Calibri" w:hAnsi="Times New Roman" w:cs="Times New Roman"/>
          <w:bCs/>
          <w:sz w:val="24"/>
          <w:szCs w:val="24"/>
        </w:rPr>
        <w:t xml:space="preserve">                       </w:t>
      </w:r>
      <w:r w:rsidRPr="0086412A">
        <w:rPr>
          <w:rFonts w:ascii="Times New Roman" w:eastAsia="Calibri" w:hAnsi="Times New Roman" w:cs="Times New Roman"/>
          <w:bCs/>
          <w:sz w:val="24"/>
          <w:szCs w:val="24"/>
        </w:rPr>
        <w:t>Sutarties 3 priedas</w:t>
      </w:r>
    </w:p>
    <w:tbl>
      <w:tblPr>
        <w:tblW w:w="9706" w:type="dxa"/>
        <w:tblInd w:w="-176" w:type="dxa"/>
        <w:tblLayout w:type="fixed"/>
        <w:tblLook w:val="0000" w:firstRow="0" w:lastRow="0" w:firstColumn="0" w:lastColumn="0" w:noHBand="0" w:noVBand="0"/>
      </w:tblPr>
      <w:tblGrid>
        <w:gridCol w:w="710"/>
        <w:gridCol w:w="2443"/>
        <w:gridCol w:w="851"/>
        <w:gridCol w:w="1593"/>
        <w:gridCol w:w="852"/>
        <w:gridCol w:w="707"/>
        <w:gridCol w:w="1416"/>
        <w:gridCol w:w="1134"/>
      </w:tblGrid>
      <w:tr w:rsidR="00E465E7" w:rsidRPr="0086412A" w14:paraId="4625BFB1" w14:textId="77777777" w:rsidTr="00C2318E">
        <w:trPr>
          <w:trHeight w:val="690"/>
        </w:trPr>
        <w:tc>
          <w:tcPr>
            <w:tcW w:w="9706" w:type="dxa"/>
            <w:gridSpan w:val="8"/>
            <w:vAlign w:val="center"/>
          </w:tcPr>
          <w:p w14:paraId="7E0CA513" w14:textId="77777777" w:rsidR="00E465E7" w:rsidRPr="0086412A" w:rsidRDefault="00E465E7" w:rsidP="00C2318E">
            <w:pPr>
              <w:ind w:left="-37" w:firstLine="37"/>
              <w:jc w:val="center"/>
              <w:rPr>
                <w:rFonts w:ascii="Times New Roman" w:hAnsi="Times New Roman" w:cs="Times New Roman"/>
                <w:b/>
                <w:bCs/>
                <w:sz w:val="24"/>
                <w:szCs w:val="24"/>
              </w:rPr>
            </w:pPr>
            <w:r w:rsidRPr="0086412A">
              <w:rPr>
                <w:rFonts w:ascii="Times New Roman" w:hAnsi="Times New Roman" w:cs="Times New Roman"/>
                <w:b/>
                <w:bCs/>
                <w:sz w:val="24"/>
                <w:szCs w:val="24"/>
              </w:rPr>
              <w:t>PREKIŲ UŽSAKYMO FORMA</w:t>
            </w:r>
          </w:p>
        </w:tc>
      </w:tr>
      <w:tr w:rsidR="00E465E7" w:rsidRPr="0086412A" w14:paraId="409FAC45" w14:textId="77777777" w:rsidTr="00C2318E">
        <w:trPr>
          <w:cantSplit/>
          <w:trHeight w:val="525"/>
        </w:trPr>
        <w:tc>
          <w:tcPr>
            <w:tcW w:w="9706" w:type="dxa"/>
            <w:gridSpan w:val="8"/>
            <w:vAlign w:val="center"/>
          </w:tcPr>
          <w:p w14:paraId="3137B175" w14:textId="77777777" w:rsidR="00E465E7" w:rsidRPr="0086412A" w:rsidRDefault="00E465E7" w:rsidP="00C2318E">
            <w:pPr>
              <w:ind w:left="-37" w:firstLine="37"/>
              <w:jc w:val="center"/>
              <w:rPr>
                <w:rFonts w:ascii="Times New Roman" w:hAnsi="Times New Roman" w:cs="Times New Roman"/>
                <w:b/>
                <w:bCs/>
                <w:sz w:val="24"/>
                <w:szCs w:val="24"/>
              </w:rPr>
            </w:pPr>
            <w:r w:rsidRPr="0086412A">
              <w:rPr>
                <w:rFonts w:ascii="Times New Roman" w:hAnsi="Times New Roman" w:cs="Times New Roman"/>
                <w:sz w:val="24"/>
                <w:szCs w:val="24"/>
              </w:rPr>
              <w:t>prie 202  m.                          d.   sutarties Nr. (21)-16-</w:t>
            </w:r>
          </w:p>
        </w:tc>
      </w:tr>
      <w:tr w:rsidR="00E465E7" w:rsidRPr="0086412A" w14:paraId="092FD990" w14:textId="77777777" w:rsidTr="00C2318E">
        <w:trPr>
          <w:cantSplit/>
          <w:trHeight w:val="525"/>
        </w:trPr>
        <w:tc>
          <w:tcPr>
            <w:tcW w:w="9706" w:type="dxa"/>
            <w:gridSpan w:val="8"/>
            <w:vMerge w:val="restart"/>
            <w:vAlign w:val="center"/>
          </w:tcPr>
          <w:p w14:paraId="48A0B9F1" w14:textId="77777777" w:rsidR="00E465E7" w:rsidRPr="0086412A" w:rsidRDefault="00E465E7" w:rsidP="00C2318E">
            <w:pPr>
              <w:ind w:left="-40" w:firstLine="40"/>
              <w:jc w:val="center"/>
              <w:rPr>
                <w:rFonts w:ascii="Times New Roman" w:hAnsi="Times New Roman" w:cs="Times New Roman"/>
                <w:sz w:val="24"/>
                <w:szCs w:val="24"/>
              </w:rPr>
            </w:pPr>
            <w:r w:rsidRPr="0086412A">
              <w:rPr>
                <w:rFonts w:ascii="Times New Roman" w:hAnsi="Times New Roman" w:cs="Times New Roman"/>
                <w:sz w:val="24"/>
                <w:szCs w:val="24"/>
              </w:rPr>
              <w:t>_________________</w:t>
            </w:r>
          </w:p>
          <w:p w14:paraId="590A3B73" w14:textId="77777777" w:rsidR="00E465E7" w:rsidRPr="0086412A" w:rsidRDefault="00E465E7" w:rsidP="00C2318E">
            <w:pPr>
              <w:ind w:left="-40" w:firstLine="40"/>
              <w:jc w:val="center"/>
              <w:rPr>
                <w:rFonts w:ascii="Times New Roman" w:hAnsi="Times New Roman" w:cs="Times New Roman"/>
                <w:sz w:val="24"/>
                <w:szCs w:val="24"/>
              </w:rPr>
            </w:pPr>
            <w:r w:rsidRPr="0086412A">
              <w:rPr>
                <w:rFonts w:ascii="Times New Roman" w:hAnsi="Times New Roman" w:cs="Times New Roman"/>
                <w:sz w:val="24"/>
                <w:szCs w:val="24"/>
              </w:rPr>
              <w:t>(data, numeris)</w:t>
            </w:r>
          </w:p>
          <w:p w14:paraId="78979001" w14:textId="77777777" w:rsidR="00E465E7" w:rsidRPr="0086412A" w:rsidRDefault="00E465E7" w:rsidP="00C2318E">
            <w:pPr>
              <w:ind w:left="-40" w:firstLine="40"/>
              <w:jc w:val="center"/>
              <w:rPr>
                <w:rFonts w:ascii="Times New Roman" w:hAnsi="Times New Roman" w:cs="Times New Roman"/>
                <w:sz w:val="24"/>
                <w:szCs w:val="24"/>
              </w:rPr>
            </w:pPr>
          </w:p>
          <w:p w14:paraId="697C5F69" w14:textId="77777777" w:rsidR="00E465E7" w:rsidRPr="0086412A" w:rsidRDefault="00E465E7" w:rsidP="00C2318E">
            <w:pPr>
              <w:ind w:left="-40" w:firstLine="40"/>
              <w:jc w:val="center"/>
              <w:rPr>
                <w:rFonts w:ascii="Times New Roman" w:hAnsi="Times New Roman" w:cs="Times New Roman"/>
                <w:sz w:val="24"/>
                <w:szCs w:val="24"/>
              </w:rPr>
            </w:pPr>
            <w:r w:rsidRPr="0086412A">
              <w:rPr>
                <w:rFonts w:ascii="Times New Roman" w:hAnsi="Times New Roman" w:cs="Times New Roman"/>
                <w:sz w:val="24"/>
                <w:szCs w:val="24"/>
              </w:rPr>
              <w:t>_________</w:t>
            </w:r>
          </w:p>
          <w:p w14:paraId="63653275" w14:textId="77777777" w:rsidR="00E465E7" w:rsidRPr="0086412A" w:rsidRDefault="00E465E7" w:rsidP="00C2318E">
            <w:pPr>
              <w:ind w:left="-40" w:firstLine="40"/>
              <w:jc w:val="center"/>
              <w:rPr>
                <w:rFonts w:ascii="Times New Roman" w:hAnsi="Times New Roman" w:cs="Times New Roman"/>
                <w:sz w:val="24"/>
                <w:szCs w:val="24"/>
              </w:rPr>
            </w:pPr>
            <w:r w:rsidRPr="0086412A">
              <w:rPr>
                <w:rFonts w:ascii="Times New Roman" w:hAnsi="Times New Roman" w:cs="Times New Roman"/>
                <w:sz w:val="24"/>
                <w:szCs w:val="24"/>
              </w:rPr>
              <w:t>(vieta)</w:t>
            </w:r>
          </w:p>
          <w:p w14:paraId="3C4DA140" w14:textId="77777777" w:rsidR="00E465E7" w:rsidRPr="0086412A" w:rsidRDefault="00E465E7" w:rsidP="00C2318E">
            <w:pPr>
              <w:ind w:left="-37" w:firstLine="37"/>
              <w:jc w:val="center"/>
              <w:rPr>
                <w:rFonts w:ascii="Times New Roman" w:hAnsi="Times New Roman" w:cs="Times New Roman"/>
                <w:sz w:val="24"/>
                <w:szCs w:val="24"/>
              </w:rPr>
            </w:pPr>
            <w:r w:rsidRPr="005B15C4">
              <w:rPr>
                <w:rStyle w:val="read-only-custom-display"/>
                <w:rFonts w:ascii="Times New Roman" w:hAnsi="Times New Roman" w:cs="Times New Roman"/>
                <w:sz w:val="24"/>
                <w:szCs w:val="24"/>
              </w:rPr>
              <w:t>35200000-6 Policijos įranga</w:t>
            </w:r>
          </w:p>
        </w:tc>
      </w:tr>
      <w:tr w:rsidR="00E465E7" w:rsidRPr="0086412A" w14:paraId="7E0921E3" w14:textId="77777777" w:rsidTr="00C2318E">
        <w:trPr>
          <w:cantSplit/>
          <w:trHeight w:val="525"/>
        </w:trPr>
        <w:tc>
          <w:tcPr>
            <w:tcW w:w="9706" w:type="dxa"/>
            <w:gridSpan w:val="8"/>
            <w:vMerge/>
            <w:vAlign w:val="center"/>
          </w:tcPr>
          <w:p w14:paraId="0BBA1D77" w14:textId="77777777" w:rsidR="00E465E7" w:rsidRPr="0086412A" w:rsidRDefault="00E465E7" w:rsidP="00C2318E">
            <w:pPr>
              <w:ind w:left="-37" w:firstLine="37"/>
              <w:rPr>
                <w:rFonts w:ascii="Times New Roman" w:hAnsi="Times New Roman" w:cs="Times New Roman"/>
                <w:sz w:val="24"/>
                <w:szCs w:val="24"/>
              </w:rPr>
            </w:pPr>
          </w:p>
        </w:tc>
      </w:tr>
      <w:tr w:rsidR="00E465E7" w:rsidRPr="0086412A" w14:paraId="3EC867AD" w14:textId="77777777" w:rsidTr="00C2318E">
        <w:trPr>
          <w:trHeight w:val="765"/>
        </w:trPr>
        <w:tc>
          <w:tcPr>
            <w:tcW w:w="9706" w:type="dxa"/>
            <w:gridSpan w:val="8"/>
            <w:vAlign w:val="center"/>
          </w:tcPr>
          <w:p w14:paraId="3F66027E" w14:textId="77777777" w:rsidR="00E465E7" w:rsidRPr="0086412A" w:rsidRDefault="00E465E7" w:rsidP="00C2318E">
            <w:pPr>
              <w:jc w:val="center"/>
              <w:rPr>
                <w:rStyle w:val="ng-binding"/>
                <w:rFonts w:ascii="Times New Roman" w:hAnsi="Times New Roman" w:cs="Times New Roman"/>
                <w:sz w:val="24"/>
                <w:szCs w:val="24"/>
              </w:rPr>
            </w:pPr>
          </w:p>
          <w:p w14:paraId="477A6D85" w14:textId="77777777" w:rsidR="00E465E7" w:rsidRPr="0086412A" w:rsidRDefault="00E465E7" w:rsidP="00C2318E">
            <w:pPr>
              <w:ind w:left="-37" w:firstLine="37"/>
              <w:jc w:val="center"/>
              <w:rPr>
                <w:rFonts w:ascii="Times New Roman" w:hAnsi="Times New Roman" w:cs="Times New Roman"/>
                <w:sz w:val="24"/>
                <w:szCs w:val="24"/>
              </w:rPr>
            </w:pPr>
          </w:p>
        </w:tc>
      </w:tr>
      <w:tr w:rsidR="00E465E7" w:rsidRPr="0086412A" w14:paraId="2EABDD3D" w14:textId="77777777" w:rsidTr="00C2318E">
        <w:trPr>
          <w:trHeight w:val="765"/>
        </w:trPr>
        <w:tc>
          <w:tcPr>
            <w:tcW w:w="710" w:type="dxa"/>
            <w:tcBorders>
              <w:top w:val="single" w:sz="4" w:space="0" w:color="auto"/>
              <w:left w:val="single" w:sz="4" w:space="0" w:color="auto"/>
              <w:bottom w:val="single" w:sz="4" w:space="0" w:color="auto"/>
              <w:right w:val="single" w:sz="4" w:space="0" w:color="auto"/>
            </w:tcBorders>
            <w:vAlign w:val="center"/>
          </w:tcPr>
          <w:p w14:paraId="293E21F4" w14:textId="77777777" w:rsidR="00E465E7" w:rsidRPr="0086412A" w:rsidRDefault="00E465E7" w:rsidP="00C2318E">
            <w:pPr>
              <w:ind w:left="-37" w:firstLine="37"/>
              <w:jc w:val="center"/>
              <w:rPr>
                <w:rFonts w:ascii="Times New Roman" w:hAnsi="Times New Roman" w:cs="Times New Roman"/>
                <w:sz w:val="24"/>
                <w:szCs w:val="24"/>
              </w:rPr>
            </w:pPr>
            <w:r w:rsidRPr="0086412A">
              <w:rPr>
                <w:rFonts w:ascii="Times New Roman" w:hAnsi="Times New Roman" w:cs="Times New Roman"/>
                <w:sz w:val="24"/>
                <w:szCs w:val="24"/>
              </w:rPr>
              <w:t>Eil.</w:t>
            </w:r>
          </w:p>
          <w:p w14:paraId="4FA959C4" w14:textId="77777777" w:rsidR="00E465E7" w:rsidRPr="0086412A" w:rsidRDefault="00E465E7" w:rsidP="00C2318E">
            <w:pPr>
              <w:ind w:left="-37" w:firstLine="37"/>
              <w:jc w:val="center"/>
              <w:rPr>
                <w:rFonts w:ascii="Times New Roman" w:hAnsi="Times New Roman" w:cs="Times New Roman"/>
                <w:sz w:val="24"/>
                <w:szCs w:val="24"/>
              </w:rPr>
            </w:pPr>
            <w:r w:rsidRPr="0086412A">
              <w:rPr>
                <w:rFonts w:ascii="Times New Roman" w:hAnsi="Times New Roman" w:cs="Times New Roman"/>
                <w:sz w:val="24"/>
                <w:szCs w:val="24"/>
              </w:rPr>
              <w:t>Nr.</w:t>
            </w:r>
          </w:p>
        </w:tc>
        <w:tc>
          <w:tcPr>
            <w:tcW w:w="2443" w:type="dxa"/>
            <w:tcBorders>
              <w:top w:val="single" w:sz="4" w:space="0" w:color="auto"/>
              <w:left w:val="nil"/>
              <w:bottom w:val="single" w:sz="4" w:space="0" w:color="auto"/>
              <w:right w:val="single" w:sz="4" w:space="0" w:color="000000"/>
            </w:tcBorders>
            <w:vAlign w:val="center"/>
          </w:tcPr>
          <w:p w14:paraId="2EE5A306" w14:textId="77777777" w:rsidR="00E465E7" w:rsidRPr="0086412A" w:rsidRDefault="00E465E7" w:rsidP="00C2318E">
            <w:pPr>
              <w:ind w:left="-37" w:firstLine="37"/>
              <w:jc w:val="center"/>
              <w:rPr>
                <w:rFonts w:ascii="Times New Roman" w:hAnsi="Times New Roman" w:cs="Times New Roman"/>
                <w:sz w:val="24"/>
                <w:szCs w:val="24"/>
              </w:rPr>
            </w:pPr>
            <w:r w:rsidRPr="0086412A">
              <w:rPr>
                <w:rFonts w:ascii="Times New Roman" w:hAnsi="Times New Roman" w:cs="Times New Roman"/>
                <w:sz w:val="24"/>
                <w:szCs w:val="24"/>
              </w:rPr>
              <w:t>Prekės pavadinimas</w:t>
            </w:r>
          </w:p>
        </w:tc>
        <w:tc>
          <w:tcPr>
            <w:tcW w:w="851" w:type="dxa"/>
            <w:tcBorders>
              <w:top w:val="single" w:sz="4" w:space="0" w:color="auto"/>
              <w:left w:val="nil"/>
              <w:bottom w:val="single" w:sz="4" w:space="0" w:color="auto"/>
              <w:right w:val="single" w:sz="4" w:space="0" w:color="000000"/>
            </w:tcBorders>
            <w:vAlign w:val="center"/>
          </w:tcPr>
          <w:p w14:paraId="3AABE975" w14:textId="77777777" w:rsidR="00E465E7" w:rsidRPr="0086412A" w:rsidRDefault="00E465E7" w:rsidP="00C2318E">
            <w:pPr>
              <w:ind w:left="-37" w:firstLine="37"/>
              <w:jc w:val="center"/>
              <w:rPr>
                <w:rFonts w:ascii="Times New Roman" w:hAnsi="Times New Roman" w:cs="Times New Roman"/>
                <w:sz w:val="24"/>
                <w:szCs w:val="24"/>
              </w:rPr>
            </w:pPr>
            <w:r w:rsidRPr="0086412A">
              <w:rPr>
                <w:rFonts w:ascii="Times New Roman" w:hAnsi="Times New Roman" w:cs="Times New Roman"/>
                <w:sz w:val="24"/>
                <w:szCs w:val="24"/>
              </w:rPr>
              <w:t>Mato vnt.</w:t>
            </w:r>
          </w:p>
        </w:tc>
        <w:tc>
          <w:tcPr>
            <w:tcW w:w="1593" w:type="dxa"/>
            <w:tcBorders>
              <w:top w:val="single" w:sz="4" w:space="0" w:color="auto"/>
              <w:left w:val="nil"/>
              <w:bottom w:val="single" w:sz="4" w:space="0" w:color="auto"/>
              <w:right w:val="single" w:sz="4" w:space="0" w:color="auto"/>
            </w:tcBorders>
            <w:vAlign w:val="center"/>
          </w:tcPr>
          <w:p w14:paraId="702803E5" w14:textId="77777777" w:rsidR="00E465E7" w:rsidRPr="0086412A" w:rsidRDefault="00E465E7" w:rsidP="00C2318E">
            <w:pPr>
              <w:ind w:left="-37" w:firstLine="37"/>
              <w:jc w:val="center"/>
              <w:rPr>
                <w:rFonts w:ascii="Times New Roman" w:hAnsi="Times New Roman" w:cs="Times New Roman"/>
                <w:sz w:val="24"/>
                <w:szCs w:val="24"/>
              </w:rPr>
            </w:pPr>
            <w:r w:rsidRPr="0086412A">
              <w:rPr>
                <w:rFonts w:ascii="Times New Roman" w:hAnsi="Times New Roman" w:cs="Times New Roman"/>
                <w:sz w:val="24"/>
                <w:szCs w:val="24"/>
              </w:rPr>
              <w:t>Pristatymo terminas</w:t>
            </w:r>
          </w:p>
        </w:tc>
        <w:tc>
          <w:tcPr>
            <w:tcW w:w="1559" w:type="dxa"/>
            <w:gridSpan w:val="2"/>
            <w:tcBorders>
              <w:top w:val="single" w:sz="4" w:space="0" w:color="auto"/>
              <w:left w:val="nil"/>
              <w:bottom w:val="single" w:sz="4" w:space="0" w:color="auto"/>
              <w:right w:val="single" w:sz="4" w:space="0" w:color="auto"/>
            </w:tcBorders>
            <w:vAlign w:val="center"/>
          </w:tcPr>
          <w:p w14:paraId="4A2A5297" w14:textId="77777777" w:rsidR="00E465E7" w:rsidRPr="0086412A" w:rsidRDefault="00E465E7" w:rsidP="00C2318E">
            <w:pPr>
              <w:ind w:left="-37" w:firstLine="37"/>
              <w:jc w:val="center"/>
              <w:rPr>
                <w:rFonts w:ascii="Times New Roman" w:hAnsi="Times New Roman" w:cs="Times New Roman"/>
                <w:sz w:val="24"/>
                <w:szCs w:val="24"/>
              </w:rPr>
            </w:pPr>
            <w:r w:rsidRPr="0086412A">
              <w:rPr>
                <w:rFonts w:ascii="Times New Roman" w:hAnsi="Times New Roman" w:cs="Times New Roman"/>
                <w:sz w:val="24"/>
                <w:szCs w:val="24"/>
              </w:rPr>
              <w:t>Kiekis  vnt.</w:t>
            </w:r>
          </w:p>
          <w:p w14:paraId="54AF41FF" w14:textId="77777777" w:rsidR="00E465E7" w:rsidRPr="0086412A" w:rsidRDefault="00E465E7" w:rsidP="00C2318E">
            <w:pPr>
              <w:ind w:left="-37" w:firstLine="37"/>
              <w:jc w:val="center"/>
              <w:rPr>
                <w:rFonts w:ascii="Times New Roman" w:hAnsi="Times New Roman" w:cs="Times New Roman"/>
                <w:sz w:val="24"/>
                <w:szCs w:val="24"/>
              </w:rPr>
            </w:pPr>
          </w:p>
        </w:tc>
        <w:tc>
          <w:tcPr>
            <w:tcW w:w="1416" w:type="dxa"/>
            <w:tcBorders>
              <w:top w:val="single" w:sz="4" w:space="0" w:color="auto"/>
              <w:left w:val="nil"/>
              <w:bottom w:val="single" w:sz="4" w:space="0" w:color="auto"/>
              <w:right w:val="single" w:sz="4" w:space="0" w:color="auto"/>
            </w:tcBorders>
            <w:vAlign w:val="center"/>
          </w:tcPr>
          <w:p w14:paraId="6283B6FD" w14:textId="77777777" w:rsidR="00E465E7" w:rsidRPr="0086412A" w:rsidRDefault="00E465E7" w:rsidP="00C2318E">
            <w:pPr>
              <w:ind w:left="-37" w:firstLine="37"/>
              <w:jc w:val="center"/>
              <w:rPr>
                <w:rFonts w:ascii="Times New Roman" w:hAnsi="Times New Roman" w:cs="Times New Roman"/>
                <w:sz w:val="24"/>
                <w:szCs w:val="24"/>
              </w:rPr>
            </w:pPr>
            <w:r w:rsidRPr="0086412A">
              <w:rPr>
                <w:rFonts w:ascii="Times New Roman" w:hAnsi="Times New Roman" w:cs="Times New Roman"/>
                <w:sz w:val="24"/>
                <w:szCs w:val="24"/>
              </w:rPr>
              <w:t>Vieneto kaina, Eur</w:t>
            </w:r>
          </w:p>
          <w:p w14:paraId="72100291" w14:textId="77777777" w:rsidR="00E465E7" w:rsidRPr="0086412A" w:rsidRDefault="00E465E7" w:rsidP="00C2318E">
            <w:pPr>
              <w:ind w:left="-37" w:firstLine="37"/>
              <w:jc w:val="center"/>
              <w:rPr>
                <w:rFonts w:ascii="Times New Roman" w:hAnsi="Times New Roman" w:cs="Times New Roman"/>
                <w:sz w:val="24"/>
                <w:szCs w:val="24"/>
              </w:rPr>
            </w:pPr>
            <w:r w:rsidRPr="0086412A">
              <w:rPr>
                <w:rFonts w:ascii="Times New Roman" w:hAnsi="Times New Roman" w:cs="Times New Roman"/>
                <w:sz w:val="24"/>
                <w:szCs w:val="24"/>
              </w:rPr>
              <w:t>su PVM</w:t>
            </w:r>
          </w:p>
        </w:tc>
        <w:tc>
          <w:tcPr>
            <w:tcW w:w="1134" w:type="dxa"/>
            <w:tcBorders>
              <w:top w:val="single" w:sz="4" w:space="0" w:color="auto"/>
              <w:left w:val="nil"/>
              <w:bottom w:val="single" w:sz="4" w:space="0" w:color="auto"/>
              <w:right w:val="single" w:sz="4" w:space="0" w:color="auto"/>
            </w:tcBorders>
            <w:vAlign w:val="center"/>
          </w:tcPr>
          <w:p w14:paraId="6B3F5BC6" w14:textId="77777777" w:rsidR="00E465E7" w:rsidRPr="0086412A" w:rsidRDefault="00E465E7" w:rsidP="00C2318E">
            <w:pPr>
              <w:ind w:left="-37" w:firstLine="37"/>
              <w:jc w:val="center"/>
              <w:rPr>
                <w:rFonts w:ascii="Times New Roman" w:hAnsi="Times New Roman" w:cs="Times New Roman"/>
                <w:sz w:val="24"/>
                <w:szCs w:val="24"/>
              </w:rPr>
            </w:pPr>
            <w:r w:rsidRPr="0086412A">
              <w:rPr>
                <w:rFonts w:ascii="Times New Roman" w:hAnsi="Times New Roman" w:cs="Times New Roman"/>
                <w:sz w:val="24"/>
                <w:szCs w:val="24"/>
              </w:rPr>
              <w:t>Suma,           Eur</w:t>
            </w:r>
          </w:p>
          <w:p w14:paraId="78B0B8BB" w14:textId="77777777" w:rsidR="00E465E7" w:rsidRPr="0086412A" w:rsidRDefault="00E465E7" w:rsidP="00C2318E">
            <w:pPr>
              <w:ind w:left="-37" w:firstLine="37"/>
              <w:jc w:val="center"/>
              <w:rPr>
                <w:rFonts w:ascii="Times New Roman" w:hAnsi="Times New Roman" w:cs="Times New Roman"/>
                <w:sz w:val="24"/>
                <w:szCs w:val="24"/>
              </w:rPr>
            </w:pPr>
            <w:r w:rsidRPr="0086412A">
              <w:rPr>
                <w:rFonts w:ascii="Times New Roman" w:hAnsi="Times New Roman" w:cs="Times New Roman"/>
                <w:sz w:val="24"/>
                <w:szCs w:val="24"/>
              </w:rPr>
              <w:t>su PVM</w:t>
            </w:r>
          </w:p>
        </w:tc>
      </w:tr>
      <w:tr w:rsidR="00E465E7" w:rsidRPr="0086412A" w14:paraId="1D98B68A" w14:textId="77777777" w:rsidTr="00C2318E">
        <w:trPr>
          <w:trHeight w:val="360"/>
        </w:trPr>
        <w:tc>
          <w:tcPr>
            <w:tcW w:w="9706" w:type="dxa"/>
            <w:gridSpan w:val="8"/>
            <w:tcBorders>
              <w:top w:val="nil"/>
              <w:left w:val="single" w:sz="4" w:space="0" w:color="auto"/>
              <w:bottom w:val="single" w:sz="4" w:space="0" w:color="auto"/>
              <w:right w:val="single" w:sz="4" w:space="0" w:color="auto"/>
            </w:tcBorders>
            <w:vAlign w:val="center"/>
          </w:tcPr>
          <w:p w14:paraId="12533804" w14:textId="77777777" w:rsidR="00E465E7" w:rsidRPr="0086412A" w:rsidRDefault="00E465E7" w:rsidP="00C2318E">
            <w:pPr>
              <w:ind w:left="-37" w:firstLine="37"/>
              <w:jc w:val="center"/>
              <w:rPr>
                <w:rFonts w:ascii="Times New Roman" w:hAnsi="Times New Roman" w:cs="Times New Roman"/>
                <w:sz w:val="24"/>
                <w:szCs w:val="24"/>
              </w:rPr>
            </w:pPr>
          </w:p>
        </w:tc>
      </w:tr>
      <w:tr w:rsidR="00E465E7" w:rsidRPr="0086412A" w14:paraId="5C384098" w14:textId="77777777" w:rsidTr="00C2318E">
        <w:trPr>
          <w:trHeight w:val="555"/>
        </w:trPr>
        <w:tc>
          <w:tcPr>
            <w:tcW w:w="710" w:type="dxa"/>
            <w:tcBorders>
              <w:top w:val="nil"/>
              <w:left w:val="single" w:sz="4" w:space="0" w:color="auto"/>
              <w:bottom w:val="single" w:sz="4" w:space="0" w:color="auto"/>
              <w:right w:val="single" w:sz="4" w:space="0" w:color="auto"/>
            </w:tcBorders>
            <w:vAlign w:val="center"/>
          </w:tcPr>
          <w:p w14:paraId="069F91BF" w14:textId="77777777" w:rsidR="00E465E7" w:rsidRPr="0086412A" w:rsidRDefault="00E465E7" w:rsidP="00C2318E">
            <w:pPr>
              <w:ind w:left="-37" w:firstLine="37"/>
              <w:jc w:val="center"/>
              <w:rPr>
                <w:rFonts w:ascii="Times New Roman" w:hAnsi="Times New Roman" w:cs="Times New Roman"/>
                <w:sz w:val="24"/>
                <w:szCs w:val="24"/>
              </w:rPr>
            </w:pPr>
            <w:r w:rsidRPr="0086412A">
              <w:rPr>
                <w:rFonts w:ascii="Times New Roman" w:hAnsi="Times New Roman" w:cs="Times New Roman"/>
                <w:sz w:val="24"/>
                <w:szCs w:val="24"/>
              </w:rPr>
              <w:t>1</w:t>
            </w:r>
          </w:p>
        </w:tc>
        <w:tc>
          <w:tcPr>
            <w:tcW w:w="2443" w:type="dxa"/>
            <w:tcBorders>
              <w:top w:val="single" w:sz="4" w:space="0" w:color="auto"/>
              <w:left w:val="nil"/>
              <w:bottom w:val="single" w:sz="4" w:space="0" w:color="auto"/>
              <w:right w:val="single" w:sz="4" w:space="0" w:color="000000"/>
            </w:tcBorders>
            <w:vAlign w:val="bottom"/>
          </w:tcPr>
          <w:p w14:paraId="32A6F60C" w14:textId="77777777" w:rsidR="00E465E7" w:rsidRPr="0086412A" w:rsidRDefault="00E465E7" w:rsidP="00C2318E">
            <w:pPr>
              <w:ind w:left="-37" w:firstLine="37"/>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bottom"/>
          </w:tcPr>
          <w:p w14:paraId="4A3A03E6" w14:textId="77777777" w:rsidR="00E465E7" w:rsidRPr="0086412A" w:rsidRDefault="00E465E7" w:rsidP="00C2318E">
            <w:pPr>
              <w:ind w:left="-37" w:firstLine="37"/>
              <w:rPr>
                <w:rFonts w:ascii="Times New Roman" w:hAnsi="Times New Roman" w:cs="Times New Roman"/>
                <w:sz w:val="24"/>
                <w:szCs w:val="24"/>
              </w:rPr>
            </w:pPr>
          </w:p>
        </w:tc>
        <w:tc>
          <w:tcPr>
            <w:tcW w:w="1593" w:type="dxa"/>
            <w:tcBorders>
              <w:top w:val="single" w:sz="4" w:space="0" w:color="auto"/>
              <w:left w:val="nil"/>
              <w:bottom w:val="single" w:sz="4" w:space="0" w:color="auto"/>
              <w:right w:val="single" w:sz="4" w:space="0" w:color="auto"/>
            </w:tcBorders>
            <w:vAlign w:val="bottom"/>
          </w:tcPr>
          <w:p w14:paraId="2EB46AB8" w14:textId="77777777" w:rsidR="00E465E7" w:rsidRPr="0086412A" w:rsidRDefault="00E465E7" w:rsidP="00C2318E">
            <w:pPr>
              <w:ind w:left="-37" w:firstLine="37"/>
              <w:rPr>
                <w:rFonts w:ascii="Times New Roman" w:hAnsi="Times New Roman" w:cs="Times New Roman"/>
                <w:sz w:val="24"/>
                <w:szCs w:val="24"/>
              </w:rPr>
            </w:pPr>
          </w:p>
        </w:tc>
        <w:tc>
          <w:tcPr>
            <w:tcW w:w="1559" w:type="dxa"/>
            <w:gridSpan w:val="2"/>
            <w:tcBorders>
              <w:top w:val="single" w:sz="4" w:space="0" w:color="auto"/>
              <w:left w:val="nil"/>
              <w:bottom w:val="single" w:sz="4" w:space="0" w:color="auto"/>
              <w:right w:val="single" w:sz="4" w:space="0" w:color="auto"/>
            </w:tcBorders>
            <w:vAlign w:val="bottom"/>
          </w:tcPr>
          <w:p w14:paraId="5A6ED85A" w14:textId="77777777" w:rsidR="00E465E7" w:rsidRPr="0086412A" w:rsidRDefault="00E465E7" w:rsidP="00C2318E">
            <w:pPr>
              <w:ind w:left="-37" w:firstLine="37"/>
              <w:rPr>
                <w:rFonts w:ascii="Times New Roman" w:hAnsi="Times New Roman" w:cs="Times New Roman"/>
                <w:sz w:val="24"/>
                <w:szCs w:val="24"/>
              </w:rPr>
            </w:pPr>
          </w:p>
        </w:tc>
        <w:tc>
          <w:tcPr>
            <w:tcW w:w="1416" w:type="dxa"/>
            <w:tcBorders>
              <w:top w:val="single" w:sz="4" w:space="0" w:color="000000"/>
              <w:left w:val="nil"/>
              <w:bottom w:val="single" w:sz="4" w:space="0" w:color="auto"/>
              <w:right w:val="single" w:sz="4" w:space="0" w:color="auto"/>
            </w:tcBorders>
            <w:vAlign w:val="bottom"/>
          </w:tcPr>
          <w:p w14:paraId="696EE7C8" w14:textId="77777777" w:rsidR="00E465E7" w:rsidRPr="0086412A" w:rsidRDefault="00E465E7" w:rsidP="00C2318E">
            <w:pPr>
              <w:ind w:left="-37" w:firstLine="37"/>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vAlign w:val="bottom"/>
          </w:tcPr>
          <w:p w14:paraId="5EBEE3DB" w14:textId="77777777" w:rsidR="00E465E7" w:rsidRPr="0086412A" w:rsidRDefault="00E465E7" w:rsidP="00C2318E">
            <w:pPr>
              <w:ind w:left="-37" w:firstLine="37"/>
              <w:rPr>
                <w:rFonts w:ascii="Times New Roman" w:hAnsi="Times New Roman" w:cs="Times New Roman"/>
                <w:sz w:val="24"/>
                <w:szCs w:val="24"/>
              </w:rPr>
            </w:pPr>
          </w:p>
        </w:tc>
      </w:tr>
      <w:tr w:rsidR="00E465E7" w:rsidRPr="0086412A" w14:paraId="573FE23F" w14:textId="77777777" w:rsidTr="00C2318E">
        <w:trPr>
          <w:trHeight w:val="555"/>
        </w:trPr>
        <w:tc>
          <w:tcPr>
            <w:tcW w:w="710" w:type="dxa"/>
            <w:tcBorders>
              <w:top w:val="nil"/>
              <w:left w:val="single" w:sz="4" w:space="0" w:color="auto"/>
              <w:bottom w:val="single" w:sz="4" w:space="0" w:color="auto"/>
              <w:right w:val="single" w:sz="4" w:space="0" w:color="auto"/>
            </w:tcBorders>
            <w:vAlign w:val="center"/>
          </w:tcPr>
          <w:p w14:paraId="7512E09B" w14:textId="77777777" w:rsidR="00E465E7" w:rsidRPr="0086412A" w:rsidRDefault="00E465E7" w:rsidP="00C2318E">
            <w:pPr>
              <w:ind w:left="-37" w:firstLine="37"/>
              <w:jc w:val="center"/>
              <w:rPr>
                <w:rFonts w:ascii="Times New Roman" w:hAnsi="Times New Roman" w:cs="Times New Roman"/>
                <w:sz w:val="24"/>
                <w:szCs w:val="24"/>
              </w:rPr>
            </w:pPr>
            <w:r w:rsidRPr="0086412A">
              <w:rPr>
                <w:rFonts w:ascii="Times New Roman" w:hAnsi="Times New Roman" w:cs="Times New Roman"/>
                <w:sz w:val="24"/>
                <w:szCs w:val="24"/>
              </w:rPr>
              <w:t>2</w:t>
            </w:r>
          </w:p>
        </w:tc>
        <w:tc>
          <w:tcPr>
            <w:tcW w:w="2443" w:type="dxa"/>
            <w:tcBorders>
              <w:top w:val="single" w:sz="4" w:space="0" w:color="auto"/>
              <w:left w:val="nil"/>
              <w:bottom w:val="single" w:sz="4" w:space="0" w:color="auto"/>
              <w:right w:val="single" w:sz="4" w:space="0" w:color="000000"/>
            </w:tcBorders>
            <w:vAlign w:val="bottom"/>
          </w:tcPr>
          <w:p w14:paraId="703F8EE5" w14:textId="77777777" w:rsidR="00E465E7" w:rsidRPr="0086412A" w:rsidRDefault="00E465E7" w:rsidP="00C2318E">
            <w:pPr>
              <w:ind w:left="-37" w:firstLine="37"/>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bottom"/>
          </w:tcPr>
          <w:p w14:paraId="5159D94E" w14:textId="77777777" w:rsidR="00E465E7" w:rsidRPr="0086412A" w:rsidRDefault="00E465E7" w:rsidP="00C2318E">
            <w:pPr>
              <w:rPr>
                <w:rFonts w:ascii="Times New Roman" w:hAnsi="Times New Roman" w:cs="Times New Roman"/>
                <w:sz w:val="24"/>
                <w:szCs w:val="24"/>
              </w:rPr>
            </w:pPr>
          </w:p>
        </w:tc>
        <w:tc>
          <w:tcPr>
            <w:tcW w:w="1593" w:type="dxa"/>
            <w:tcBorders>
              <w:top w:val="single" w:sz="4" w:space="0" w:color="auto"/>
              <w:left w:val="nil"/>
              <w:bottom w:val="single" w:sz="4" w:space="0" w:color="auto"/>
              <w:right w:val="single" w:sz="4" w:space="0" w:color="auto"/>
            </w:tcBorders>
            <w:vAlign w:val="bottom"/>
          </w:tcPr>
          <w:p w14:paraId="7EF277BF" w14:textId="77777777" w:rsidR="00E465E7" w:rsidRPr="0086412A" w:rsidRDefault="00E465E7" w:rsidP="00C2318E">
            <w:pPr>
              <w:ind w:left="-37" w:firstLine="37"/>
              <w:rPr>
                <w:rFonts w:ascii="Times New Roman" w:hAnsi="Times New Roman" w:cs="Times New Roman"/>
                <w:sz w:val="24"/>
                <w:szCs w:val="24"/>
              </w:rPr>
            </w:pPr>
          </w:p>
        </w:tc>
        <w:tc>
          <w:tcPr>
            <w:tcW w:w="1559" w:type="dxa"/>
            <w:gridSpan w:val="2"/>
            <w:tcBorders>
              <w:top w:val="single" w:sz="4" w:space="0" w:color="auto"/>
              <w:left w:val="nil"/>
              <w:bottom w:val="single" w:sz="4" w:space="0" w:color="auto"/>
              <w:right w:val="single" w:sz="4" w:space="0" w:color="auto"/>
            </w:tcBorders>
            <w:vAlign w:val="bottom"/>
          </w:tcPr>
          <w:p w14:paraId="36E8E89A" w14:textId="77777777" w:rsidR="00E465E7" w:rsidRPr="0086412A" w:rsidRDefault="00E465E7" w:rsidP="00C2318E">
            <w:pPr>
              <w:ind w:left="-37" w:firstLine="37"/>
              <w:rPr>
                <w:rFonts w:ascii="Times New Roman" w:hAnsi="Times New Roman" w:cs="Times New Roman"/>
                <w:sz w:val="24"/>
                <w:szCs w:val="24"/>
              </w:rPr>
            </w:pPr>
          </w:p>
        </w:tc>
        <w:tc>
          <w:tcPr>
            <w:tcW w:w="1416" w:type="dxa"/>
            <w:tcBorders>
              <w:top w:val="single" w:sz="4" w:space="0" w:color="000000"/>
              <w:left w:val="nil"/>
              <w:bottom w:val="single" w:sz="4" w:space="0" w:color="auto"/>
              <w:right w:val="single" w:sz="4" w:space="0" w:color="auto"/>
            </w:tcBorders>
            <w:vAlign w:val="bottom"/>
          </w:tcPr>
          <w:p w14:paraId="20302C7F" w14:textId="77777777" w:rsidR="00E465E7" w:rsidRPr="0086412A" w:rsidRDefault="00E465E7" w:rsidP="00C2318E">
            <w:pPr>
              <w:ind w:left="-37" w:firstLine="37"/>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vAlign w:val="bottom"/>
          </w:tcPr>
          <w:p w14:paraId="7327C1BA" w14:textId="77777777" w:rsidR="00E465E7" w:rsidRPr="0086412A" w:rsidRDefault="00E465E7" w:rsidP="00C2318E">
            <w:pPr>
              <w:ind w:left="-37" w:firstLine="37"/>
              <w:rPr>
                <w:rFonts w:ascii="Times New Roman" w:hAnsi="Times New Roman" w:cs="Times New Roman"/>
                <w:sz w:val="24"/>
                <w:szCs w:val="24"/>
              </w:rPr>
            </w:pPr>
          </w:p>
        </w:tc>
      </w:tr>
      <w:tr w:rsidR="00E465E7" w:rsidRPr="0086412A" w14:paraId="2E461F55" w14:textId="77777777" w:rsidTr="00C2318E">
        <w:trPr>
          <w:trHeight w:val="555"/>
        </w:trPr>
        <w:tc>
          <w:tcPr>
            <w:tcW w:w="710" w:type="dxa"/>
            <w:tcBorders>
              <w:top w:val="nil"/>
              <w:left w:val="single" w:sz="4" w:space="0" w:color="auto"/>
              <w:bottom w:val="single" w:sz="4" w:space="0" w:color="auto"/>
              <w:right w:val="single" w:sz="4" w:space="0" w:color="auto"/>
            </w:tcBorders>
            <w:vAlign w:val="center"/>
          </w:tcPr>
          <w:p w14:paraId="48D77775" w14:textId="77777777" w:rsidR="00E465E7" w:rsidRPr="0086412A" w:rsidRDefault="00E465E7" w:rsidP="00C2318E">
            <w:pPr>
              <w:ind w:left="-37" w:firstLine="37"/>
              <w:jc w:val="center"/>
              <w:rPr>
                <w:rFonts w:ascii="Times New Roman" w:hAnsi="Times New Roman" w:cs="Times New Roman"/>
                <w:sz w:val="24"/>
                <w:szCs w:val="24"/>
              </w:rPr>
            </w:pPr>
            <w:r w:rsidRPr="0086412A">
              <w:rPr>
                <w:rFonts w:ascii="Times New Roman" w:hAnsi="Times New Roman" w:cs="Times New Roman"/>
                <w:sz w:val="24"/>
                <w:szCs w:val="24"/>
              </w:rPr>
              <w:t>3</w:t>
            </w:r>
          </w:p>
        </w:tc>
        <w:tc>
          <w:tcPr>
            <w:tcW w:w="2443" w:type="dxa"/>
            <w:tcBorders>
              <w:top w:val="single" w:sz="4" w:space="0" w:color="auto"/>
              <w:left w:val="nil"/>
              <w:bottom w:val="single" w:sz="4" w:space="0" w:color="auto"/>
              <w:right w:val="single" w:sz="4" w:space="0" w:color="000000"/>
            </w:tcBorders>
            <w:vAlign w:val="bottom"/>
          </w:tcPr>
          <w:p w14:paraId="0D0EA4EA" w14:textId="77777777" w:rsidR="00E465E7" w:rsidRPr="0086412A" w:rsidRDefault="00E465E7" w:rsidP="00C2318E">
            <w:pPr>
              <w:ind w:left="-37" w:firstLine="37"/>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bottom"/>
          </w:tcPr>
          <w:p w14:paraId="05D95D95" w14:textId="77777777" w:rsidR="00E465E7" w:rsidRPr="0086412A" w:rsidRDefault="00E465E7" w:rsidP="00C2318E">
            <w:pPr>
              <w:ind w:left="-37" w:firstLine="37"/>
              <w:rPr>
                <w:rFonts w:ascii="Times New Roman" w:hAnsi="Times New Roman" w:cs="Times New Roman"/>
                <w:sz w:val="24"/>
                <w:szCs w:val="24"/>
              </w:rPr>
            </w:pPr>
          </w:p>
        </w:tc>
        <w:tc>
          <w:tcPr>
            <w:tcW w:w="1593" w:type="dxa"/>
            <w:tcBorders>
              <w:top w:val="single" w:sz="4" w:space="0" w:color="auto"/>
              <w:left w:val="nil"/>
              <w:bottom w:val="single" w:sz="4" w:space="0" w:color="auto"/>
              <w:right w:val="single" w:sz="4" w:space="0" w:color="auto"/>
            </w:tcBorders>
            <w:vAlign w:val="bottom"/>
          </w:tcPr>
          <w:p w14:paraId="7EE7D5EC" w14:textId="77777777" w:rsidR="00E465E7" w:rsidRPr="0086412A" w:rsidRDefault="00E465E7" w:rsidP="00C2318E">
            <w:pPr>
              <w:ind w:left="-37" w:firstLine="37"/>
              <w:rPr>
                <w:rFonts w:ascii="Times New Roman" w:hAnsi="Times New Roman" w:cs="Times New Roman"/>
                <w:sz w:val="24"/>
                <w:szCs w:val="24"/>
              </w:rPr>
            </w:pPr>
          </w:p>
        </w:tc>
        <w:tc>
          <w:tcPr>
            <w:tcW w:w="1559" w:type="dxa"/>
            <w:gridSpan w:val="2"/>
            <w:tcBorders>
              <w:top w:val="single" w:sz="4" w:space="0" w:color="auto"/>
              <w:left w:val="nil"/>
              <w:bottom w:val="single" w:sz="4" w:space="0" w:color="auto"/>
              <w:right w:val="single" w:sz="4" w:space="0" w:color="auto"/>
            </w:tcBorders>
            <w:vAlign w:val="bottom"/>
          </w:tcPr>
          <w:p w14:paraId="1F06B2CD" w14:textId="77777777" w:rsidR="00E465E7" w:rsidRPr="0086412A" w:rsidRDefault="00E465E7" w:rsidP="00C2318E">
            <w:pPr>
              <w:ind w:left="-37" w:firstLine="37"/>
              <w:rPr>
                <w:rFonts w:ascii="Times New Roman" w:hAnsi="Times New Roman" w:cs="Times New Roman"/>
                <w:sz w:val="24"/>
                <w:szCs w:val="24"/>
              </w:rPr>
            </w:pPr>
          </w:p>
        </w:tc>
        <w:tc>
          <w:tcPr>
            <w:tcW w:w="1416" w:type="dxa"/>
            <w:tcBorders>
              <w:top w:val="single" w:sz="4" w:space="0" w:color="000000"/>
              <w:left w:val="nil"/>
              <w:bottom w:val="single" w:sz="4" w:space="0" w:color="auto"/>
              <w:right w:val="single" w:sz="4" w:space="0" w:color="auto"/>
            </w:tcBorders>
            <w:vAlign w:val="bottom"/>
          </w:tcPr>
          <w:p w14:paraId="5F0623E2" w14:textId="77777777" w:rsidR="00E465E7" w:rsidRPr="0086412A" w:rsidRDefault="00E465E7" w:rsidP="00C2318E">
            <w:pPr>
              <w:ind w:left="-37" w:firstLine="37"/>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vAlign w:val="bottom"/>
          </w:tcPr>
          <w:p w14:paraId="099B84E6" w14:textId="77777777" w:rsidR="00E465E7" w:rsidRPr="0086412A" w:rsidRDefault="00E465E7" w:rsidP="00C2318E">
            <w:pPr>
              <w:ind w:left="-37" w:firstLine="37"/>
              <w:rPr>
                <w:rFonts w:ascii="Times New Roman" w:hAnsi="Times New Roman" w:cs="Times New Roman"/>
                <w:sz w:val="24"/>
                <w:szCs w:val="24"/>
              </w:rPr>
            </w:pPr>
          </w:p>
        </w:tc>
      </w:tr>
      <w:tr w:rsidR="00E465E7" w:rsidRPr="0086412A" w14:paraId="06935792" w14:textId="77777777" w:rsidTr="00C2318E">
        <w:trPr>
          <w:trHeight w:val="465"/>
        </w:trPr>
        <w:tc>
          <w:tcPr>
            <w:tcW w:w="8572" w:type="dxa"/>
            <w:gridSpan w:val="7"/>
            <w:tcBorders>
              <w:top w:val="single" w:sz="4" w:space="0" w:color="auto"/>
              <w:left w:val="single" w:sz="4" w:space="0" w:color="auto"/>
              <w:bottom w:val="single" w:sz="4" w:space="0" w:color="auto"/>
              <w:right w:val="single" w:sz="4" w:space="0" w:color="000000"/>
            </w:tcBorders>
            <w:vAlign w:val="bottom"/>
          </w:tcPr>
          <w:p w14:paraId="532CC70F" w14:textId="77777777" w:rsidR="00E465E7" w:rsidRPr="0086412A" w:rsidRDefault="00E465E7" w:rsidP="00C2318E">
            <w:pPr>
              <w:ind w:left="-37" w:firstLine="37"/>
              <w:jc w:val="right"/>
              <w:rPr>
                <w:rFonts w:ascii="Times New Roman" w:hAnsi="Times New Roman" w:cs="Times New Roman"/>
                <w:sz w:val="24"/>
                <w:szCs w:val="24"/>
              </w:rPr>
            </w:pPr>
            <w:r w:rsidRPr="0086412A">
              <w:rPr>
                <w:rFonts w:ascii="Times New Roman" w:hAnsi="Times New Roman" w:cs="Times New Roman"/>
                <w:sz w:val="24"/>
                <w:szCs w:val="24"/>
              </w:rPr>
              <w:t>IŠ VISO</w:t>
            </w:r>
          </w:p>
        </w:tc>
        <w:tc>
          <w:tcPr>
            <w:tcW w:w="1134" w:type="dxa"/>
            <w:tcBorders>
              <w:top w:val="single" w:sz="4" w:space="0" w:color="auto"/>
              <w:left w:val="nil"/>
              <w:bottom w:val="single" w:sz="4" w:space="0" w:color="auto"/>
              <w:right w:val="single" w:sz="4" w:space="0" w:color="000000"/>
            </w:tcBorders>
            <w:vAlign w:val="bottom"/>
          </w:tcPr>
          <w:p w14:paraId="77DD79B7" w14:textId="77777777" w:rsidR="00E465E7" w:rsidRPr="0086412A" w:rsidRDefault="00E465E7" w:rsidP="00C2318E">
            <w:pPr>
              <w:ind w:left="-37" w:firstLine="37"/>
              <w:jc w:val="right"/>
              <w:rPr>
                <w:rFonts w:ascii="Times New Roman" w:hAnsi="Times New Roman" w:cs="Times New Roman"/>
                <w:sz w:val="24"/>
                <w:szCs w:val="24"/>
              </w:rPr>
            </w:pPr>
          </w:p>
        </w:tc>
      </w:tr>
      <w:tr w:rsidR="00E465E7" w:rsidRPr="0086412A" w14:paraId="74199B09" w14:textId="77777777" w:rsidTr="00C2318E">
        <w:trPr>
          <w:trHeight w:val="525"/>
        </w:trPr>
        <w:tc>
          <w:tcPr>
            <w:tcW w:w="9706" w:type="dxa"/>
            <w:gridSpan w:val="8"/>
            <w:tcBorders>
              <w:top w:val="single" w:sz="4" w:space="0" w:color="auto"/>
              <w:left w:val="nil"/>
              <w:bottom w:val="single" w:sz="4" w:space="0" w:color="auto"/>
              <w:right w:val="nil"/>
            </w:tcBorders>
            <w:vAlign w:val="bottom"/>
          </w:tcPr>
          <w:p w14:paraId="5D9339B4" w14:textId="77777777" w:rsidR="00E465E7" w:rsidRPr="0086412A" w:rsidRDefault="00E465E7" w:rsidP="00C2318E">
            <w:pPr>
              <w:ind w:left="-37" w:firstLine="37"/>
              <w:jc w:val="center"/>
              <w:rPr>
                <w:rFonts w:ascii="Times New Roman" w:hAnsi="Times New Roman" w:cs="Times New Roman"/>
                <w:b/>
                <w:bCs/>
                <w:sz w:val="24"/>
                <w:szCs w:val="24"/>
              </w:rPr>
            </w:pPr>
          </w:p>
        </w:tc>
      </w:tr>
      <w:tr w:rsidR="00E465E7" w:rsidRPr="0086412A" w14:paraId="49D5D760" w14:textId="77777777" w:rsidTr="00C2318E">
        <w:trPr>
          <w:trHeight w:val="780"/>
        </w:trPr>
        <w:tc>
          <w:tcPr>
            <w:tcW w:w="6449" w:type="dxa"/>
            <w:gridSpan w:val="5"/>
            <w:vAlign w:val="center"/>
          </w:tcPr>
          <w:p w14:paraId="155D90A6" w14:textId="77777777" w:rsidR="00E465E7" w:rsidRPr="0086412A" w:rsidRDefault="00E465E7" w:rsidP="00C2318E">
            <w:pPr>
              <w:tabs>
                <w:tab w:val="right" w:pos="10065"/>
              </w:tabs>
              <w:ind w:left="-108"/>
              <w:rPr>
                <w:rFonts w:ascii="Times New Roman" w:hAnsi="Times New Roman" w:cs="Times New Roman"/>
                <w:b/>
                <w:snapToGrid w:val="0"/>
                <w:sz w:val="24"/>
                <w:szCs w:val="24"/>
              </w:rPr>
            </w:pPr>
            <w:r w:rsidRPr="0086412A">
              <w:rPr>
                <w:rFonts w:ascii="Times New Roman" w:hAnsi="Times New Roman" w:cs="Times New Roman"/>
                <w:sz w:val="24"/>
                <w:szCs w:val="24"/>
              </w:rPr>
              <w:t xml:space="preserve">        </w:t>
            </w:r>
            <w:r w:rsidRPr="0086412A">
              <w:rPr>
                <w:rFonts w:ascii="Times New Roman" w:hAnsi="Times New Roman" w:cs="Times New Roman"/>
                <w:b/>
                <w:snapToGrid w:val="0"/>
                <w:sz w:val="24"/>
                <w:szCs w:val="24"/>
              </w:rPr>
              <w:t>TIEKĖJAS</w:t>
            </w:r>
          </w:p>
          <w:p w14:paraId="4182E4D4" w14:textId="77777777" w:rsidR="00E465E7" w:rsidRPr="0086412A" w:rsidRDefault="00E465E7" w:rsidP="00C2318E">
            <w:pPr>
              <w:ind w:left="-37" w:firstLine="37"/>
              <w:rPr>
                <w:rFonts w:ascii="Times New Roman" w:hAnsi="Times New Roman" w:cs="Times New Roman"/>
                <w:sz w:val="24"/>
                <w:szCs w:val="24"/>
              </w:rPr>
            </w:pPr>
          </w:p>
        </w:tc>
        <w:tc>
          <w:tcPr>
            <w:tcW w:w="3257" w:type="dxa"/>
            <w:gridSpan w:val="3"/>
            <w:vAlign w:val="center"/>
          </w:tcPr>
          <w:p w14:paraId="55917F84" w14:textId="77777777" w:rsidR="00E465E7" w:rsidRPr="0086412A" w:rsidRDefault="00E465E7" w:rsidP="00C2318E">
            <w:pPr>
              <w:ind w:left="-37" w:firstLine="37"/>
              <w:jc w:val="right"/>
              <w:rPr>
                <w:rFonts w:ascii="Times New Roman" w:hAnsi="Times New Roman" w:cs="Times New Roman"/>
                <w:sz w:val="24"/>
                <w:szCs w:val="24"/>
              </w:rPr>
            </w:pPr>
            <w:r w:rsidRPr="0086412A">
              <w:rPr>
                <w:rFonts w:ascii="Times New Roman" w:hAnsi="Times New Roman" w:cs="Times New Roman"/>
                <w:sz w:val="24"/>
                <w:szCs w:val="24"/>
              </w:rPr>
              <w:t xml:space="preserve">P I R K Ė J A S     </w:t>
            </w:r>
          </w:p>
        </w:tc>
      </w:tr>
    </w:tbl>
    <w:p w14:paraId="2BB45159" w14:textId="77777777" w:rsidR="00E465E7" w:rsidRDefault="00E465E7" w:rsidP="00E465E7">
      <w:pPr>
        <w:spacing w:line="240" w:lineRule="auto"/>
        <w:ind w:left="6352" w:firstLine="397"/>
        <w:rPr>
          <w:rFonts w:ascii="Times New Roman" w:hAnsi="Times New Roman" w:cs="Times New Roman"/>
          <w:color w:val="004F88"/>
          <w:sz w:val="24"/>
          <w:szCs w:val="24"/>
        </w:rPr>
      </w:pPr>
    </w:p>
    <w:p w14:paraId="57DD2F8E" w14:textId="77777777" w:rsidR="00E747A1" w:rsidRDefault="00E747A1"/>
    <w:sectPr w:rsidR="00E747A1" w:rsidSect="00E465E7">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8F961" w14:textId="77777777" w:rsidR="007F29B8" w:rsidRDefault="007F29B8" w:rsidP="00E465E7">
      <w:pPr>
        <w:spacing w:line="240" w:lineRule="auto"/>
      </w:pPr>
      <w:r>
        <w:separator/>
      </w:r>
    </w:p>
  </w:endnote>
  <w:endnote w:type="continuationSeparator" w:id="0">
    <w:p w14:paraId="0B64AD5B" w14:textId="77777777" w:rsidR="007F29B8" w:rsidRDefault="007F29B8" w:rsidP="00E465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FD069" w14:textId="77777777" w:rsidR="007F29B8" w:rsidRDefault="007F29B8" w:rsidP="00E465E7">
      <w:pPr>
        <w:spacing w:line="240" w:lineRule="auto"/>
      </w:pPr>
      <w:r>
        <w:separator/>
      </w:r>
    </w:p>
  </w:footnote>
  <w:footnote w:type="continuationSeparator" w:id="0">
    <w:p w14:paraId="710D994D" w14:textId="77777777" w:rsidR="007F29B8" w:rsidRDefault="007F29B8" w:rsidP="00E465E7">
      <w:pPr>
        <w:spacing w:line="240" w:lineRule="auto"/>
      </w:pPr>
      <w:r>
        <w:continuationSeparator/>
      </w:r>
    </w:p>
  </w:footnote>
  <w:footnote w:id="1">
    <w:p w14:paraId="493E1C7D" w14:textId="2E8F1B73" w:rsidR="00E465E7" w:rsidRDefault="00E465E7" w:rsidP="00E465E7">
      <w:pPr>
        <w:pStyle w:val="Puslapioinaostekstas"/>
        <w:rPr>
          <w:i/>
          <w:iCs/>
        </w:rPr>
      </w:pPr>
      <w:r>
        <w:rPr>
          <w:rStyle w:val="Puslapioinaosnuoroda"/>
          <w:i/>
          <w:iCs/>
        </w:rPr>
        <w:footnoteRef/>
      </w:r>
      <w:r>
        <w:rPr>
          <w:i/>
          <w:iCs/>
        </w:rPr>
        <w:t xml:space="preserve"> Atsižvelgiant į įsigyjamas paslaugas indeksas nurodytas konkrečiai „</w:t>
      </w:r>
      <w:r w:rsidR="000F1313">
        <w:rPr>
          <w:i/>
          <w:iCs/>
        </w:rPr>
        <w:t>0551</w:t>
      </w:r>
      <w:r>
        <w:rPr>
          <w:i/>
          <w:iCs/>
        </w:rPr>
        <w:t xml:space="preserve"> </w:t>
      </w:r>
      <w:r w:rsidR="000F1313">
        <w:rPr>
          <w:i/>
          <w:iCs/>
        </w:rPr>
        <w:t>Pagrindiniai įrankiai ir įrenginiai</w:t>
      </w:r>
      <w:r>
        <w:rPr>
          <w:i/>
          <w:iCs/>
        </w:rPr>
        <w:t>“ paslaugų grupei.</w:t>
      </w:r>
    </w:p>
  </w:footnote>
  <w:footnote w:id="2">
    <w:p w14:paraId="6ED7B6FB" w14:textId="5805CDFA" w:rsidR="00E465E7" w:rsidRDefault="00E465E7" w:rsidP="00E465E7">
      <w:pPr>
        <w:pStyle w:val="Puslapioinaostekstas"/>
        <w:rPr>
          <w:i/>
          <w:iCs/>
        </w:rPr>
      </w:pPr>
      <w:r w:rsidRPr="00355B2F">
        <w:rPr>
          <w:rStyle w:val="Puslapioinaosnuoroda"/>
          <w:i/>
          <w:iCs/>
        </w:rPr>
        <w:footnoteRef/>
      </w:r>
      <w:r w:rsidRPr="00355B2F">
        <w:rPr>
          <w:i/>
          <w:iCs/>
        </w:rPr>
        <w:t xml:space="preserve"> </w:t>
      </w:r>
      <w:r>
        <w:rPr>
          <w:i/>
          <w:iCs/>
        </w:rPr>
        <w:t>Atsižvelgiant į įsigyjamas paslaugas indeksas nurodytas konkrečiai „</w:t>
      </w:r>
      <w:r w:rsidR="000F1313">
        <w:rPr>
          <w:i/>
          <w:iCs/>
        </w:rPr>
        <w:t>0551</w:t>
      </w:r>
      <w:r>
        <w:rPr>
          <w:i/>
          <w:iCs/>
        </w:rPr>
        <w:t xml:space="preserve"> </w:t>
      </w:r>
      <w:r w:rsidR="000F1313">
        <w:rPr>
          <w:i/>
          <w:iCs/>
        </w:rPr>
        <w:t>Pagrindiniai įrankiai ir įrenginiai</w:t>
      </w:r>
      <w:r>
        <w:rPr>
          <w:i/>
          <w:iCs/>
        </w:rPr>
        <w:t>“ paslaugų grupei.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272775"/>
      <w:docPartObj>
        <w:docPartGallery w:val="Page Numbers (Top of Page)"/>
        <w:docPartUnique/>
      </w:docPartObj>
    </w:sdtPr>
    <w:sdtContent>
      <w:p w14:paraId="01618820" w14:textId="1D4D78FF" w:rsidR="00E465E7" w:rsidRDefault="00E465E7">
        <w:pPr>
          <w:pStyle w:val="Antrats"/>
          <w:jc w:val="center"/>
        </w:pPr>
        <w:r>
          <w:fldChar w:fldCharType="begin"/>
        </w:r>
        <w:r>
          <w:instrText>PAGE   \* MERGEFORMAT</w:instrText>
        </w:r>
        <w:r>
          <w:fldChar w:fldCharType="separate"/>
        </w:r>
        <w:r>
          <w:t>2</w:t>
        </w:r>
        <w:r>
          <w:fldChar w:fldCharType="end"/>
        </w:r>
      </w:p>
    </w:sdtContent>
  </w:sdt>
  <w:p w14:paraId="5317808D" w14:textId="77777777" w:rsidR="00E465E7" w:rsidRDefault="00E465E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304EEB"/>
    <w:multiLevelType w:val="multilevel"/>
    <w:tmpl w:val="4B2EA356"/>
    <w:lvl w:ilvl="0">
      <w:start w:val="2"/>
      <w:numFmt w:val="decimal"/>
      <w:lvlText w:val="%1."/>
      <w:lvlJc w:val="left"/>
      <w:pPr>
        <w:ind w:left="480" w:hanging="480"/>
      </w:pPr>
      <w:rPr>
        <w:rFonts w:hint="default"/>
        <w:color w:val="FF0000"/>
      </w:rPr>
    </w:lvl>
    <w:lvl w:ilvl="1">
      <w:start w:val="1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1" w15:restartNumberingAfterBreak="0">
    <w:nsid w:val="67671FEA"/>
    <w:multiLevelType w:val="multilevel"/>
    <w:tmpl w:val="2EB2BFE4"/>
    <w:lvl w:ilvl="0">
      <w:start w:val="1"/>
      <w:numFmt w:val="decimal"/>
      <w:suff w:val="space"/>
      <w:lvlText w:val="%1."/>
      <w:lvlJc w:val="left"/>
    </w:lvl>
    <w:lvl w:ilvl="1">
      <w:start w:val="1"/>
      <w:numFmt w:val="decimal"/>
      <w:suff w:val="space"/>
      <w:lvlText w:val=" %1.%2 "/>
      <w:lvlJc w:val="left"/>
    </w:lvl>
    <w:lvl w:ilvl="2">
      <w:start w:val="1"/>
      <w:numFmt w:val="decimal"/>
      <w:suff w:val="space"/>
      <w:lvlText w:val=" %1.%2.%3 "/>
      <w:lvlJc w:val="left"/>
    </w:lvl>
    <w:lvl w:ilvl="3">
      <w:start w:val="1"/>
      <w:numFmt w:val="decimal"/>
      <w:suff w:val="space"/>
      <w:lvlText w:val=" %1.%2.%3.%4 "/>
      <w:lvlJc w:val="left"/>
    </w:lvl>
    <w:lvl w:ilvl="4">
      <w:start w:val="1"/>
      <w:numFmt w:val="decimal"/>
      <w:suff w:val="space"/>
      <w:lvlText w:val=" %1.%2.%3.%4.%5 "/>
      <w:lvlJc w:val="left"/>
    </w:lvl>
    <w:lvl w:ilvl="5">
      <w:start w:val="1"/>
      <w:numFmt w:val="decimal"/>
      <w:suff w:val="space"/>
      <w:lvlText w:val=" %1.%2.%3.%4.%5.%6 "/>
      <w:lvlJc w:val="left"/>
    </w:lvl>
    <w:lvl w:ilvl="6">
      <w:start w:val="1"/>
      <w:numFmt w:val="decimal"/>
      <w:suff w:val="space"/>
      <w:lvlText w:val=" %1.%2.%3.%4.%5.%6.%7 "/>
      <w:lvlJc w:val="left"/>
    </w:lvl>
    <w:lvl w:ilvl="7">
      <w:start w:val="1"/>
      <w:numFmt w:val="decimal"/>
      <w:suff w:val="space"/>
      <w:lvlText w:val=" %1.%2.%3.%4.%5.%6.%7.%8 "/>
      <w:lvlJc w:val="left"/>
    </w:lvl>
    <w:lvl w:ilvl="8">
      <w:start w:val="1"/>
      <w:numFmt w:val="decimal"/>
      <w:suff w:val="space"/>
      <w:lvlText w:val=" %1.%2.%3.%4.%5.%6.%7.%8.%9 "/>
      <w:lvlJc w:val="left"/>
    </w:lvl>
  </w:abstractNum>
  <w:abstractNum w:abstractNumId="2" w15:restartNumberingAfterBreak="0">
    <w:nsid w:val="6B6C520C"/>
    <w:multiLevelType w:val="multilevel"/>
    <w:tmpl w:val="B312664C"/>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num w:numId="1" w16cid:durableId="20727246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4803625">
    <w:abstractNumId w:val="0"/>
  </w:num>
  <w:num w:numId="3" w16cid:durableId="343631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E7"/>
    <w:rsid w:val="000B64E5"/>
    <w:rsid w:val="000F1313"/>
    <w:rsid w:val="001039E7"/>
    <w:rsid w:val="001A16E5"/>
    <w:rsid w:val="003D5F58"/>
    <w:rsid w:val="005D10E7"/>
    <w:rsid w:val="00675DFD"/>
    <w:rsid w:val="00713C30"/>
    <w:rsid w:val="00751A61"/>
    <w:rsid w:val="007F29B8"/>
    <w:rsid w:val="008C0B61"/>
    <w:rsid w:val="009632F8"/>
    <w:rsid w:val="00AE394C"/>
    <w:rsid w:val="00BA6558"/>
    <w:rsid w:val="00BC2C1C"/>
    <w:rsid w:val="00D264B5"/>
    <w:rsid w:val="00E465E7"/>
    <w:rsid w:val="00E67CCA"/>
    <w:rsid w:val="00E747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25955"/>
  <w15:chartTrackingRefBased/>
  <w15:docId w15:val="{C039F01E-AA38-4140-89C9-8FB41BFC9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5E7"/>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465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465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465E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465E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465E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465E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465E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465E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465E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465E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465E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465E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465E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465E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465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465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465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465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46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465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465E7"/>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465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465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465E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E465E7"/>
    <w:pPr>
      <w:ind w:left="720"/>
      <w:contextualSpacing/>
    </w:pPr>
  </w:style>
  <w:style w:type="character" w:styleId="Rykuspabraukimas">
    <w:name w:val="Intense Emphasis"/>
    <w:basedOn w:val="Numatytasispastraiposriftas"/>
    <w:uiPriority w:val="21"/>
    <w:qFormat/>
    <w:rsid w:val="00E465E7"/>
    <w:rPr>
      <w:i/>
      <w:iCs/>
      <w:color w:val="2F5496" w:themeColor="accent1" w:themeShade="BF"/>
    </w:rPr>
  </w:style>
  <w:style w:type="paragraph" w:styleId="Iskirtacitata">
    <w:name w:val="Intense Quote"/>
    <w:basedOn w:val="prastasis"/>
    <w:next w:val="prastasis"/>
    <w:link w:val="IskirtacitataDiagrama"/>
    <w:uiPriority w:val="30"/>
    <w:qFormat/>
    <w:rsid w:val="00E465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465E7"/>
    <w:rPr>
      <w:i/>
      <w:iCs/>
      <w:color w:val="2F5496" w:themeColor="accent1" w:themeShade="BF"/>
    </w:rPr>
  </w:style>
  <w:style w:type="character" w:styleId="Rykinuoroda">
    <w:name w:val="Intense Reference"/>
    <w:basedOn w:val="Numatytasispastraiposriftas"/>
    <w:uiPriority w:val="32"/>
    <w:qFormat/>
    <w:rsid w:val="00E465E7"/>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E465E7"/>
  </w:style>
  <w:style w:type="table" w:styleId="Lentelstinklelis">
    <w:name w:val="Table Grid"/>
    <w:basedOn w:val="prastojilentel"/>
    <w:uiPriority w:val="39"/>
    <w:rsid w:val="00E465E7"/>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E465E7"/>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E465E7"/>
    <w:rPr>
      <w:rFonts w:eastAsiaTheme="minorEastAsia"/>
      <w:kern w:val="0"/>
      <w:sz w:val="21"/>
      <w:szCs w:val="21"/>
      <w:lang w:eastAsia="lt-LT"/>
      <w14:ligatures w14:val="none"/>
    </w:rPr>
  </w:style>
  <w:style w:type="paragraph" w:customStyle="1" w:styleId="BodyText11">
    <w:name w:val="Body Text11"/>
    <w:rsid w:val="00E465E7"/>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customStyle="1" w:styleId="ng-binding">
    <w:name w:val="ng-binding"/>
    <w:basedOn w:val="Numatytasispastraiposriftas"/>
    <w:rsid w:val="00E465E7"/>
  </w:style>
  <w:style w:type="character" w:customStyle="1" w:styleId="read-only-custom-display">
    <w:name w:val="read-only-custom-display"/>
    <w:basedOn w:val="Numatytasispastraiposriftas"/>
    <w:rsid w:val="00E465E7"/>
  </w:style>
  <w:style w:type="paragraph" w:styleId="Antrats">
    <w:name w:val="header"/>
    <w:basedOn w:val="prastasis"/>
    <w:link w:val="AntratsDiagrama"/>
    <w:uiPriority w:val="99"/>
    <w:unhideWhenUsed/>
    <w:rsid w:val="00E465E7"/>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E465E7"/>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E465E7"/>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E465E7"/>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E465E7"/>
    <w:rPr>
      <w:sz w:val="20"/>
      <w:szCs w:val="20"/>
    </w:rPr>
  </w:style>
  <w:style w:type="character" w:customStyle="1" w:styleId="PuslapioinaostekstasDiagrama">
    <w:name w:val="Puslapio išnašos tekstas Diagrama"/>
    <w:basedOn w:val="Numatytasispastraiposriftas"/>
    <w:link w:val="Puslapioinaostekstas"/>
    <w:uiPriority w:val="99"/>
    <w:rsid w:val="00E465E7"/>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E465E7"/>
    <w:rPr>
      <w:vertAlign w:val="superscript"/>
    </w:rPr>
  </w:style>
  <w:style w:type="character" w:styleId="Hipersaitas">
    <w:name w:val="Hyperlink"/>
    <w:basedOn w:val="Numatytasispastraiposriftas"/>
    <w:uiPriority w:val="99"/>
    <w:unhideWhenUsed/>
    <w:rsid w:val="005D10E7"/>
    <w:rPr>
      <w:color w:val="0563C1" w:themeColor="hyperlink"/>
      <w:u w:val="single"/>
    </w:rPr>
  </w:style>
  <w:style w:type="character" w:styleId="Neapdorotaspaminjimas">
    <w:name w:val="Unresolved Mention"/>
    <w:basedOn w:val="Numatytasispastraiposriftas"/>
    <w:uiPriority w:val="99"/>
    <w:semiHidden/>
    <w:unhideWhenUsed/>
    <w:rsid w:val="005D1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769946A6BB4F9CBE630BF962480B35"/>
        <w:category>
          <w:name w:val="Bendrosios nuostatos"/>
          <w:gallery w:val="placeholder"/>
        </w:category>
        <w:types>
          <w:type w:val="bbPlcHdr"/>
        </w:types>
        <w:behaviors>
          <w:behavior w:val="content"/>
        </w:behaviors>
        <w:guid w:val="{3B19FE65-D5BE-4E2A-B96A-E85A07786999}"/>
      </w:docPartPr>
      <w:docPartBody>
        <w:p w:rsidR="009E570E" w:rsidRDefault="00480F66" w:rsidP="00480F66">
          <w:pPr>
            <w:pStyle w:val="B9769946A6BB4F9CBE630BF962480B35"/>
          </w:pPr>
          <w:r>
            <w:rPr>
              <w:rStyle w:val="Vietosrezervavimoenklotekstas"/>
              <w:sz w:val="22"/>
              <w:szCs w:val="22"/>
            </w:rPr>
            <w:t>Choose an item.</w:t>
          </w:r>
        </w:p>
      </w:docPartBody>
    </w:docPart>
    <w:docPart>
      <w:docPartPr>
        <w:name w:val="301C748C409140A98A413E0EB7347137"/>
        <w:category>
          <w:name w:val="Bendrosios nuostatos"/>
          <w:gallery w:val="placeholder"/>
        </w:category>
        <w:types>
          <w:type w:val="bbPlcHdr"/>
        </w:types>
        <w:behaviors>
          <w:behavior w:val="content"/>
        </w:behaviors>
        <w:guid w:val="{CDCF54A2-4597-4EA8-BA9A-5E2A72B8EC42}"/>
      </w:docPartPr>
      <w:docPartBody>
        <w:p w:rsidR="009E570E" w:rsidRDefault="00480F66" w:rsidP="00480F66">
          <w:pPr>
            <w:pStyle w:val="301C748C409140A98A413E0EB7347137"/>
          </w:pPr>
          <w:r>
            <w:rPr>
              <w:rStyle w:val="Vietosrezervavimoenklotekstas"/>
              <w:sz w:val="22"/>
              <w:szCs w:val="22"/>
            </w:rPr>
            <w:t>Choose an item.</w:t>
          </w:r>
        </w:p>
      </w:docPartBody>
    </w:docPart>
    <w:docPart>
      <w:docPartPr>
        <w:name w:val="E936FB5BE3D7401F8229AAAA15F6BE23"/>
        <w:category>
          <w:name w:val="Bendrosios nuostatos"/>
          <w:gallery w:val="placeholder"/>
        </w:category>
        <w:types>
          <w:type w:val="bbPlcHdr"/>
        </w:types>
        <w:behaviors>
          <w:behavior w:val="content"/>
        </w:behaviors>
        <w:guid w:val="{227FB798-9DD5-44F6-B4CA-15BF18647F06}"/>
      </w:docPartPr>
      <w:docPartBody>
        <w:p w:rsidR="009E570E" w:rsidRDefault="00480F66" w:rsidP="00480F66">
          <w:pPr>
            <w:pStyle w:val="E936FB5BE3D7401F8229AAAA15F6BE23"/>
          </w:pPr>
          <w:r>
            <w:rPr>
              <w:rStyle w:val="Vietosrezervavimoenklotekstas"/>
              <w:sz w:val="22"/>
              <w:szCs w:val="22"/>
            </w:rPr>
            <w:t>Choose an item.</w:t>
          </w:r>
        </w:p>
      </w:docPartBody>
    </w:docPart>
    <w:docPart>
      <w:docPartPr>
        <w:name w:val="7C2428E625E2427285ADA41B15BBAF5D"/>
        <w:category>
          <w:name w:val="Bendrosios nuostatos"/>
          <w:gallery w:val="placeholder"/>
        </w:category>
        <w:types>
          <w:type w:val="bbPlcHdr"/>
        </w:types>
        <w:behaviors>
          <w:behavior w:val="content"/>
        </w:behaviors>
        <w:guid w:val="{DDC3878D-75D1-4B3A-8357-DD6481C4F329}"/>
      </w:docPartPr>
      <w:docPartBody>
        <w:p w:rsidR="009E570E" w:rsidRDefault="00480F66" w:rsidP="00480F66">
          <w:pPr>
            <w:pStyle w:val="7C2428E625E2427285ADA41B15BBAF5D"/>
          </w:pPr>
          <w:r>
            <w:rPr>
              <w:rStyle w:val="Vietosrezervavimoenklotekstas"/>
              <w:sz w:val="22"/>
              <w:szCs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F66"/>
    <w:rsid w:val="00480F66"/>
    <w:rsid w:val="00713C30"/>
    <w:rsid w:val="008216DA"/>
    <w:rsid w:val="009A65B0"/>
    <w:rsid w:val="009E570E"/>
    <w:rsid w:val="00AE394C"/>
    <w:rsid w:val="00AF01A2"/>
    <w:rsid w:val="00E67C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80F66"/>
  </w:style>
  <w:style w:type="paragraph" w:customStyle="1" w:styleId="B9769946A6BB4F9CBE630BF962480B35">
    <w:name w:val="B9769946A6BB4F9CBE630BF962480B35"/>
    <w:rsid w:val="00480F66"/>
  </w:style>
  <w:style w:type="paragraph" w:customStyle="1" w:styleId="301C748C409140A98A413E0EB7347137">
    <w:name w:val="301C748C409140A98A413E0EB7347137"/>
    <w:rsid w:val="00480F66"/>
  </w:style>
  <w:style w:type="paragraph" w:customStyle="1" w:styleId="E936FB5BE3D7401F8229AAAA15F6BE23">
    <w:name w:val="E936FB5BE3D7401F8229AAAA15F6BE23"/>
    <w:rsid w:val="00480F66"/>
  </w:style>
  <w:style w:type="paragraph" w:customStyle="1" w:styleId="7C2428E625E2427285ADA41B15BBAF5D">
    <w:name w:val="7C2428E625E2427285ADA41B15BBAF5D"/>
    <w:rsid w:val="00480F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69AC7-7F95-4891-B044-2D0502C42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17663</Words>
  <Characters>10068</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Jaščaninas Rišardas</dc:creator>
  <cp:keywords/>
  <dc:description/>
  <cp:lastModifiedBy>Jaščaninas Rišardas</cp:lastModifiedBy>
  <cp:revision>8</cp:revision>
  <dcterms:created xsi:type="dcterms:W3CDTF">2025-04-30T08:51:00Z</dcterms:created>
  <dcterms:modified xsi:type="dcterms:W3CDTF">2025-05-05T04:49:00Z</dcterms:modified>
</cp:coreProperties>
</file>