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0CBADE" w14:textId="77777777" w:rsidR="004F54DD" w:rsidRDefault="00BA5FE0" w:rsidP="00BA5FE0">
      <w:pPr>
        <w:pStyle w:val="Tekstas"/>
        <w:ind w:firstLine="0"/>
        <w:jc w:val="center"/>
        <w:rPr>
          <w:rFonts w:ascii="Arial" w:hAnsi="Arial" w:cs="Arial"/>
          <w:b/>
          <w:bCs/>
          <w:sz w:val="22"/>
          <w:szCs w:val="22"/>
        </w:rPr>
      </w:pPr>
      <w:r w:rsidRPr="00BD65B2">
        <w:rPr>
          <w:rFonts w:ascii="Arial" w:hAnsi="Arial" w:cs="Arial"/>
          <w:b/>
          <w:bCs/>
          <w:sz w:val="22"/>
          <w:szCs w:val="22"/>
        </w:rPr>
        <w:t xml:space="preserve">SUSITARIMAS </w:t>
      </w:r>
    </w:p>
    <w:p w14:paraId="715B1AD3" w14:textId="00A9A83F" w:rsidR="00BA5FE0" w:rsidRPr="00BD65B2" w:rsidRDefault="00BA5FE0" w:rsidP="00BA5FE0">
      <w:pPr>
        <w:pStyle w:val="Tekstas"/>
        <w:ind w:firstLine="0"/>
        <w:jc w:val="center"/>
        <w:rPr>
          <w:rFonts w:ascii="Arial" w:hAnsi="Arial" w:cs="Arial"/>
          <w:b/>
          <w:bCs/>
          <w:sz w:val="22"/>
          <w:szCs w:val="22"/>
        </w:rPr>
      </w:pPr>
      <w:r w:rsidRPr="00BD65B2">
        <w:rPr>
          <w:rFonts w:ascii="Arial" w:hAnsi="Arial" w:cs="Arial"/>
          <w:b/>
          <w:bCs/>
          <w:sz w:val="22"/>
          <w:szCs w:val="22"/>
        </w:rPr>
        <w:t xml:space="preserve">DĖL </w:t>
      </w:r>
      <w:sdt>
        <w:sdtPr>
          <w:rPr>
            <w:rFonts w:ascii="Arial" w:hAnsi="Arial" w:cs="Arial"/>
            <w:b/>
            <w:bCs/>
            <w:sz w:val="22"/>
            <w:szCs w:val="22"/>
          </w:rPr>
          <w:alias w:val="Pagrindinės sutarties data"/>
          <w:tag w:val="Preliminarios sutarties data"/>
          <w:id w:val="-821048898"/>
          <w:placeholder>
            <w:docPart w:val="00EC999B5D5E4966A4E872549C3E03E9"/>
          </w:placeholder>
          <w:date>
            <w:dateFormat w:val="yyyy 'm.' MMMM d 'd.'"/>
            <w:lid w:val="lt-LT"/>
            <w:storeMappedDataAs w:val="dateTime"/>
            <w:calendar w:val="gregorian"/>
          </w:date>
        </w:sdtPr>
        <w:sdtEndPr/>
        <w:sdtContent>
          <w:r w:rsidR="006F4CBA" w:rsidRPr="004F54DD">
            <w:rPr>
              <w:rFonts w:ascii="Arial" w:hAnsi="Arial" w:cs="Arial"/>
              <w:b/>
              <w:bCs/>
              <w:sz w:val="22"/>
              <w:szCs w:val="22"/>
            </w:rPr>
            <w:t>202</w:t>
          </w:r>
          <w:r w:rsidR="00547EF3">
            <w:rPr>
              <w:rFonts w:ascii="Arial" w:hAnsi="Arial" w:cs="Arial"/>
              <w:b/>
              <w:bCs/>
              <w:sz w:val="22"/>
              <w:szCs w:val="22"/>
            </w:rPr>
            <w:t>5</w:t>
          </w:r>
          <w:r w:rsidR="002E17C7">
            <w:rPr>
              <w:rFonts w:ascii="Arial" w:hAnsi="Arial" w:cs="Arial"/>
              <w:b/>
              <w:bCs/>
              <w:sz w:val="22"/>
              <w:szCs w:val="22"/>
            </w:rPr>
            <w:t xml:space="preserve"> </w:t>
          </w:r>
          <w:r w:rsidR="006F4CBA" w:rsidRPr="004F54DD">
            <w:rPr>
              <w:rFonts w:ascii="Arial" w:hAnsi="Arial" w:cs="Arial"/>
              <w:b/>
              <w:bCs/>
              <w:sz w:val="22"/>
              <w:szCs w:val="22"/>
            </w:rPr>
            <w:t xml:space="preserve">M. </w:t>
          </w:r>
          <w:r w:rsidR="00547EF3">
            <w:rPr>
              <w:rFonts w:ascii="Arial" w:hAnsi="Arial" w:cs="Arial"/>
              <w:b/>
              <w:bCs/>
              <w:sz w:val="22"/>
              <w:szCs w:val="22"/>
            </w:rPr>
            <w:t xml:space="preserve">KOVO </w:t>
          </w:r>
          <w:r w:rsidR="009E7295">
            <w:rPr>
              <w:rFonts w:ascii="Arial" w:hAnsi="Arial" w:cs="Arial"/>
              <w:b/>
              <w:bCs/>
              <w:sz w:val="22"/>
              <w:szCs w:val="22"/>
            </w:rPr>
            <w:t>12</w:t>
          </w:r>
          <w:r w:rsidR="006F4CBA" w:rsidRPr="004F54DD">
            <w:rPr>
              <w:rFonts w:ascii="Arial" w:hAnsi="Arial" w:cs="Arial"/>
              <w:b/>
              <w:bCs/>
              <w:sz w:val="22"/>
              <w:szCs w:val="22"/>
            </w:rPr>
            <w:t xml:space="preserve"> D.</w:t>
          </w:r>
        </w:sdtContent>
      </w:sdt>
      <w:r w:rsidRPr="00BD65B2">
        <w:rPr>
          <w:rFonts w:ascii="Arial" w:hAnsi="Arial" w:cs="Arial"/>
          <w:b/>
          <w:bCs/>
          <w:sz w:val="22"/>
          <w:szCs w:val="22"/>
        </w:rPr>
        <w:t xml:space="preserve"> </w:t>
      </w:r>
      <w:r w:rsidR="006361E8" w:rsidRPr="006361E8">
        <w:rPr>
          <w:rFonts w:ascii="Arial" w:hAnsi="Arial" w:cs="Arial"/>
          <w:b/>
          <w:bCs/>
          <w:sz w:val="22"/>
          <w:szCs w:val="22"/>
        </w:rPr>
        <w:t>MIŠKININKYSTĖS  RANGOS PASLAUGŲ SUTART</w:t>
      </w:r>
      <w:r w:rsidR="006361E8">
        <w:rPr>
          <w:rFonts w:ascii="Arial" w:hAnsi="Arial" w:cs="Arial"/>
          <w:b/>
          <w:bCs/>
          <w:sz w:val="22"/>
          <w:szCs w:val="22"/>
        </w:rPr>
        <w:t xml:space="preserve">IES </w:t>
      </w:r>
      <w:r w:rsidRPr="00BD65B2">
        <w:rPr>
          <w:rFonts w:ascii="Arial" w:hAnsi="Arial" w:cs="Arial"/>
          <w:b/>
          <w:bCs/>
          <w:sz w:val="22"/>
          <w:szCs w:val="22"/>
        </w:rPr>
        <w:t xml:space="preserve">NR. </w:t>
      </w:r>
      <w:sdt>
        <w:sdtPr>
          <w:rPr>
            <w:rFonts w:ascii="Arial" w:hAnsi="Arial" w:cs="Arial"/>
            <w:b/>
            <w:bCs/>
            <w:sz w:val="22"/>
            <w:szCs w:val="22"/>
          </w:rPr>
          <w:alias w:val="Sutarties numeris"/>
          <w:tag w:val="Sutarties numeris"/>
          <w:id w:val="1090204401"/>
          <w:placeholder>
            <w:docPart w:val="25B7975F4E2C43E79228AFC12EEB0C72"/>
          </w:placeholder>
          <w:text/>
        </w:sdtPr>
        <w:sdtEndPr/>
        <w:sdtContent>
          <w:r w:rsidR="006820D0">
            <w:rPr>
              <w:rFonts w:ascii="Arial" w:hAnsi="Arial" w:cs="Arial"/>
              <w:b/>
              <w:bCs/>
              <w:sz w:val="22"/>
              <w:szCs w:val="22"/>
            </w:rPr>
            <w:t>70-</w:t>
          </w:r>
          <w:r w:rsidR="006361E8">
            <w:rPr>
              <w:rFonts w:ascii="Arial" w:hAnsi="Arial" w:cs="Arial"/>
              <w:b/>
              <w:bCs/>
              <w:sz w:val="22"/>
              <w:szCs w:val="22"/>
            </w:rPr>
            <w:t>VP-</w:t>
          </w:r>
          <w:r w:rsidR="009E7295">
            <w:rPr>
              <w:rFonts w:ascii="Arial" w:hAnsi="Arial" w:cs="Arial"/>
              <w:b/>
              <w:bCs/>
              <w:sz w:val="22"/>
              <w:szCs w:val="22"/>
            </w:rPr>
            <w:t>2146</w:t>
          </w:r>
          <w:r w:rsidR="00547EF3">
            <w:rPr>
              <w:rFonts w:ascii="Arial" w:hAnsi="Arial" w:cs="Arial"/>
              <w:b/>
              <w:bCs/>
              <w:sz w:val="22"/>
              <w:szCs w:val="22"/>
            </w:rPr>
            <w:t>-2025</w:t>
          </w:r>
          <w:r w:rsidR="00C62245" w:rsidRPr="004F54DD">
            <w:rPr>
              <w:rFonts w:ascii="Arial" w:hAnsi="Arial" w:cs="Arial"/>
              <w:b/>
              <w:bCs/>
              <w:sz w:val="22"/>
              <w:szCs w:val="22"/>
            </w:rPr>
            <w:t xml:space="preserve"> </w:t>
          </w:r>
        </w:sdtContent>
      </w:sdt>
      <w:r w:rsidR="004F54DD">
        <w:rPr>
          <w:rFonts w:ascii="Arial" w:hAnsi="Arial" w:cs="Arial"/>
          <w:b/>
          <w:bCs/>
          <w:sz w:val="22"/>
          <w:szCs w:val="22"/>
        </w:rPr>
        <w:t>KAINŲ PERSKAIČIAVIMO</w:t>
      </w:r>
    </w:p>
    <w:p w14:paraId="4F20FCB3" w14:textId="77777777" w:rsidR="00BA5FE0" w:rsidRPr="00BD65B2" w:rsidRDefault="00BA5FE0" w:rsidP="00BA5FE0">
      <w:pPr>
        <w:pStyle w:val="Tekstas"/>
        <w:ind w:firstLine="0"/>
        <w:jc w:val="center"/>
        <w:rPr>
          <w:rFonts w:ascii="Arial" w:hAnsi="Arial" w:cs="Arial"/>
          <w:b/>
          <w:bCs/>
          <w:sz w:val="22"/>
          <w:szCs w:val="22"/>
        </w:rPr>
      </w:pPr>
    </w:p>
    <w:p w14:paraId="43E63400" w14:textId="339DF1C9" w:rsidR="004F54DD" w:rsidRPr="001F7129" w:rsidRDefault="004F54DD" w:rsidP="004F54DD">
      <w:pPr>
        <w:spacing w:afterAutospacing="0"/>
        <w:ind w:firstLine="0"/>
        <w:jc w:val="center"/>
        <w:rPr>
          <w:rFonts w:ascii="Arial" w:eastAsia="Times New Roman" w:hAnsi="Arial" w:cs="Arial"/>
          <w:bCs/>
        </w:rPr>
      </w:pPr>
      <w:r w:rsidRPr="001F7129">
        <w:rPr>
          <w:rFonts w:ascii="Arial" w:eastAsia="Times New Roman" w:hAnsi="Arial" w:cs="Arial"/>
          <w:bCs/>
        </w:rPr>
        <w:t>202</w:t>
      </w:r>
      <w:r w:rsidR="000D287F">
        <w:rPr>
          <w:rFonts w:ascii="Arial" w:eastAsia="Times New Roman" w:hAnsi="Arial" w:cs="Arial"/>
          <w:bCs/>
        </w:rPr>
        <w:t>5</w:t>
      </w:r>
      <w:r w:rsidRPr="001F7129">
        <w:rPr>
          <w:rFonts w:ascii="Arial" w:eastAsia="Times New Roman" w:hAnsi="Arial" w:cs="Arial"/>
          <w:bCs/>
        </w:rPr>
        <w:t xml:space="preserve"> m. </w:t>
      </w:r>
      <w:r w:rsidR="00547EF3">
        <w:rPr>
          <w:rFonts w:ascii="Arial" w:eastAsia="Times New Roman" w:hAnsi="Arial" w:cs="Arial"/>
          <w:bCs/>
        </w:rPr>
        <w:t>balandžio</w:t>
      </w:r>
      <w:r w:rsidR="007C1225">
        <w:rPr>
          <w:rFonts w:ascii="Arial" w:eastAsia="Times New Roman" w:hAnsi="Arial" w:cs="Arial"/>
          <w:bCs/>
        </w:rPr>
        <w:t xml:space="preserve">   </w:t>
      </w:r>
      <w:r w:rsidRPr="001F7129">
        <w:rPr>
          <w:rFonts w:ascii="Arial" w:eastAsia="Times New Roman" w:hAnsi="Arial" w:cs="Arial"/>
          <w:bCs/>
        </w:rPr>
        <w:t xml:space="preserve"> d. Nr. </w:t>
      </w:r>
    </w:p>
    <w:p w14:paraId="7165B18C" w14:textId="77777777" w:rsidR="004F54DD" w:rsidRPr="001F7129" w:rsidRDefault="004F54DD" w:rsidP="004F54DD">
      <w:pPr>
        <w:spacing w:afterAutospacing="0"/>
        <w:ind w:firstLine="0"/>
        <w:jc w:val="center"/>
        <w:rPr>
          <w:rFonts w:ascii="Arial" w:eastAsia="Times New Roman" w:hAnsi="Arial" w:cs="Arial"/>
          <w:b/>
          <w:i/>
          <w:iCs/>
        </w:rPr>
      </w:pPr>
      <w:r w:rsidRPr="001F7129">
        <w:rPr>
          <w:rFonts w:ascii="Arial" w:eastAsia="Times New Roman" w:hAnsi="Arial" w:cs="Arial"/>
          <w:b/>
          <w:i/>
          <w:iCs/>
        </w:rPr>
        <w:t>Švenčionėliai</w:t>
      </w:r>
    </w:p>
    <w:p w14:paraId="44DB351D" w14:textId="77777777" w:rsidR="00BF6828" w:rsidRPr="00BD65B2" w:rsidRDefault="00BF6828" w:rsidP="003D6425">
      <w:pPr>
        <w:pStyle w:val="Tekstas"/>
        <w:rPr>
          <w:rFonts w:ascii="Arial" w:hAnsi="Arial" w:cs="Arial"/>
          <w:sz w:val="22"/>
          <w:szCs w:val="22"/>
        </w:rPr>
      </w:pPr>
    </w:p>
    <w:p w14:paraId="670F0629" w14:textId="460C0F95" w:rsidR="00A66F93" w:rsidRPr="00387A30" w:rsidRDefault="0035796A" w:rsidP="00387A30">
      <w:pPr>
        <w:autoSpaceDN/>
        <w:spacing w:afterAutospacing="0"/>
        <w:jc w:val="both"/>
        <w:textAlignment w:val="auto"/>
        <w:rPr>
          <w:rFonts w:ascii="Arial" w:eastAsia="Times New Roman" w:hAnsi="Arial" w:cs="Arial"/>
          <w:iCs/>
        </w:rPr>
      </w:pPr>
      <w:r>
        <w:rPr>
          <w:rFonts w:ascii="Arial" w:eastAsia="Times New Roman" w:hAnsi="Arial" w:cs="Arial"/>
          <w:b/>
        </w:rPr>
        <w:t xml:space="preserve">VĮ </w:t>
      </w:r>
      <w:r>
        <w:rPr>
          <w:rFonts w:ascii="Arial" w:eastAsia="Times New Roman" w:hAnsi="Arial" w:cs="Arial"/>
          <w:b/>
          <w:bCs/>
        </w:rPr>
        <w:t>Valstybinių miškų urėdija</w:t>
      </w:r>
      <w:r>
        <w:rPr>
          <w:rFonts w:ascii="Arial" w:eastAsia="Times New Roman" w:hAnsi="Arial" w:cs="Arial"/>
          <w:bCs/>
        </w:rPr>
        <w:t>,</w:t>
      </w:r>
      <w:r>
        <w:rPr>
          <w:rFonts w:ascii="Arial" w:eastAsia="Times New Roman" w:hAnsi="Arial" w:cs="Arial"/>
        </w:rPr>
        <w:t xml:space="preserve"> </w:t>
      </w:r>
      <w:r w:rsidR="002E17C7" w:rsidRPr="002E17C7">
        <w:rPr>
          <w:rFonts w:ascii="Arial" w:eastAsia="Times New Roman" w:hAnsi="Arial" w:cs="Arial"/>
        </w:rPr>
        <w:t xml:space="preserve">atstovaujama Nemenčinės regioninio padalinio vadovo, vykdančio Švenčionėlių regioninio padalinio vadovo funkcijas Giedriaus Grincevičiaus, veikiančio pagal VĮ Valstybinių miškų urėdijos generalinio direktoriaus </w:t>
      </w:r>
      <w:r w:rsidR="000D287F" w:rsidRPr="000D287F">
        <w:rPr>
          <w:rFonts w:ascii="Arial" w:eastAsia="Times New Roman" w:hAnsi="Arial" w:cs="Arial"/>
        </w:rPr>
        <w:t>2024 m. gruodžio 20 d. įgaliojimą Nr. 77-ĮG-437-2024</w:t>
      </w:r>
      <w:r>
        <w:rPr>
          <w:rFonts w:ascii="Arial" w:eastAsia="Calibri" w:hAnsi="Arial" w:cs="Arial"/>
          <w:iCs/>
        </w:rPr>
        <w:t>,</w:t>
      </w:r>
      <w:r>
        <w:rPr>
          <w:rFonts w:ascii="Arial" w:eastAsia="Times New Roman" w:hAnsi="Arial" w:cs="Arial"/>
        </w:rPr>
        <w:t xml:space="preserve"> (toliau – Užsakovas) </w:t>
      </w:r>
      <w:r w:rsidR="005A34F4" w:rsidRPr="005A34F4">
        <w:rPr>
          <w:rFonts w:ascii="Arial" w:eastAsia="Times New Roman" w:hAnsi="Arial" w:cs="Arial"/>
        </w:rPr>
        <w:t xml:space="preserve">ir </w:t>
      </w:r>
      <w:r w:rsidR="00387A30" w:rsidRPr="00FD2A07">
        <w:rPr>
          <w:rFonts w:ascii="Arial" w:eastAsia="Times New Roman" w:hAnsi="Arial" w:cs="Arial"/>
          <w:b/>
          <w:iCs/>
        </w:rPr>
        <w:t xml:space="preserve">MB </w:t>
      </w:r>
      <w:proofErr w:type="spellStart"/>
      <w:r w:rsidR="00387A30" w:rsidRPr="00FD2A07">
        <w:rPr>
          <w:rFonts w:ascii="Arial" w:eastAsia="Times New Roman" w:hAnsi="Arial" w:cs="Arial"/>
          <w:b/>
          <w:iCs/>
        </w:rPr>
        <w:t>Iglita</w:t>
      </w:r>
      <w:proofErr w:type="spellEnd"/>
      <w:r w:rsidR="004F422A" w:rsidRPr="004F422A">
        <w:rPr>
          <w:rFonts w:ascii="Arial" w:eastAsia="Times New Roman" w:hAnsi="Arial" w:cs="Arial"/>
          <w:iCs/>
        </w:rPr>
        <w:t xml:space="preserve">, </w:t>
      </w:r>
      <w:r w:rsidR="00387A30">
        <w:rPr>
          <w:rFonts w:ascii="Arial" w:eastAsia="Times New Roman" w:hAnsi="Arial" w:cs="Arial"/>
          <w:iCs/>
        </w:rPr>
        <w:t xml:space="preserve">juridinio asmens kodas </w:t>
      </w:r>
      <w:r w:rsidR="00387A30" w:rsidRPr="00387A30">
        <w:rPr>
          <w:rFonts w:ascii="Arial" w:eastAsia="Times New Roman" w:hAnsi="Arial" w:cs="Arial"/>
          <w:iCs/>
        </w:rPr>
        <w:t xml:space="preserve">306857832, atstovaujama direktoriaus Karolio </w:t>
      </w:r>
      <w:proofErr w:type="spellStart"/>
      <w:r w:rsidR="00387A30" w:rsidRPr="00387A30">
        <w:rPr>
          <w:rFonts w:ascii="Arial" w:eastAsia="Times New Roman" w:hAnsi="Arial" w:cs="Arial"/>
          <w:iCs/>
        </w:rPr>
        <w:t>Basiūno</w:t>
      </w:r>
      <w:proofErr w:type="spellEnd"/>
      <w:r w:rsidR="00387A30" w:rsidRPr="00387A30">
        <w:rPr>
          <w:rFonts w:ascii="Arial" w:eastAsia="Times New Roman" w:hAnsi="Arial" w:cs="Arial"/>
          <w:iCs/>
        </w:rPr>
        <w:t>, veikiančio(-</w:t>
      </w:r>
      <w:proofErr w:type="spellStart"/>
      <w:r w:rsidR="00387A30" w:rsidRPr="00387A30">
        <w:rPr>
          <w:rFonts w:ascii="Arial" w:eastAsia="Times New Roman" w:hAnsi="Arial" w:cs="Arial"/>
          <w:iCs/>
        </w:rPr>
        <w:t>ios</w:t>
      </w:r>
      <w:proofErr w:type="spellEnd"/>
      <w:r w:rsidR="00387A30" w:rsidRPr="00387A30">
        <w:rPr>
          <w:rFonts w:ascii="Arial" w:eastAsia="Times New Roman" w:hAnsi="Arial" w:cs="Arial"/>
          <w:iCs/>
        </w:rPr>
        <w:t>) pagal įmonės įstatus</w:t>
      </w:r>
      <w:r w:rsidR="00387A30">
        <w:rPr>
          <w:rFonts w:ascii="Arial" w:eastAsia="Times New Roman" w:hAnsi="Arial" w:cs="Arial"/>
          <w:iCs/>
        </w:rPr>
        <w:t xml:space="preserve"> </w:t>
      </w:r>
      <w:r w:rsidR="004F422A" w:rsidRPr="004F422A">
        <w:rPr>
          <w:rFonts w:ascii="Arial" w:eastAsia="Times New Roman" w:hAnsi="Arial" w:cs="Arial"/>
          <w:iCs/>
        </w:rPr>
        <w:t>(toliau – Paslaugų teikėjas</w:t>
      </w:r>
      <w:r w:rsidR="004F422A" w:rsidRPr="004F422A">
        <w:rPr>
          <w:rFonts w:ascii="Arial" w:eastAsia="Times New Roman" w:hAnsi="Arial" w:cs="Arial"/>
          <w:b/>
          <w:iCs/>
        </w:rPr>
        <w:t>)</w:t>
      </w:r>
      <w:r w:rsidR="005A34F4" w:rsidRPr="005A34F4">
        <w:rPr>
          <w:rFonts w:ascii="Arial" w:eastAsia="Times New Roman" w:hAnsi="Arial" w:cs="Arial"/>
        </w:rPr>
        <w:t>, toliau kartu vadinami „</w:t>
      </w:r>
      <w:r w:rsidR="005A34F4" w:rsidRPr="005A34F4">
        <w:rPr>
          <w:rFonts w:ascii="Arial" w:eastAsia="Times New Roman" w:hAnsi="Arial" w:cs="Arial"/>
          <w:b/>
        </w:rPr>
        <w:t>Šalimis</w:t>
      </w:r>
      <w:r w:rsidR="005A34F4" w:rsidRPr="005A34F4">
        <w:rPr>
          <w:rFonts w:ascii="Arial" w:eastAsia="Times New Roman" w:hAnsi="Arial" w:cs="Arial"/>
        </w:rPr>
        <w:t>“, o kiekviena atskirai – „</w:t>
      </w:r>
      <w:r w:rsidR="005A34F4" w:rsidRPr="005A34F4">
        <w:rPr>
          <w:rFonts w:ascii="Arial" w:eastAsia="Times New Roman" w:hAnsi="Arial" w:cs="Arial"/>
          <w:b/>
        </w:rPr>
        <w:t>Šalimi</w:t>
      </w:r>
      <w:r w:rsidR="005A34F4" w:rsidRPr="005A34F4">
        <w:rPr>
          <w:rFonts w:ascii="Arial" w:eastAsia="Times New Roman" w:hAnsi="Arial" w:cs="Arial"/>
        </w:rPr>
        <w:t xml:space="preserve">“, </w:t>
      </w:r>
      <w:r w:rsidR="00A66F93" w:rsidRPr="001F7129">
        <w:rPr>
          <w:rFonts w:ascii="Arial" w:hAnsi="Arial" w:cs="Arial"/>
        </w:rPr>
        <w:t xml:space="preserve">sudarėme šį susitarimą (toliau – Susitarimas) dėl </w:t>
      </w:r>
      <w:r w:rsidR="004B61C6">
        <w:rPr>
          <w:rFonts w:ascii="Arial" w:hAnsi="Arial" w:cs="Arial"/>
        </w:rPr>
        <w:t>Mi</w:t>
      </w:r>
      <w:r w:rsidR="00A92CD7">
        <w:rPr>
          <w:rFonts w:ascii="Arial" w:hAnsi="Arial" w:cs="Arial"/>
        </w:rPr>
        <w:t>š</w:t>
      </w:r>
      <w:r w:rsidR="004B61C6">
        <w:rPr>
          <w:rFonts w:ascii="Arial" w:hAnsi="Arial" w:cs="Arial"/>
        </w:rPr>
        <w:t>kininky</w:t>
      </w:r>
      <w:r w:rsidR="00A92CD7">
        <w:rPr>
          <w:rFonts w:ascii="Arial" w:hAnsi="Arial" w:cs="Arial"/>
        </w:rPr>
        <w:t>stės</w:t>
      </w:r>
      <w:r w:rsidR="00A66F93" w:rsidRPr="001F7129">
        <w:rPr>
          <w:rFonts w:ascii="Arial" w:hAnsi="Arial" w:cs="Arial"/>
        </w:rPr>
        <w:t xml:space="preserve"> </w:t>
      </w:r>
      <w:r w:rsidR="00A34A51">
        <w:rPr>
          <w:rFonts w:ascii="Arial" w:hAnsi="Arial" w:cs="Arial"/>
        </w:rPr>
        <w:t>rangos paslaugų sutarties</w:t>
      </w:r>
      <w:r w:rsidR="00A66F93" w:rsidRPr="001F7129">
        <w:rPr>
          <w:rFonts w:ascii="Arial" w:hAnsi="Arial" w:cs="Arial"/>
        </w:rPr>
        <w:t xml:space="preserve"> (toliau – Sutartis) </w:t>
      </w:r>
      <w:r w:rsidR="00A34A51">
        <w:rPr>
          <w:rFonts w:ascii="Arial" w:hAnsi="Arial" w:cs="Arial"/>
        </w:rPr>
        <w:t>kainų perskaičiavimo</w:t>
      </w:r>
      <w:r w:rsidR="00A66F93" w:rsidRPr="001F7129">
        <w:rPr>
          <w:rFonts w:ascii="Arial" w:hAnsi="Arial" w:cs="Arial"/>
        </w:rPr>
        <w:t xml:space="preserve">. </w:t>
      </w:r>
    </w:p>
    <w:p w14:paraId="466C3D38" w14:textId="005F6EC4" w:rsidR="00A66F93" w:rsidRPr="001F7129" w:rsidRDefault="00A66F93" w:rsidP="00A66F93">
      <w:pPr>
        <w:pStyle w:val="Tekstas"/>
        <w:rPr>
          <w:rFonts w:ascii="Arial" w:hAnsi="Arial" w:cs="Arial"/>
          <w:sz w:val="22"/>
          <w:szCs w:val="22"/>
        </w:rPr>
      </w:pPr>
      <w:r w:rsidRPr="001F7129">
        <w:rPr>
          <w:rFonts w:ascii="Arial" w:hAnsi="Arial" w:cs="Arial"/>
          <w:sz w:val="22"/>
          <w:szCs w:val="22"/>
        </w:rPr>
        <w:t xml:space="preserve">Susitarimas sudarytas pagal </w:t>
      </w:r>
      <w:sdt>
        <w:sdtPr>
          <w:rPr>
            <w:rFonts w:ascii="Arial" w:hAnsi="Arial" w:cs="Arial"/>
            <w:b/>
            <w:bCs/>
            <w:sz w:val="22"/>
            <w:szCs w:val="22"/>
          </w:rPr>
          <w:alias w:val="Pagrindinės sutarties data"/>
          <w:tag w:val="Preliminarios sutarties data"/>
          <w:id w:val="-1297208958"/>
          <w:placeholder>
            <w:docPart w:val="EE74069CEF904274A3E695A275FBE992"/>
          </w:placeholder>
          <w:date>
            <w:dateFormat w:val="yyyy 'm.' MMMM d 'd.'"/>
            <w:lid w:val="lt-LT"/>
            <w:storeMappedDataAs w:val="dateTime"/>
            <w:calendar w:val="gregorian"/>
          </w:date>
        </w:sdtPr>
        <w:sdtEndPr/>
        <w:sdtContent>
          <w:r w:rsidRPr="001F7129">
            <w:rPr>
              <w:rFonts w:ascii="Arial" w:hAnsi="Arial" w:cs="Arial"/>
              <w:b/>
              <w:bCs/>
              <w:sz w:val="22"/>
              <w:szCs w:val="22"/>
            </w:rPr>
            <w:t>202</w:t>
          </w:r>
          <w:r w:rsidR="00387A30">
            <w:rPr>
              <w:rFonts w:ascii="Arial" w:hAnsi="Arial" w:cs="Arial"/>
              <w:b/>
              <w:bCs/>
              <w:sz w:val="22"/>
              <w:szCs w:val="22"/>
            </w:rPr>
            <w:t>5</w:t>
          </w:r>
          <w:r w:rsidRPr="001F7129">
            <w:rPr>
              <w:rFonts w:ascii="Arial" w:hAnsi="Arial" w:cs="Arial"/>
              <w:b/>
              <w:bCs/>
              <w:sz w:val="22"/>
              <w:szCs w:val="22"/>
            </w:rPr>
            <w:t xml:space="preserve"> m. </w:t>
          </w:r>
          <w:r w:rsidR="00387A30">
            <w:rPr>
              <w:rFonts w:ascii="Arial" w:hAnsi="Arial" w:cs="Arial"/>
              <w:b/>
              <w:bCs/>
              <w:sz w:val="22"/>
              <w:szCs w:val="22"/>
            </w:rPr>
            <w:t>kovo</w:t>
          </w:r>
          <w:r w:rsidR="009E317C">
            <w:rPr>
              <w:rFonts w:ascii="Arial" w:hAnsi="Arial" w:cs="Arial"/>
              <w:b/>
              <w:bCs/>
              <w:sz w:val="22"/>
              <w:szCs w:val="22"/>
            </w:rPr>
            <w:t xml:space="preserve"> </w:t>
          </w:r>
          <w:r w:rsidR="009E7295">
            <w:rPr>
              <w:rFonts w:ascii="Arial" w:hAnsi="Arial" w:cs="Arial"/>
              <w:b/>
              <w:bCs/>
              <w:sz w:val="22"/>
              <w:szCs w:val="22"/>
            </w:rPr>
            <w:t>12</w:t>
          </w:r>
          <w:r w:rsidRPr="001F7129">
            <w:rPr>
              <w:rFonts w:ascii="Arial" w:hAnsi="Arial" w:cs="Arial"/>
              <w:b/>
              <w:bCs/>
              <w:sz w:val="22"/>
              <w:szCs w:val="22"/>
            </w:rPr>
            <w:t xml:space="preserve"> d.</w:t>
          </w:r>
        </w:sdtContent>
      </w:sdt>
      <w:r w:rsidRPr="001F7129">
        <w:rPr>
          <w:rFonts w:ascii="Arial" w:hAnsi="Arial" w:cs="Arial"/>
          <w:sz w:val="22"/>
          <w:szCs w:val="22"/>
        </w:rPr>
        <w:t xml:space="preserve"> Sutartį Nr. </w:t>
      </w:r>
      <w:sdt>
        <w:sdtPr>
          <w:rPr>
            <w:rFonts w:ascii="Arial" w:hAnsi="Arial" w:cs="Arial"/>
            <w:b/>
            <w:bCs/>
            <w:i/>
            <w:iCs/>
            <w:color w:val="000000"/>
            <w:sz w:val="22"/>
            <w:szCs w:val="22"/>
          </w:rPr>
          <w:alias w:val="Sutarties numeris"/>
          <w:tag w:val="Sutarties numeris"/>
          <w:id w:val="-906147785"/>
          <w:placeholder>
            <w:docPart w:val="9A3B4101AB094DBFB345E7898087E334"/>
          </w:placeholder>
          <w:text/>
        </w:sdtPr>
        <w:sdtEndPr/>
        <w:sdtContent>
          <w:r w:rsidR="002F4843">
            <w:rPr>
              <w:rFonts w:ascii="Arial" w:hAnsi="Arial" w:cs="Arial"/>
              <w:b/>
              <w:bCs/>
              <w:i/>
              <w:iCs/>
              <w:color w:val="000000"/>
              <w:sz w:val="22"/>
              <w:szCs w:val="22"/>
            </w:rPr>
            <w:t>70-</w:t>
          </w:r>
          <w:r w:rsidR="00A34A51">
            <w:rPr>
              <w:rFonts w:ascii="Arial" w:hAnsi="Arial" w:cs="Arial"/>
              <w:b/>
              <w:bCs/>
              <w:i/>
              <w:iCs/>
              <w:color w:val="000000"/>
              <w:sz w:val="22"/>
              <w:szCs w:val="22"/>
            </w:rPr>
            <w:t>VP</w:t>
          </w:r>
          <w:r w:rsidR="00676F29">
            <w:rPr>
              <w:rFonts w:ascii="Arial" w:hAnsi="Arial" w:cs="Arial"/>
              <w:b/>
              <w:bCs/>
              <w:i/>
              <w:iCs/>
              <w:color w:val="000000"/>
              <w:sz w:val="22"/>
              <w:szCs w:val="22"/>
            </w:rPr>
            <w:t>-</w:t>
          </w:r>
          <w:r w:rsidR="009E7295">
            <w:rPr>
              <w:rFonts w:ascii="Arial" w:hAnsi="Arial" w:cs="Arial"/>
              <w:b/>
              <w:bCs/>
              <w:i/>
              <w:iCs/>
              <w:color w:val="000000"/>
              <w:sz w:val="22"/>
              <w:szCs w:val="22"/>
            </w:rPr>
            <w:t>2146</w:t>
          </w:r>
          <w:r w:rsidR="00387A30">
            <w:rPr>
              <w:rFonts w:ascii="Arial" w:hAnsi="Arial" w:cs="Arial"/>
              <w:b/>
              <w:bCs/>
              <w:i/>
              <w:iCs/>
              <w:color w:val="000000"/>
              <w:sz w:val="22"/>
              <w:szCs w:val="22"/>
            </w:rPr>
            <w:t>-2025</w:t>
          </w:r>
        </w:sdtContent>
      </w:sdt>
      <w:r w:rsidRPr="001F7129">
        <w:rPr>
          <w:rFonts w:ascii="Arial" w:hAnsi="Arial" w:cs="Arial"/>
          <w:sz w:val="22"/>
          <w:szCs w:val="22"/>
        </w:rPr>
        <w:t xml:space="preserve"> kurioje yra numatytos šios kainų perskaičiavimo sąlygos:</w:t>
      </w:r>
    </w:p>
    <w:p w14:paraId="47B8C7DD" w14:textId="41DBDA6A" w:rsidR="00881372" w:rsidRPr="00881372" w:rsidRDefault="006934E9" w:rsidP="00881372">
      <w:pPr>
        <w:rPr>
          <w:rFonts w:ascii="Arial" w:hAnsi="Arial" w:cs="Arial"/>
          <w:lang w:val="x-none"/>
        </w:rPr>
      </w:pPr>
      <w:r w:rsidRPr="00BD65B2">
        <w:rPr>
          <w:rFonts w:ascii="Arial" w:hAnsi="Arial" w:cs="Arial"/>
        </w:rPr>
        <w:t xml:space="preserve"> </w:t>
      </w:r>
      <w:r w:rsidR="00712159">
        <w:rPr>
          <w:rFonts w:ascii="Arial" w:hAnsi="Arial" w:cs="Arial"/>
        </w:rPr>
        <w:t>3.3.2</w:t>
      </w:r>
      <w:r w:rsidR="00881372" w:rsidRPr="00881372">
        <w:rPr>
          <w:rFonts w:ascii="Arial" w:hAnsi="Arial" w:cs="Arial"/>
          <w:lang w:val="x-none"/>
        </w:rPr>
        <w:t>. „Paslaugų teikimo baziniai įkainiai sekančiam ketvirčiui perskaičiuojami ketvirčio pirmai dienai, atsižvelgiant:</w:t>
      </w:r>
    </w:p>
    <w:p w14:paraId="16D83185" w14:textId="77777777" w:rsidR="00881372" w:rsidRPr="00881372" w:rsidRDefault="00881372" w:rsidP="00881372">
      <w:pPr>
        <w:spacing w:afterAutospacing="0"/>
        <w:jc w:val="both"/>
        <w:rPr>
          <w:rFonts w:ascii="Arial" w:hAnsi="Arial" w:cs="Arial"/>
          <w:lang w:val="x-none"/>
        </w:rPr>
      </w:pPr>
      <w:r w:rsidRPr="00881372">
        <w:rPr>
          <w:rFonts w:ascii="Arial" w:hAnsi="Arial" w:cs="Arial"/>
          <w:lang w:val="x-none"/>
        </w:rPr>
        <w:t xml:space="preserve"> 1) kai keičiasi Lietuvos Respublikos Vyriausybės nustatyta minimalioji mėnesinė alga;</w:t>
      </w:r>
    </w:p>
    <w:p w14:paraId="7EF072AF" w14:textId="77777777" w:rsidR="00881372" w:rsidRPr="00881372" w:rsidRDefault="00881372" w:rsidP="00881372">
      <w:pPr>
        <w:spacing w:afterAutospacing="0"/>
        <w:jc w:val="both"/>
        <w:rPr>
          <w:rFonts w:ascii="Arial" w:hAnsi="Arial" w:cs="Arial"/>
        </w:rPr>
      </w:pPr>
      <w:r w:rsidRPr="00881372">
        <w:rPr>
          <w:rFonts w:ascii="Arial" w:hAnsi="Arial" w:cs="Arial"/>
        </w:rPr>
        <w:t xml:space="preserve"> 2) degalų kainų pokyčius, kai Statistikos departamento skelbiamos faktinės mažmeninės dyzelino mėnesinės kainos pokytis tarp perskaičiavimo metu taikomos kainos (gruodžio / kovo / birželio / rugsėjo mėnesio) ir paskutinio perskaičiavimo ar sutarties sudarymo metu taikytos kainos, yra didesnis nei 10 procentų.&lt;...&gt;“. </w:t>
      </w:r>
    </w:p>
    <w:p w14:paraId="696CACB1" w14:textId="77777777" w:rsidR="00881372" w:rsidRPr="00881372" w:rsidRDefault="00881372" w:rsidP="00881372">
      <w:pPr>
        <w:spacing w:afterAutospacing="0"/>
        <w:jc w:val="both"/>
        <w:rPr>
          <w:rFonts w:ascii="Arial" w:hAnsi="Arial" w:cs="Arial"/>
        </w:rPr>
      </w:pPr>
    </w:p>
    <w:p w14:paraId="0929EBBB" w14:textId="606910E2" w:rsidR="00881372" w:rsidRPr="00881372" w:rsidRDefault="00712159" w:rsidP="00881372">
      <w:pPr>
        <w:spacing w:afterAutospacing="0"/>
        <w:jc w:val="both"/>
        <w:rPr>
          <w:rFonts w:ascii="Arial" w:hAnsi="Arial" w:cs="Arial"/>
        </w:rPr>
      </w:pPr>
      <w:r>
        <w:rPr>
          <w:rFonts w:ascii="Arial" w:hAnsi="Arial" w:cs="Arial"/>
        </w:rPr>
        <w:t>3.4</w:t>
      </w:r>
      <w:r w:rsidR="00881372" w:rsidRPr="00881372">
        <w:rPr>
          <w:rFonts w:ascii="Arial" w:hAnsi="Arial" w:cs="Arial"/>
        </w:rPr>
        <w:t xml:space="preserve">. </w:t>
      </w:r>
      <w:proofErr w:type="spellStart"/>
      <w:r w:rsidR="00881372" w:rsidRPr="00881372">
        <w:rPr>
          <w:rFonts w:ascii="Arial" w:hAnsi="Arial" w:cs="Arial"/>
          <w:lang w:val="en-US"/>
        </w:rPr>
        <w:t>Sutarties</w:t>
      </w:r>
      <w:proofErr w:type="spellEnd"/>
      <w:r w:rsidR="00881372" w:rsidRPr="00881372">
        <w:rPr>
          <w:rFonts w:ascii="Arial" w:hAnsi="Arial" w:cs="Arial"/>
          <w:lang w:val="en-US"/>
        </w:rPr>
        <w:t xml:space="preserve"> </w:t>
      </w:r>
      <w:proofErr w:type="spellStart"/>
      <w:r w:rsidR="00881372" w:rsidRPr="00881372">
        <w:rPr>
          <w:rFonts w:ascii="Arial" w:hAnsi="Arial" w:cs="Arial"/>
          <w:lang w:val="en-US"/>
        </w:rPr>
        <w:t>pagrindu</w:t>
      </w:r>
      <w:proofErr w:type="spellEnd"/>
      <w:r w:rsidR="00881372" w:rsidRPr="00881372">
        <w:rPr>
          <w:rFonts w:ascii="Arial" w:hAnsi="Arial" w:cs="Arial"/>
          <w:lang w:val="en-US"/>
        </w:rPr>
        <w:t xml:space="preserve"> </w:t>
      </w:r>
      <w:r w:rsidR="00881372" w:rsidRPr="00881372">
        <w:rPr>
          <w:rFonts w:ascii="Arial" w:hAnsi="Arial" w:cs="Arial"/>
        </w:rPr>
        <w:t>įkainių perskaičiavimas atliekamas, Statistikos departamentui paskelbus perskaičiavimui reikalingus duomenis, ir įforminamas Šalių pasirašomu susitarimu. Perskaičiuoti įkainiai taikomi nuo einamojo ketvirčio (sausio / balandžio / liepos / spalio mėnesio) pirmosios dienos. Jeigu Sutartyje nustatytais atvejais už suteiktas Paslaugas su Paslaugų teikėju reikia atsiskaityti einamojo ketvirčio pradžioje, kol nėra atlikti Sutarties atitinkamame papunktyje numatyti einamojo ketvirčio įkainių perskaičiavimai, t. y. kol Statistikos departamentas nepaskelbė perskaičiavimui reikalingų duomenų, už tinkamai suteiktas ir Užsakovo priimtas Paslaugas, taikomi praėjusį ketvirtį taikyti įkainiai.</w:t>
      </w:r>
    </w:p>
    <w:p w14:paraId="733F5B19" w14:textId="284507DA" w:rsidR="0039071B" w:rsidRPr="0018399A" w:rsidRDefault="00677574" w:rsidP="00881372">
      <w:pPr>
        <w:spacing w:afterAutospacing="0"/>
        <w:jc w:val="both"/>
        <w:rPr>
          <w:rFonts w:ascii="Arial" w:hAnsi="Arial" w:cs="Arial"/>
          <w:b/>
          <w:bCs/>
        </w:rPr>
      </w:pPr>
      <w:r w:rsidRPr="0018399A">
        <w:rPr>
          <w:rFonts w:ascii="Arial" w:hAnsi="Arial" w:cs="Arial"/>
          <w:b/>
          <w:bCs/>
        </w:rPr>
        <w:t>ŠALYS SUSITARIA:</w:t>
      </w:r>
    </w:p>
    <w:p w14:paraId="0E15F389" w14:textId="1D18DAAE" w:rsidR="008324F2" w:rsidRPr="00EA2713" w:rsidRDefault="000E5AEB" w:rsidP="000E5AEB">
      <w:pPr>
        <w:spacing w:afterAutospacing="0"/>
        <w:jc w:val="both"/>
        <w:rPr>
          <w:rFonts w:ascii="Arial" w:hAnsi="Arial" w:cs="Arial"/>
        </w:rPr>
      </w:pPr>
      <w:r>
        <w:rPr>
          <w:rFonts w:ascii="Arial" w:hAnsi="Arial" w:cs="Arial"/>
        </w:rPr>
        <w:t xml:space="preserve">1. </w:t>
      </w:r>
      <w:r w:rsidR="00881372" w:rsidRPr="00881372">
        <w:rPr>
          <w:rFonts w:ascii="Arial" w:hAnsi="Arial" w:cs="Arial"/>
        </w:rPr>
        <w:t>Perskaičiuoti Paslaugų, teikimo kainas nuo 202</w:t>
      </w:r>
      <w:r w:rsidR="00487892">
        <w:rPr>
          <w:rFonts w:ascii="Arial" w:hAnsi="Arial" w:cs="Arial"/>
        </w:rPr>
        <w:t>5.04</w:t>
      </w:r>
      <w:r w:rsidR="004F422A">
        <w:rPr>
          <w:rFonts w:ascii="Arial" w:hAnsi="Arial" w:cs="Arial"/>
        </w:rPr>
        <w:t>.01</w:t>
      </w:r>
      <w:r w:rsidR="00881372" w:rsidRPr="00881372">
        <w:rPr>
          <w:rFonts w:ascii="Arial" w:hAnsi="Arial" w:cs="Arial"/>
        </w:rPr>
        <w:t>šiomis sąlygomis:</w:t>
      </w:r>
    </w:p>
    <w:p w14:paraId="21345719" w14:textId="7DE34819" w:rsidR="00131714" w:rsidRPr="00BD65B2" w:rsidRDefault="000E5AEB" w:rsidP="00131714">
      <w:pPr>
        <w:spacing w:afterAutospacing="0"/>
        <w:ind w:right="-46"/>
        <w:jc w:val="both"/>
        <w:rPr>
          <w:rFonts w:ascii="Arial" w:eastAsia="Calibri" w:hAnsi="Arial" w:cs="Arial"/>
        </w:rPr>
      </w:pPr>
      <w:r>
        <w:rPr>
          <w:rFonts w:ascii="Arial" w:hAnsi="Arial" w:cs="Arial"/>
        </w:rPr>
        <w:t>2</w:t>
      </w:r>
      <w:r w:rsidR="00131714" w:rsidRPr="00BD65B2">
        <w:rPr>
          <w:rFonts w:ascii="Arial" w:hAnsi="Arial" w:cs="Arial"/>
        </w:rPr>
        <w:t>.</w:t>
      </w:r>
      <w:r w:rsidR="00131714" w:rsidRPr="00BD65B2">
        <w:rPr>
          <w:rFonts w:ascii="Arial" w:eastAsia="Calibri" w:hAnsi="Arial" w:cs="Arial"/>
        </w:rPr>
        <w:t xml:space="preserve"> </w:t>
      </w:r>
      <w:r w:rsidR="00217B8A" w:rsidRPr="00EA2713">
        <w:rPr>
          <w:rFonts w:ascii="Arial" w:eastAsia="Calibri" w:hAnsi="Arial" w:cs="Arial"/>
        </w:rPr>
        <w:t>P</w:t>
      </w:r>
      <w:r w:rsidR="00131714" w:rsidRPr="00EA2713">
        <w:rPr>
          <w:rFonts w:ascii="Arial" w:eastAsia="Calibri" w:hAnsi="Arial" w:cs="Arial"/>
        </w:rPr>
        <w:t>aslaugų bazini</w:t>
      </w:r>
      <w:r>
        <w:rPr>
          <w:rFonts w:ascii="Arial" w:eastAsia="Calibri" w:hAnsi="Arial" w:cs="Arial"/>
        </w:rPr>
        <w:t>us</w:t>
      </w:r>
      <w:r w:rsidR="00131714" w:rsidRPr="00EA2713">
        <w:rPr>
          <w:rFonts w:ascii="Arial" w:eastAsia="Calibri" w:hAnsi="Arial" w:cs="Arial"/>
        </w:rPr>
        <w:t xml:space="preserve"> įkaini</w:t>
      </w:r>
      <w:r>
        <w:rPr>
          <w:rFonts w:ascii="Arial" w:eastAsia="Calibri" w:hAnsi="Arial" w:cs="Arial"/>
        </w:rPr>
        <w:t>us</w:t>
      </w:r>
      <w:r w:rsidR="00131714" w:rsidRPr="00BD65B2">
        <w:rPr>
          <w:rFonts w:ascii="Arial" w:eastAsia="Calibri" w:hAnsi="Arial" w:cs="Arial"/>
        </w:rPr>
        <w:t xml:space="preserve"> perskaičiuo</w:t>
      </w:r>
      <w:r>
        <w:rPr>
          <w:rFonts w:ascii="Arial" w:eastAsia="Calibri" w:hAnsi="Arial" w:cs="Arial"/>
        </w:rPr>
        <w:t>t</w:t>
      </w:r>
      <w:r w:rsidR="00131714" w:rsidRPr="00BD65B2">
        <w:rPr>
          <w:rFonts w:ascii="Arial" w:eastAsia="Calibri" w:hAnsi="Arial" w:cs="Arial"/>
        </w:rPr>
        <w:t>i pagal šią formulę:</w:t>
      </w:r>
    </w:p>
    <w:p w14:paraId="264FE0B4" w14:textId="77777777" w:rsidR="00217B8A" w:rsidRPr="00BD65B2" w:rsidRDefault="00217B8A" w:rsidP="00131714">
      <w:pPr>
        <w:spacing w:afterAutospacing="0"/>
        <w:ind w:right="-46"/>
        <w:jc w:val="both"/>
        <w:rPr>
          <w:rFonts w:ascii="Arial" w:eastAsia="Calibri" w:hAnsi="Arial" w:cs="Arial"/>
        </w:rPr>
      </w:pPr>
    </w:p>
    <w:p w14:paraId="6FFE0EC1" w14:textId="72E5780F" w:rsidR="00131714" w:rsidRPr="00BD65B2" w:rsidRDefault="001B495C" w:rsidP="00131714">
      <w:pPr>
        <w:autoSpaceDN/>
        <w:spacing w:afterAutospacing="0"/>
        <w:ind w:firstLine="0"/>
        <w:jc w:val="center"/>
        <w:textAlignment w:val="auto"/>
        <w:rPr>
          <w:rFonts w:ascii="Arial" w:eastAsia="Calibri" w:hAnsi="Arial" w:cs="Arial"/>
        </w:rPr>
      </w:pPr>
      <m:oMathPara>
        <m:oMath>
          <m:sSub>
            <m:sSubPr>
              <m:ctrlPr>
                <w:rPr>
                  <w:rFonts w:ascii="Cambria Math" w:eastAsiaTheme="minorEastAsia" w:hAnsi="Cambria Math" w:cs="Arial"/>
                  <w:i/>
                </w:rPr>
              </m:ctrlPr>
            </m:sSubPr>
            <m:e>
              <m:r>
                <w:rPr>
                  <w:rFonts w:ascii="Cambria Math" w:eastAsiaTheme="minorEastAsia" w:hAnsi="Cambria Math" w:cs="Arial"/>
                </w:rPr>
                <m:t>P</m:t>
              </m:r>
            </m:e>
            <m:sub>
              <m:r>
                <w:rPr>
                  <w:rFonts w:ascii="Cambria Math" w:eastAsiaTheme="minorEastAsia" w:hAnsi="Cambria Math" w:cs="Arial"/>
                </w:rPr>
                <m:t>n</m:t>
              </m:r>
            </m:sub>
          </m:sSub>
          <m:r>
            <w:rPr>
              <w:rFonts w:ascii="Cambria Math" w:eastAsiaTheme="minorEastAsia" w:hAnsi="Cambria Math" w:cs="Arial"/>
            </w:rPr>
            <m:t>= P×</m:t>
          </m:r>
          <m:d>
            <m:dPr>
              <m:ctrlPr>
                <w:rPr>
                  <w:rFonts w:ascii="Cambria Math" w:eastAsiaTheme="minorEastAsia" w:hAnsi="Cambria Math" w:cs="Arial"/>
                  <w:i/>
                </w:rPr>
              </m:ctrlPr>
            </m:dPr>
            <m:e>
              <m:r>
                <w:rPr>
                  <w:rFonts w:ascii="Cambria Math" w:eastAsiaTheme="minorEastAsia" w:hAnsi="Cambria Math" w:cs="Arial"/>
                </w:rPr>
                <m:t>1+0,56×</m:t>
              </m:r>
              <m:f>
                <m:fPr>
                  <m:ctrlPr>
                    <w:rPr>
                      <w:rFonts w:ascii="Cambria Math" w:eastAsiaTheme="minorEastAsia" w:hAnsi="Cambria Math" w:cs="Arial"/>
                      <w:i/>
                    </w:rPr>
                  </m:ctrlPr>
                </m:fPr>
                <m:num>
                  <m:r>
                    <w:rPr>
                      <w:rFonts w:ascii="Cambria Math" w:eastAsiaTheme="minorEastAsia" w:hAnsi="Cambria Math" w:cs="Arial"/>
                    </w:rPr>
                    <m:t>S1-S</m:t>
                  </m:r>
                </m:num>
                <m:den>
                  <m:r>
                    <w:rPr>
                      <w:rFonts w:ascii="Cambria Math" w:eastAsiaTheme="minorEastAsia" w:hAnsi="Cambria Math" w:cs="Arial"/>
                    </w:rPr>
                    <m:t>S</m:t>
                  </m:r>
                </m:den>
              </m:f>
              <m:r>
                <w:rPr>
                  <w:rFonts w:ascii="Cambria Math" w:eastAsiaTheme="minorEastAsia" w:hAnsi="Cambria Math" w:cs="Arial"/>
                </w:rPr>
                <m:t>+0,14×</m:t>
              </m:r>
              <m:f>
                <m:fPr>
                  <m:ctrlPr>
                    <w:rPr>
                      <w:rFonts w:ascii="Cambria Math" w:eastAsiaTheme="minorEastAsia" w:hAnsi="Cambria Math" w:cs="Arial"/>
                      <w:i/>
                    </w:rPr>
                  </m:ctrlPr>
                </m:fPr>
                <m:num>
                  <m:r>
                    <w:rPr>
                      <w:rFonts w:ascii="Cambria Math" w:eastAsiaTheme="minorEastAsia" w:hAnsi="Cambria Math" w:cs="Arial"/>
                    </w:rPr>
                    <m:t>D1-D</m:t>
                  </m:r>
                </m:num>
                <m:den>
                  <m:r>
                    <w:rPr>
                      <w:rFonts w:ascii="Cambria Math" w:eastAsiaTheme="minorEastAsia" w:hAnsi="Cambria Math" w:cs="Arial"/>
                    </w:rPr>
                    <m:t>D</m:t>
                  </m:r>
                </m:den>
              </m:f>
            </m:e>
          </m:d>
          <m:r>
            <w:rPr>
              <w:rFonts w:ascii="Cambria Math" w:eastAsiaTheme="minorEastAsia" w:hAnsi="Cambria Math" w:cs="Arial"/>
            </w:rPr>
            <m:t>,</m:t>
          </m:r>
        </m:oMath>
      </m:oMathPara>
    </w:p>
    <w:p w14:paraId="32B70C06" w14:textId="77777777" w:rsidR="00576C42" w:rsidRPr="00BD65B2" w:rsidRDefault="00576C42" w:rsidP="00601678">
      <w:pPr>
        <w:pStyle w:val="ATekstas"/>
        <w:rPr>
          <w:rFonts w:ascii="Arial" w:hAnsi="Arial" w:cs="Arial"/>
          <w:sz w:val="22"/>
          <w:szCs w:val="22"/>
        </w:rPr>
      </w:pPr>
    </w:p>
    <w:p w14:paraId="465AB42B" w14:textId="6600407E" w:rsidR="00601678" w:rsidRPr="00BD65B2" w:rsidRDefault="00601678" w:rsidP="00601678">
      <w:pPr>
        <w:pStyle w:val="ATekstas"/>
        <w:rPr>
          <w:rFonts w:ascii="Arial" w:hAnsi="Arial" w:cs="Arial"/>
          <w:sz w:val="22"/>
          <w:szCs w:val="22"/>
        </w:rPr>
      </w:pPr>
      <w:r w:rsidRPr="00BD65B2">
        <w:rPr>
          <w:rFonts w:ascii="Arial" w:hAnsi="Arial" w:cs="Arial"/>
          <w:sz w:val="22"/>
          <w:szCs w:val="22"/>
        </w:rPr>
        <w:t>kurioje:</w:t>
      </w:r>
    </w:p>
    <w:p w14:paraId="7F4E4601" w14:textId="77777777" w:rsidR="003633BC" w:rsidRPr="003633BC" w:rsidRDefault="003633BC" w:rsidP="003633BC">
      <w:pPr>
        <w:autoSpaceDN/>
        <w:spacing w:afterAutospacing="0"/>
        <w:ind w:firstLine="0"/>
        <w:textAlignment w:val="auto"/>
        <w:rPr>
          <w:rFonts w:ascii="Arial" w:eastAsia="Times New Roman" w:hAnsi="Arial" w:cs="Arial"/>
          <w:lang w:eastAsia="lt-LT"/>
        </w:rPr>
      </w:pPr>
      <w:proofErr w:type="spellStart"/>
      <w:r w:rsidRPr="003633BC">
        <w:rPr>
          <w:rFonts w:ascii="Arial" w:eastAsia="Times New Roman" w:hAnsi="Arial" w:cs="Arial"/>
          <w:lang w:eastAsia="lt-LT"/>
        </w:rPr>
        <w:t>Pn</w:t>
      </w:r>
      <w:proofErr w:type="spellEnd"/>
      <w:r w:rsidRPr="003633BC">
        <w:rPr>
          <w:rFonts w:ascii="Arial" w:eastAsia="Times New Roman" w:hAnsi="Arial" w:cs="Arial"/>
          <w:lang w:eastAsia="lt-LT"/>
        </w:rPr>
        <w:t xml:space="preserve"> – naujas Paslaugų teikimo bazinis įkainis;</w:t>
      </w:r>
    </w:p>
    <w:p w14:paraId="78E09B28" w14:textId="77777777" w:rsidR="003633BC" w:rsidRPr="003633BC" w:rsidRDefault="003633BC" w:rsidP="003633BC">
      <w:pPr>
        <w:autoSpaceDN/>
        <w:spacing w:afterAutospacing="0"/>
        <w:ind w:firstLine="0"/>
        <w:textAlignment w:val="auto"/>
        <w:rPr>
          <w:rFonts w:ascii="Arial" w:eastAsia="Times New Roman" w:hAnsi="Arial" w:cs="Arial"/>
          <w:lang w:eastAsia="lt-LT"/>
        </w:rPr>
      </w:pPr>
      <w:r w:rsidRPr="003633BC">
        <w:rPr>
          <w:rFonts w:ascii="Arial" w:eastAsia="Times New Roman" w:hAnsi="Arial" w:cs="Arial"/>
          <w:lang w:eastAsia="lt-LT"/>
        </w:rPr>
        <w:t>P – Sutarties įsigaliojimo metu galiojęs Paslaugų teikimo bazinis įkainis;</w:t>
      </w:r>
    </w:p>
    <w:p w14:paraId="5BAD450A" w14:textId="77777777" w:rsidR="003633BC" w:rsidRPr="003633BC" w:rsidRDefault="003633BC" w:rsidP="003633BC">
      <w:pPr>
        <w:autoSpaceDN/>
        <w:spacing w:afterAutospacing="0"/>
        <w:ind w:firstLine="0"/>
        <w:textAlignment w:val="auto"/>
        <w:rPr>
          <w:rFonts w:ascii="Arial" w:eastAsia="Times New Roman" w:hAnsi="Arial" w:cs="Arial"/>
          <w:lang w:eastAsia="lt-LT"/>
        </w:rPr>
      </w:pPr>
      <w:r w:rsidRPr="003633BC">
        <w:rPr>
          <w:rFonts w:ascii="Arial" w:eastAsia="Times New Roman" w:hAnsi="Arial" w:cs="Arial"/>
          <w:lang w:eastAsia="lt-LT"/>
        </w:rPr>
        <w:t>S1 – Lietuvos Respublikos Vyriausybės nustatyta minimalioji mėnesinė alga einamojo ketvirčio pirmąją dieną (sausio / balandžio / liepos / spalio mėnesio);</w:t>
      </w:r>
    </w:p>
    <w:p w14:paraId="213E860C" w14:textId="77777777" w:rsidR="003633BC" w:rsidRPr="003633BC" w:rsidRDefault="003633BC" w:rsidP="003633BC">
      <w:pPr>
        <w:autoSpaceDN/>
        <w:spacing w:afterAutospacing="0"/>
        <w:ind w:firstLine="0"/>
        <w:textAlignment w:val="auto"/>
        <w:rPr>
          <w:rFonts w:ascii="Arial" w:eastAsia="Times New Roman" w:hAnsi="Arial" w:cs="Arial"/>
          <w:lang w:eastAsia="lt-LT"/>
        </w:rPr>
      </w:pPr>
      <w:r w:rsidRPr="003633BC">
        <w:rPr>
          <w:rFonts w:ascii="Arial" w:eastAsia="Times New Roman" w:hAnsi="Arial" w:cs="Arial"/>
          <w:lang w:eastAsia="lt-LT"/>
        </w:rPr>
        <w:t>S –  pasiūlymų pateikimo termino paskutinę dieną galiojusi Lietuvos Respublikos Vyriausybės nustatyta minimalioji mėnesinė alga.</w:t>
      </w:r>
    </w:p>
    <w:p w14:paraId="76A94609" w14:textId="77777777" w:rsidR="003633BC" w:rsidRPr="003633BC" w:rsidRDefault="003633BC" w:rsidP="003633BC">
      <w:pPr>
        <w:autoSpaceDN/>
        <w:spacing w:afterAutospacing="0"/>
        <w:ind w:firstLine="0"/>
        <w:textAlignment w:val="auto"/>
        <w:rPr>
          <w:rFonts w:ascii="Arial" w:eastAsia="Times New Roman" w:hAnsi="Arial" w:cs="Arial"/>
          <w:lang w:eastAsia="lt-LT"/>
        </w:rPr>
      </w:pPr>
      <w:r w:rsidRPr="003633BC">
        <w:rPr>
          <w:rFonts w:ascii="Arial" w:eastAsia="Times New Roman" w:hAnsi="Arial" w:cs="Arial"/>
          <w:lang w:eastAsia="lt-LT"/>
        </w:rPr>
        <w:t>0,56 – koeficientas, nusakantis minimaliosios mėnesio algos įtaką Paslaugų įkainiui .</w:t>
      </w:r>
    </w:p>
    <w:p w14:paraId="56F0B2A4" w14:textId="2B5316DE" w:rsidR="003633BC" w:rsidRPr="003633BC" w:rsidRDefault="003633BC" w:rsidP="003633BC">
      <w:pPr>
        <w:autoSpaceDN/>
        <w:spacing w:afterAutospacing="0"/>
        <w:ind w:firstLine="0"/>
        <w:textAlignment w:val="auto"/>
        <w:rPr>
          <w:rFonts w:ascii="Arial" w:eastAsia="Times New Roman" w:hAnsi="Arial" w:cs="Arial"/>
          <w:lang w:eastAsia="lt-LT"/>
        </w:rPr>
      </w:pPr>
      <w:r w:rsidRPr="003633BC">
        <w:rPr>
          <w:rFonts w:ascii="Arial" w:eastAsia="Times New Roman" w:hAnsi="Arial" w:cs="Arial"/>
          <w:lang w:eastAsia="lt-LT"/>
        </w:rPr>
        <w:t>D1 – Statistikos departamento paskelbta prieš šį perskaičiavimą buvusio (gruodžio / kovo / birželio / rugsėjo) mėnesio faktinė mažmeninė dyzelino mėnesinė kaina</w:t>
      </w:r>
      <w:r w:rsidR="00F1587F">
        <w:rPr>
          <w:rFonts w:ascii="Arial" w:eastAsia="Times New Roman" w:hAnsi="Arial" w:cs="Arial"/>
          <w:lang w:eastAsia="lt-LT"/>
        </w:rPr>
        <w:t xml:space="preserve">, kuri yra </w:t>
      </w:r>
      <w:r w:rsidR="006F1C96">
        <w:rPr>
          <w:rFonts w:ascii="Arial" w:eastAsia="Times New Roman" w:hAnsi="Arial" w:cs="Arial"/>
          <w:lang w:eastAsia="lt-LT"/>
        </w:rPr>
        <w:t>1,</w:t>
      </w:r>
      <w:r w:rsidR="00387A30">
        <w:rPr>
          <w:rFonts w:ascii="Arial" w:eastAsia="Times New Roman" w:hAnsi="Arial" w:cs="Arial"/>
          <w:lang w:eastAsia="lt-LT"/>
        </w:rPr>
        <w:t>56</w:t>
      </w:r>
      <w:r w:rsidR="002E17C7">
        <w:rPr>
          <w:rFonts w:ascii="Arial" w:eastAsia="Times New Roman" w:hAnsi="Arial" w:cs="Arial"/>
          <w:lang w:eastAsia="lt-LT"/>
        </w:rPr>
        <w:t xml:space="preserve"> </w:t>
      </w:r>
      <w:proofErr w:type="spellStart"/>
      <w:r w:rsidR="006F1C96">
        <w:rPr>
          <w:rFonts w:ascii="Arial" w:eastAsia="Times New Roman" w:hAnsi="Arial" w:cs="Arial"/>
          <w:lang w:eastAsia="lt-LT"/>
        </w:rPr>
        <w:t>Eur</w:t>
      </w:r>
      <w:proofErr w:type="spellEnd"/>
      <w:r w:rsidR="006F1C96">
        <w:rPr>
          <w:rFonts w:ascii="Arial" w:eastAsia="Times New Roman" w:hAnsi="Arial" w:cs="Arial"/>
          <w:lang w:eastAsia="lt-LT"/>
        </w:rPr>
        <w:t>/l</w:t>
      </w:r>
      <w:r w:rsidRPr="003633BC">
        <w:rPr>
          <w:rFonts w:ascii="Arial" w:eastAsia="Times New Roman" w:hAnsi="Arial" w:cs="Arial"/>
          <w:lang w:eastAsia="lt-LT"/>
        </w:rPr>
        <w:t xml:space="preserve">; </w:t>
      </w:r>
    </w:p>
    <w:p w14:paraId="6B0222A7" w14:textId="2C03C210" w:rsidR="003633BC" w:rsidRPr="003633BC" w:rsidRDefault="003633BC" w:rsidP="003633BC">
      <w:pPr>
        <w:autoSpaceDN/>
        <w:spacing w:afterAutospacing="0"/>
        <w:ind w:firstLine="0"/>
        <w:textAlignment w:val="auto"/>
        <w:rPr>
          <w:rFonts w:ascii="Arial" w:eastAsia="Times New Roman" w:hAnsi="Arial" w:cs="Arial"/>
          <w:lang w:eastAsia="lt-LT"/>
        </w:rPr>
      </w:pPr>
      <w:r w:rsidRPr="003633BC">
        <w:rPr>
          <w:rFonts w:ascii="Arial" w:eastAsia="Times New Roman" w:hAnsi="Arial" w:cs="Arial"/>
          <w:lang w:eastAsia="lt-LT"/>
        </w:rPr>
        <w:t>D – Statistikos departamento paskelbta faktinė mažmeninė dyzelino mėnesinė kaina, galiojęs p</w:t>
      </w:r>
      <w:r w:rsidR="002E17C7">
        <w:rPr>
          <w:rFonts w:ascii="Arial" w:eastAsia="Times New Roman" w:hAnsi="Arial" w:cs="Arial"/>
          <w:lang w:eastAsia="lt-LT"/>
        </w:rPr>
        <w:t>asiūlymų pateikimo dieną.</w:t>
      </w:r>
    </w:p>
    <w:p w14:paraId="3904DEB7" w14:textId="4BF86225" w:rsidR="00601678" w:rsidRPr="00BD65B2" w:rsidRDefault="003633BC" w:rsidP="003633BC">
      <w:pPr>
        <w:autoSpaceDN/>
        <w:spacing w:afterAutospacing="0"/>
        <w:ind w:firstLine="0"/>
        <w:textAlignment w:val="auto"/>
        <w:rPr>
          <w:rFonts w:ascii="Arial" w:eastAsia="Calibri" w:hAnsi="Arial" w:cs="Arial"/>
          <w:lang w:val="en-US"/>
        </w:rPr>
      </w:pPr>
      <w:r w:rsidRPr="003633BC">
        <w:rPr>
          <w:rFonts w:ascii="Arial" w:eastAsia="Times New Roman" w:hAnsi="Arial" w:cs="Arial"/>
          <w:i/>
          <w:iCs/>
          <w:lang w:eastAsia="lt-LT"/>
        </w:rPr>
        <w:t xml:space="preserve">         0,14 </w:t>
      </w:r>
      <w:r w:rsidRPr="003633BC">
        <w:rPr>
          <w:rFonts w:ascii="Arial" w:eastAsia="Times New Roman" w:hAnsi="Arial" w:cs="Arial"/>
          <w:b/>
          <w:bCs/>
          <w:i/>
          <w:iCs/>
          <w:lang w:eastAsia="lt-LT"/>
        </w:rPr>
        <w:t>–</w:t>
      </w:r>
      <w:r w:rsidRPr="003633BC">
        <w:rPr>
          <w:rFonts w:ascii="Arial" w:eastAsia="Times New Roman" w:hAnsi="Arial" w:cs="Arial"/>
          <w:lang w:eastAsia="lt-LT"/>
        </w:rPr>
        <w:t>koeficientas, nusakantis degalų kainų įtaką Paslaugų teikimo baziniam įkainiui</w:t>
      </w:r>
    </w:p>
    <w:p w14:paraId="1CF4A60B" w14:textId="7D2AC692" w:rsidR="00C62245" w:rsidRDefault="000E5AEB" w:rsidP="003633BC">
      <w:pPr>
        <w:spacing w:afterAutospacing="0"/>
        <w:rPr>
          <w:rFonts w:ascii="Arial" w:hAnsi="Arial" w:cs="Arial"/>
        </w:rPr>
      </w:pPr>
      <w:r>
        <w:rPr>
          <w:rFonts w:ascii="Arial" w:hAnsi="Arial" w:cs="Arial"/>
        </w:rPr>
        <w:t>3</w:t>
      </w:r>
      <w:r w:rsidR="009402ED" w:rsidRPr="00BD65B2">
        <w:rPr>
          <w:rFonts w:ascii="Arial" w:hAnsi="Arial" w:cs="Arial"/>
        </w:rPr>
        <w:t>. Paslaugų baziniai įkainiai</w:t>
      </w:r>
      <w:r w:rsidR="00A14667" w:rsidRPr="00BD65B2">
        <w:rPr>
          <w:rFonts w:ascii="Arial" w:hAnsi="Arial" w:cs="Arial"/>
        </w:rPr>
        <w:t xml:space="preserve"> </w:t>
      </w:r>
      <w:r w:rsidRPr="00EA2713">
        <w:rPr>
          <w:rFonts w:ascii="Arial" w:hAnsi="Arial" w:cs="Arial"/>
        </w:rPr>
        <w:t xml:space="preserve"> </w:t>
      </w:r>
      <w:r>
        <w:rPr>
          <w:rFonts w:ascii="Arial" w:hAnsi="Arial" w:cs="Arial"/>
        </w:rPr>
        <w:t xml:space="preserve">po perskaičiavimo </w:t>
      </w:r>
      <w:r w:rsidR="00A14667" w:rsidRPr="00BD65B2">
        <w:rPr>
          <w:rFonts w:ascii="Arial" w:hAnsi="Arial" w:cs="Arial"/>
        </w:rPr>
        <w:t>yra</w:t>
      </w:r>
      <w:r w:rsidR="009402ED" w:rsidRPr="00BD65B2">
        <w:rPr>
          <w:rFonts w:ascii="Arial" w:hAnsi="Arial" w:cs="Arial"/>
        </w:rPr>
        <w:t>:</w:t>
      </w:r>
    </w:p>
    <w:p w14:paraId="6D10C80C" w14:textId="58B4E781" w:rsidR="00CD7298" w:rsidRDefault="00CD7298" w:rsidP="00CD4B97">
      <w:pPr>
        <w:spacing w:afterAutospacing="0"/>
        <w:jc w:val="both"/>
        <w:rPr>
          <w:rFonts w:ascii="Arial" w:hAnsi="Arial" w:cs="Arial"/>
        </w:rPr>
      </w:pPr>
    </w:p>
    <w:p w14:paraId="2F221EB9" w14:textId="5AD0F2D4" w:rsidR="00CC0913" w:rsidRDefault="00082F81" w:rsidP="00CD4B97">
      <w:pPr>
        <w:spacing w:afterAutospacing="0"/>
        <w:jc w:val="both"/>
        <w:rPr>
          <w:rFonts w:ascii="Arial" w:hAnsi="Arial" w:cs="Arial"/>
        </w:rPr>
      </w:pPr>
      <w:proofErr w:type="spellStart"/>
      <w:r>
        <w:rPr>
          <w:rFonts w:ascii="Arial" w:hAnsi="Arial" w:cs="Arial"/>
        </w:rPr>
        <w:t>Antaliedės</w:t>
      </w:r>
      <w:proofErr w:type="spellEnd"/>
      <w:r w:rsidR="00CC0913">
        <w:rPr>
          <w:rFonts w:ascii="Arial" w:hAnsi="Arial" w:cs="Arial"/>
        </w:rPr>
        <w:t xml:space="preserve"> girininkija </w:t>
      </w:r>
    </w:p>
    <w:tbl>
      <w:tblPr>
        <w:tblStyle w:val="Lentelstinklelis"/>
        <w:tblW w:w="9639" w:type="dxa"/>
        <w:tblInd w:w="-5" w:type="dxa"/>
        <w:tblLook w:val="04A0" w:firstRow="1" w:lastRow="0" w:firstColumn="1" w:lastColumn="0" w:noHBand="0" w:noVBand="1"/>
      </w:tblPr>
      <w:tblGrid>
        <w:gridCol w:w="571"/>
        <w:gridCol w:w="3559"/>
        <w:gridCol w:w="1523"/>
        <w:gridCol w:w="2002"/>
        <w:gridCol w:w="1984"/>
      </w:tblGrid>
      <w:tr w:rsidR="003B3242" w:rsidRPr="003B3242" w14:paraId="674FDBAF" w14:textId="77777777" w:rsidTr="007B0E4E">
        <w:tc>
          <w:tcPr>
            <w:tcW w:w="571" w:type="dxa"/>
            <w:tcBorders>
              <w:top w:val="single" w:sz="4" w:space="0" w:color="auto"/>
              <w:left w:val="single" w:sz="4" w:space="0" w:color="auto"/>
              <w:bottom w:val="single" w:sz="4" w:space="0" w:color="auto"/>
              <w:right w:val="single" w:sz="4" w:space="0" w:color="auto"/>
            </w:tcBorders>
            <w:vAlign w:val="center"/>
            <w:hideMark/>
          </w:tcPr>
          <w:p w14:paraId="13585585" w14:textId="77777777" w:rsidR="003B3242" w:rsidRPr="003B3242" w:rsidRDefault="003B3242" w:rsidP="003B3242">
            <w:pPr>
              <w:autoSpaceDN/>
              <w:jc w:val="center"/>
              <w:textAlignment w:val="auto"/>
              <w:rPr>
                <w:rFonts w:ascii="Arial" w:eastAsia="Times New Roman" w:hAnsi="Arial" w:cs="Arial"/>
                <w:b/>
              </w:rPr>
            </w:pPr>
            <w:r w:rsidRPr="003B3242">
              <w:rPr>
                <w:rFonts w:ascii="Arial" w:eastAsia="Times New Roman" w:hAnsi="Arial" w:cs="Arial"/>
                <w:b/>
              </w:rPr>
              <w:t>Eil. Nr.</w:t>
            </w:r>
          </w:p>
        </w:tc>
        <w:tc>
          <w:tcPr>
            <w:tcW w:w="3559" w:type="dxa"/>
            <w:tcBorders>
              <w:top w:val="single" w:sz="4" w:space="0" w:color="auto"/>
              <w:left w:val="single" w:sz="4" w:space="0" w:color="auto"/>
              <w:bottom w:val="single" w:sz="4" w:space="0" w:color="auto"/>
              <w:right w:val="single" w:sz="4" w:space="0" w:color="auto"/>
            </w:tcBorders>
            <w:vAlign w:val="center"/>
            <w:hideMark/>
          </w:tcPr>
          <w:p w14:paraId="3ED59AC5" w14:textId="77777777" w:rsidR="003B3242" w:rsidRPr="003B3242" w:rsidRDefault="003B3242" w:rsidP="003B3242">
            <w:pPr>
              <w:autoSpaceDN/>
              <w:jc w:val="center"/>
              <w:textAlignment w:val="auto"/>
              <w:rPr>
                <w:rFonts w:ascii="Arial" w:eastAsia="Times New Roman" w:hAnsi="Arial" w:cs="Arial"/>
                <w:b/>
              </w:rPr>
            </w:pPr>
            <w:r w:rsidRPr="003B3242">
              <w:rPr>
                <w:rFonts w:ascii="Arial" w:eastAsia="Times New Roman" w:hAnsi="Arial" w:cs="Arial"/>
                <w:b/>
              </w:rPr>
              <w:t>Paslaugos</w:t>
            </w:r>
          </w:p>
        </w:tc>
        <w:tc>
          <w:tcPr>
            <w:tcW w:w="1523" w:type="dxa"/>
            <w:tcBorders>
              <w:top w:val="single" w:sz="4" w:space="0" w:color="auto"/>
              <w:left w:val="single" w:sz="4" w:space="0" w:color="auto"/>
              <w:bottom w:val="single" w:sz="4" w:space="0" w:color="auto"/>
              <w:right w:val="single" w:sz="4" w:space="0" w:color="auto"/>
            </w:tcBorders>
            <w:vAlign w:val="center"/>
            <w:hideMark/>
          </w:tcPr>
          <w:p w14:paraId="239F598A" w14:textId="77777777" w:rsidR="003B3242" w:rsidRPr="003B3242" w:rsidRDefault="003B3242" w:rsidP="003B3242">
            <w:pPr>
              <w:autoSpaceDN/>
              <w:jc w:val="center"/>
              <w:textAlignment w:val="auto"/>
              <w:rPr>
                <w:rFonts w:ascii="Arial" w:eastAsia="Times New Roman" w:hAnsi="Arial" w:cs="Arial"/>
                <w:b/>
              </w:rPr>
            </w:pPr>
            <w:r w:rsidRPr="003B3242">
              <w:rPr>
                <w:rFonts w:ascii="Arial" w:eastAsia="Times New Roman" w:hAnsi="Arial" w:cs="Arial"/>
                <w:b/>
              </w:rPr>
              <w:t>Mato vnt.</w:t>
            </w:r>
          </w:p>
        </w:tc>
        <w:tc>
          <w:tcPr>
            <w:tcW w:w="2002" w:type="dxa"/>
            <w:tcBorders>
              <w:top w:val="single" w:sz="4" w:space="0" w:color="auto"/>
              <w:left w:val="single" w:sz="4" w:space="0" w:color="auto"/>
              <w:bottom w:val="single" w:sz="4" w:space="0" w:color="auto"/>
              <w:right w:val="single" w:sz="4" w:space="0" w:color="auto"/>
            </w:tcBorders>
            <w:vAlign w:val="center"/>
            <w:hideMark/>
          </w:tcPr>
          <w:p w14:paraId="333AB663" w14:textId="77777777" w:rsidR="003B3242" w:rsidRPr="003B3242" w:rsidRDefault="003B3242" w:rsidP="003B3242">
            <w:pPr>
              <w:autoSpaceDN/>
              <w:jc w:val="center"/>
              <w:textAlignment w:val="auto"/>
              <w:rPr>
                <w:rFonts w:ascii="Arial" w:eastAsia="Times New Roman" w:hAnsi="Arial" w:cs="Arial"/>
                <w:b/>
              </w:rPr>
            </w:pPr>
            <w:r w:rsidRPr="003B3242">
              <w:rPr>
                <w:rFonts w:ascii="Arial" w:eastAsia="Times New Roman" w:hAnsi="Arial" w:cs="Arial"/>
                <w:b/>
              </w:rPr>
              <w:t>Paslaugų bazinis įkainis už mato vnt., be PVM</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E73B0BB" w14:textId="77777777" w:rsidR="003B3242" w:rsidRPr="003B3242" w:rsidRDefault="003B3242" w:rsidP="003B3242">
            <w:pPr>
              <w:autoSpaceDN/>
              <w:jc w:val="center"/>
              <w:textAlignment w:val="auto"/>
              <w:rPr>
                <w:rFonts w:ascii="Arial" w:eastAsia="Times New Roman" w:hAnsi="Arial" w:cs="Arial"/>
                <w:b/>
              </w:rPr>
            </w:pPr>
            <w:r w:rsidRPr="003B3242">
              <w:rPr>
                <w:rFonts w:ascii="Arial" w:eastAsia="Times New Roman" w:hAnsi="Arial" w:cs="Arial"/>
                <w:b/>
              </w:rPr>
              <w:t>Paslaugų bazinis įkainis už mato vnt., su PVM</w:t>
            </w:r>
          </w:p>
        </w:tc>
      </w:tr>
      <w:tr w:rsidR="003B3242" w:rsidRPr="003B3242" w14:paraId="5E95B15B" w14:textId="77777777" w:rsidTr="007B0E4E">
        <w:tc>
          <w:tcPr>
            <w:tcW w:w="571" w:type="dxa"/>
            <w:tcBorders>
              <w:top w:val="single" w:sz="4" w:space="0" w:color="auto"/>
              <w:left w:val="single" w:sz="4" w:space="0" w:color="auto"/>
              <w:bottom w:val="single" w:sz="4" w:space="0" w:color="auto"/>
              <w:right w:val="single" w:sz="4" w:space="0" w:color="auto"/>
            </w:tcBorders>
            <w:vAlign w:val="center"/>
            <w:hideMark/>
          </w:tcPr>
          <w:p w14:paraId="7DABBC2F" w14:textId="77777777" w:rsidR="003B3242" w:rsidRPr="003B3242" w:rsidRDefault="003B3242" w:rsidP="003B3242">
            <w:pPr>
              <w:autoSpaceDN/>
              <w:ind w:right="-102"/>
              <w:jc w:val="center"/>
              <w:textAlignment w:val="auto"/>
              <w:rPr>
                <w:rFonts w:ascii="Arial" w:eastAsia="Times New Roman" w:hAnsi="Arial" w:cs="Arial"/>
              </w:rPr>
            </w:pPr>
            <w:r w:rsidRPr="003B3242">
              <w:rPr>
                <w:rFonts w:ascii="Arial" w:eastAsia="Times New Roman" w:hAnsi="Arial" w:cs="Arial"/>
              </w:rPr>
              <w:t>1.</w:t>
            </w:r>
          </w:p>
        </w:tc>
        <w:tc>
          <w:tcPr>
            <w:tcW w:w="3559" w:type="dxa"/>
            <w:tcBorders>
              <w:top w:val="single" w:sz="4" w:space="0" w:color="auto"/>
              <w:left w:val="single" w:sz="4" w:space="0" w:color="auto"/>
              <w:bottom w:val="single" w:sz="4" w:space="0" w:color="auto"/>
              <w:right w:val="single" w:sz="4" w:space="0" w:color="auto"/>
            </w:tcBorders>
            <w:vAlign w:val="center"/>
            <w:hideMark/>
          </w:tcPr>
          <w:p w14:paraId="405F61B1" w14:textId="77777777" w:rsidR="003B3242" w:rsidRPr="003B3242" w:rsidRDefault="003B3242" w:rsidP="003B3242">
            <w:pPr>
              <w:autoSpaceDN/>
              <w:jc w:val="both"/>
              <w:textAlignment w:val="auto"/>
              <w:rPr>
                <w:rFonts w:ascii="Arial" w:eastAsia="Times New Roman" w:hAnsi="Arial" w:cs="Arial"/>
              </w:rPr>
            </w:pPr>
            <w:proofErr w:type="spellStart"/>
            <w:r w:rsidRPr="003B3242">
              <w:rPr>
                <w:rFonts w:ascii="Arial" w:eastAsia="Times New Roman" w:hAnsi="Arial" w:cs="Arial"/>
                <w:lang w:eastAsia="lt-LT"/>
              </w:rPr>
              <w:t>Želdavietės</w:t>
            </w:r>
            <w:proofErr w:type="spellEnd"/>
            <w:r w:rsidRPr="003B3242">
              <w:rPr>
                <w:rFonts w:ascii="Arial" w:eastAsia="Times New Roman" w:hAnsi="Arial" w:cs="Arial"/>
                <w:lang w:eastAsia="lt-LT"/>
              </w:rPr>
              <w:t xml:space="preserve"> paruošimas miško sodmenų sodinimui iškertant nepageidaujamus medžius, krūmus.</w:t>
            </w:r>
          </w:p>
        </w:tc>
        <w:tc>
          <w:tcPr>
            <w:tcW w:w="1523" w:type="dxa"/>
            <w:tcBorders>
              <w:top w:val="single" w:sz="4" w:space="0" w:color="auto"/>
              <w:left w:val="single" w:sz="4" w:space="0" w:color="auto"/>
              <w:bottom w:val="single" w:sz="4" w:space="0" w:color="auto"/>
              <w:right w:val="single" w:sz="4" w:space="0" w:color="auto"/>
            </w:tcBorders>
            <w:vAlign w:val="center"/>
            <w:hideMark/>
          </w:tcPr>
          <w:p w14:paraId="26339EA4" w14:textId="77777777" w:rsidR="003B3242" w:rsidRPr="003B3242" w:rsidRDefault="003B3242" w:rsidP="003B3242">
            <w:pPr>
              <w:autoSpaceDN/>
              <w:jc w:val="center"/>
              <w:textAlignment w:val="auto"/>
              <w:rPr>
                <w:rFonts w:ascii="Arial" w:eastAsia="Times New Roman" w:hAnsi="Arial" w:cs="Arial"/>
              </w:rPr>
            </w:pPr>
            <w:proofErr w:type="spellStart"/>
            <w:r w:rsidRPr="003B3242">
              <w:rPr>
                <w:rFonts w:ascii="Arial" w:eastAsia="Times New Roman" w:hAnsi="Arial" w:cs="Arial"/>
              </w:rPr>
              <w:t>Eur</w:t>
            </w:r>
            <w:proofErr w:type="spellEnd"/>
            <w:r w:rsidRPr="003B3242">
              <w:rPr>
                <w:rFonts w:ascii="Arial" w:eastAsia="Times New Roman" w:hAnsi="Arial" w:cs="Arial"/>
              </w:rPr>
              <w:t>/ha</w:t>
            </w:r>
          </w:p>
        </w:tc>
        <w:tc>
          <w:tcPr>
            <w:tcW w:w="2002" w:type="dxa"/>
            <w:tcBorders>
              <w:top w:val="single" w:sz="4" w:space="0" w:color="auto"/>
              <w:left w:val="single" w:sz="4" w:space="0" w:color="auto"/>
              <w:bottom w:val="single" w:sz="4" w:space="0" w:color="auto"/>
              <w:right w:val="single" w:sz="4" w:space="0" w:color="auto"/>
            </w:tcBorders>
            <w:vAlign w:val="center"/>
          </w:tcPr>
          <w:p w14:paraId="2559BD2A" w14:textId="77777777" w:rsidR="003B3242" w:rsidRPr="003B3242" w:rsidRDefault="003B3242" w:rsidP="003B3242">
            <w:pPr>
              <w:autoSpaceDN/>
              <w:jc w:val="both"/>
              <w:textAlignment w:val="auto"/>
              <w:rPr>
                <w:rFonts w:ascii="Arial" w:eastAsia="Times New Roman" w:hAnsi="Arial" w:cs="Arial"/>
              </w:rPr>
            </w:pPr>
          </w:p>
        </w:tc>
        <w:tc>
          <w:tcPr>
            <w:tcW w:w="1984" w:type="dxa"/>
            <w:tcBorders>
              <w:top w:val="single" w:sz="4" w:space="0" w:color="auto"/>
              <w:left w:val="single" w:sz="4" w:space="0" w:color="auto"/>
              <w:bottom w:val="single" w:sz="4" w:space="0" w:color="auto"/>
              <w:right w:val="single" w:sz="4" w:space="0" w:color="auto"/>
            </w:tcBorders>
            <w:vAlign w:val="center"/>
          </w:tcPr>
          <w:p w14:paraId="7EBAC7F3" w14:textId="77777777" w:rsidR="003B3242" w:rsidRPr="003B3242" w:rsidRDefault="003B3242" w:rsidP="003B3242">
            <w:pPr>
              <w:autoSpaceDN/>
              <w:jc w:val="both"/>
              <w:textAlignment w:val="auto"/>
              <w:rPr>
                <w:rFonts w:ascii="Arial" w:eastAsia="Times New Roman" w:hAnsi="Arial" w:cs="Arial"/>
              </w:rPr>
            </w:pPr>
          </w:p>
        </w:tc>
      </w:tr>
      <w:tr w:rsidR="00387A30" w:rsidRPr="003B3242" w14:paraId="675768C3" w14:textId="77777777" w:rsidTr="001714AE">
        <w:tc>
          <w:tcPr>
            <w:tcW w:w="571" w:type="dxa"/>
            <w:tcBorders>
              <w:top w:val="single" w:sz="4" w:space="0" w:color="auto"/>
              <w:left w:val="single" w:sz="4" w:space="0" w:color="auto"/>
              <w:bottom w:val="single" w:sz="4" w:space="0" w:color="auto"/>
              <w:right w:val="single" w:sz="4" w:space="0" w:color="auto"/>
            </w:tcBorders>
            <w:vAlign w:val="center"/>
            <w:hideMark/>
          </w:tcPr>
          <w:p w14:paraId="2FC1E878" w14:textId="77777777" w:rsidR="00387A30" w:rsidRPr="003B3242" w:rsidRDefault="00387A30" w:rsidP="00387A30">
            <w:pPr>
              <w:autoSpaceDN/>
              <w:ind w:right="-102"/>
              <w:jc w:val="center"/>
              <w:textAlignment w:val="auto"/>
              <w:rPr>
                <w:rFonts w:ascii="Arial" w:eastAsia="Times New Roman" w:hAnsi="Arial" w:cs="Arial"/>
              </w:rPr>
            </w:pPr>
            <w:r w:rsidRPr="003B3242">
              <w:rPr>
                <w:rFonts w:ascii="Arial" w:eastAsia="Times New Roman" w:hAnsi="Arial" w:cs="Arial"/>
              </w:rPr>
              <w:t>2.</w:t>
            </w:r>
          </w:p>
        </w:tc>
        <w:tc>
          <w:tcPr>
            <w:tcW w:w="3559" w:type="dxa"/>
            <w:tcBorders>
              <w:top w:val="single" w:sz="4" w:space="0" w:color="auto"/>
              <w:left w:val="single" w:sz="4" w:space="0" w:color="auto"/>
              <w:bottom w:val="single" w:sz="4" w:space="0" w:color="auto"/>
              <w:right w:val="single" w:sz="4" w:space="0" w:color="auto"/>
            </w:tcBorders>
            <w:vAlign w:val="center"/>
            <w:hideMark/>
          </w:tcPr>
          <w:p w14:paraId="3D001976" w14:textId="77777777" w:rsidR="00387A30" w:rsidRPr="003B3242" w:rsidRDefault="00387A30" w:rsidP="00387A30">
            <w:pPr>
              <w:autoSpaceDN/>
              <w:jc w:val="both"/>
              <w:textAlignment w:val="auto"/>
              <w:rPr>
                <w:rFonts w:ascii="Arial" w:eastAsia="Times New Roman" w:hAnsi="Arial" w:cs="Arial"/>
              </w:rPr>
            </w:pPr>
            <w:r w:rsidRPr="003B3242">
              <w:rPr>
                <w:rFonts w:ascii="Arial" w:eastAsia="Calibri" w:hAnsi="Arial" w:cs="Arial"/>
              </w:rPr>
              <w:t xml:space="preserve">Miško želdinių ir </w:t>
            </w:r>
            <w:proofErr w:type="spellStart"/>
            <w:r w:rsidRPr="003B3242">
              <w:rPr>
                <w:rFonts w:ascii="Arial" w:eastAsia="Calibri" w:hAnsi="Arial" w:cs="Arial"/>
              </w:rPr>
              <w:t>žėlinių</w:t>
            </w:r>
            <w:proofErr w:type="spellEnd"/>
            <w:r w:rsidRPr="003B3242">
              <w:rPr>
                <w:rFonts w:ascii="Arial" w:eastAsia="Calibri" w:hAnsi="Arial" w:cs="Arial"/>
              </w:rPr>
              <w:t xml:space="preserve">  priežiūra šalinant žabus ir žolinę augmeniją.</w:t>
            </w:r>
          </w:p>
        </w:tc>
        <w:tc>
          <w:tcPr>
            <w:tcW w:w="1523" w:type="dxa"/>
            <w:tcBorders>
              <w:top w:val="single" w:sz="4" w:space="0" w:color="auto"/>
              <w:left w:val="single" w:sz="4" w:space="0" w:color="auto"/>
              <w:bottom w:val="single" w:sz="4" w:space="0" w:color="auto"/>
              <w:right w:val="single" w:sz="4" w:space="0" w:color="auto"/>
            </w:tcBorders>
            <w:vAlign w:val="center"/>
            <w:hideMark/>
          </w:tcPr>
          <w:p w14:paraId="47DDA3DA" w14:textId="77777777" w:rsidR="00387A30" w:rsidRPr="003B3242" w:rsidRDefault="00387A30" w:rsidP="00387A30">
            <w:pPr>
              <w:autoSpaceDN/>
              <w:jc w:val="center"/>
              <w:textAlignment w:val="auto"/>
              <w:rPr>
                <w:rFonts w:ascii="Arial" w:eastAsia="Times New Roman" w:hAnsi="Arial" w:cs="Arial"/>
              </w:rPr>
            </w:pPr>
            <w:proofErr w:type="spellStart"/>
            <w:r w:rsidRPr="003B3242">
              <w:rPr>
                <w:rFonts w:ascii="Arial" w:eastAsia="Times New Roman" w:hAnsi="Arial" w:cs="Arial"/>
              </w:rPr>
              <w:t>Eur</w:t>
            </w:r>
            <w:proofErr w:type="spellEnd"/>
            <w:r w:rsidRPr="003B3242">
              <w:rPr>
                <w:rFonts w:ascii="Arial" w:eastAsia="Times New Roman" w:hAnsi="Arial" w:cs="Arial"/>
              </w:rPr>
              <w:t>/ha</w:t>
            </w:r>
          </w:p>
        </w:tc>
        <w:tc>
          <w:tcPr>
            <w:tcW w:w="2002" w:type="dxa"/>
            <w:tcBorders>
              <w:top w:val="single" w:sz="4" w:space="0" w:color="auto"/>
              <w:left w:val="single" w:sz="4" w:space="0" w:color="auto"/>
              <w:bottom w:val="single" w:sz="4" w:space="0" w:color="auto"/>
              <w:right w:val="single" w:sz="4" w:space="0" w:color="auto"/>
            </w:tcBorders>
          </w:tcPr>
          <w:p w14:paraId="1CE3AFD3" w14:textId="38BA294B" w:rsidR="00387A30" w:rsidRPr="003B3242" w:rsidRDefault="00387A30" w:rsidP="00387A30">
            <w:pPr>
              <w:autoSpaceDN/>
              <w:jc w:val="center"/>
              <w:textAlignment w:val="auto"/>
              <w:rPr>
                <w:rFonts w:ascii="Arial" w:eastAsia="Times New Roman" w:hAnsi="Arial" w:cs="Arial"/>
              </w:rPr>
            </w:pPr>
          </w:p>
        </w:tc>
        <w:tc>
          <w:tcPr>
            <w:tcW w:w="1984" w:type="dxa"/>
            <w:tcBorders>
              <w:top w:val="single" w:sz="4" w:space="0" w:color="auto"/>
              <w:left w:val="single" w:sz="4" w:space="0" w:color="auto"/>
              <w:bottom w:val="single" w:sz="4" w:space="0" w:color="auto"/>
              <w:right w:val="single" w:sz="4" w:space="0" w:color="auto"/>
            </w:tcBorders>
          </w:tcPr>
          <w:p w14:paraId="65DCEC05" w14:textId="1D0089FB" w:rsidR="00387A30" w:rsidRPr="003B3242" w:rsidRDefault="00387A30" w:rsidP="00387A30">
            <w:pPr>
              <w:autoSpaceDN/>
              <w:jc w:val="center"/>
              <w:textAlignment w:val="auto"/>
              <w:rPr>
                <w:rFonts w:ascii="Arial" w:eastAsia="Times New Roman" w:hAnsi="Arial" w:cs="Arial"/>
              </w:rPr>
            </w:pPr>
          </w:p>
        </w:tc>
      </w:tr>
      <w:tr w:rsidR="000D287F" w:rsidRPr="003B3242" w14:paraId="212CB6EE" w14:textId="77777777" w:rsidTr="001714AE">
        <w:tc>
          <w:tcPr>
            <w:tcW w:w="571" w:type="dxa"/>
            <w:tcBorders>
              <w:top w:val="single" w:sz="4" w:space="0" w:color="auto"/>
              <w:left w:val="single" w:sz="4" w:space="0" w:color="auto"/>
              <w:bottom w:val="single" w:sz="4" w:space="0" w:color="auto"/>
              <w:right w:val="single" w:sz="4" w:space="0" w:color="auto"/>
            </w:tcBorders>
            <w:vAlign w:val="center"/>
            <w:hideMark/>
          </w:tcPr>
          <w:p w14:paraId="1F5ADEBA" w14:textId="77777777" w:rsidR="000D287F" w:rsidRPr="003B3242" w:rsidRDefault="000D287F" w:rsidP="000D287F">
            <w:pPr>
              <w:autoSpaceDN/>
              <w:ind w:right="-102"/>
              <w:jc w:val="center"/>
              <w:textAlignment w:val="auto"/>
              <w:rPr>
                <w:rFonts w:ascii="Arial" w:eastAsia="Times New Roman" w:hAnsi="Arial" w:cs="Arial"/>
              </w:rPr>
            </w:pPr>
            <w:r w:rsidRPr="003B3242">
              <w:rPr>
                <w:rFonts w:ascii="Arial" w:eastAsia="Times New Roman" w:hAnsi="Arial" w:cs="Arial"/>
              </w:rPr>
              <w:t>3.</w:t>
            </w:r>
          </w:p>
        </w:tc>
        <w:tc>
          <w:tcPr>
            <w:tcW w:w="3559" w:type="dxa"/>
            <w:tcBorders>
              <w:top w:val="single" w:sz="4" w:space="0" w:color="auto"/>
              <w:left w:val="single" w:sz="4" w:space="0" w:color="auto"/>
              <w:bottom w:val="single" w:sz="4" w:space="0" w:color="auto"/>
              <w:right w:val="single" w:sz="4" w:space="0" w:color="auto"/>
            </w:tcBorders>
            <w:vAlign w:val="center"/>
            <w:hideMark/>
          </w:tcPr>
          <w:p w14:paraId="7C1F4FE5" w14:textId="77777777" w:rsidR="000D287F" w:rsidRPr="003B3242" w:rsidRDefault="000D287F" w:rsidP="000D287F">
            <w:pPr>
              <w:autoSpaceDN/>
              <w:jc w:val="both"/>
              <w:textAlignment w:val="auto"/>
              <w:rPr>
                <w:rFonts w:ascii="Arial" w:eastAsia="Times New Roman" w:hAnsi="Arial" w:cs="Arial"/>
              </w:rPr>
            </w:pPr>
            <w:r w:rsidRPr="003B3242">
              <w:rPr>
                <w:rFonts w:ascii="Arial" w:eastAsia="Times New Roman" w:hAnsi="Arial" w:cs="Arial"/>
                <w:lang w:eastAsia="lt-LT"/>
              </w:rPr>
              <w:t>Jaunuolynų ugdymas</w:t>
            </w:r>
            <w:r w:rsidRPr="003B3242">
              <w:rPr>
                <w:rFonts w:ascii="Times New Roman" w:eastAsia="Times New Roman" w:hAnsi="Times New Roman" w:cs="Times New Roman"/>
                <w:sz w:val="24"/>
                <w:szCs w:val="24"/>
                <w:lang w:eastAsia="lt-LT"/>
              </w:rPr>
              <w:t xml:space="preserve"> </w:t>
            </w:r>
            <w:r w:rsidRPr="003B3242">
              <w:rPr>
                <w:rFonts w:ascii="Arial" w:eastAsia="Times New Roman" w:hAnsi="Arial" w:cs="Arial"/>
                <w:lang w:eastAsia="lt-LT"/>
              </w:rPr>
              <w:t xml:space="preserve">ir/ar retinimo kirtimai, negaminant </w:t>
            </w:r>
            <w:proofErr w:type="spellStart"/>
            <w:r w:rsidRPr="003B3242">
              <w:rPr>
                <w:rFonts w:ascii="Arial" w:eastAsia="Times New Roman" w:hAnsi="Arial" w:cs="Arial"/>
                <w:lang w:eastAsia="lt-LT"/>
              </w:rPr>
              <w:t>likvidinės</w:t>
            </w:r>
            <w:proofErr w:type="spellEnd"/>
            <w:r w:rsidRPr="003B3242">
              <w:rPr>
                <w:rFonts w:ascii="Arial" w:eastAsia="Times New Roman" w:hAnsi="Arial" w:cs="Arial"/>
                <w:lang w:eastAsia="lt-LT"/>
              </w:rPr>
              <w:t xml:space="preserve"> medienos</w:t>
            </w:r>
          </w:p>
        </w:tc>
        <w:tc>
          <w:tcPr>
            <w:tcW w:w="1523" w:type="dxa"/>
            <w:tcBorders>
              <w:top w:val="single" w:sz="4" w:space="0" w:color="auto"/>
              <w:left w:val="single" w:sz="4" w:space="0" w:color="auto"/>
              <w:bottom w:val="single" w:sz="4" w:space="0" w:color="auto"/>
              <w:right w:val="single" w:sz="4" w:space="0" w:color="auto"/>
            </w:tcBorders>
            <w:vAlign w:val="center"/>
            <w:hideMark/>
          </w:tcPr>
          <w:p w14:paraId="58490B96" w14:textId="77777777" w:rsidR="000D287F" w:rsidRPr="003B3242" w:rsidRDefault="000D287F" w:rsidP="000D287F">
            <w:pPr>
              <w:autoSpaceDN/>
              <w:jc w:val="center"/>
              <w:textAlignment w:val="auto"/>
              <w:rPr>
                <w:rFonts w:ascii="Arial" w:eastAsia="Times New Roman" w:hAnsi="Arial" w:cs="Arial"/>
              </w:rPr>
            </w:pPr>
            <w:proofErr w:type="spellStart"/>
            <w:r w:rsidRPr="003B3242">
              <w:rPr>
                <w:rFonts w:ascii="Arial" w:eastAsia="Times New Roman" w:hAnsi="Arial" w:cs="Arial"/>
              </w:rPr>
              <w:t>Eur</w:t>
            </w:r>
            <w:proofErr w:type="spellEnd"/>
            <w:r w:rsidRPr="003B3242">
              <w:rPr>
                <w:rFonts w:ascii="Arial" w:eastAsia="Times New Roman" w:hAnsi="Arial" w:cs="Arial"/>
              </w:rPr>
              <w:t>/ha</w:t>
            </w:r>
          </w:p>
        </w:tc>
        <w:tc>
          <w:tcPr>
            <w:tcW w:w="2002" w:type="dxa"/>
            <w:tcBorders>
              <w:top w:val="single" w:sz="4" w:space="0" w:color="auto"/>
              <w:left w:val="single" w:sz="4" w:space="0" w:color="auto"/>
              <w:bottom w:val="single" w:sz="4" w:space="0" w:color="auto"/>
              <w:right w:val="single" w:sz="4" w:space="0" w:color="auto"/>
            </w:tcBorders>
          </w:tcPr>
          <w:p w14:paraId="054E5C07" w14:textId="7E96A3B3" w:rsidR="000D287F" w:rsidRPr="003B3242" w:rsidRDefault="000D287F" w:rsidP="000D287F">
            <w:pPr>
              <w:autoSpaceDN/>
              <w:jc w:val="center"/>
              <w:textAlignment w:val="auto"/>
              <w:rPr>
                <w:rFonts w:ascii="Arial" w:eastAsia="Times New Roman" w:hAnsi="Arial" w:cs="Arial"/>
              </w:rPr>
            </w:pPr>
          </w:p>
        </w:tc>
        <w:tc>
          <w:tcPr>
            <w:tcW w:w="1984" w:type="dxa"/>
            <w:tcBorders>
              <w:top w:val="single" w:sz="4" w:space="0" w:color="auto"/>
              <w:left w:val="single" w:sz="4" w:space="0" w:color="auto"/>
              <w:bottom w:val="single" w:sz="4" w:space="0" w:color="auto"/>
              <w:right w:val="single" w:sz="4" w:space="0" w:color="auto"/>
            </w:tcBorders>
          </w:tcPr>
          <w:p w14:paraId="2A2D268D" w14:textId="4DF9AE0A" w:rsidR="000D287F" w:rsidRPr="003B3242" w:rsidRDefault="000D287F" w:rsidP="000D287F">
            <w:pPr>
              <w:autoSpaceDN/>
              <w:jc w:val="center"/>
              <w:textAlignment w:val="auto"/>
              <w:rPr>
                <w:rFonts w:ascii="Arial" w:eastAsia="Times New Roman" w:hAnsi="Arial" w:cs="Arial"/>
              </w:rPr>
            </w:pPr>
          </w:p>
        </w:tc>
      </w:tr>
      <w:tr w:rsidR="003B3242" w:rsidRPr="003B3242" w14:paraId="2842056E" w14:textId="77777777" w:rsidTr="007B0E4E">
        <w:tc>
          <w:tcPr>
            <w:tcW w:w="571" w:type="dxa"/>
            <w:tcBorders>
              <w:top w:val="single" w:sz="4" w:space="0" w:color="auto"/>
              <w:left w:val="single" w:sz="4" w:space="0" w:color="auto"/>
              <w:bottom w:val="single" w:sz="4" w:space="0" w:color="auto"/>
              <w:right w:val="single" w:sz="4" w:space="0" w:color="auto"/>
            </w:tcBorders>
            <w:vAlign w:val="center"/>
          </w:tcPr>
          <w:p w14:paraId="4B729BC8" w14:textId="77777777" w:rsidR="003B3242" w:rsidRPr="003B3242" w:rsidRDefault="003B3242" w:rsidP="003B3242">
            <w:pPr>
              <w:autoSpaceDN/>
              <w:ind w:right="-102"/>
              <w:jc w:val="center"/>
              <w:textAlignment w:val="auto"/>
              <w:rPr>
                <w:rFonts w:ascii="Arial" w:eastAsia="Times New Roman" w:hAnsi="Arial" w:cs="Arial"/>
              </w:rPr>
            </w:pPr>
            <w:r w:rsidRPr="003B3242">
              <w:rPr>
                <w:rFonts w:ascii="Arial" w:eastAsia="Times New Roman" w:hAnsi="Arial" w:cs="Arial"/>
              </w:rPr>
              <w:t>4.</w:t>
            </w:r>
          </w:p>
        </w:tc>
        <w:tc>
          <w:tcPr>
            <w:tcW w:w="3559" w:type="dxa"/>
          </w:tcPr>
          <w:p w14:paraId="06CF20E6" w14:textId="77777777" w:rsidR="003B3242" w:rsidRPr="003B3242" w:rsidRDefault="003B3242" w:rsidP="003B3242">
            <w:pPr>
              <w:autoSpaceDN/>
              <w:jc w:val="both"/>
              <w:textAlignment w:val="auto"/>
              <w:rPr>
                <w:rFonts w:ascii="Arial" w:eastAsia="Times New Roman" w:hAnsi="Arial" w:cs="Arial"/>
                <w:lang w:eastAsia="lt-LT"/>
              </w:rPr>
            </w:pPr>
            <w:r w:rsidRPr="003B3242">
              <w:rPr>
                <w:rFonts w:ascii="Arial" w:eastAsia="Times New Roman" w:hAnsi="Arial" w:cs="Arial"/>
                <w:lang w:eastAsia="lt-LT"/>
              </w:rPr>
              <w:t>Griovių šlaitų ir pagriovių priežiūra</w:t>
            </w:r>
          </w:p>
        </w:tc>
        <w:tc>
          <w:tcPr>
            <w:tcW w:w="1523" w:type="dxa"/>
            <w:tcBorders>
              <w:top w:val="single" w:sz="4" w:space="0" w:color="auto"/>
              <w:left w:val="single" w:sz="4" w:space="0" w:color="auto"/>
              <w:bottom w:val="single" w:sz="4" w:space="0" w:color="auto"/>
              <w:right w:val="single" w:sz="4" w:space="0" w:color="auto"/>
            </w:tcBorders>
            <w:vAlign w:val="center"/>
          </w:tcPr>
          <w:p w14:paraId="532DD7D8" w14:textId="77777777" w:rsidR="003B3242" w:rsidRPr="003B3242" w:rsidRDefault="003B3242" w:rsidP="003B3242">
            <w:pPr>
              <w:autoSpaceDN/>
              <w:jc w:val="center"/>
              <w:textAlignment w:val="auto"/>
              <w:rPr>
                <w:rFonts w:ascii="Arial" w:eastAsia="Times New Roman" w:hAnsi="Arial" w:cs="Arial"/>
              </w:rPr>
            </w:pPr>
            <w:proofErr w:type="spellStart"/>
            <w:r w:rsidRPr="003B3242">
              <w:rPr>
                <w:rFonts w:ascii="Arial" w:eastAsia="Times New Roman" w:hAnsi="Arial" w:cs="Arial"/>
              </w:rPr>
              <w:t>Eur</w:t>
            </w:r>
            <w:proofErr w:type="spellEnd"/>
            <w:r w:rsidRPr="003B3242">
              <w:rPr>
                <w:rFonts w:ascii="Arial" w:eastAsia="Times New Roman" w:hAnsi="Arial" w:cs="Arial"/>
              </w:rPr>
              <w:t>/ha</w:t>
            </w:r>
          </w:p>
        </w:tc>
        <w:tc>
          <w:tcPr>
            <w:tcW w:w="2002" w:type="dxa"/>
            <w:tcBorders>
              <w:top w:val="single" w:sz="4" w:space="0" w:color="auto"/>
              <w:left w:val="single" w:sz="4" w:space="0" w:color="auto"/>
              <w:bottom w:val="single" w:sz="4" w:space="0" w:color="auto"/>
              <w:right w:val="single" w:sz="4" w:space="0" w:color="auto"/>
            </w:tcBorders>
            <w:vAlign w:val="center"/>
          </w:tcPr>
          <w:p w14:paraId="20BE4D77" w14:textId="77777777" w:rsidR="003B3242" w:rsidRPr="003B3242" w:rsidRDefault="003B3242" w:rsidP="003B3242">
            <w:pPr>
              <w:autoSpaceDN/>
              <w:jc w:val="both"/>
              <w:textAlignment w:val="auto"/>
              <w:rPr>
                <w:rFonts w:ascii="Arial" w:eastAsia="Times New Roman" w:hAnsi="Arial" w:cs="Arial"/>
              </w:rPr>
            </w:pPr>
          </w:p>
        </w:tc>
        <w:tc>
          <w:tcPr>
            <w:tcW w:w="1984" w:type="dxa"/>
            <w:tcBorders>
              <w:top w:val="single" w:sz="4" w:space="0" w:color="auto"/>
              <w:left w:val="single" w:sz="4" w:space="0" w:color="auto"/>
              <w:bottom w:val="single" w:sz="4" w:space="0" w:color="auto"/>
              <w:right w:val="single" w:sz="4" w:space="0" w:color="auto"/>
            </w:tcBorders>
            <w:vAlign w:val="center"/>
          </w:tcPr>
          <w:p w14:paraId="3FAE9975" w14:textId="77777777" w:rsidR="003B3242" w:rsidRPr="003B3242" w:rsidRDefault="003B3242" w:rsidP="003B3242">
            <w:pPr>
              <w:autoSpaceDN/>
              <w:jc w:val="both"/>
              <w:textAlignment w:val="auto"/>
              <w:rPr>
                <w:rFonts w:ascii="Arial" w:eastAsia="Times New Roman" w:hAnsi="Arial" w:cs="Arial"/>
              </w:rPr>
            </w:pPr>
          </w:p>
        </w:tc>
      </w:tr>
      <w:tr w:rsidR="003B3242" w:rsidRPr="003B3242" w14:paraId="3730CCE1" w14:textId="77777777" w:rsidTr="007B0E4E">
        <w:tc>
          <w:tcPr>
            <w:tcW w:w="571" w:type="dxa"/>
            <w:tcBorders>
              <w:top w:val="single" w:sz="4" w:space="0" w:color="auto"/>
              <w:left w:val="single" w:sz="4" w:space="0" w:color="auto"/>
              <w:bottom w:val="single" w:sz="4" w:space="0" w:color="auto"/>
              <w:right w:val="single" w:sz="4" w:space="0" w:color="auto"/>
            </w:tcBorders>
            <w:vAlign w:val="center"/>
          </w:tcPr>
          <w:p w14:paraId="07D72455" w14:textId="77777777" w:rsidR="003B3242" w:rsidRPr="003B3242" w:rsidRDefault="003B3242" w:rsidP="003B3242">
            <w:pPr>
              <w:autoSpaceDN/>
              <w:ind w:right="-102"/>
              <w:jc w:val="center"/>
              <w:textAlignment w:val="auto"/>
              <w:rPr>
                <w:rFonts w:ascii="Arial" w:eastAsia="Times New Roman" w:hAnsi="Arial" w:cs="Arial"/>
              </w:rPr>
            </w:pPr>
            <w:r w:rsidRPr="003B3242">
              <w:rPr>
                <w:rFonts w:ascii="Arial" w:eastAsia="Times New Roman" w:hAnsi="Arial" w:cs="Arial"/>
              </w:rPr>
              <w:t>5.</w:t>
            </w:r>
          </w:p>
        </w:tc>
        <w:tc>
          <w:tcPr>
            <w:tcW w:w="3559" w:type="dxa"/>
          </w:tcPr>
          <w:p w14:paraId="63997C69" w14:textId="77777777" w:rsidR="003B3242" w:rsidRPr="003B3242" w:rsidRDefault="003B3242" w:rsidP="003B3242">
            <w:pPr>
              <w:autoSpaceDN/>
              <w:jc w:val="both"/>
              <w:textAlignment w:val="auto"/>
              <w:rPr>
                <w:rFonts w:ascii="Arial" w:eastAsia="Times New Roman" w:hAnsi="Arial" w:cs="Arial"/>
                <w:lang w:eastAsia="lt-LT"/>
              </w:rPr>
            </w:pPr>
            <w:r w:rsidRPr="003B3242">
              <w:rPr>
                <w:rFonts w:ascii="Arial" w:eastAsia="Times New Roman" w:hAnsi="Arial" w:cs="Arial"/>
                <w:lang w:eastAsia="lt-LT"/>
              </w:rPr>
              <w:t>Pakelių priežiūra</w:t>
            </w:r>
          </w:p>
        </w:tc>
        <w:tc>
          <w:tcPr>
            <w:tcW w:w="1523" w:type="dxa"/>
            <w:tcBorders>
              <w:top w:val="single" w:sz="4" w:space="0" w:color="auto"/>
              <w:left w:val="single" w:sz="4" w:space="0" w:color="auto"/>
              <w:bottom w:val="single" w:sz="4" w:space="0" w:color="auto"/>
              <w:right w:val="single" w:sz="4" w:space="0" w:color="auto"/>
            </w:tcBorders>
            <w:vAlign w:val="center"/>
          </w:tcPr>
          <w:p w14:paraId="1246B671" w14:textId="77777777" w:rsidR="003B3242" w:rsidRPr="003B3242" w:rsidRDefault="003B3242" w:rsidP="003B3242">
            <w:pPr>
              <w:autoSpaceDN/>
              <w:jc w:val="center"/>
              <w:textAlignment w:val="auto"/>
              <w:rPr>
                <w:rFonts w:ascii="Arial" w:eastAsia="Times New Roman" w:hAnsi="Arial" w:cs="Arial"/>
              </w:rPr>
            </w:pPr>
            <w:proofErr w:type="spellStart"/>
            <w:r w:rsidRPr="003B3242">
              <w:rPr>
                <w:rFonts w:ascii="Arial" w:eastAsia="Times New Roman" w:hAnsi="Arial" w:cs="Arial"/>
              </w:rPr>
              <w:t>Eur</w:t>
            </w:r>
            <w:proofErr w:type="spellEnd"/>
            <w:r w:rsidRPr="003B3242">
              <w:rPr>
                <w:rFonts w:ascii="Arial" w:eastAsia="Times New Roman" w:hAnsi="Arial" w:cs="Arial"/>
              </w:rPr>
              <w:t>/km</w:t>
            </w:r>
          </w:p>
        </w:tc>
        <w:tc>
          <w:tcPr>
            <w:tcW w:w="2002" w:type="dxa"/>
            <w:tcBorders>
              <w:top w:val="single" w:sz="4" w:space="0" w:color="auto"/>
              <w:left w:val="single" w:sz="4" w:space="0" w:color="auto"/>
              <w:bottom w:val="single" w:sz="4" w:space="0" w:color="auto"/>
              <w:right w:val="single" w:sz="4" w:space="0" w:color="auto"/>
            </w:tcBorders>
            <w:vAlign w:val="center"/>
          </w:tcPr>
          <w:p w14:paraId="3DD1CEEA" w14:textId="77777777" w:rsidR="003B3242" w:rsidRPr="003B3242" w:rsidRDefault="003B3242" w:rsidP="003B3242">
            <w:pPr>
              <w:autoSpaceDN/>
              <w:jc w:val="both"/>
              <w:textAlignment w:val="auto"/>
              <w:rPr>
                <w:rFonts w:ascii="Arial" w:eastAsia="Times New Roman" w:hAnsi="Arial" w:cs="Arial"/>
              </w:rPr>
            </w:pPr>
          </w:p>
        </w:tc>
        <w:tc>
          <w:tcPr>
            <w:tcW w:w="1984" w:type="dxa"/>
            <w:tcBorders>
              <w:top w:val="single" w:sz="4" w:space="0" w:color="auto"/>
              <w:left w:val="single" w:sz="4" w:space="0" w:color="auto"/>
              <w:bottom w:val="single" w:sz="4" w:space="0" w:color="auto"/>
              <w:right w:val="single" w:sz="4" w:space="0" w:color="auto"/>
            </w:tcBorders>
            <w:vAlign w:val="center"/>
          </w:tcPr>
          <w:p w14:paraId="34FBB3E3" w14:textId="77777777" w:rsidR="003B3242" w:rsidRPr="003B3242" w:rsidRDefault="003B3242" w:rsidP="003B3242">
            <w:pPr>
              <w:autoSpaceDN/>
              <w:jc w:val="both"/>
              <w:textAlignment w:val="auto"/>
              <w:rPr>
                <w:rFonts w:ascii="Arial" w:eastAsia="Times New Roman" w:hAnsi="Arial" w:cs="Arial"/>
              </w:rPr>
            </w:pPr>
          </w:p>
        </w:tc>
      </w:tr>
      <w:tr w:rsidR="003B3242" w:rsidRPr="003B3242" w14:paraId="338EEE4B" w14:textId="77777777" w:rsidTr="007B0E4E">
        <w:tc>
          <w:tcPr>
            <w:tcW w:w="571" w:type="dxa"/>
            <w:tcBorders>
              <w:top w:val="single" w:sz="4" w:space="0" w:color="auto"/>
              <w:left w:val="single" w:sz="4" w:space="0" w:color="auto"/>
              <w:bottom w:val="single" w:sz="4" w:space="0" w:color="auto"/>
              <w:right w:val="single" w:sz="4" w:space="0" w:color="auto"/>
            </w:tcBorders>
            <w:vAlign w:val="center"/>
          </w:tcPr>
          <w:p w14:paraId="66309D2A" w14:textId="77777777" w:rsidR="003B3242" w:rsidRPr="003B3242" w:rsidRDefault="003B3242" w:rsidP="003B3242">
            <w:pPr>
              <w:autoSpaceDN/>
              <w:ind w:right="-102"/>
              <w:jc w:val="center"/>
              <w:textAlignment w:val="auto"/>
              <w:rPr>
                <w:rFonts w:ascii="Arial" w:eastAsia="Times New Roman" w:hAnsi="Arial" w:cs="Arial"/>
              </w:rPr>
            </w:pPr>
            <w:r w:rsidRPr="003B3242">
              <w:rPr>
                <w:rFonts w:ascii="Arial" w:eastAsia="Times New Roman" w:hAnsi="Arial" w:cs="Arial"/>
              </w:rPr>
              <w:t>6.</w:t>
            </w:r>
          </w:p>
        </w:tc>
        <w:tc>
          <w:tcPr>
            <w:tcW w:w="3559" w:type="dxa"/>
          </w:tcPr>
          <w:p w14:paraId="720A54C2" w14:textId="77777777" w:rsidR="003B3242" w:rsidRPr="003B3242" w:rsidRDefault="003B3242" w:rsidP="003B3242">
            <w:pPr>
              <w:autoSpaceDN/>
              <w:jc w:val="both"/>
              <w:textAlignment w:val="auto"/>
              <w:rPr>
                <w:rFonts w:ascii="Arial" w:eastAsia="Times New Roman" w:hAnsi="Arial" w:cs="Arial"/>
                <w:lang w:eastAsia="lt-LT"/>
              </w:rPr>
            </w:pPr>
            <w:proofErr w:type="spellStart"/>
            <w:r w:rsidRPr="003B3242">
              <w:rPr>
                <w:rFonts w:ascii="Arial" w:eastAsia="Times New Roman" w:hAnsi="Arial" w:cs="Arial"/>
                <w:lang w:eastAsia="lt-LT"/>
              </w:rPr>
              <w:t>Kvartalinių</w:t>
            </w:r>
            <w:proofErr w:type="spellEnd"/>
            <w:r w:rsidRPr="003B3242">
              <w:rPr>
                <w:rFonts w:ascii="Arial" w:eastAsia="Times New Roman" w:hAnsi="Arial" w:cs="Arial"/>
                <w:lang w:eastAsia="lt-LT"/>
              </w:rPr>
              <w:t xml:space="preserve"> ir ribinių linijų priežiūra</w:t>
            </w:r>
          </w:p>
        </w:tc>
        <w:tc>
          <w:tcPr>
            <w:tcW w:w="1523" w:type="dxa"/>
            <w:tcBorders>
              <w:top w:val="single" w:sz="4" w:space="0" w:color="auto"/>
              <w:left w:val="single" w:sz="4" w:space="0" w:color="auto"/>
              <w:bottom w:val="single" w:sz="4" w:space="0" w:color="auto"/>
              <w:right w:val="single" w:sz="4" w:space="0" w:color="auto"/>
            </w:tcBorders>
            <w:vAlign w:val="center"/>
          </w:tcPr>
          <w:p w14:paraId="11628406" w14:textId="77777777" w:rsidR="003B3242" w:rsidRPr="003B3242" w:rsidRDefault="003B3242" w:rsidP="003B3242">
            <w:pPr>
              <w:autoSpaceDN/>
              <w:jc w:val="center"/>
              <w:textAlignment w:val="auto"/>
              <w:rPr>
                <w:rFonts w:ascii="Arial" w:eastAsia="Times New Roman" w:hAnsi="Arial" w:cs="Arial"/>
              </w:rPr>
            </w:pPr>
            <w:proofErr w:type="spellStart"/>
            <w:r w:rsidRPr="003B3242">
              <w:rPr>
                <w:rFonts w:ascii="Arial" w:eastAsia="Times New Roman" w:hAnsi="Arial" w:cs="Arial"/>
              </w:rPr>
              <w:t>Eur</w:t>
            </w:r>
            <w:proofErr w:type="spellEnd"/>
            <w:r w:rsidRPr="003B3242">
              <w:rPr>
                <w:rFonts w:ascii="Arial" w:eastAsia="Times New Roman" w:hAnsi="Arial" w:cs="Arial"/>
              </w:rPr>
              <w:t>/km</w:t>
            </w:r>
          </w:p>
        </w:tc>
        <w:tc>
          <w:tcPr>
            <w:tcW w:w="2002" w:type="dxa"/>
            <w:tcBorders>
              <w:top w:val="single" w:sz="4" w:space="0" w:color="auto"/>
              <w:left w:val="single" w:sz="4" w:space="0" w:color="auto"/>
              <w:bottom w:val="single" w:sz="4" w:space="0" w:color="auto"/>
              <w:right w:val="single" w:sz="4" w:space="0" w:color="auto"/>
            </w:tcBorders>
            <w:vAlign w:val="center"/>
          </w:tcPr>
          <w:p w14:paraId="0B6FA33D" w14:textId="77777777" w:rsidR="003B3242" w:rsidRPr="003B3242" w:rsidRDefault="003B3242" w:rsidP="003B3242">
            <w:pPr>
              <w:autoSpaceDN/>
              <w:jc w:val="both"/>
              <w:textAlignment w:val="auto"/>
              <w:rPr>
                <w:rFonts w:ascii="Arial" w:eastAsia="Times New Roman" w:hAnsi="Arial" w:cs="Arial"/>
              </w:rPr>
            </w:pPr>
          </w:p>
        </w:tc>
        <w:tc>
          <w:tcPr>
            <w:tcW w:w="1984" w:type="dxa"/>
            <w:tcBorders>
              <w:top w:val="single" w:sz="4" w:space="0" w:color="auto"/>
              <w:left w:val="single" w:sz="4" w:space="0" w:color="auto"/>
              <w:bottom w:val="single" w:sz="4" w:space="0" w:color="auto"/>
              <w:right w:val="single" w:sz="4" w:space="0" w:color="auto"/>
            </w:tcBorders>
            <w:vAlign w:val="center"/>
          </w:tcPr>
          <w:p w14:paraId="54D61275" w14:textId="77777777" w:rsidR="003B3242" w:rsidRPr="003B3242" w:rsidRDefault="003B3242" w:rsidP="003B3242">
            <w:pPr>
              <w:autoSpaceDN/>
              <w:jc w:val="both"/>
              <w:textAlignment w:val="auto"/>
              <w:rPr>
                <w:rFonts w:ascii="Arial" w:eastAsia="Times New Roman" w:hAnsi="Arial" w:cs="Arial"/>
              </w:rPr>
            </w:pPr>
          </w:p>
        </w:tc>
      </w:tr>
      <w:tr w:rsidR="003B3242" w:rsidRPr="003B3242" w14:paraId="3EA320DB" w14:textId="77777777" w:rsidTr="007B0E4E">
        <w:tc>
          <w:tcPr>
            <w:tcW w:w="571" w:type="dxa"/>
            <w:tcBorders>
              <w:top w:val="single" w:sz="4" w:space="0" w:color="auto"/>
              <w:left w:val="single" w:sz="4" w:space="0" w:color="auto"/>
              <w:bottom w:val="single" w:sz="4" w:space="0" w:color="auto"/>
              <w:right w:val="single" w:sz="4" w:space="0" w:color="auto"/>
            </w:tcBorders>
            <w:vAlign w:val="center"/>
          </w:tcPr>
          <w:p w14:paraId="0D587A48" w14:textId="77777777" w:rsidR="003B3242" w:rsidRPr="003B3242" w:rsidRDefault="003B3242" w:rsidP="003B3242">
            <w:pPr>
              <w:autoSpaceDN/>
              <w:ind w:right="-102"/>
              <w:jc w:val="center"/>
              <w:textAlignment w:val="auto"/>
              <w:rPr>
                <w:rFonts w:ascii="Arial" w:eastAsia="Times New Roman" w:hAnsi="Arial" w:cs="Arial"/>
              </w:rPr>
            </w:pPr>
            <w:r w:rsidRPr="003B3242">
              <w:rPr>
                <w:rFonts w:ascii="Arial" w:eastAsia="Times New Roman" w:hAnsi="Arial" w:cs="Arial"/>
              </w:rPr>
              <w:t>7.</w:t>
            </w:r>
          </w:p>
        </w:tc>
        <w:tc>
          <w:tcPr>
            <w:tcW w:w="3559" w:type="dxa"/>
          </w:tcPr>
          <w:p w14:paraId="1657D721" w14:textId="77777777" w:rsidR="003B3242" w:rsidRPr="003B3242" w:rsidRDefault="003B3242" w:rsidP="003B3242">
            <w:pPr>
              <w:autoSpaceDN/>
              <w:jc w:val="both"/>
              <w:textAlignment w:val="auto"/>
              <w:rPr>
                <w:rFonts w:ascii="Arial" w:eastAsia="Times New Roman" w:hAnsi="Arial" w:cs="Arial"/>
                <w:lang w:eastAsia="lt-LT"/>
              </w:rPr>
            </w:pPr>
            <w:proofErr w:type="spellStart"/>
            <w:r w:rsidRPr="003B3242">
              <w:rPr>
                <w:rFonts w:ascii="Arial" w:eastAsia="Times New Roman" w:hAnsi="Arial" w:cs="Arial"/>
                <w:lang w:eastAsia="lt-LT"/>
              </w:rPr>
              <w:t>Želdavietės</w:t>
            </w:r>
            <w:proofErr w:type="spellEnd"/>
            <w:r w:rsidRPr="003B3242">
              <w:rPr>
                <w:rFonts w:ascii="Arial" w:eastAsia="Times New Roman" w:hAnsi="Arial" w:cs="Arial"/>
                <w:lang w:eastAsia="lt-LT"/>
              </w:rPr>
              <w:t xml:space="preserve"> paruošimas miško sodmenų sodinimui cheminiu būdu pašalinant nepageidaujamą augmeniją</w:t>
            </w:r>
          </w:p>
        </w:tc>
        <w:tc>
          <w:tcPr>
            <w:tcW w:w="1523" w:type="dxa"/>
            <w:tcBorders>
              <w:top w:val="single" w:sz="4" w:space="0" w:color="auto"/>
              <w:left w:val="single" w:sz="4" w:space="0" w:color="auto"/>
              <w:bottom w:val="single" w:sz="4" w:space="0" w:color="auto"/>
              <w:right w:val="single" w:sz="4" w:space="0" w:color="auto"/>
            </w:tcBorders>
            <w:vAlign w:val="center"/>
          </w:tcPr>
          <w:p w14:paraId="42E4BE97" w14:textId="77777777" w:rsidR="003B3242" w:rsidRPr="003B3242" w:rsidRDefault="003B3242" w:rsidP="003B3242">
            <w:pPr>
              <w:autoSpaceDN/>
              <w:jc w:val="center"/>
              <w:textAlignment w:val="auto"/>
              <w:rPr>
                <w:rFonts w:ascii="Arial" w:eastAsia="Times New Roman" w:hAnsi="Arial" w:cs="Arial"/>
              </w:rPr>
            </w:pPr>
            <w:proofErr w:type="spellStart"/>
            <w:r w:rsidRPr="003B3242">
              <w:rPr>
                <w:rFonts w:ascii="Arial" w:eastAsia="Times New Roman" w:hAnsi="Arial" w:cs="Arial"/>
              </w:rPr>
              <w:t>Eur</w:t>
            </w:r>
            <w:proofErr w:type="spellEnd"/>
            <w:r w:rsidRPr="003B3242">
              <w:rPr>
                <w:rFonts w:ascii="Arial" w:eastAsia="Times New Roman" w:hAnsi="Arial" w:cs="Arial"/>
              </w:rPr>
              <w:t>/ha</w:t>
            </w:r>
          </w:p>
        </w:tc>
        <w:tc>
          <w:tcPr>
            <w:tcW w:w="2002" w:type="dxa"/>
            <w:tcBorders>
              <w:top w:val="single" w:sz="4" w:space="0" w:color="auto"/>
              <w:left w:val="single" w:sz="4" w:space="0" w:color="auto"/>
              <w:bottom w:val="single" w:sz="4" w:space="0" w:color="auto"/>
              <w:right w:val="single" w:sz="4" w:space="0" w:color="auto"/>
            </w:tcBorders>
            <w:vAlign w:val="center"/>
          </w:tcPr>
          <w:p w14:paraId="5C708A22" w14:textId="77777777" w:rsidR="003B3242" w:rsidRPr="003B3242" w:rsidRDefault="003B3242" w:rsidP="003B3242">
            <w:pPr>
              <w:autoSpaceDN/>
              <w:jc w:val="both"/>
              <w:textAlignment w:val="auto"/>
              <w:rPr>
                <w:rFonts w:ascii="Arial" w:eastAsia="Times New Roman" w:hAnsi="Arial" w:cs="Arial"/>
              </w:rPr>
            </w:pPr>
          </w:p>
        </w:tc>
        <w:tc>
          <w:tcPr>
            <w:tcW w:w="1984" w:type="dxa"/>
            <w:tcBorders>
              <w:top w:val="single" w:sz="4" w:space="0" w:color="auto"/>
              <w:left w:val="single" w:sz="4" w:space="0" w:color="auto"/>
              <w:bottom w:val="single" w:sz="4" w:space="0" w:color="auto"/>
              <w:right w:val="single" w:sz="4" w:space="0" w:color="auto"/>
            </w:tcBorders>
            <w:vAlign w:val="center"/>
          </w:tcPr>
          <w:p w14:paraId="64702E0A" w14:textId="77777777" w:rsidR="003B3242" w:rsidRPr="003B3242" w:rsidRDefault="003B3242" w:rsidP="003B3242">
            <w:pPr>
              <w:autoSpaceDN/>
              <w:jc w:val="both"/>
              <w:textAlignment w:val="auto"/>
              <w:rPr>
                <w:rFonts w:ascii="Arial" w:eastAsia="Times New Roman" w:hAnsi="Arial" w:cs="Arial"/>
              </w:rPr>
            </w:pPr>
          </w:p>
        </w:tc>
      </w:tr>
      <w:tr w:rsidR="003B3242" w:rsidRPr="003B3242" w14:paraId="46FCFEE5" w14:textId="77777777" w:rsidTr="003B3242">
        <w:tc>
          <w:tcPr>
            <w:tcW w:w="571" w:type="dxa"/>
            <w:tcBorders>
              <w:top w:val="single" w:sz="4" w:space="0" w:color="auto"/>
              <w:left w:val="single" w:sz="4" w:space="0" w:color="auto"/>
              <w:bottom w:val="single" w:sz="4" w:space="0" w:color="auto"/>
              <w:right w:val="single" w:sz="4" w:space="0" w:color="auto"/>
            </w:tcBorders>
            <w:vAlign w:val="center"/>
          </w:tcPr>
          <w:p w14:paraId="133048A1" w14:textId="77777777" w:rsidR="003B3242" w:rsidRPr="003B3242" w:rsidRDefault="003B3242" w:rsidP="003B3242">
            <w:pPr>
              <w:autoSpaceDN/>
              <w:ind w:right="-102"/>
              <w:jc w:val="center"/>
              <w:textAlignment w:val="auto"/>
              <w:rPr>
                <w:rFonts w:ascii="Arial" w:eastAsia="Times New Roman" w:hAnsi="Arial" w:cs="Arial"/>
              </w:rPr>
            </w:pPr>
            <w:r w:rsidRPr="003B3242">
              <w:rPr>
                <w:rFonts w:ascii="Arial" w:eastAsia="Times New Roman" w:hAnsi="Arial" w:cs="Arial"/>
              </w:rPr>
              <w:t>8.</w:t>
            </w:r>
          </w:p>
        </w:tc>
        <w:tc>
          <w:tcPr>
            <w:tcW w:w="3559" w:type="dxa"/>
          </w:tcPr>
          <w:p w14:paraId="3E5EFE83" w14:textId="77777777" w:rsidR="003B3242" w:rsidRPr="003B3242" w:rsidRDefault="003B3242" w:rsidP="003B3242">
            <w:pPr>
              <w:autoSpaceDN/>
              <w:jc w:val="both"/>
              <w:textAlignment w:val="auto"/>
              <w:rPr>
                <w:rFonts w:ascii="Arial" w:eastAsia="Times New Roman" w:hAnsi="Arial" w:cs="Arial"/>
                <w:lang w:eastAsia="lt-LT"/>
              </w:rPr>
            </w:pPr>
            <w:r w:rsidRPr="003B3242">
              <w:rPr>
                <w:rFonts w:ascii="Arial" w:eastAsia="Times New Roman" w:hAnsi="Arial" w:cs="Arial"/>
                <w:lang w:eastAsia="lt-LT"/>
              </w:rPr>
              <w:t>Miško atkūrimas, įveisimas ir atsodinimas (medžių ir krūmų sodinimas)</w:t>
            </w:r>
          </w:p>
        </w:tc>
        <w:tc>
          <w:tcPr>
            <w:tcW w:w="1523" w:type="dxa"/>
            <w:tcBorders>
              <w:top w:val="single" w:sz="4" w:space="0" w:color="auto"/>
              <w:left w:val="single" w:sz="4" w:space="0" w:color="auto"/>
              <w:bottom w:val="single" w:sz="4" w:space="0" w:color="auto"/>
              <w:right w:val="single" w:sz="4" w:space="0" w:color="auto"/>
            </w:tcBorders>
            <w:shd w:val="clear" w:color="auto" w:fill="auto"/>
            <w:vAlign w:val="center"/>
          </w:tcPr>
          <w:p w14:paraId="5D56C001" w14:textId="77777777" w:rsidR="003B3242" w:rsidRPr="003B3242" w:rsidRDefault="003B3242" w:rsidP="003B3242">
            <w:pPr>
              <w:autoSpaceDN/>
              <w:jc w:val="center"/>
              <w:textAlignment w:val="auto"/>
              <w:rPr>
                <w:rFonts w:ascii="Arial" w:eastAsia="Times New Roman" w:hAnsi="Arial" w:cs="Arial"/>
              </w:rPr>
            </w:pPr>
            <w:proofErr w:type="spellStart"/>
            <w:r w:rsidRPr="003B3242">
              <w:rPr>
                <w:rFonts w:ascii="Arial" w:eastAsia="SimSun" w:hAnsi="Arial" w:cs="Arial"/>
                <w:kern w:val="3"/>
                <w:lang w:eastAsia="zh-CN" w:bidi="hi-IN"/>
              </w:rPr>
              <w:t>Eur</w:t>
            </w:r>
            <w:proofErr w:type="spellEnd"/>
            <w:r w:rsidRPr="003B3242">
              <w:rPr>
                <w:rFonts w:ascii="Arial" w:eastAsia="SimSun" w:hAnsi="Arial" w:cs="Arial"/>
                <w:kern w:val="3"/>
                <w:lang w:eastAsia="zh-CN" w:bidi="hi-IN"/>
              </w:rPr>
              <w:t>/</w:t>
            </w:r>
            <w:proofErr w:type="spellStart"/>
            <w:r w:rsidRPr="003B3242">
              <w:rPr>
                <w:rFonts w:ascii="Arial" w:eastAsia="SimSun" w:hAnsi="Arial" w:cs="Arial"/>
                <w:kern w:val="3"/>
                <w:lang w:eastAsia="zh-CN" w:bidi="hi-IN"/>
              </w:rPr>
              <w:t>tūkst.vnt</w:t>
            </w:r>
            <w:proofErr w:type="spellEnd"/>
            <w:r w:rsidRPr="003B3242">
              <w:rPr>
                <w:rFonts w:ascii="Arial" w:eastAsia="SimSun" w:hAnsi="Arial" w:cs="Arial"/>
                <w:kern w:val="3"/>
                <w:lang w:eastAsia="zh-CN" w:bidi="hi-IN"/>
              </w:rPr>
              <w:t>.</w:t>
            </w:r>
          </w:p>
        </w:tc>
        <w:tc>
          <w:tcPr>
            <w:tcW w:w="2002" w:type="dxa"/>
            <w:tcBorders>
              <w:top w:val="single" w:sz="4" w:space="0" w:color="auto"/>
              <w:left w:val="single" w:sz="4" w:space="0" w:color="auto"/>
              <w:bottom w:val="single" w:sz="4" w:space="0" w:color="auto"/>
              <w:right w:val="single" w:sz="4" w:space="0" w:color="auto"/>
            </w:tcBorders>
            <w:shd w:val="clear" w:color="auto" w:fill="auto"/>
            <w:vAlign w:val="center"/>
          </w:tcPr>
          <w:p w14:paraId="6410CD17" w14:textId="46FAB3FD" w:rsidR="003B3242" w:rsidRPr="003B3242" w:rsidRDefault="003B3242" w:rsidP="003B3242">
            <w:pPr>
              <w:autoSpaceDN/>
              <w:jc w:val="center"/>
              <w:textAlignment w:val="auto"/>
              <w:rPr>
                <w:rFonts w:ascii="Arial" w:eastAsia="Times New Roman" w:hAnsi="Arial" w:cs="Arial"/>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7398C651" w14:textId="5C5BC0A7" w:rsidR="003B3242" w:rsidRPr="003B3242" w:rsidRDefault="003B3242" w:rsidP="003B3242">
            <w:pPr>
              <w:autoSpaceDN/>
              <w:jc w:val="center"/>
              <w:textAlignment w:val="auto"/>
              <w:rPr>
                <w:rFonts w:ascii="Arial" w:eastAsia="Times New Roman" w:hAnsi="Arial" w:cs="Arial"/>
              </w:rPr>
            </w:pPr>
          </w:p>
        </w:tc>
      </w:tr>
      <w:tr w:rsidR="00082F81" w:rsidRPr="003B3242" w14:paraId="43A42D43" w14:textId="77777777" w:rsidTr="00FA7689">
        <w:tc>
          <w:tcPr>
            <w:tcW w:w="571" w:type="dxa"/>
            <w:tcBorders>
              <w:top w:val="single" w:sz="4" w:space="0" w:color="auto"/>
              <w:left w:val="single" w:sz="4" w:space="0" w:color="auto"/>
              <w:bottom w:val="single" w:sz="4" w:space="0" w:color="auto"/>
              <w:right w:val="single" w:sz="4" w:space="0" w:color="auto"/>
            </w:tcBorders>
            <w:vAlign w:val="center"/>
          </w:tcPr>
          <w:p w14:paraId="72CB7F90" w14:textId="77777777" w:rsidR="00082F81" w:rsidRPr="003B3242" w:rsidRDefault="00082F81" w:rsidP="00082F81">
            <w:pPr>
              <w:autoSpaceDN/>
              <w:ind w:right="-102"/>
              <w:jc w:val="center"/>
              <w:textAlignment w:val="auto"/>
              <w:rPr>
                <w:rFonts w:ascii="Arial" w:eastAsia="Times New Roman" w:hAnsi="Arial" w:cs="Arial"/>
              </w:rPr>
            </w:pPr>
            <w:r w:rsidRPr="003B3242">
              <w:rPr>
                <w:rFonts w:ascii="Arial" w:eastAsia="Times New Roman" w:hAnsi="Arial" w:cs="Arial"/>
              </w:rPr>
              <w:t>9.</w:t>
            </w:r>
          </w:p>
        </w:tc>
        <w:tc>
          <w:tcPr>
            <w:tcW w:w="3559" w:type="dxa"/>
            <w:tcBorders>
              <w:top w:val="single" w:sz="4" w:space="0" w:color="auto"/>
              <w:left w:val="single" w:sz="4" w:space="0" w:color="auto"/>
              <w:bottom w:val="single" w:sz="4" w:space="0" w:color="auto"/>
              <w:right w:val="single" w:sz="4" w:space="0" w:color="auto"/>
            </w:tcBorders>
            <w:vAlign w:val="center"/>
          </w:tcPr>
          <w:p w14:paraId="03E9B87E" w14:textId="77777777" w:rsidR="00082F81" w:rsidRPr="003B3242" w:rsidRDefault="00082F81" w:rsidP="00082F81">
            <w:pPr>
              <w:autoSpaceDN/>
              <w:jc w:val="both"/>
              <w:textAlignment w:val="auto"/>
              <w:rPr>
                <w:rFonts w:ascii="Arial" w:eastAsia="Times New Roman" w:hAnsi="Arial" w:cs="Arial"/>
                <w:lang w:eastAsia="lt-LT"/>
              </w:rPr>
            </w:pPr>
            <w:r w:rsidRPr="003B3242">
              <w:rPr>
                <w:rFonts w:ascii="Arial" w:eastAsia="Times New Roman" w:hAnsi="Arial" w:cs="Arial"/>
                <w:lang w:eastAsia="lt-LT"/>
              </w:rPr>
              <w:t xml:space="preserve">Želdinių, </w:t>
            </w:r>
            <w:proofErr w:type="spellStart"/>
            <w:r w:rsidRPr="003B3242">
              <w:rPr>
                <w:rFonts w:ascii="Arial" w:eastAsia="Times New Roman" w:hAnsi="Arial" w:cs="Arial"/>
                <w:lang w:eastAsia="lt-LT"/>
              </w:rPr>
              <w:t>žėlinių</w:t>
            </w:r>
            <w:proofErr w:type="spellEnd"/>
            <w:r w:rsidRPr="003B3242">
              <w:rPr>
                <w:rFonts w:ascii="Arial" w:eastAsia="Times New Roman" w:hAnsi="Arial" w:cs="Arial"/>
                <w:lang w:eastAsia="lt-LT"/>
              </w:rPr>
              <w:t xml:space="preserve"> apsauga nuo kanopinių žvėrių bei vabzdžių daromos žalos </w:t>
            </w:r>
          </w:p>
        </w:tc>
        <w:tc>
          <w:tcPr>
            <w:tcW w:w="1523" w:type="dxa"/>
            <w:tcBorders>
              <w:top w:val="single" w:sz="4" w:space="0" w:color="auto"/>
              <w:left w:val="single" w:sz="4" w:space="0" w:color="auto"/>
              <w:bottom w:val="single" w:sz="4" w:space="0" w:color="auto"/>
              <w:right w:val="single" w:sz="4" w:space="0" w:color="auto"/>
            </w:tcBorders>
            <w:vAlign w:val="center"/>
          </w:tcPr>
          <w:p w14:paraId="385772F2" w14:textId="77777777" w:rsidR="00082F81" w:rsidRPr="003B3242" w:rsidRDefault="00082F81" w:rsidP="00082F81">
            <w:pPr>
              <w:autoSpaceDN/>
              <w:jc w:val="center"/>
              <w:textAlignment w:val="auto"/>
              <w:rPr>
                <w:rFonts w:ascii="Arial" w:eastAsia="Times New Roman" w:hAnsi="Arial" w:cs="Arial"/>
              </w:rPr>
            </w:pPr>
            <w:proofErr w:type="spellStart"/>
            <w:r w:rsidRPr="003B3242">
              <w:rPr>
                <w:rFonts w:ascii="Arial" w:eastAsia="SimSun" w:hAnsi="Arial" w:cs="Arial"/>
                <w:kern w:val="3"/>
                <w:lang w:eastAsia="zh-CN" w:bidi="hi-IN"/>
              </w:rPr>
              <w:t>Eur</w:t>
            </w:r>
            <w:proofErr w:type="spellEnd"/>
            <w:r w:rsidRPr="003B3242">
              <w:rPr>
                <w:rFonts w:ascii="Arial" w:eastAsia="SimSun" w:hAnsi="Arial" w:cs="Arial"/>
                <w:kern w:val="3"/>
                <w:lang w:eastAsia="zh-CN" w:bidi="hi-IN"/>
              </w:rPr>
              <w:t>/</w:t>
            </w:r>
            <w:proofErr w:type="spellStart"/>
            <w:r w:rsidRPr="003B3242">
              <w:rPr>
                <w:rFonts w:ascii="Arial" w:eastAsia="SimSun" w:hAnsi="Arial" w:cs="Arial"/>
                <w:kern w:val="3"/>
                <w:lang w:eastAsia="zh-CN" w:bidi="hi-IN"/>
              </w:rPr>
              <w:t>tūkst.vnt</w:t>
            </w:r>
            <w:proofErr w:type="spellEnd"/>
            <w:r w:rsidRPr="003B3242">
              <w:rPr>
                <w:rFonts w:ascii="Arial" w:eastAsia="SimSun" w:hAnsi="Arial" w:cs="Arial"/>
                <w:kern w:val="3"/>
                <w:lang w:eastAsia="zh-CN" w:bidi="hi-IN"/>
              </w:rPr>
              <w:t>.</w:t>
            </w:r>
          </w:p>
        </w:tc>
        <w:tc>
          <w:tcPr>
            <w:tcW w:w="2002" w:type="dxa"/>
            <w:tcBorders>
              <w:top w:val="single" w:sz="4" w:space="0" w:color="auto"/>
              <w:left w:val="single" w:sz="4" w:space="0" w:color="auto"/>
              <w:bottom w:val="single" w:sz="4" w:space="0" w:color="auto"/>
              <w:right w:val="single" w:sz="4" w:space="0" w:color="auto"/>
            </w:tcBorders>
          </w:tcPr>
          <w:p w14:paraId="0DE17819" w14:textId="3D38160A" w:rsidR="00082F81" w:rsidRPr="003B3242" w:rsidRDefault="00082F81" w:rsidP="00082F81">
            <w:pPr>
              <w:autoSpaceDN/>
              <w:jc w:val="center"/>
              <w:textAlignment w:val="auto"/>
              <w:rPr>
                <w:rFonts w:ascii="Arial" w:eastAsia="Times New Roman" w:hAnsi="Arial" w:cs="Arial"/>
              </w:rPr>
            </w:pPr>
            <w:r w:rsidRPr="001F61CE">
              <w:t>19,18</w:t>
            </w:r>
          </w:p>
        </w:tc>
        <w:tc>
          <w:tcPr>
            <w:tcW w:w="1984" w:type="dxa"/>
            <w:tcBorders>
              <w:top w:val="single" w:sz="4" w:space="0" w:color="auto"/>
              <w:left w:val="single" w:sz="4" w:space="0" w:color="auto"/>
              <w:bottom w:val="single" w:sz="4" w:space="0" w:color="auto"/>
              <w:right w:val="single" w:sz="4" w:space="0" w:color="auto"/>
            </w:tcBorders>
          </w:tcPr>
          <w:p w14:paraId="1DC903D1" w14:textId="2BB26004" w:rsidR="00082F81" w:rsidRPr="003B3242" w:rsidRDefault="00082F81" w:rsidP="00082F81">
            <w:pPr>
              <w:autoSpaceDN/>
              <w:jc w:val="center"/>
              <w:textAlignment w:val="auto"/>
              <w:rPr>
                <w:rFonts w:ascii="Arial" w:eastAsia="Times New Roman" w:hAnsi="Arial" w:cs="Arial"/>
              </w:rPr>
            </w:pPr>
            <w:r w:rsidRPr="001F61CE">
              <w:t>23,21</w:t>
            </w:r>
          </w:p>
        </w:tc>
      </w:tr>
      <w:tr w:rsidR="003B3242" w:rsidRPr="003B3242" w14:paraId="20AD6C90" w14:textId="77777777" w:rsidTr="007B0E4E">
        <w:tc>
          <w:tcPr>
            <w:tcW w:w="571" w:type="dxa"/>
            <w:tcBorders>
              <w:top w:val="single" w:sz="4" w:space="0" w:color="auto"/>
              <w:left w:val="single" w:sz="4" w:space="0" w:color="auto"/>
              <w:bottom w:val="single" w:sz="4" w:space="0" w:color="auto"/>
              <w:right w:val="single" w:sz="4" w:space="0" w:color="auto"/>
            </w:tcBorders>
            <w:vAlign w:val="center"/>
          </w:tcPr>
          <w:p w14:paraId="0C692FFF" w14:textId="77777777" w:rsidR="003B3242" w:rsidRPr="003B3242" w:rsidRDefault="003B3242" w:rsidP="003B3242">
            <w:pPr>
              <w:autoSpaceDN/>
              <w:ind w:right="-102"/>
              <w:jc w:val="center"/>
              <w:textAlignment w:val="auto"/>
              <w:rPr>
                <w:rFonts w:ascii="Arial" w:eastAsia="Times New Roman" w:hAnsi="Arial" w:cs="Arial"/>
              </w:rPr>
            </w:pPr>
            <w:r w:rsidRPr="003B3242">
              <w:rPr>
                <w:rFonts w:ascii="Arial" w:eastAsia="Times New Roman" w:hAnsi="Arial" w:cs="Arial"/>
              </w:rPr>
              <w:t>10.</w:t>
            </w:r>
          </w:p>
        </w:tc>
        <w:tc>
          <w:tcPr>
            <w:tcW w:w="3559" w:type="dxa"/>
            <w:tcBorders>
              <w:top w:val="single" w:sz="4" w:space="0" w:color="auto"/>
              <w:left w:val="single" w:sz="4" w:space="0" w:color="auto"/>
              <w:bottom w:val="single" w:sz="4" w:space="0" w:color="auto"/>
              <w:right w:val="single" w:sz="4" w:space="0" w:color="auto"/>
            </w:tcBorders>
          </w:tcPr>
          <w:p w14:paraId="3A62F625" w14:textId="77777777" w:rsidR="003B3242" w:rsidRPr="003B3242" w:rsidRDefault="003B3242" w:rsidP="003B3242">
            <w:pPr>
              <w:autoSpaceDN/>
              <w:jc w:val="both"/>
              <w:textAlignment w:val="auto"/>
              <w:rPr>
                <w:rFonts w:ascii="Arial" w:eastAsia="Times New Roman" w:hAnsi="Arial" w:cs="Arial"/>
                <w:lang w:eastAsia="lt-LT"/>
              </w:rPr>
            </w:pPr>
            <w:r w:rsidRPr="003B3242">
              <w:rPr>
                <w:rFonts w:ascii="Arial" w:eastAsia="Times New Roman" w:hAnsi="Arial" w:cs="Arial"/>
                <w:lang w:eastAsia="lt-LT"/>
              </w:rPr>
              <w:t xml:space="preserve">Želdinių, </w:t>
            </w:r>
            <w:proofErr w:type="spellStart"/>
            <w:r w:rsidRPr="003B3242">
              <w:rPr>
                <w:rFonts w:ascii="Arial" w:eastAsia="Times New Roman" w:hAnsi="Arial" w:cs="Arial"/>
                <w:lang w:eastAsia="lt-LT"/>
              </w:rPr>
              <w:t>žėlinių</w:t>
            </w:r>
            <w:proofErr w:type="spellEnd"/>
            <w:r w:rsidRPr="003B3242">
              <w:rPr>
                <w:rFonts w:ascii="Arial" w:eastAsia="Times New Roman" w:hAnsi="Arial" w:cs="Arial"/>
                <w:lang w:eastAsia="lt-LT"/>
              </w:rPr>
              <w:t xml:space="preserve"> ir medelių kamienų apsauga nuo kanopinių žvėrių daromos žalos</w:t>
            </w:r>
          </w:p>
        </w:tc>
        <w:tc>
          <w:tcPr>
            <w:tcW w:w="1523" w:type="dxa"/>
            <w:tcBorders>
              <w:top w:val="single" w:sz="4" w:space="0" w:color="auto"/>
              <w:left w:val="single" w:sz="4" w:space="0" w:color="auto"/>
              <w:bottom w:val="single" w:sz="4" w:space="0" w:color="auto"/>
              <w:right w:val="single" w:sz="4" w:space="0" w:color="auto"/>
            </w:tcBorders>
            <w:vAlign w:val="center"/>
          </w:tcPr>
          <w:p w14:paraId="0189BF3D" w14:textId="77777777" w:rsidR="003B3242" w:rsidRPr="003B3242" w:rsidRDefault="003B3242" w:rsidP="003B3242">
            <w:pPr>
              <w:autoSpaceDN/>
              <w:jc w:val="center"/>
              <w:textAlignment w:val="auto"/>
              <w:rPr>
                <w:rFonts w:ascii="Arial" w:eastAsia="Times New Roman" w:hAnsi="Arial" w:cs="Arial"/>
              </w:rPr>
            </w:pPr>
            <w:proofErr w:type="spellStart"/>
            <w:r w:rsidRPr="003B3242">
              <w:rPr>
                <w:rFonts w:ascii="Arial" w:eastAsia="SimSun" w:hAnsi="Arial" w:cs="Arial"/>
                <w:kern w:val="3"/>
                <w:lang w:eastAsia="zh-CN" w:bidi="hi-IN"/>
              </w:rPr>
              <w:t>Eur</w:t>
            </w:r>
            <w:proofErr w:type="spellEnd"/>
            <w:r w:rsidRPr="003B3242">
              <w:rPr>
                <w:rFonts w:ascii="Arial" w:eastAsia="SimSun" w:hAnsi="Arial" w:cs="Arial"/>
                <w:kern w:val="3"/>
                <w:lang w:eastAsia="zh-CN" w:bidi="hi-IN"/>
              </w:rPr>
              <w:t>/</w:t>
            </w:r>
            <w:proofErr w:type="spellStart"/>
            <w:r w:rsidRPr="003B3242">
              <w:rPr>
                <w:rFonts w:ascii="Arial" w:eastAsia="SimSun" w:hAnsi="Arial" w:cs="Arial"/>
                <w:kern w:val="3"/>
                <w:lang w:eastAsia="zh-CN" w:bidi="hi-IN"/>
              </w:rPr>
              <w:t>tūkst.vnt</w:t>
            </w:r>
            <w:proofErr w:type="spellEnd"/>
            <w:r w:rsidRPr="003B3242">
              <w:rPr>
                <w:rFonts w:ascii="Arial" w:eastAsia="SimSun" w:hAnsi="Arial" w:cs="Arial"/>
                <w:kern w:val="3"/>
                <w:lang w:eastAsia="zh-CN" w:bidi="hi-IN"/>
              </w:rPr>
              <w:t>.</w:t>
            </w:r>
          </w:p>
        </w:tc>
        <w:tc>
          <w:tcPr>
            <w:tcW w:w="2002" w:type="dxa"/>
            <w:tcBorders>
              <w:top w:val="single" w:sz="4" w:space="0" w:color="auto"/>
              <w:left w:val="single" w:sz="4" w:space="0" w:color="auto"/>
              <w:bottom w:val="single" w:sz="4" w:space="0" w:color="auto"/>
              <w:right w:val="single" w:sz="4" w:space="0" w:color="auto"/>
            </w:tcBorders>
            <w:vAlign w:val="center"/>
          </w:tcPr>
          <w:p w14:paraId="1C7A39D0" w14:textId="77777777" w:rsidR="003B3242" w:rsidRPr="003B3242" w:rsidRDefault="003B3242" w:rsidP="003B3242">
            <w:pPr>
              <w:autoSpaceDN/>
              <w:jc w:val="both"/>
              <w:textAlignment w:val="auto"/>
              <w:rPr>
                <w:rFonts w:ascii="Arial" w:eastAsia="Times New Roman" w:hAnsi="Arial" w:cs="Arial"/>
              </w:rPr>
            </w:pPr>
          </w:p>
        </w:tc>
        <w:tc>
          <w:tcPr>
            <w:tcW w:w="1984" w:type="dxa"/>
            <w:tcBorders>
              <w:top w:val="single" w:sz="4" w:space="0" w:color="auto"/>
              <w:left w:val="single" w:sz="4" w:space="0" w:color="auto"/>
              <w:bottom w:val="single" w:sz="4" w:space="0" w:color="auto"/>
              <w:right w:val="single" w:sz="4" w:space="0" w:color="auto"/>
            </w:tcBorders>
            <w:vAlign w:val="center"/>
          </w:tcPr>
          <w:p w14:paraId="1808B250" w14:textId="77777777" w:rsidR="003B3242" w:rsidRPr="003B3242" w:rsidRDefault="003B3242" w:rsidP="003B3242">
            <w:pPr>
              <w:autoSpaceDN/>
              <w:jc w:val="both"/>
              <w:textAlignment w:val="auto"/>
              <w:rPr>
                <w:rFonts w:ascii="Arial" w:eastAsia="Times New Roman" w:hAnsi="Arial" w:cs="Arial"/>
              </w:rPr>
            </w:pPr>
          </w:p>
        </w:tc>
      </w:tr>
      <w:tr w:rsidR="003B3242" w:rsidRPr="003B3242" w14:paraId="175B5CC5" w14:textId="77777777" w:rsidTr="007B0E4E">
        <w:tc>
          <w:tcPr>
            <w:tcW w:w="571" w:type="dxa"/>
            <w:tcBorders>
              <w:top w:val="single" w:sz="4" w:space="0" w:color="auto"/>
              <w:left w:val="single" w:sz="4" w:space="0" w:color="auto"/>
              <w:bottom w:val="single" w:sz="4" w:space="0" w:color="auto"/>
              <w:right w:val="single" w:sz="4" w:space="0" w:color="auto"/>
            </w:tcBorders>
            <w:vAlign w:val="center"/>
          </w:tcPr>
          <w:p w14:paraId="382A82B4" w14:textId="77777777" w:rsidR="003B3242" w:rsidRPr="003B3242" w:rsidRDefault="003B3242" w:rsidP="003B3242">
            <w:pPr>
              <w:autoSpaceDN/>
              <w:ind w:right="-102"/>
              <w:jc w:val="center"/>
              <w:textAlignment w:val="auto"/>
              <w:rPr>
                <w:rFonts w:ascii="Arial" w:eastAsia="Times New Roman" w:hAnsi="Arial" w:cs="Arial"/>
              </w:rPr>
            </w:pPr>
            <w:r w:rsidRPr="003B3242">
              <w:rPr>
                <w:rFonts w:ascii="Arial" w:eastAsia="Times New Roman" w:hAnsi="Arial" w:cs="Arial"/>
              </w:rPr>
              <w:t>11.</w:t>
            </w:r>
          </w:p>
        </w:tc>
        <w:tc>
          <w:tcPr>
            <w:tcW w:w="3559" w:type="dxa"/>
            <w:tcBorders>
              <w:top w:val="single" w:sz="4" w:space="0" w:color="auto"/>
              <w:left w:val="single" w:sz="4" w:space="0" w:color="auto"/>
              <w:bottom w:val="single" w:sz="4" w:space="0" w:color="auto"/>
              <w:right w:val="single" w:sz="4" w:space="0" w:color="auto"/>
            </w:tcBorders>
          </w:tcPr>
          <w:p w14:paraId="51E4FFEE" w14:textId="77777777" w:rsidR="003B3242" w:rsidRPr="003B3242" w:rsidRDefault="003B3242" w:rsidP="003B3242">
            <w:pPr>
              <w:autoSpaceDN/>
              <w:jc w:val="both"/>
              <w:textAlignment w:val="auto"/>
              <w:rPr>
                <w:rFonts w:ascii="Arial" w:eastAsia="Times New Roman" w:hAnsi="Arial" w:cs="Arial"/>
                <w:lang w:eastAsia="lt-LT"/>
              </w:rPr>
            </w:pPr>
            <w:r w:rsidRPr="003B3242">
              <w:rPr>
                <w:rFonts w:ascii="Arial" w:eastAsia="Times New Roman" w:hAnsi="Arial" w:cs="Arial"/>
                <w:lang w:eastAsia="lt-LT"/>
              </w:rPr>
              <w:t xml:space="preserve">Želdinių, </w:t>
            </w:r>
            <w:proofErr w:type="spellStart"/>
            <w:r w:rsidRPr="003B3242">
              <w:rPr>
                <w:rFonts w:ascii="Arial" w:eastAsia="Times New Roman" w:hAnsi="Arial" w:cs="Arial"/>
                <w:lang w:eastAsia="lt-LT"/>
              </w:rPr>
              <w:t>žėlinių</w:t>
            </w:r>
            <w:proofErr w:type="spellEnd"/>
            <w:r w:rsidRPr="003B3242">
              <w:rPr>
                <w:rFonts w:ascii="Arial" w:eastAsia="Times New Roman" w:hAnsi="Arial" w:cs="Arial"/>
                <w:lang w:eastAsia="lt-LT"/>
              </w:rPr>
              <w:t xml:space="preserve"> apsauga nuo kanopinių žvėrių daromos žalos, tveriant vielos tinklo tvorą</w:t>
            </w:r>
          </w:p>
        </w:tc>
        <w:tc>
          <w:tcPr>
            <w:tcW w:w="1523" w:type="dxa"/>
            <w:tcBorders>
              <w:top w:val="single" w:sz="4" w:space="0" w:color="auto"/>
              <w:left w:val="single" w:sz="4" w:space="0" w:color="auto"/>
              <w:bottom w:val="single" w:sz="4" w:space="0" w:color="auto"/>
              <w:right w:val="single" w:sz="4" w:space="0" w:color="auto"/>
            </w:tcBorders>
            <w:vAlign w:val="center"/>
          </w:tcPr>
          <w:p w14:paraId="593B2906" w14:textId="77777777" w:rsidR="003B3242" w:rsidRPr="003B3242" w:rsidRDefault="003B3242" w:rsidP="003B3242">
            <w:pPr>
              <w:autoSpaceDN/>
              <w:jc w:val="center"/>
              <w:textAlignment w:val="auto"/>
              <w:rPr>
                <w:rFonts w:ascii="Arial" w:eastAsia="Times New Roman" w:hAnsi="Arial" w:cs="Arial"/>
              </w:rPr>
            </w:pPr>
            <w:proofErr w:type="spellStart"/>
            <w:r w:rsidRPr="003B3242">
              <w:rPr>
                <w:rFonts w:ascii="Arial" w:eastAsia="Times New Roman" w:hAnsi="Arial" w:cs="Arial"/>
              </w:rPr>
              <w:t>Eur</w:t>
            </w:r>
            <w:proofErr w:type="spellEnd"/>
            <w:r w:rsidRPr="003B3242">
              <w:rPr>
                <w:rFonts w:ascii="Arial" w:eastAsia="Times New Roman" w:hAnsi="Arial" w:cs="Arial"/>
              </w:rPr>
              <w:t>/m</w:t>
            </w:r>
          </w:p>
        </w:tc>
        <w:tc>
          <w:tcPr>
            <w:tcW w:w="2002" w:type="dxa"/>
            <w:tcBorders>
              <w:top w:val="single" w:sz="4" w:space="0" w:color="auto"/>
              <w:left w:val="single" w:sz="4" w:space="0" w:color="auto"/>
              <w:bottom w:val="single" w:sz="4" w:space="0" w:color="auto"/>
              <w:right w:val="single" w:sz="4" w:space="0" w:color="auto"/>
            </w:tcBorders>
            <w:vAlign w:val="center"/>
          </w:tcPr>
          <w:p w14:paraId="4DA1A3AB" w14:textId="77777777" w:rsidR="003B3242" w:rsidRPr="003B3242" w:rsidRDefault="003B3242" w:rsidP="003B3242">
            <w:pPr>
              <w:autoSpaceDN/>
              <w:jc w:val="both"/>
              <w:textAlignment w:val="auto"/>
              <w:rPr>
                <w:rFonts w:ascii="Arial" w:eastAsia="Times New Roman" w:hAnsi="Arial" w:cs="Arial"/>
              </w:rPr>
            </w:pPr>
          </w:p>
        </w:tc>
        <w:tc>
          <w:tcPr>
            <w:tcW w:w="1984" w:type="dxa"/>
            <w:tcBorders>
              <w:top w:val="single" w:sz="4" w:space="0" w:color="auto"/>
              <w:left w:val="single" w:sz="4" w:space="0" w:color="auto"/>
              <w:bottom w:val="single" w:sz="4" w:space="0" w:color="auto"/>
              <w:right w:val="single" w:sz="4" w:space="0" w:color="auto"/>
            </w:tcBorders>
            <w:vAlign w:val="center"/>
          </w:tcPr>
          <w:p w14:paraId="4D10C4D1" w14:textId="77777777" w:rsidR="003B3242" w:rsidRPr="003B3242" w:rsidRDefault="003B3242" w:rsidP="003B3242">
            <w:pPr>
              <w:autoSpaceDN/>
              <w:jc w:val="both"/>
              <w:textAlignment w:val="auto"/>
              <w:rPr>
                <w:rFonts w:ascii="Arial" w:eastAsia="Times New Roman" w:hAnsi="Arial" w:cs="Arial"/>
              </w:rPr>
            </w:pPr>
          </w:p>
        </w:tc>
      </w:tr>
      <w:tr w:rsidR="003B3242" w:rsidRPr="003B3242" w14:paraId="67249C35" w14:textId="77777777" w:rsidTr="007B0E4E">
        <w:tc>
          <w:tcPr>
            <w:tcW w:w="571" w:type="dxa"/>
            <w:tcBorders>
              <w:top w:val="single" w:sz="4" w:space="0" w:color="auto"/>
              <w:left w:val="single" w:sz="4" w:space="0" w:color="auto"/>
              <w:bottom w:val="single" w:sz="4" w:space="0" w:color="auto"/>
              <w:right w:val="single" w:sz="4" w:space="0" w:color="auto"/>
            </w:tcBorders>
            <w:vAlign w:val="center"/>
          </w:tcPr>
          <w:p w14:paraId="2702B90D" w14:textId="77777777" w:rsidR="003B3242" w:rsidRPr="003B3242" w:rsidRDefault="003B3242" w:rsidP="003B3242">
            <w:pPr>
              <w:autoSpaceDN/>
              <w:ind w:right="-102"/>
              <w:jc w:val="center"/>
              <w:textAlignment w:val="auto"/>
              <w:rPr>
                <w:rFonts w:ascii="Arial" w:eastAsia="Times New Roman" w:hAnsi="Arial" w:cs="Arial"/>
              </w:rPr>
            </w:pPr>
            <w:r w:rsidRPr="003B3242">
              <w:rPr>
                <w:rFonts w:ascii="Arial" w:eastAsia="Times New Roman" w:hAnsi="Arial" w:cs="Arial"/>
              </w:rPr>
              <w:t>12.</w:t>
            </w:r>
          </w:p>
        </w:tc>
        <w:tc>
          <w:tcPr>
            <w:tcW w:w="3559" w:type="dxa"/>
            <w:tcBorders>
              <w:top w:val="single" w:sz="4" w:space="0" w:color="auto"/>
              <w:left w:val="single" w:sz="4" w:space="0" w:color="auto"/>
              <w:bottom w:val="single" w:sz="4" w:space="0" w:color="auto"/>
              <w:right w:val="single" w:sz="4" w:space="0" w:color="auto"/>
            </w:tcBorders>
          </w:tcPr>
          <w:p w14:paraId="2E81E624" w14:textId="77777777" w:rsidR="003B3242" w:rsidRPr="003B3242" w:rsidRDefault="003B3242" w:rsidP="003B3242">
            <w:pPr>
              <w:autoSpaceDN/>
              <w:jc w:val="both"/>
              <w:textAlignment w:val="auto"/>
              <w:rPr>
                <w:rFonts w:ascii="Arial" w:eastAsia="Times New Roman" w:hAnsi="Arial" w:cs="Arial"/>
                <w:lang w:eastAsia="lt-LT"/>
              </w:rPr>
            </w:pPr>
            <w:r w:rsidRPr="003B3242">
              <w:rPr>
                <w:rFonts w:ascii="Arial" w:eastAsia="Times New Roman" w:hAnsi="Arial" w:cs="Arial"/>
                <w:lang w:eastAsia="lt-LT"/>
              </w:rPr>
              <w:t>Sodmenų transportavimo paslaugos</w:t>
            </w:r>
          </w:p>
        </w:tc>
        <w:tc>
          <w:tcPr>
            <w:tcW w:w="1523" w:type="dxa"/>
            <w:tcBorders>
              <w:top w:val="single" w:sz="4" w:space="0" w:color="auto"/>
              <w:left w:val="single" w:sz="4" w:space="0" w:color="auto"/>
              <w:bottom w:val="single" w:sz="4" w:space="0" w:color="auto"/>
              <w:right w:val="single" w:sz="4" w:space="0" w:color="auto"/>
            </w:tcBorders>
            <w:vAlign w:val="center"/>
          </w:tcPr>
          <w:p w14:paraId="4866B251" w14:textId="77777777" w:rsidR="003B3242" w:rsidRPr="003B3242" w:rsidRDefault="003B3242" w:rsidP="003B3242">
            <w:pPr>
              <w:autoSpaceDN/>
              <w:jc w:val="center"/>
              <w:textAlignment w:val="auto"/>
              <w:rPr>
                <w:rFonts w:ascii="Arial" w:eastAsia="Times New Roman" w:hAnsi="Arial" w:cs="Arial"/>
              </w:rPr>
            </w:pPr>
            <w:proofErr w:type="spellStart"/>
            <w:r w:rsidRPr="003B3242">
              <w:rPr>
                <w:rFonts w:ascii="Arial" w:eastAsia="Times New Roman" w:hAnsi="Arial" w:cs="Arial"/>
              </w:rPr>
              <w:t>Eur</w:t>
            </w:r>
            <w:proofErr w:type="spellEnd"/>
            <w:r w:rsidRPr="003B3242">
              <w:rPr>
                <w:rFonts w:ascii="Arial" w:eastAsia="Times New Roman" w:hAnsi="Arial" w:cs="Arial"/>
              </w:rPr>
              <w:t>/km</w:t>
            </w:r>
          </w:p>
        </w:tc>
        <w:tc>
          <w:tcPr>
            <w:tcW w:w="2002" w:type="dxa"/>
            <w:tcBorders>
              <w:top w:val="single" w:sz="4" w:space="0" w:color="auto"/>
              <w:left w:val="single" w:sz="4" w:space="0" w:color="auto"/>
              <w:bottom w:val="single" w:sz="4" w:space="0" w:color="auto"/>
              <w:right w:val="single" w:sz="4" w:space="0" w:color="auto"/>
            </w:tcBorders>
            <w:vAlign w:val="center"/>
          </w:tcPr>
          <w:p w14:paraId="26D3B2F5" w14:textId="77777777" w:rsidR="003B3242" w:rsidRPr="003B3242" w:rsidRDefault="003B3242" w:rsidP="003B3242">
            <w:pPr>
              <w:autoSpaceDN/>
              <w:jc w:val="both"/>
              <w:textAlignment w:val="auto"/>
              <w:rPr>
                <w:rFonts w:ascii="Arial" w:eastAsia="Times New Roman" w:hAnsi="Arial" w:cs="Arial"/>
              </w:rPr>
            </w:pPr>
          </w:p>
        </w:tc>
        <w:tc>
          <w:tcPr>
            <w:tcW w:w="1984" w:type="dxa"/>
            <w:tcBorders>
              <w:top w:val="single" w:sz="4" w:space="0" w:color="auto"/>
              <w:left w:val="single" w:sz="4" w:space="0" w:color="auto"/>
              <w:bottom w:val="single" w:sz="4" w:space="0" w:color="auto"/>
              <w:right w:val="single" w:sz="4" w:space="0" w:color="auto"/>
            </w:tcBorders>
            <w:vAlign w:val="center"/>
          </w:tcPr>
          <w:p w14:paraId="22851934" w14:textId="77777777" w:rsidR="003B3242" w:rsidRPr="003B3242" w:rsidRDefault="003B3242" w:rsidP="003B3242">
            <w:pPr>
              <w:autoSpaceDN/>
              <w:jc w:val="both"/>
              <w:textAlignment w:val="auto"/>
              <w:rPr>
                <w:rFonts w:ascii="Arial" w:eastAsia="Times New Roman" w:hAnsi="Arial" w:cs="Arial"/>
              </w:rPr>
            </w:pPr>
          </w:p>
        </w:tc>
      </w:tr>
    </w:tbl>
    <w:p w14:paraId="7C0CB123" w14:textId="77777777" w:rsidR="00063F64" w:rsidRDefault="00063F64" w:rsidP="006F1C96">
      <w:pPr>
        <w:pStyle w:val="Antrat2"/>
        <w:numPr>
          <w:ilvl w:val="0"/>
          <w:numId w:val="0"/>
        </w:numPr>
        <w:spacing w:before="0"/>
        <w:rPr>
          <w:rFonts w:ascii="Arial" w:hAnsi="Arial" w:cs="Arial"/>
          <w:sz w:val="22"/>
          <w:szCs w:val="22"/>
          <w:lang w:val="lt-LT"/>
        </w:rPr>
      </w:pPr>
    </w:p>
    <w:p w14:paraId="3E502FA0" w14:textId="6419FC88" w:rsidR="0073361B" w:rsidRPr="00BD65B2" w:rsidRDefault="000E5AEB" w:rsidP="0073361B">
      <w:pPr>
        <w:spacing w:afterAutospacing="0"/>
        <w:jc w:val="both"/>
        <w:rPr>
          <w:rFonts w:ascii="Arial" w:hAnsi="Arial" w:cs="Arial"/>
        </w:rPr>
      </w:pPr>
      <w:r>
        <w:rPr>
          <w:rFonts w:ascii="Arial" w:hAnsi="Arial" w:cs="Arial"/>
        </w:rPr>
        <w:t>4</w:t>
      </w:r>
      <w:r w:rsidR="0073361B" w:rsidRPr="00BD65B2">
        <w:rPr>
          <w:rFonts w:ascii="Arial" w:hAnsi="Arial" w:cs="Arial"/>
        </w:rPr>
        <w:t xml:space="preserve">. </w:t>
      </w:r>
      <w:r w:rsidR="0039071B" w:rsidRPr="00BD65B2">
        <w:rPr>
          <w:rFonts w:ascii="Arial" w:hAnsi="Arial" w:cs="Arial"/>
        </w:rPr>
        <w:t>K</w:t>
      </w:r>
      <w:r w:rsidR="0073361B" w:rsidRPr="00BD65B2">
        <w:rPr>
          <w:rFonts w:ascii="Arial" w:hAnsi="Arial" w:cs="Arial"/>
        </w:rPr>
        <w:t>it</w:t>
      </w:r>
      <w:r w:rsidR="0039071B" w:rsidRPr="00BD65B2">
        <w:rPr>
          <w:rFonts w:ascii="Arial" w:hAnsi="Arial" w:cs="Arial"/>
        </w:rPr>
        <w:t>os</w:t>
      </w:r>
      <w:r w:rsidR="0073361B" w:rsidRPr="00BD65B2">
        <w:rPr>
          <w:rFonts w:ascii="Arial" w:hAnsi="Arial" w:cs="Arial"/>
        </w:rPr>
        <w:t xml:space="preserve"> Sutarties sąlyg</w:t>
      </w:r>
      <w:r w:rsidR="0039071B" w:rsidRPr="00BD65B2">
        <w:rPr>
          <w:rFonts w:ascii="Arial" w:hAnsi="Arial" w:cs="Arial"/>
        </w:rPr>
        <w:t>os</w:t>
      </w:r>
      <w:r w:rsidR="00A7178B" w:rsidRPr="00BD65B2">
        <w:rPr>
          <w:rFonts w:ascii="Arial" w:hAnsi="Arial" w:cs="Arial"/>
        </w:rPr>
        <w:t xml:space="preserve"> ir naudojamų sąvokų reikšm</w:t>
      </w:r>
      <w:r w:rsidR="0039071B" w:rsidRPr="00BD65B2">
        <w:rPr>
          <w:rFonts w:ascii="Arial" w:hAnsi="Arial" w:cs="Arial"/>
        </w:rPr>
        <w:t>ės nekeičiamos</w:t>
      </w:r>
      <w:r w:rsidR="00A7178B" w:rsidRPr="00BD65B2">
        <w:rPr>
          <w:rFonts w:ascii="Arial" w:hAnsi="Arial" w:cs="Arial"/>
        </w:rPr>
        <w:t>.</w:t>
      </w:r>
    </w:p>
    <w:p w14:paraId="253FE611" w14:textId="34EF8463" w:rsidR="00A7178B" w:rsidRPr="00BD65B2" w:rsidRDefault="000E5AEB" w:rsidP="0073361B">
      <w:pPr>
        <w:spacing w:afterAutospacing="0"/>
        <w:jc w:val="both"/>
        <w:rPr>
          <w:rFonts w:ascii="Arial" w:hAnsi="Arial" w:cs="Arial"/>
        </w:rPr>
      </w:pPr>
      <w:r>
        <w:rPr>
          <w:rFonts w:ascii="Arial" w:hAnsi="Arial" w:cs="Arial"/>
        </w:rPr>
        <w:t>5</w:t>
      </w:r>
      <w:r w:rsidR="00A7178B" w:rsidRPr="00BD65B2">
        <w:rPr>
          <w:rFonts w:ascii="Arial" w:hAnsi="Arial" w:cs="Arial"/>
        </w:rPr>
        <w:t>. Susitarimas yra laikomas neatskiriama Sutarties dalimi.</w:t>
      </w:r>
    </w:p>
    <w:p w14:paraId="1F69E4F5" w14:textId="42C1C03E" w:rsidR="003D6425" w:rsidRPr="00BD65B2" w:rsidRDefault="000E5AEB" w:rsidP="003D6425">
      <w:pPr>
        <w:jc w:val="both"/>
        <w:rPr>
          <w:rFonts w:ascii="Arial" w:hAnsi="Arial" w:cs="Arial"/>
          <w:lang w:eastAsia="lt-LT"/>
        </w:rPr>
      </w:pPr>
      <w:r>
        <w:rPr>
          <w:rFonts w:ascii="Arial" w:hAnsi="Arial" w:cs="Arial"/>
          <w:lang w:eastAsia="lt-LT"/>
        </w:rPr>
        <w:t>6</w:t>
      </w:r>
      <w:r w:rsidR="0073361B" w:rsidRPr="00BD65B2">
        <w:rPr>
          <w:rFonts w:ascii="Arial" w:hAnsi="Arial" w:cs="Arial"/>
          <w:lang w:eastAsia="lt-LT"/>
        </w:rPr>
        <w:t>.</w:t>
      </w:r>
      <w:r w:rsidR="003D6425" w:rsidRPr="00BD65B2">
        <w:rPr>
          <w:rFonts w:ascii="Arial" w:hAnsi="Arial" w:cs="Arial"/>
          <w:lang w:eastAsia="lt-LT"/>
        </w:rPr>
        <w:t xml:space="preserve"> </w:t>
      </w:r>
      <w:r w:rsidR="00B6354D" w:rsidRPr="00B6354D">
        <w:rPr>
          <w:rFonts w:ascii="Arial" w:hAnsi="Arial" w:cs="Arial"/>
          <w:lang w:eastAsia="lt-LT"/>
        </w:rPr>
        <w:t>Šis Susitarimas yra sudaromas 1 (vienu) egzemplioriumi lietuvių kalba ir abiejų Šalių pasirašoma kvalifikuotu elektroniniu parašu Lietuvos Respublikos teisės aktų nustatyta tvarka.</w:t>
      </w:r>
    </w:p>
    <w:p w14:paraId="5039553D" w14:textId="04D435A1" w:rsidR="00D5354E" w:rsidRDefault="00D5354E" w:rsidP="00D5354E">
      <w:pPr>
        <w:suppressAutoHyphens/>
        <w:spacing w:afterAutospacing="0"/>
        <w:ind w:firstLine="0"/>
        <w:jc w:val="center"/>
        <w:textAlignment w:val="auto"/>
        <w:rPr>
          <w:rFonts w:ascii="Arial" w:eastAsia="Times New Roman" w:hAnsi="Arial" w:cs="Arial"/>
          <w:b/>
          <w:spacing w:val="4"/>
        </w:rPr>
      </w:pPr>
      <w:r w:rsidRPr="00D5354E">
        <w:rPr>
          <w:rFonts w:ascii="Arial" w:eastAsia="Times New Roman" w:hAnsi="Arial" w:cs="Arial"/>
          <w:b/>
          <w:spacing w:val="4"/>
        </w:rPr>
        <w:t>ŠALIŲ JURIDINIAI ADRESAI IR PARAŠAI</w:t>
      </w:r>
    </w:p>
    <w:p w14:paraId="5C1A0B86" w14:textId="77777777" w:rsidR="00487C47" w:rsidRPr="00D5354E" w:rsidRDefault="00487C47" w:rsidP="00D5354E">
      <w:pPr>
        <w:suppressAutoHyphens/>
        <w:spacing w:afterAutospacing="0"/>
        <w:ind w:firstLine="0"/>
        <w:jc w:val="center"/>
        <w:textAlignment w:val="auto"/>
        <w:rPr>
          <w:rFonts w:ascii="Arial" w:eastAsia="Times New Roman" w:hAnsi="Arial" w:cs="Arial"/>
          <w:b/>
          <w:spacing w:val="4"/>
        </w:rPr>
      </w:pPr>
    </w:p>
    <w:tbl>
      <w:tblPr>
        <w:tblW w:w="9622" w:type="dxa"/>
        <w:tblLayout w:type="fixed"/>
        <w:tblLook w:val="0000" w:firstRow="0" w:lastRow="0" w:firstColumn="0" w:lastColumn="0" w:noHBand="0" w:noVBand="0"/>
      </w:tblPr>
      <w:tblGrid>
        <w:gridCol w:w="4986"/>
        <w:gridCol w:w="4636"/>
      </w:tblGrid>
      <w:tr w:rsidR="00487C47" w:rsidRPr="00487C47" w14:paraId="0C4AE547" w14:textId="77777777" w:rsidTr="007B0E4E">
        <w:trPr>
          <w:trHeight w:val="342"/>
        </w:trPr>
        <w:tc>
          <w:tcPr>
            <w:tcW w:w="4986" w:type="dxa"/>
            <w:shd w:val="clear" w:color="auto" w:fill="auto"/>
          </w:tcPr>
          <w:p w14:paraId="10D75E63" w14:textId="77777777" w:rsidR="00487C47" w:rsidRPr="00487C47" w:rsidRDefault="00487C47" w:rsidP="00487C47">
            <w:pPr>
              <w:tabs>
                <w:tab w:val="left" w:pos="3060"/>
                <w:tab w:val="center" w:pos="4767"/>
                <w:tab w:val="right" w:pos="9638"/>
              </w:tabs>
              <w:suppressAutoHyphens/>
              <w:autoSpaceDN/>
              <w:snapToGrid w:val="0"/>
              <w:spacing w:afterAutospacing="0"/>
              <w:ind w:left="321" w:firstLine="0"/>
              <w:textAlignment w:val="auto"/>
              <w:rPr>
                <w:rFonts w:ascii="Arial" w:eastAsia="Times New Roman" w:hAnsi="Arial" w:cs="Arial"/>
                <w:b/>
                <w:bCs/>
                <w:iCs/>
                <w:lang w:eastAsia="ar-SA"/>
              </w:rPr>
            </w:pPr>
            <w:r w:rsidRPr="00487C47">
              <w:rPr>
                <w:rFonts w:ascii="Arial" w:eastAsia="Times New Roman" w:hAnsi="Arial" w:cs="Arial"/>
                <w:b/>
                <w:bCs/>
                <w:iCs/>
                <w:lang w:eastAsia="ar-SA"/>
              </w:rPr>
              <w:t>Užsakovas</w:t>
            </w:r>
          </w:p>
          <w:p w14:paraId="314CBE21" w14:textId="77777777" w:rsidR="00487C47" w:rsidRPr="00487C47" w:rsidRDefault="00487C47" w:rsidP="00487C47">
            <w:pPr>
              <w:tabs>
                <w:tab w:val="left" w:pos="3060"/>
                <w:tab w:val="center" w:pos="4819"/>
                <w:tab w:val="right" w:pos="9638"/>
              </w:tabs>
              <w:suppressAutoHyphens/>
              <w:autoSpaceDN/>
              <w:spacing w:afterAutospacing="0"/>
              <w:ind w:left="321" w:firstLine="0"/>
              <w:textAlignment w:val="auto"/>
              <w:rPr>
                <w:rFonts w:ascii="Arial" w:eastAsia="Times New Roman" w:hAnsi="Arial" w:cs="Arial"/>
                <w:b/>
                <w:bCs/>
                <w:iCs/>
                <w:lang w:eastAsia="ar-SA"/>
              </w:rPr>
            </w:pPr>
            <w:r w:rsidRPr="00487C47">
              <w:rPr>
                <w:rFonts w:ascii="Arial" w:eastAsia="Times New Roman" w:hAnsi="Arial" w:cs="Arial"/>
                <w:b/>
                <w:bCs/>
                <w:iCs/>
                <w:lang w:eastAsia="ar-SA"/>
              </w:rPr>
              <w:t xml:space="preserve">Valstybės įmonė Valstybinių miškų urėdija </w:t>
            </w:r>
          </w:p>
          <w:p w14:paraId="6826BA5F" w14:textId="77777777" w:rsidR="00487C47" w:rsidRPr="00487C47" w:rsidRDefault="00487C47" w:rsidP="00487C47">
            <w:pPr>
              <w:tabs>
                <w:tab w:val="left" w:pos="3060"/>
                <w:tab w:val="center" w:pos="4819"/>
                <w:tab w:val="right" w:pos="9638"/>
              </w:tabs>
              <w:suppressAutoHyphens/>
              <w:autoSpaceDN/>
              <w:spacing w:afterAutospacing="0"/>
              <w:ind w:left="321" w:firstLine="0"/>
              <w:textAlignment w:val="auto"/>
              <w:rPr>
                <w:rFonts w:ascii="Arial" w:eastAsia="Times New Roman" w:hAnsi="Arial" w:cs="Arial"/>
                <w:b/>
                <w:bCs/>
                <w:iCs/>
                <w:lang w:eastAsia="ar-SA"/>
              </w:rPr>
            </w:pPr>
          </w:p>
        </w:tc>
        <w:tc>
          <w:tcPr>
            <w:tcW w:w="4636" w:type="dxa"/>
            <w:shd w:val="clear" w:color="auto" w:fill="auto"/>
          </w:tcPr>
          <w:p w14:paraId="30C8CC2B" w14:textId="77777777" w:rsidR="00487C47" w:rsidRPr="00487C47" w:rsidRDefault="00487C47" w:rsidP="00487C47">
            <w:pPr>
              <w:tabs>
                <w:tab w:val="left" w:pos="3060"/>
                <w:tab w:val="center" w:pos="4819"/>
                <w:tab w:val="right" w:pos="9638"/>
              </w:tabs>
              <w:suppressAutoHyphens/>
              <w:autoSpaceDN/>
              <w:snapToGrid w:val="0"/>
              <w:spacing w:afterAutospacing="0"/>
              <w:ind w:firstLine="287"/>
              <w:textAlignment w:val="auto"/>
              <w:rPr>
                <w:rFonts w:ascii="Arial" w:eastAsia="Times New Roman" w:hAnsi="Arial" w:cs="Arial"/>
                <w:b/>
                <w:bCs/>
                <w:iCs/>
                <w:lang w:eastAsia="ar-SA"/>
              </w:rPr>
            </w:pPr>
            <w:r w:rsidRPr="00487C47">
              <w:rPr>
                <w:rFonts w:ascii="Arial" w:eastAsia="Times New Roman" w:hAnsi="Arial" w:cs="Arial"/>
                <w:b/>
                <w:bCs/>
                <w:iCs/>
                <w:lang w:eastAsia="ar-SA"/>
              </w:rPr>
              <w:t>Paslaugų teikėjas</w:t>
            </w:r>
          </w:p>
          <w:p w14:paraId="224D588D" w14:textId="3211EB37" w:rsidR="00487C47" w:rsidRPr="00487C47" w:rsidRDefault="00AA4665" w:rsidP="00487C47">
            <w:pPr>
              <w:tabs>
                <w:tab w:val="left" w:pos="3060"/>
                <w:tab w:val="center" w:pos="4819"/>
                <w:tab w:val="right" w:pos="9638"/>
              </w:tabs>
              <w:suppressAutoHyphens/>
              <w:autoSpaceDN/>
              <w:spacing w:afterAutospacing="0"/>
              <w:ind w:left="287" w:firstLine="0"/>
              <w:textAlignment w:val="auto"/>
              <w:rPr>
                <w:rFonts w:ascii="Arial" w:eastAsia="Times New Roman" w:hAnsi="Arial" w:cs="Arial"/>
                <w:b/>
                <w:iCs/>
                <w:lang w:eastAsia="ar-SA"/>
              </w:rPr>
            </w:pPr>
            <w:r>
              <w:rPr>
                <w:rFonts w:ascii="Arial" w:eastAsia="Calibri" w:hAnsi="Arial" w:cs="Arial"/>
                <w:b/>
              </w:rPr>
              <w:t xml:space="preserve">MB </w:t>
            </w:r>
            <w:proofErr w:type="spellStart"/>
            <w:r>
              <w:rPr>
                <w:rFonts w:ascii="Arial" w:eastAsia="Calibri" w:hAnsi="Arial" w:cs="Arial"/>
                <w:b/>
              </w:rPr>
              <w:t>Iglita</w:t>
            </w:r>
            <w:proofErr w:type="spellEnd"/>
          </w:p>
        </w:tc>
      </w:tr>
      <w:tr w:rsidR="00487C47" w:rsidRPr="00487C47" w14:paraId="63D5FAF6" w14:textId="77777777" w:rsidTr="007B0E4E">
        <w:trPr>
          <w:trHeight w:val="682"/>
        </w:trPr>
        <w:tc>
          <w:tcPr>
            <w:tcW w:w="4986" w:type="dxa"/>
            <w:shd w:val="clear" w:color="auto" w:fill="auto"/>
          </w:tcPr>
          <w:p w14:paraId="304A9648" w14:textId="77777777" w:rsidR="00487C47" w:rsidRPr="00487C47" w:rsidRDefault="00487C47" w:rsidP="00487C47">
            <w:pPr>
              <w:tabs>
                <w:tab w:val="left" w:pos="3060"/>
              </w:tabs>
              <w:suppressAutoHyphens/>
              <w:autoSpaceDN/>
              <w:spacing w:afterAutospacing="0"/>
              <w:ind w:left="321" w:firstLine="0"/>
              <w:textAlignment w:val="auto"/>
              <w:rPr>
                <w:rFonts w:ascii="Arial" w:eastAsia="Times New Roman" w:hAnsi="Arial" w:cs="Arial"/>
                <w:bCs/>
                <w:iCs/>
                <w:lang w:eastAsia="ar-SA"/>
              </w:rPr>
            </w:pPr>
            <w:r w:rsidRPr="00487C47">
              <w:rPr>
                <w:rFonts w:ascii="Arial" w:eastAsia="Times New Roman" w:hAnsi="Arial" w:cs="Arial"/>
                <w:bCs/>
                <w:iCs/>
                <w:lang w:eastAsia="ar-SA"/>
              </w:rPr>
              <w:t>Įmonės kodas 132340880</w:t>
            </w:r>
          </w:p>
          <w:p w14:paraId="3874188E" w14:textId="77777777" w:rsidR="00487C47" w:rsidRPr="00487C47" w:rsidRDefault="00487C47" w:rsidP="00487C47">
            <w:pPr>
              <w:tabs>
                <w:tab w:val="left" w:pos="3060"/>
              </w:tabs>
              <w:suppressAutoHyphens/>
              <w:autoSpaceDN/>
              <w:spacing w:afterAutospacing="0"/>
              <w:ind w:left="321" w:firstLine="0"/>
              <w:textAlignment w:val="auto"/>
              <w:rPr>
                <w:rFonts w:ascii="Arial" w:eastAsia="Times New Roman" w:hAnsi="Arial" w:cs="Arial"/>
                <w:bCs/>
                <w:iCs/>
                <w:lang w:eastAsia="ar-SA"/>
              </w:rPr>
            </w:pPr>
            <w:r w:rsidRPr="00487C47">
              <w:rPr>
                <w:rFonts w:ascii="Arial" w:eastAsia="Times New Roman" w:hAnsi="Arial" w:cs="Arial"/>
                <w:bCs/>
                <w:iCs/>
                <w:lang w:eastAsia="ar-SA"/>
              </w:rPr>
              <w:t>PVM mokėtojo kodas LT323408811</w:t>
            </w:r>
          </w:p>
          <w:p w14:paraId="58DED59A" w14:textId="77777777" w:rsidR="00487C47" w:rsidRPr="00487C47" w:rsidRDefault="00487C47" w:rsidP="00487C47">
            <w:pPr>
              <w:tabs>
                <w:tab w:val="left" w:pos="3060"/>
              </w:tabs>
              <w:suppressAutoHyphens/>
              <w:autoSpaceDN/>
              <w:spacing w:afterAutospacing="0"/>
              <w:ind w:left="321" w:firstLine="0"/>
              <w:textAlignment w:val="auto"/>
              <w:rPr>
                <w:rFonts w:ascii="Arial" w:eastAsia="Times New Roman" w:hAnsi="Arial" w:cs="Arial"/>
                <w:bCs/>
                <w:iCs/>
                <w:lang w:eastAsia="ar-SA"/>
              </w:rPr>
            </w:pPr>
            <w:r w:rsidRPr="00487C47">
              <w:rPr>
                <w:rFonts w:ascii="Arial" w:eastAsia="Times New Roman" w:hAnsi="Arial" w:cs="Arial"/>
                <w:bCs/>
                <w:iCs/>
                <w:lang w:eastAsia="ar-SA"/>
              </w:rPr>
              <w:t>Registracijos adresas: Pramonės pr. 11A, 51327 Kaunas</w:t>
            </w:r>
          </w:p>
          <w:p w14:paraId="77B562DD" w14:textId="77777777" w:rsidR="00487C47" w:rsidRPr="00487C47" w:rsidRDefault="00487C47" w:rsidP="00487C47">
            <w:pPr>
              <w:tabs>
                <w:tab w:val="left" w:pos="3060"/>
              </w:tabs>
              <w:suppressAutoHyphens/>
              <w:autoSpaceDN/>
              <w:spacing w:afterAutospacing="0"/>
              <w:ind w:left="321" w:firstLine="0"/>
              <w:textAlignment w:val="auto"/>
              <w:rPr>
                <w:rFonts w:ascii="Arial" w:eastAsia="Times New Roman" w:hAnsi="Arial" w:cs="Arial"/>
                <w:bCs/>
                <w:iCs/>
                <w:lang w:eastAsia="ar-SA"/>
              </w:rPr>
            </w:pPr>
            <w:r w:rsidRPr="00487C47">
              <w:rPr>
                <w:rFonts w:ascii="Arial" w:eastAsia="Times New Roman" w:hAnsi="Arial" w:cs="Arial"/>
                <w:bCs/>
                <w:iCs/>
                <w:lang w:eastAsia="ar-SA"/>
              </w:rPr>
              <w:t>Buveinės adresas: Savanorių pr. 176, 03154 Vilnius</w:t>
            </w:r>
          </w:p>
          <w:p w14:paraId="049EA409" w14:textId="77777777" w:rsidR="00487C47" w:rsidRPr="00487C47" w:rsidRDefault="00487C47" w:rsidP="00487C47">
            <w:pPr>
              <w:tabs>
                <w:tab w:val="left" w:pos="3060"/>
              </w:tabs>
              <w:suppressAutoHyphens/>
              <w:autoSpaceDN/>
              <w:spacing w:afterAutospacing="0"/>
              <w:ind w:left="321" w:firstLine="0"/>
              <w:textAlignment w:val="auto"/>
              <w:rPr>
                <w:rFonts w:ascii="Arial" w:eastAsia="Times New Roman" w:hAnsi="Arial" w:cs="Arial"/>
                <w:bCs/>
                <w:iCs/>
                <w:lang w:eastAsia="ar-SA"/>
              </w:rPr>
            </w:pPr>
            <w:r w:rsidRPr="00487C47">
              <w:rPr>
                <w:rFonts w:ascii="Arial" w:eastAsia="Times New Roman" w:hAnsi="Arial" w:cs="Arial"/>
                <w:bCs/>
                <w:iCs/>
                <w:lang w:eastAsia="ar-SA"/>
              </w:rPr>
              <w:lastRenderedPageBreak/>
              <w:t xml:space="preserve">Švenčionėlių regioninis padalinys </w:t>
            </w:r>
          </w:p>
          <w:p w14:paraId="5507A889" w14:textId="77777777" w:rsidR="00487C47" w:rsidRPr="00487C47" w:rsidRDefault="00487C47" w:rsidP="00487C47">
            <w:pPr>
              <w:tabs>
                <w:tab w:val="left" w:pos="3060"/>
              </w:tabs>
              <w:suppressAutoHyphens/>
              <w:autoSpaceDN/>
              <w:spacing w:afterAutospacing="0"/>
              <w:ind w:left="321" w:firstLine="0"/>
              <w:textAlignment w:val="auto"/>
              <w:rPr>
                <w:rFonts w:ascii="Arial" w:eastAsia="Times New Roman" w:hAnsi="Arial" w:cs="Arial"/>
                <w:bCs/>
                <w:i/>
                <w:iCs/>
                <w:color w:val="FF0000"/>
                <w:lang w:eastAsia="ar-SA"/>
              </w:rPr>
            </w:pPr>
            <w:r w:rsidRPr="00487C47">
              <w:rPr>
                <w:rFonts w:ascii="Arial" w:eastAsia="Times New Roman" w:hAnsi="Arial" w:cs="Arial"/>
                <w:bCs/>
                <w:iCs/>
                <w:lang w:eastAsia="ar-SA"/>
              </w:rPr>
              <w:t xml:space="preserve">Žeimenos g. 49, LT-18208 Švenčionėliai   Įmonės kodas: 132340880 (70)                      A.s.:LT317300010153812883         </w:t>
            </w:r>
          </w:p>
        </w:tc>
        <w:tc>
          <w:tcPr>
            <w:tcW w:w="4636" w:type="dxa"/>
            <w:shd w:val="clear" w:color="auto" w:fill="auto"/>
          </w:tcPr>
          <w:p w14:paraId="4BCD0BB1" w14:textId="77777777" w:rsidR="00AA4665" w:rsidRDefault="00AA4665" w:rsidP="00487C47">
            <w:pPr>
              <w:widowControl w:val="0"/>
              <w:tabs>
                <w:tab w:val="center" w:pos="4153"/>
                <w:tab w:val="right" w:pos="8306"/>
              </w:tabs>
              <w:suppressAutoHyphens/>
              <w:autoSpaceDN/>
              <w:spacing w:afterAutospacing="0"/>
              <w:ind w:firstLine="0"/>
              <w:jc w:val="both"/>
              <w:textAlignment w:val="auto"/>
              <w:rPr>
                <w:rFonts w:ascii="Arial" w:eastAsia="Calibri" w:hAnsi="Arial" w:cs="Arial"/>
              </w:rPr>
            </w:pPr>
            <w:r>
              <w:rPr>
                <w:rFonts w:ascii="Arial" w:eastAsia="Calibri" w:hAnsi="Arial" w:cs="Arial"/>
              </w:rPr>
              <w:lastRenderedPageBreak/>
              <w:t>Įmonės</w:t>
            </w:r>
            <w:r w:rsidR="00487C47" w:rsidRPr="00487C47">
              <w:rPr>
                <w:rFonts w:ascii="Arial" w:eastAsia="Calibri" w:hAnsi="Arial" w:cs="Arial"/>
              </w:rPr>
              <w:t xml:space="preserve"> kodas </w:t>
            </w:r>
            <w:r w:rsidRPr="00AA4665">
              <w:rPr>
                <w:rFonts w:ascii="Arial" w:eastAsia="Calibri" w:hAnsi="Arial" w:cs="Arial"/>
              </w:rPr>
              <w:t>306857832</w:t>
            </w:r>
          </w:p>
          <w:p w14:paraId="21D9839C" w14:textId="1446582D" w:rsidR="00487C47" w:rsidRPr="00487C47" w:rsidRDefault="00487C47" w:rsidP="00487C47">
            <w:pPr>
              <w:widowControl w:val="0"/>
              <w:tabs>
                <w:tab w:val="center" w:pos="4153"/>
                <w:tab w:val="right" w:pos="8306"/>
              </w:tabs>
              <w:suppressAutoHyphens/>
              <w:autoSpaceDN/>
              <w:spacing w:afterAutospacing="0"/>
              <w:ind w:firstLine="0"/>
              <w:jc w:val="both"/>
              <w:textAlignment w:val="auto"/>
              <w:rPr>
                <w:rFonts w:ascii="Arial" w:eastAsia="Calibri" w:hAnsi="Arial" w:cs="Arial"/>
              </w:rPr>
            </w:pPr>
            <w:r w:rsidRPr="00487C47">
              <w:rPr>
                <w:rFonts w:ascii="Arial" w:eastAsia="Calibri" w:hAnsi="Arial" w:cs="Arial"/>
              </w:rPr>
              <w:t xml:space="preserve">Švento g. 47, Senos </w:t>
            </w:r>
            <w:proofErr w:type="spellStart"/>
            <w:r w:rsidRPr="00487C47">
              <w:rPr>
                <w:rFonts w:ascii="Arial" w:eastAsia="Calibri" w:hAnsi="Arial" w:cs="Arial"/>
              </w:rPr>
              <w:t>Pašaminės</w:t>
            </w:r>
            <w:proofErr w:type="spellEnd"/>
            <w:r w:rsidRPr="00487C47">
              <w:rPr>
                <w:rFonts w:ascii="Arial" w:eastAsia="Calibri" w:hAnsi="Arial" w:cs="Arial"/>
              </w:rPr>
              <w:t xml:space="preserve"> k., Švenčionėlių sen. Švenčionių raj. sav. </w:t>
            </w:r>
          </w:p>
          <w:p w14:paraId="309ACA78" w14:textId="4EF7313E" w:rsidR="00487C47" w:rsidRPr="00487C47" w:rsidRDefault="00487C47" w:rsidP="00487C47">
            <w:pPr>
              <w:widowControl w:val="0"/>
              <w:tabs>
                <w:tab w:val="center" w:pos="4153"/>
                <w:tab w:val="right" w:pos="8306"/>
              </w:tabs>
              <w:suppressAutoHyphens/>
              <w:autoSpaceDN/>
              <w:spacing w:afterAutospacing="0"/>
              <w:ind w:firstLine="0"/>
              <w:jc w:val="both"/>
              <w:textAlignment w:val="auto"/>
              <w:rPr>
                <w:rFonts w:ascii="Arial" w:eastAsia="Calibri" w:hAnsi="Arial" w:cs="Arial"/>
              </w:rPr>
            </w:pPr>
            <w:r w:rsidRPr="00487C47">
              <w:rPr>
                <w:rFonts w:ascii="Arial" w:eastAsia="Calibri" w:hAnsi="Arial" w:cs="Arial"/>
              </w:rPr>
              <w:t xml:space="preserve">a/s </w:t>
            </w:r>
            <w:r w:rsidR="00AA4665" w:rsidRPr="00AA4665">
              <w:rPr>
                <w:rFonts w:ascii="Arial" w:eastAsia="Calibri" w:hAnsi="Arial" w:cs="Arial"/>
              </w:rPr>
              <w:t>LT457300010187139891</w:t>
            </w:r>
          </w:p>
          <w:p w14:paraId="59D53819" w14:textId="77777777" w:rsidR="00487C47" w:rsidRPr="00487C47" w:rsidRDefault="00487C47" w:rsidP="001B495C">
            <w:pPr>
              <w:widowControl w:val="0"/>
              <w:tabs>
                <w:tab w:val="center" w:pos="4153"/>
                <w:tab w:val="right" w:pos="8306"/>
              </w:tabs>
              <w:suppressAutoHyphens/>
              <w:autoSpaceDN/>
              <w:spacing w:afterAutospacing="0"/>
              <w:ind w:firstLine="0"/>
              <w:jc w:val="both"/>
              <w:textAlignment w:val="auto"/>
              <w:rPr>
                <w:rFonts w:ascii="Arial" w:eastAsia="Times New Roman" w:hAnsi="Arial" w:cs="Arial"/>
                <w:bCs/>
                <w:iCs/>
                <w:lang w:eastAsia="ar-SA"/>
              </w:rPr>
            </w:pPr>
          </w:p>
        </w:tc>
      </w:tr>
      <w:tr w:rsidR="00487C47" w:rsidRPr="00487C47" w14:paraId="4A094B61" w14:textId="77777777" w:rsidTr="007B0E4E">
        <w:trPr>
          <w:trHeight w:val="113"/>
        </w:trPr>
        <w:tc>
          <w:tcPr>
            <w:tcW w:w="4986" w:type="dxa"/>
            <w:shd w:val="clear" w:color="auto" w:fill="auto"/>
          </w:tcPr>
          <w:p w14:paraId="23098E14" w14:textId="77777777" w:rsidR="00487C47" w:rsidRPr="00487C47" w:rsidRDefault="00487C47" w:rsidP="00487C47">
            <w:pPr>
              <w:tabs>
                <w:tab w:val="left" w:pos="3060"/>
              </w:tabs>
              <w:suppressAutoHyphens/>
              <w:autoSpaceDN/>
              <w:spacing w:afterAutospacing="0"/>
              <w:ind w:firstLine="360"/>
              <w:textAlignment w:val="auto"/>
              <w:rPr>
                <w:rFonts w:ascii="Arial" w:eastAsia="Times New Roman" w:hAnsi="Arial" w:cs="Arial"/>
                <w:bCs/>
                <w:iCs/>
                <w:lang w:eastAsia="ar-SA"/>
              </w:rPr>
            </w:pPr>
          </w:p>
        </w:tc>
        <w:tc>
          <w:tcPr>
            <w:tcW w:w="4636" w:type="dxa"/>
            <w:shd w:val="clear" w:color="auto" w:fill="auto"/>
          </w:tcPr>
          <w:p w14:paraId="409C5F85" w14:textId="77777777" w:rsidR="00487C47" w:rsidRPr="00487C47" w:rsidRDefault="00487C47" w:rsidP="00487C47">
            <w:pPr>
              <w:suppressAutoHyphens/>
              <w:autoSpaceDN/>
              <w:spacing w:afterAutospacing="0"/>
              <w:ind w:firstLine="360"/>
              <w:textAlignment w:val="auto"/>
              <w:rPr>
                <w:rFonts w:ascii="Arial" w:eastAsia="Calibri" w:hAnsi="Arial" w:cs="Arial"/>
                <w:lang w:eastAsia="ar-SA"/>
              </w:rPr>
            </w:pPr>
          </w:p>
        </w:tc>
      </w:tr>
      <w:tr w:rsidR="00487C47" w:rsidRPr="00487C47" w14:paraId="66EFE3FD" w14:textId="77777777" w:rsidTr="007B0E4E">
        <w:trPr>
          <w:trHeight w:val="27"/>
        </w:trPr>
        <w:tc>
          <w:tcPr>
            <w:tcW w:w="4986" w:type="dxa"/>
            <w:shd w:val="clear" w:color="auto" w:fill="auto"/>
          </w:tcPr>
          <w:p w14:paraId="619DAED0" w14:textId="77777777" w:rsidR="00487C47" w:rsidRPr="00487C47" w:rsidRDefault="00487C47" w:rsidP="00487C47">
            <w:pPr>
              <w:tabs>
                <w:tab w:val="left" w:pos="3060"/>
              </w:tabs>
              <w:suppressAutoHyphens/>
              <w:autoSpaceDN/>
              <w:spacing w:afterAutospacing="0"/>
              <w:ind w:firstLine="360"/>
              <w:textAlignment w:val="auto"/>
              <w:rPr>
                <w:rFonts w:ascii="Arial" w:eastAsia="Times New Roman" w:hAnsi="Arial" w:cs="Arial"/>
                <w:bCs/>
                <w:iCs/>
                <w:lang w:eastAsia="ar-SA"/>
              </w:rPr>
            </w:pPr>
          </w:p>
        </w:tc>
        <w:tc>
          <w:tcPr>
            <w:tcW w:w="4636" w:type="dxa"/>
            <w:shd w:val="clear" w:color="auto" w:fill="auto"/>
          </w:tcPr>
          <w:p w14:paraId="794854F3" w14:textId="77777777" w:rsidR="00487C47" w:rsidRPr="00487C47" w:rsidRDefault="00487C47" w:rsidP="00487C47">
            <w:pPr>
              <w:suppressAutoHyphens/>
              <w:autoSpaceDN/>
              <w:spacing w:afterAutospacing="0"/>
              <w:ind w:firstLine="360"/>
              <w:textAlignment w:val="auto"/>
              <w:rPr>
                <w:rFonts w:ascii="Arial" w:eastAsia="Calibri" w:hAnsi="Arial" w:cs="Arial"/>
                <w:lang w:eastAsia="ar-SA"/>
              </w:rPr>
            </w:pPr>
          </w:p>
        </w:tc>
      </w:tr>
      <w:tr w:rsidR="00487C47" w:rsidRPr="00487C47" w14:paraId="3F188982" w14:textId="77777777" w:rsidTr="007B0E4E">
        <w:trPr>
          <w:trHeight w:val="68"/>
        </w:trPr>
        <w:tc>
          <w:tcPr>
            <w:tcW w:w="4986" w:type="dxa"/>
            <w:shd w:val="clear" w:color="auto" w:fill="auto"/>
          </w:tcPr>
          <w:p w14:paraId="1C0A488A" w14:textId="77777777" w:rsidR="00487C47" w:rsidRPr="00487C47" w:rsidRDefault="00487C47" w:rsidP="00487C47">
            <w:pPr>
              <w:tabs>
                <w:tab w:val="left" w:pos="3060"/>
              </w:tabs>
              <w:suppressAutoHyphens/>
              <w:autoSpaceDN/>
              <w:spacing w:afterAutospacing="0"/>
              <w:ind w:firstLine="360"/>
              <w:textAlignment w:val="auto"/>
              <w:rPr>
                <w:rFonts w:ascii="Arial" w:eastAsia="Times New Roman" w:hAnsi="Arial" w:cs="Arial"/>
                <w:bCs/>
                <w:iCs/>
                <w:lang w:eastAsia="ar-SA"/>
              </w:rPr>
            </w:pPr>
          </w:p>
        </w:tc>
        <w:tc>
          <w:tcPr>
            <w:tcW w:w="4636" w:type="dxa"/>
            <w:shd w:val="clear" w:color="auto" w:fill="auto"/>
          </w:tcPr>
          <w:p w14:paraId="518D91A0" w14:textId="77777777" w:rsidR="00487C47" w:rsidRPr="00487C47" w:rsidRDefault="00487C47" w:rsidP="00487C47">
            <w:pPr>
              <w:suppressAutoHyphens/>
              <w:autoSpaceDN/>
              <w:spacing w:afterAutospacing="0"/>
              <w:ind w:firstLine="360"/>
              <w:textAlignment w:val="auto"/>
              <w:rPr>
                <w:rFonts w:ascii="Arial" w:eastAsia="Calibri" w:hAnsi="Arial" w:cs="Arial"/>
                <w:lang w:eastAsia="ar-SA"/>
              </w:rPr>
            </w:pPr>
          </w:p>
        </w:tc>
      </w:tr>
      <w:tr w:rsidR="00487C47" w:rsidRPr="00487C47" w14:paraId="0DF96F8B" w14:textId="77777777" w:rsidTr="007B0E4E">
        <w:trPr>
          <w:trHeight w:val="73"/>
        </w:trPr>
        <w:tc>
          <w:tcPr>
            <w:tcW w:w="4986" w:type="dxa"/>
            <w:shd w:val="clear" w:color="auto" w:fill="auto"/>
          </w:tcPr>
          <w:p w14:paraId="2B6006A9" w14:textId="77777777" w:rsidR="00487C47" w:rsidRPr="00487C47" w:rsidRDefault="00487C47" w:rsidP="00487C47">
            <w:pPr>
              <w:tabs>
                <w:tab w:val="left" w:pos="3060"/>
              </w:tabs>
              <w:suppressAutoHyphens/>
              <w:autoSpaceDN/>
              <w:spacing w:afterAutospacing="0"/>
              <w:ind w:left="-108" w:firstLine="360"/>
              <w:textAlignment w:val="auto"/>
              <w:rPr>
                <w:rFonts w:ascii="Arial" w:eastAsia="Times New Roman" w:hAnsi="Arial" w:cs="Arial"/>
                <w:bCs/>
                <w:iCs/>
                <w:lang w:eastAsia="ar-SA"/>
              </w:rPr>
            </w:pPr>
          </w:p>
        </w:tc>
        <w:tc>
          <w:tcPr>
            <w:tcW w:w="4636" w:type="dxa"/>
            <w:shd w:val="clear" w:color="auto" w:fill="auto"/>
          </w:tcPr>
          <w:p w14:paraId="1DEC5158" w14:textId="77777777" w:rsidR="00487C47" w:rsidRPr="00487C47" w:rsidRDefault="00487C47" w:rsidP="00487C47">
            <w:pPr>
              <w:suppressAutoHyphens/>
              <w:autoSpaceDN/>
              <w:spacing w:afterAutospacing="0"/>
              <w:ind w:firstLine="360"/>
              <w:textAlignment w:val="auto"/>
              <w:rPr>
                <w:rFonts w:ascii="Arial" w:eastAsia="Calibri" w:hAnsi="Arial" w:cs="Arial"/>
                <w:lang w:eastAsia="ar-SA"/>
              </w:rPr>
            </w:pPr>
          </w:p>
        </w:tc>
      </w:tr>
    </w:tbl>
    <w:p w14:paraId="3538E16B" w14:textId="77777777" w:rsidR="00487C47" w:rsidRPr="00487C47" w:rsidRDefault="00487C47" w:rsidP="00487C47">
      <w:pPr>
        <w:tabs>
          <w:tab w:val="left" w:pos="6096"/>
        </w:tabs>
        <w:autoSpaceDN/>
        <w:spacing w:afterAutospacing="0"/>
        <w:ind w:firstLine="360"/>
        <w:textAlignment w:val="auto"/>
        <w:rPr>
          <w:rFonts w:ascii="Arial" w:eastAsia="Calibri" w:hAnsi="Arial" w:cs="Arial"/>
          <w:noProof/>
          <w:lang w:eastAsia="x-none"/>
        </w:rPr>
      </w:pPr>
      <w:r w:rsidRPr="00487C47">
        <w:rPr>
          <w:rFonts w:ascii="Arial" w:eastAsia="Calibri" w:hAnsi="Arial" w:cs="Arial"/>
          <w:noProof/>
          <w:lang w:eastAsia="x-none"/>
        </w:rPr>
        <w:t xml:space="preserve">Švenčionėlių RP vadovas, </w:t>
      </w:r>
    </w:p>
    <w:p w14:paraId="622C8901" w14:textId="77777777" w:rsidR="00487C47" w:rsidRPr="00487C47" w:rsidRDefault="00487C47" w:rsidP="00487C47">
      <w:pPr>
        <w:tabs>
          <w:tab w:val="left" w:pos="6096"/>
        </w:tabs>
        <w:autoSpaceDN/>
        <w:spacing w:afterAutospacing="0"/>
        <w:ind w:firstLine="360"/>
        <w:textAlignment w:val="auto"/>
        <w:rPr>
          <w:rFonts w:ascii="Arial" w:eastAsia="Calibri" w:hAnsi="Arial" w:cs="Arial"/>
          <w:noProof/>
          <w:lang w:eastAsia="x-none"/>
        </w:rPr>
      </w:pPr>
      <w:r w:rsidRPr="00487C47">
        <w:rPr>
          <w:rFonts w:ascii="Arial" w:eastAsia="Calibri" w:hAnsi="Arial" w:cs="Arial"/>
          <w:noProof/>
          <w:lang w:eastAsia="x-none"/>
        </w:rPr>
        <w:t xml:space="preserve">laikinai vykdantis Nemenčinės RP </w:t>
      </w:r>
    </w:p>
    <w:p w14:paraId="6190E1F9" w14:textId="77777777" w:rsidR="00487C47" w:rsidRPr="00487C47" w:rsidRDefault="00487C47" w:rsidP="00487C47">
      <w:pPr>
        <w:tabs>
          <w:tab w:val="left" w:pos="6096"/>
        </w:tabs>
        <w:autoSpaceDN/>
        <w:spacing w:afterAutospacing="0"/>
        <w:ind w:firstLine="360"/>
        <w:textAlignment w:val="auto"/>
        <w:rPr>
          <w:rFonts w:ascii="Arial" w:eastAsia="Calibri" w:hAnsi="Arial" w:cs="Arial"/>
          <w:i/>
          <w:noProof/>
          <w:lang w:eastAsia="x-none"/>
        </w:rPr>
      </w:pPr>
      <w:r w:rsidRPr="00487C47">
        <w:rPr>
          <w:rFonts w:ascii="Arial" w:eastAsia="Calibri" w:hAnsi="Arial" w:cs="Arial"/>
          <w:noProof/>
          <w:lang w:eastAsia="x-none"/>
        </w:rPr>
        <w:t xml:space="preserve">vadovo funkcijas                                       </w:t>
      </w:r>
      <w:r w:rsidRPr="00487C47">
        <w:rPr>
          <w:rFonts w:ascii="Arial" w:eastAsia="Calibri" w:hAnsi="Arial" w:cs="Arial"/>
          <w:i/>
          <w:noProof/>
          <w:lang w:eastAsia="x-none"/>
        </w:rPr>
        <w:t xml:space="preserve">                            </w:t>
      </w:r>
      <w:r w:rsidRPr="00487C47">
        <w:rPr>
          <w:rFonts w:ascii="Arial" w:eastAsia="Calibri" w:hAnsi="Arial" w:cs="Arial"/>
          <w:noProof/>
          <w:lang w:eastAsia="x-none"/>
        </w:rPr>
        <w:t>Karolis Basiūnas</w:t>
      </w:r>
      <w:r w:rsidRPr="00487C47">
        <w:rPr>
          <w:rFonts w:ascii="Arial" w:eastAsia="Calibri" w:hAnsi="Arial" w:cs="Arial"/>
          <w:i/>
          <w:noProof/>
          <w:lang w:eastAsia="x-none"/>
        </w:rPr>
        <w:t xml:space="preserve"> </w:t>
      </w:r>
    </w:p>
    <w:p w14:paraId="0DB08EF7" w14:textId="77777777" w:rsidR="00AA4665" w:rsidRDefault="00AA4665" w:rsidP="00AA4665">
      <w:pPr>
        <w:autoSpaceDN/>
        <w:spacing w:afterAutospacing="0"/>
        <w:ind w:firstLine="360"/>
        <w:textAlignment w:val="auto"/>
        <w:rPr>
          <w:rFonts w:ascii="Arial" w:eastAsia="Calibri" w:hAnsi="Arial" w:cs="Arial"/>
          <w:noProof/>
          <w:lang w:eastAsia="x-none"/>
        </w:rPr>
      </w:pPr>
      <w:r>
        <w:rPr>
          <w:rFonts w:ascii="Arial" w:eastAsia="Calibri" w:hAnsi="Arial" w:cs="Arial"/>
          <w:noProof/>
          <w:lang w:eastAsia="x-none"/>
        </w:rPr>
        <w:t>Giedrius Grincevičius</w:t>
      </w:r>
    </w:p>
    <w:p w14:paraId="32B6BE8E" w14:textId="72D91968" w:rsidR="00D5354E" w:rsidRPr="00D5354E" w:rsidRDefault="00487C47" w:rsidP="00AA4665">
      <w:pPr>
        <w:autoSpaceDN/>
        <w:spacing w:afterAutospacing="0"/>
        <w:ind w:firstLine="360"/>
        <w:textAlignment w:val="auto"/>
        <w:rPr>
          <w:rFonts w:ascii="Arial" w:eastAsia="Calibri" w:hAnsi="Arial" w:cs="Arial"/>
        </w:rPr>
      </w:pPr>
      <w:r w:rsidRPr="00487C47">
        <w:rPr>
          <w:rFonts w:ascii="Arial" w:eastAsia="Calibri" w:hAnsi="Arial" w:cs="Arial"/>
          <w:noProof/>
          <w:lang w:eastAsia="x-none"/>
        </w:rPr>
        <w:tab/>
        <w:t xml:space="preserve">                                           </w:t>
      </w:r>
    </w:p>
    <w:p w14:paraId="27B92B66" w14:textId="60DEB278" w:rsidR="00D5354E" w:rsidRPr="00D5354E" w:rsidRDefault="00D5354E" w:rsidP="00D5354E">
      <w:pPr>
        <w:tabs>
          <w:tab w:val="left" w:pos="993"/>
        </w:tabs>
        <w:suppressAutoHyphens/>
        <w:spacing w:afterAutospacing="0"/>
        <w:jc w:val="both"/>
        <w:textAlignment w:val="auto"/>
        <w:rPr>
          <w:rFonts w:ascii="Arial" w:eastAsia="Calibri" w:hAnsi="Arial" w:cs="Arial"/>
        </w:rPr>
      </w:pPr>
      <w:r w:rsidRPr="00D5354E">
        <w:rPr>
          <w:rFonts w:ascii="Arial" w:eastAsia="Calibri" w:hAnsi="Arial" w:cs="Arial"/>
        </w:rPr>
        <w:t xml:space="preserve">Sutarties rengėjas: </w:t>
      </w:r>
    </w:p>
    <w:p w14:paraId="05C2AB6B" w14:textId="5A71A0B3" w:rsidR="00D5354E" w:rsidRPr="00D5354E" w:rsidRDefault="00D5354E" w:rsidP="00D5354E">
      <w:pPr>
        <w:tabs>
          <w:tab w:val="left" w:pos="993"/>
        </w:tabs>
        <w:suppressAutoHyphens/>
        <w:spacing w:afterAutospacing="0"/>
        <w:jc w:val="both"/>
        <w:textAlignment w:val="auto"/>
        <w:rPr>
          <w:rFonts w:ascii="Arial" w:eastAsia="Calibri" w:hAnsi="Arial" w:cs="Arial"/>
        </w:rPr>
      </w:pPr>
      <w:bookmarkStart w:id="0" w:name="_Hlk486929429"/>
      <w:r w:rsidRPr="00D5354E">
        <w:rPr>
          <w:rFonts w:ascii="Arial" w:eastAsia="Calibri" w:hAnsi="Arial" w:cs="Arial"/>
        </w:rPr>
        <w:t xml:space="preserve">Už </w:t>
      </w:r>
    </w:p>
    <w:p w14:paraId="477AB4A5" w14:textId="24F7357C" w:rsidR="00701801" w:rsidRPr="0074769C" w:rsidRDefault="00D5354E" w:rsidP="0074769C">
      <w:pPr>
        <w:tabs>
          <w:tab w:val="left" w:pos="993"/>
        </w:tabs>
        <w:suppressAutoHyphens/>
        <w:spacing w:afterAutospacing="0"/>
        <w:jc w:val="both"/>
        <w:textAlignment w:val="auto"/>
        <w:rPr>
          <w:rFonts w:ascii="Arial" w:eastAsia="Calibri" w:hAnsi="Arial" w:cs="Arial"/>
          <w:spacing w:val="-3"/>
        </w:rPr>
      </w:pPr>
      <w:r w:rsidRPr="00D5354E">
        <w:rPr>
          <w:rFonts w:ascii="Arial" w:eastAsia="Calibri" w:hAnsi="Arial" w:cs="Arial"/>
        </w:rPr>
        <w:t>Už Sutarties vykdymą ir Sąskaitų  priėmimą atsakingas:</w:t>
      </w:r>
      <w:bookmarkStart w:id="1" w:name="_GoBack"/>
      <w:bookmarkEnd w:id="0"/>
      <w:bookmarkEnd w:id="1"/>
      <w:r w:rsidRPr="00D5354E">
        <w:rPr>
          <w:rFonts w:ascii="Arial" w:eastAsia="Calibri" w:hAnsi="Arial" w:cs="Arial"/>
          <w:bCs/>
          <w:iCs/>
          <w:spacing w:val="-3"/>
        </w:rPr>
        <w:t xml:space="preserve"> </w:t>
      </w:r>
    </w:p>
    <w:sectPr w:rsidR="00701801" w:rsidRPr="0074769C">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2F6B82"/>
    <w:multiLevelType w:val="multilevel"/>
    <w:tmpl w:val="8F88B91C"/>
    <w:lvl w:ilvl="0">
      <w:start w:val="1"/>
      <w:numFmt w:val="decimal"/>
      <w:pStyle w:val="Antrat1"/>
      <w:suff w:val="space"/>
      <w:lvlText w:val="%1."/>
      <w:lvlJc w:val="left"/>
      <w:pPr>
        <w:ind w:left="432" w:hanging="432"/>
      </w:pPr>
      <w:rPr>
        <w:rFonts w:hint="default"/>
      </w:rPr>
    </w:lvl>
    <w:lvl w:ilvl="1">
      <w:start w:val="1"/>
      <w:numFmt w:val="decimal"/>
      <w:pStyle w:val="Antrat2"/>
      <w:suff w:val="space"/>
      <w:lvlText w:val="%1.%2."/>
      <w:lvlJc w:val="left"/>
      <w:pPr>
        <w:ind w:left="-294" w:firstLine="720"/>
      </w:pPr>
      <w:rPr>
        <w:rFonts w:hint="default"/>
        <w:b w:val="0"/>
        <w:i w:val="0"/>
        <w:strike w:val="0"/>
      </w:rPr>
    </w:lvl>
    <w:lvl w:ilvl="2">
      <w:start w:val="1"/>
      <w:numFmt w:val="decimal"/>
      <w:pStyle w:val="Antrat3"/>
      <w:suff w:val="space"/>
      <w:lvlText w:val="%1.%2.%3."/>
      <w:lvlJc w:val="left"/>
      <w:pPr>
        <w:ind w:left="273"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ntrat4"/>
      <w:suff w:val="space"/>
      <w:lvlText w:val="%1.%2.%3.%4."/>
      <w:lvlJc w:val="left"/>
      <w:pPr>
        <w:ind w:left="0" w:firstLine="720"/>
      </w:pPr>
      <w:rPr>
        <w:rFonts w:hint="default"/>
        <w:color w:val="auto"/>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CD8"/>
    <w:rsid w:val="00006418"/>
    <w:rsid w:val="00041402"/>
    <w:rsid w:val="00063F64"/>
    <w:rsid w:val="00082F81"/>
    <w:rsid w:val="000A0BCE"/>
    <w:rsid w:val="000D287F"/>
    <w:rsid w:val="000D4AAF"/>
    <w:rsid w:val="000E1CE5"/>
    <w:rsid w:val="000E5AEB"/>
    <w:rsid w:val="00110A61"/>
    <w:rsid w:val="00131714"/>
    <w:rsid w:val="00135FFE"/>
    <w:rsid w:val="0017793B"/>
    <w:rsid w:val="0018399A"/>
    <w:rsid w:val="0018735B"/>
    <w:rsid w:val="001B1B38"/>
    <w:rsid w:val="001B495C"/>
    <w:rsid w:val="001E255A"/>
    <w:rsid w:val="00217B8A"/>
    <w:rsid w:val="00257BAC"/>
    <w:rsid w:val="00257C3C"/>
    <w:rsid w:val="00271023"/>
    <w:rsid w:val="002A7848"/>
    <w:rsid w:val="002E17C7"/>
    <w:rsid w:val="002F0692"/>
    <w:rsid w:val="002F4843"/>
    <w:rsid w:val="0030544D"/>
    <w:rsid w:val="003152F8"/>
    <w:rsid w:val="00335A7A"/>
    <w:rsid w:val="0035796A"/>
    <w:rsid w:val="003633BC"/>
    <w:rsid w:val="00377C18"/>
    <w:rsid w:val="00387A30"/>
    <w:rsid w:val="0039071B"/>
    <w:rsid w:val="003A4CCF"/>
    <w:rsid w:val="003B3242"/>
    <w:rsid w:val="003D6425"/>
    <w:rsid w:val="00402539"/>
    <w:rsid w:val="0045114D"/>
    <w:rsid w:val="00487892"/>
    <w:rsid w:val="00487980"/>
    <w:rsid w:val="00487C47"/>
    <w:rsid w:val="004A41E4"/>
    <w:rsid w:val="004B61C6"/>
    <w:rsid w:val="004E0521"/>
    <w:rsid w:val="004F422A"/>
    <w:rsid w:val="004F54DD"/>
    <w:rsid w:val="00521BBC"/>
    <w:rsid w:val="00547EF3"/>
    <w:rsid w:val="00554D80"/>
    <w:rsid w:val="00560B4F"/>
    <w:rsid w:val="00576C42"/>
    <w:rsid w:val="00595D0E"/>
    <w:rsid w:val="005A03F2"/>
    <w:rsid w:val="005A34F4"/>
    <w:rsid w:val="00601678"/>
    <w:rsid w:val="0061674C"/>
    <w:rsid w:val="006357AE"/>
    <w:rsid w:val="00635D40"/>
    <w:rsid w:val="006361E8"/>
    <w:rsid w:val="00637518"/>
    <w:rsid w:val="00646617"/>
    <w:rsid w:val="00676F29"/>
    <w:rsid w:val="00677574"/>
    <w:rsid w:val="006820D0"/>
    <w:rsid w:val="006934E9"/>
    <w:rsid w:val="006A565A"/>
    <w:rsid w:val="006D7E02"/>
    <w:rsid w:val="006F062D"/>
    <w:rsid w:val="006F1C96"/>
    <w:rsid w:val="006F4CBA"/>
    <w:rsid w:val="006F536E"/>
    <w:rsid w:val="00701801"/>
    <w:rsid w:val="00712159"/>
    <w:rsid w:val="0073361B"/>
    <w:rsid w:val="0074769C"/>
    <w:rsid w:val="0077213E"/>
    <w:rsid w:val="00774DAF"/>
    <w:rsid w:val="00777995"/>
    <w:rsid w:val="0078609B"/>
    <w:rsid w:val="007B1443"/>
    <w:rsid w:val="007C1225"/>
    <w:rsid w:val="007C5EC3"/>
    <w:rsid w:val="007D0AEF"/>
    <w:rsid w:val="00807495"/>
    <w:rsid w:val="008324F2"/>
    <w:rsid w:val="00833056"/>
    <w:rsid w:val="008450BB"/>
    <w:rsid w:val="008730FA"/>
    <w:rsid w:val="00873CFB"/>
    <w:rsid w:val="00881372"/>
    <w:rsid w:val="008B5757"/>
    <w:rsid w:val="008C2FD6"/>
    <w:rsid w:val="008E059C"/>
    <w:rsid w:val="00933CD8"/>
    <w:rsid w:val="009402ED"/>
    <w:rsid w:val="00951231"/>
    <w:rsid w:val="0095141F"/>
    <w:rsid w:val="0096145A"/>
    <w:rsid w:val="0097421D"/>
    <w:rsid w:val="009A3355"/>
    <w:rsid w:val="009A6B1E"/>
    <w:rsid w:val="009A7349"/>
    <w:rsid w:val="009C4A2F"/>
    <w:rsid w:val="009E317C"/>
    <w:rsid w:val="009E3B88"/>
    <w:rsid w:val="009E7295"/>
    <w:rsid w:val="009F0C2E"/>
    <w:rsid w:val="009F6162"/>
    <w:rsid w:val="00A14667"/>
    <w:rsid w:val="00A27CD9"/>
    <w:rsid w:val="00A341C9"/>
    <w:rsid w:val="00A34A51"/>
    <w:rsid w:val="00A66F93"/>
    <w:rsid w:val="00A7178B"/>
    <w:rsid w:val="00A730D8"/>
    <w:rsid w:val="00A92CD7"/>
    <w:rsid w:val="00AA4665"/>
    <w:rsid w:val="00AB543A"/>
    <w:rsid w:val="00AD1613"/>
    <w:rsid w:val="00AE17F8"/>
    <w:rsid w:val="00B01B83"/>
    <w:rsid w:val="00B63296"/>
    <w:rsid w:val="00B6354D"/>
    <w:rsid w:val="00BA5FE0"/>
    <w:rsid w:val="00BB36F6"/>
    <w:rsid w:val="00BB3AA0"/>
    <w:rsid w:val="00BD65B2"/>
    <w:rsid w:val="00BE229F"/>
    <w:rsid w:val="00BE676D"/>
    <w:rsid w:val="00BF1D39"/>
    <w:rsid w:val="00BF6828"/>
    <w:rsid w:val="00C327B2"/>
    <w:rsid w:val="00C62245"/>
    <w:rsid w:val="00C93E7E"/>
    <w:rsid w:val="00CC0913"/>
    <w:rsid w:val="00CC2264"/>
    <w:rsid w:val="00CC7FC9"/>
    <w:rsid w:val="00CD4B97"/>
    <w:rsid w:val="00CD7298"/>
    <w:rsid w:val="00CE3270"/>
    <w:rsid w:val="00D268CA"/>
    <w:rsid w:val="00D5354E"/>
    <w:rsid w:val="00D54899"/>
    <w:rsid w:val="00D72D20"/>
    <w:rsid w:val="00D81A3A"/>
    <w:rsid w:val="00DC689C"/>
    <w:rsid w:val="00DE3A84"/>
    <w:rsid w:val="00DE402B"/>
    <w:rsid w:val="00E22EA2"/>
    <w:rsid w:val="00E44B0A"/>
    <w:rsid w:val="00E737E1"/>
    <w:rsid w:val="00E9523D"/>
    <w:rsid w:val="00EA2713"/>
    <w:rsid w:val="00EA4CC1"/>
    <w:rsid w:val="00EF3966"/>
    <w:rsid w:val="00F1587F"/>
    <w:rsid w:val="00FC0407"/>
    <w:rsid w:val="00FD2A07"/>
    <w:rsid w:val="00FD40C8"/>
    <w:rsid w:val="00FE4C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FDD27"/>
  <w15:chartTrackingRefBased/>
  <w15:docId w15:val="{49F27833-808D-43E3-85B8-03F7CF87C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00" w:afterAutospacing="1"/>
        <w:ind w:firstLine="567"/>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autoSpaceDN w:val="0"/>
      <w:spacing w:after="0"/>
      <w:textAlignment w:val="baseline"/>
    </w:p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9402ED"/>
    <w:pPr>
      <w:keepNext/>
      <w:numPr>
        <w:numId w:val="1"/>
      </w:numPr>
      <w:autoSpaceDN/>
      <w:spacing w:before="240" w:after="120" w:afterAutospacing="0"/>
      <w:ind w:left="431" w:hanging="431"/>
      <w:jc w:val="center"/>
      <w:textAlignment w:val="auto"/>
      <w:outlineLvl w:val="0"/>
    </w:pPr>
    <w:rPr>
      <w:rFonts w:ascii="Times New Roman" w:eastAsia="Calibri" w:hAnsi="Times New Roman" w:cs="Times New Roman"/>
      <w:b/>
      <w:caps/>
      <w:sz w:val="24"/>
      <w:szCs w:val="20"/>
      <w:lang w:val="x-none" w:eastAsia="x-none"/>
    </w:rPr>
  </w:style>
  <w:style w:type="paragraph" w:styleId="Antrat2">
    <w:name w:val="heading 2"/>
    <w:aliases w:val="Close,Title Header2"/>
    <w:basedOn w:val="prastasis"/>
    <w:link w:val="Antrat2Diagrama"/>
    <w:qFormat/>
    <w:rsid w:val="009402ED"/>
    <w:pPr>
      <w:numPr>
        <w:ilvl w:val="1"/>
        <w:numId w:val="1"/>
      </w:numPr>
      <w:autoSpaceDN/>
      <w:spacing w:before="120" w:afterAutospacing="0"/>
      <w:ind w:left="0"/>
      <w:jc w:val="both"/>
      <w:textAlignment w:val="auto"/>
      <w:outlineLvl w:val="1"/>
    </w:pPr>
    <w:rPr>
      <w:rFonts w:ascii="Times New Roman" w:eastAsia="Calibri" w:hAnsi="Times New Roman" w:cs="Times New Roman"/>
      <w:sz w:val="24"/>
      <w:szCs w:val="20"/>
      <w:lang w:val="x-none" w:eastAsia="x-none"/>
    </w:rPr>
  </w:style>
  <w:style w:type="paragraph" w:styleId="Antrat3">
    <w:name w:val="heading 3"/>
    <w:aliases w:val="Simple,Section Header3,Sub-Clause Paragraph"/>
    <w:basedOn w:val="Antrat2"/>
    <w:link w:val="Antrat3Diagrama"/>
    <w:qFormat/>
    <w:rsid w:val="009402ED"/>
    <w:pPr>
      <w:widowControl w:val="0"/>
      <w:numPr>
        <w:ilvl w:val="2"/>
      </w:numPr>
      <w:spacing w:before="0"/>
      <w:ind w:left="0"/>
      <w:outlineLvl w:val="2"/>
    </w:pPr>
  </w:style>
  <w:style w:type="paragraph" w:styleId="Antrat4">
    <w:name w:val="heading 4"/>
    <w:aliases w:val="Sub-Clause Sub-paragraph, Sub-Clause Sub-paragraph,Heading 4 Char Char Char Char,Heading 4 Char Char Char Char Char"/>
    <w:basedOn w:val="prastasis"/>
    <w:link w:val="Antrat4Diagrama"/>
    <w:qFormat/>
    <w:rsid w:val="009402ED"/>
    <w:pPr>
      <w:numPr>
        <w:ilvl w:val="3"/>
        <w:numId w:val="1"/>
      </w:numPr>
      <w:autoSpaceDN/>
      <w:spacing w:afterAutospacing="0"/>
      <w:jc w:val="both"/>
      <w:textAlignment w:val="auto"/>
      <w:outlineLvl w:val="3"/>
    </w:pPr>
    <w:rPr>
      <w:rFonts w:ascii="Times New Roman" w:eastAsia="Calibri" w:hAnsi="Times New Roman" w:cs="Times New Roman"/>
      <w:sz w:val="24"/>
      <w:szCs w:val="20"/>
      <w:lang w:val="x-none" w:eastAsia="x-none"/>
    </w:rPr>
  </w:style>
  <w:style w:type="paragraph" w:styleId="Antrat5">
    <w:name w:val="heading 5"/>
    <w:basedOn w:val="prastasis"/>
    <w:next w:val="prastasis"/>
    <w:link w:val="Antrat5Diagrama"/>
    <w:qFormat/>
    <w:rsid w:val="009402ED"/>
    <w:pPr>
      <w:keepNext/>
      <w:numPr>
        <w:ilvl w:val="4"/>
        <w:numId w:val="1"/>
      </w:numPr>
      <w:autoSpaceDN/>
      <w:spacing w:afterAutospacing="0"/>
      <w:textAlignment w:val="auto"/>
      <w:outlineLvl w:val="4"/>
    </w:pPr>
    <w:rPr>
      <w:rFonts w:ascii="Times New Roman" w:eastAsia="Calibri" w:hAnsi="Times New Roman" w:cs="Times New Roman"/>
      <w:b/>
      <w:sz w:val="40"/>
      <w:szCs w:val="20"/>
      <w:lang w:val="x-none" w:eastAsia="x-none"/>
    </w:rPr>
  </w:style>
  <w:style w:type="paragraph" w:styleId="Antrat6">
    <w:name w:val="heading 6"/>
    <w:basedOn w:val="prastasis"/>
    <w:next w:val="prastasis"/>
    <w:link w:val="Antrat6Diagrama"/>
    <w:qFormat/>
    <w:rsid w:val="009402ED"/>
    <w:pPr>
      <w:keepNext/>
      <w:numPr>
        <w:ilvl w:val="5"/>
        <w:numId w:val="1"/>
      </w:numPr>
      <w:autoSpaceDN/>
      <w:spacing w:afterAutospacing="0"/>
      <w:textAlignment w:val="auto"/>
      <w:outlineLvl w:val="5"/>
    </w:pPr>
    <w:rPr>
      <w:rFonts w:ascii="Times New Roman" w:eastAsia="Calibri" w:hAnsi="Times New Roman" w:cs="Times New Roman"/>
      <w:b/>
      <w:sz w:val="36"/>
      <w:szCs w:val="20"/>
      <w:lang w:val="x-none" w:eastAsia="x-none"/>
    </w:rPr>
  </w:style>
  <w:style w:type="paragraph" w:styleId="Antrat7">
    <w:name w:val="heading 7"/>
    <w:basedOn w:val="prastasis"/>
    <w:next w:val="prastasis"/>
    <w:link w:val="Antrat7Diagrama"/>
    <w:uiPriority w:val="99"/>
    <w:qFormat/>
    <w:rsid w:val="009402ED"/>
    <w:pPr>
      <w:keepNext/>
      <w:numPr>
        <w:ilvl w:val="6"/>
        <w:numId w:val="1"/>
      </w:numPr>
      <w:autoSpaceDN/>
      <w:spacing w:afterAutospacing="0"/>
      <w:textAlignment w:val="auto"/>
      <w:outlineLvl w:val="6"/>
    </w:pPr>
    <w:rPr>
      <w:rFonts w:ascii="Times New Roman" w:eastAsia="Calibri" w:hAnsi="Times New Roman" w:cs="Times New Roman"/>
      <w:sz w:val="48"/>
      <w:szCs w:val="20"/>
      <w:lang w:val="x-none" w:eastAsia="x-none"/>
    </w:rPr>
  </w:style>
  <w:style w:type="paragraph" w:styleId="Antrat8">
    <w:name w:val="heading 8"/>
    <w:basedOn w:val="prastasis"/>
    <w:next w:val="prastasis"/>
    <w:link w:val="Antrat8Diagrama"/>
    <w:uiPriority w:val="99"/>
    <w:qFormat/>
    <w:rsid w:val="009402ED"/>
    <w:pPr>
      <w:keepNext/>
      <w:numPr>
        <w:ilvl w:val="7"/>
        <w:numId w:val="1"/>
      </w:numPr>
      <w:autoSpaceDN/>
      <w:spacing w:afterAutospacing="0"/>
      <w:textAlignment w:val="auto"/>
      <w:outlineLvl w:val="7"/>
    </w:pPr>
    <w:rPr>
      <w:rFonts w:ascii="Times New Roman" w:eastAsia="Calibri" w:hAnsi="Times New Roman" w:cs="Times New Roman"/>
      <w:b/>
      <w:sz w:val="18"/>
      <w:szCs w:val="20"/>
      <w:lang w:val="x-none" w:eastAsia="x-none"/>
    </w:rPr>
  </w:style>
  <w:style w:type="paragraph" w:styleId="Antrat9">
    <w:name w:val="heading 9"/>
    <w:basedOn w:val="prastasis"/>
    <w:next w:val="prastasis"/>
    <w:link w:val="Antrat9Diagrama"/>
    <w:uiPriority w:val="99"/>
    <w:qFormat/>
    <w:rsid w:val="009402ED"/>
    <w:pPr>
      <w:keepNext/>
      <w:numPr>
        <w:ilvl w:val="8"/>
        <w:numId w:val="1"/>
      </w:numPr>
      <w:autoSpaceDN/>
      <w:spacing w:afterAutospacing="0"/>
      <w:textAlignment w:val="auto"/>
      <w:outlineLvl w:val="8"/>
    </w:pPr>
    <w:rPr>
      <w:rFonts w:ascii="Times New Roman" w:eastAsia="Calibri" w:hAnsi="Times New Roman" w:cs="Times New Roman"/>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next w:val="prastasis"/>
    <w:rsid w:val="00933CD8"/>
    <w:pPr>
      <w:spacing w:after="0" w:afterAutospacing="0"/>
      <w:ind w:firstLine="0"/>
      <w:outlineLvl w:val="0"/>
    </w:pPr>
    <w:rPr>
      <w:rFonts w:ascii="Times New Roman" w:eastAsia="Arial Unicode MS" w:hAnsi="Times New Roman" w:cs="Arial Unicode MS"/>
      <w:b/>
      <w:bCs/>
      <w:caps/>
      <w:color w:val="434343"/>
      <w:spacing w:val="4"/>
      <w:lang w:eastAsia="lt-LT"/>
    </w:rPr>
  </w:style>
  <w:style w:type="paragraph" w:customStyle="1" w:styleId="Tekstas">
    <w:name w:val="Tekstas"/>
    <w:basedOn w:val="prastasis"/>
    <w:qFormat/>
    <w:rsid w:val="00933CD8"/>
    <w:pPr>
      <w:autoSpaceDN/>
      <w:spacing w:afterAutospacing="0"/>
      <w:ind w:firstLine="720"/>
      <w:jc w:val="both"/>
      <w:textAlignment w:val="auto"/>
    </w:pPr>
    <w:rPr>
      <w:rFonts w:ascii="Times New Roman" w:eastAsia="Calibri" w:hAnsi="Times New Roman" w:cs="Times New Roman"/>
      <w:sz w:val="24"/>
      <w:szCs w:val="24"/>
    </w:rPr>
  </w:style>
  <w:style w:type="character" w:styleId="Vietosrezervavimoenklotekstas">
    <w:name w:val="Placeholder Text"/>
    <w:basedOn w:val="Numatytasispastraiposriftas"/>
    <w:uiPriority w:val="99"/>
    <w:semiHidden/>
    <w:rsid w:val="00933CD8"/>
    <w:rPr>
      <w:color w:val="808080"/>
    </w:rPr>
  </w:style>
  <w:style w:type="paragraph" w:customStyle="1" w:styleId="Body2">
    <w:name w:val="Body 2"/>
    <w:rsid w:val="00402539"/>
    <w:pPr>
      <w:suppressAutoHyphens/>
      <w:spacing w:after="40" w:afterAutospacing="0"/>
      <w:ind w:firstLine="0"/>
      <w:jc w:val="both"/>
    </w:pPr>
    <w:rPr>
      <w:rFonts w:ascii="Times New Roman" w:eastAsia="Arial Unicode MS" w:hAnsi="Times New Roman" w:cs="Arial Unicode MS"/>
      <w:color w:val="000000"/>
      <w:lang w:eastAsia="lt-LT"/>
    </w:rPr>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9402ED"/>
    <w:rPr>
      <w:rFonts w:ascii="Times New Roman" w:eastAsia="Calibri" w:hAnsi="Times New Roman" w:cs="Times New Roman"/>
      <w:b/>
      <w:caps/>
      <w:sz w:val="24"/>
      <w:szCs w:val="20"/>
      <w:lang w:val="x-none" w:eastAsia="x-none"/>
    </w:rPr>
  </w:style>
  <w:style w:type="character" w:customStyle="1" w:styleId="Antrat2Diagrama">
    <w:name w:val="Antraštė 2 Diagrama"/>
    <w:aliases w:val="Close Diagrama,Title Header2 Diagrama"/>
    <w:basedOn w:val="Numatytasispastraiposriftas"/>
    <w:link w:val="Antrat2"/>
    <w:rsid w:val="009402ED"/>
    <w:rPr>
      <w:rFonts w:ascii="Times New Roman" w:eastAsia="Calibri" w:hAnsi="Times New Roman" w:cs="Times New Roman"/>
      <w:sz w:val="24"/>
      <w:szCs w:val="20"/>
      <w:lang w:val="x-none" w:eastAsia="x-none"/>
    </w:rPr>
  </w:style>
  <w:style w:type="character" w:customStyle="1" w:styleId="Antrat3Diagrama">
    <w:name w:val="Antraštė 3 Diagrama"/>
    <w:aliases w:val="Simple Diagrama,Section Header3 Diagrama,Sub-Clause Paragraph Diagrama"/>
    <w:basedOn w:val="Numatytasispastraiposriftas"/>
    <w:link w:val="Antrat3"/>
    <w:rsid w:val="009402ED"/>
    <w:rPr>
      <w:rFonts w:ascii="Times New Roman" w:eastAsia="Calibri" w:hAnsi="Times New Roman" w:cs="Times New Roman"/>
      <w:sz w:val="24"/>
      <w:szCs w:val="20"/>
      <w:lang w:val="x-none" w:eastAsia="x-none"/>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rsid w:val="009402ED"/>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rsid w:val="009402ED"/>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rsid w:val="009402ED"/>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rsid w:val="009402ED"/>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9402ED"/>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9402ED"/>
    <w:rPr>
      <w:rFonts w:ascii="Times New Roman" w:eastAsia="Calibri" w:hAnsi="Times New Roman" w:cs="Times New Roman"/>
      <w:sz w:val="40"/>
      <w:szCs w:val="20"/>
      <w:lang w:val="x-none" w:eastAsia="x-none"/>
    </w:rPr>
  </w:style>
  <w:style w:type="paragraph" w:customStyle="1" w:styleId="ATekstas">
    <w:name w:val="A Tekstas"/>
    <w:basedOn w:val="prastasis"/>
    <w:rsid w:val="009402ED"/>
    <w:pPr>
      <w:autoSpaceDN/>
      <w:spacing w:afterAutospacing="0"/>
      <w:ind w:firstLine="720"/>
      <w:jc w:val="both"/>
      <w:textAlignment w:val="auto"/>
    </w:pPr>
    <w:rPr>
      <w:rFonts w:ascii="Times New Roman" w:eastAsia="Times New Roman" w:hAnsi="Times New Roman" w:cs="Times New Roman"/>
      <w:sz w:val="24"/>
      <w:szCs w:val="24"/>
      <w:lang w:eastAsia="lt-LT"/>
    </w:rPr>
  </w:style>
  <w:style w:type="table" w:styleId="Lentelstinklelis">
    <w:name w:val="Table Grid"/>
    <w:basedOn w:val="prastojilentel"/>
    <w:uiPriority w:val="39"/>
    <w:rsid w:val="009402ED"/>
    <w:pPr>
      <w:spacing w:after="0" w:afterAutospacing="0"/>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5A34F4"/>
    <w:rPr>
      <w:sz w:val="16"/>
      <w:szCs w:val="16"/>
    </w:rPr>
  </w:style>
  <w:style w:type="paragraph" w:styleId="Komentarotekstas">
    <w:name w:val="annotation text"/>
    <w:basedOn w:val="prastasis"/>
    <w:link w:val="KomentarotekstasDiagrama"/>
    <w:uiPriority w:val="99"/>
    <w:semiHidden/>
    <w:unhideWhenUsed/>
    <w:rsid w:val="005A34F4"/>
    <w:rPr>
      <w:sz w:val="20"/>
      <w:szCs w:val="20"/>
    </w:rPr>
  </w:style>
  <w:style w:type="character" w:customStyle="1" w:styleId="KomentarotekstasDiagrama">
    <w:name w:val="Komentaro tekstas Diagrama"/>
    <w:basedOn w:val="Numatytasispastraiposriftas"/>
    <w:link w:val="Komentarotekstas"/>
    <w:uiPriority w:val="99"/>
    <w:semiHidden/>
    <w:rsid w:val="005A34F4"/>
    <w:rPr>
      <w:sz w:val="20"/>
      <w:szCs w:val="20"/>
    </w:rPr>
  </w:style>
  <w:style w:type="paragraph" w:styleId="Komentarotema">
    <w:name w:val="annotation subject"/>
    <w:basedOn w:val="Komentarotekstas"/>
    <w:next w:val="Komentarotekstas"/>
    <w:link w:val="KomentarotemaDiagrama"/>
    <w:uiPriority w:val="99"/>
    <w:semiHidden/>
    <w:unhideWhenUsed/>
    <w:rsid w:val="005A34F4"/>
    <w:rPr>
      <w:b/>
      <w:bCs/>
    </w:rPr>
  </w:style>
  <w:style w:type="character" w:customStyle="1" w:styleId="KomentarotemaDiagrama">
    <w:name w:val="Komentaro tema Diagrama"/>
    <w:basedOn w:val="KomentarotekstasDiagrama"/>
    <w:link w:val="Komentarotema"/>
    <w:uiPriority w:val="99"/>
    <w:semiHidden/>
    <w:rsid w:val="005A34F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45303">
      <w:bodyDiv w:val="1"/>
      <w:marLeft w:val="0"/>
      <w:marRight w:val="0"/>
      <w:marTop w:val="0"/>
      <w:marBottom w:val="0"/>
      <w:divBdr>
        <w:top w:val="none" w:sz="0" w:space="0" w:color="auto"/>
        <w:left w:val="none" w:sz="0" w:space="0" w:color="auto"/>
        <w:bottom w:val="none" w:sz="0" w:space="0" w:color="auto"/>
        <w:right w:val="none" w:sz="0" w:space="0" w:color="auto"/>
      </w:divBdr>
    </w:div>
    <w:div w:id="150106051">
      <w:bodyDiv w:val="1"/>
      <w:marLeft w:val="0"/>
      <w:marRight w:val="0"/>
      <w:marTop w:val="0"/>
      <w:marBottom w:val="0"/>
      <w:divBdr>
        <w:top w:val="none" w:sz="0" w:space="0" w:color="auto"/>
        <w:left w:val="none" w:sz="0" w:space="0" w:color="auto"/>
        <w:bottom w:val="none" w:sz="0" w:space="0" w:color="auto"/>
        <w:right w:val="none" w:sz="0" w:space="0" w:color="auto"/>
      </w:divBdr>
    </w:div>
    <w:div w:id="276836839">
      <w:bodyDiv w:val="1"/>
      <w:marLeft w:val="0"/>
      <w:marRight w:val="0"/>
      <w:marTop w:val="0"/>
      <w:marBottom w:val="0"/>
      <w:divBdr>
        <w:top w:val="none" w:sz="0" w:space="0" w:color="auto"/>
        <w:left w:val="none" w:sz="0" w:space="0" w:color="auto"/>
        <w:bottom w:val="none" w:sz="0" w:space="0" w:color="auto"/>
        <w:right w:val="none" w:sz="0" w:space="0" w:color="auto"/>
      </w:divBdr>
    </w:div>
    <w:div w:id="361789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0EC999B5D5E4966A4E872549C3E03E9"/>
        <w:category>
          <w:name w:val="Bendrosios nuostatos"/>
          <w:gallery w:val="placeholder"/>
        </w:category>
        <w:types>
          <w:type w:val="bbPlcHdr"/>
        </w:types>
        <w:behaviors>
          <w:behavior w:val="content"/>
        </w:behaviors>
        <w:guid w:val="{56026447-AF31-4895-BD83-09CEE5B417C9}"/>
      </w:docPartPr>
      <w:docPartBody>
        <w:p w:rsidR="001F3395" w:rsidRDefault="00E24634" w:rsidP="00E24634">
          <w:pPr>
            <w:pStyle w:val="00EC999B5D5E4966A4E872549C3E03E9"/>
          </w:pPr>
          <w:r w:rsidRPr="00510413">
            <w:rPr>
              <w:rStyle w:val="Vietosrezervavimoenklotekstas"/>
              <w:color w:val="92D050"/>
            </w:rPr>
            <w:t>Norėdami įvesti datą, spustelėkite arba bakstelėkite čia.</w:t>
          </w:r>
        </w:p>
      </w:docPartBody>
    </w:docPart>
    <w:docPart>
      <w:docPartPr>
        <w:name w:val="25B7975F4E2C43E79228AFC12EEB0C72"/>
        <w:category>
          <w:name w:val="Bendrosios nuostatos"/>
          <w:gallery w:val="placeholder"/>
        </w:category>
        <w:types>
          <w:type w:val="bbPlcHdr"/>
        </w:types>
        <w:behaviors>
          <w:behavior w:val="content"/>
        </w:behaviors>
        <w:guid w:val="{3FDEB641-6716-4C45-B888-832A03A9BBE8}"/>
      </w:docPartPr>
      <w:docPartBody>
        <w:p w:rsidR="001F3395" w:rsidRDefault="00E24634" w:rsidP="00E24634">
          <w:pPr>
            <w:pStyle w:val="25B7975F4E2C43E79228AFC12EEB0C72"/>
          </w:pPr>
          <w:r w:rsidRPr="00C525C5">
            <w:rPr>
              <w:rStyle w:val="Vietosrezervavimoenklotekstas"/>
              <w:color w:val="92D050"/>
            </w:rPr>
            <w:t>Norėdami įvesti tekstą, spustelėkite arba bakstelėkite čia.</w:t>
          </w:r>
        </w:p>
      </w:docPartBody>
    </w:docPart>
    <w:docPart>
      <w:docPartPr>
        <w:name w:val="EE74069CEF904274A3E695A275FBE992"/>
        <w:category>
          <w:name w:val="Bendrosios nuostatos"/>
          <w:gallery w:val="placeholder"/>
        </w:category>
        <w:types>
          <w:type w:val="bbPlcHdr"/>
        </w:types>
        <w:behaviors>
          <w:behavior w:val="content"/>
        </w:behaviors>
        <w:guid w:val="{FE98F89B-5CF7-4E3A-A00E-AD36FB1AA193}"/>
      </w:docPartPr>
      <w:docPartBody>
        <w:p w:rsidR="007F57E9" w:rsidRDefault="003C7E1B" w:rsidP="003C7E1B">
          <w:pPr>
            <w:pStyle w:val="EE74069CEF904274A3E695A275FBE992"/>
          </w:pPr>
          <w:r w:rsidRPr="00510413">
            <w:rPr>
              <w:rStyle w:val="Vietosrezervavimoenklotekstas"/>
              <w:color w:val="92D050"/>
            </w:rPr>
            <w:t>Norėdami įvesti datą, spustelėkite arba bakstelėkite čia.</w:t>
          </w:r>
        </w:p>
      </w:docPartBody>
    </w:docPart>
    <w:docPart>
      <w:docPartPr>
        <w:name w:val="9A3B4101AB094DBFB345E7898087E334"/>
        <w:category>
          <w:name w:val="Bendrosios nuostatos"/>
          <w:gallery w:val="placeholder"/>
        </w:category>
        <w:types>
          <w:type w:val="bbPlcHdr"/>
        </w:types>
        <w:behaviors>
          <w:behavior w:val="content"/>
        </w:behaviors>
        <w:guid w:val="{22649A29-24D2-474B-A359-2E18AF278C5B}"/>
      </w:docPartPr>
      <w:docPartBody>
        <w:p w:rsidR="007F57E9" w:rsidRDefault="003C7E1B" w:rsidP="003C7E1B">
          <w:pPr>
            <w:pStyle w:val="9A3B4101AB094DBFB345E7898087E334"/>
          </w:pPr>
          <w:r w:rsidRPr="00C525C5">
            <w:rPr>
              <w:rStyle w:val="Vietosrezervavimoenklotekstas"/>
              <w:color w:val="92D050"/>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634"/>
    <w:rsid w:val="00055DC1"/>
    <w:rsid w:val="000D06CC"/>
    <w:rsid w:val="000F13A1"/>
    <w:rsid w:val="000F1ED5"/>
    <w:rsid w:val="00156CA3"/>
    <w:rsid w:val="001631AD"/>
    <w:rsid w:val="001D74F2"/>
    <w:rsid w:val="001F3395"/>
    <w:rsid w:val="00301BBB"/>
    <w:rsid w:val="003C45AA"/>
    <w:rsid w:val="003C7E1B"/>
    <w:rsid w:val="003F5D80"/>
    <w:rsid w:val="0065514A"/>
    <w:rsid w:val="006A028A"/>
    <w:rsid w:val="00735130"/>
    <w:rsid w:val="007865A6"/>
    <w:rsid w:val="007F57E9"/>
    <w:rsid w:val="00A352CC"/>
    <w:rsid w:val="00AB3B17"/>
    <w:rsid w:val="00B50562"/>
    <w:rsid w:val="00BD68FF"/>
    <w:rsid w:val="00C945EA"/>
    <w:rsid w:val="00C94D12"/>
    <w:rsid w:val="00D151EF"/>
    <w:rsid w:val="00D1591A"/>
    <w:rsid w:val="00D534D8"/>
    <w:rsid w:val="00E24634"/>
    <w:rsid w:val="00E33239"/>
    <w:rsid w:val="00E4103E"/>
    <w:rsid w:val="00E46C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BD68FF"/>
  </w:style>
  <w:style w:type="paragraph" w:customStyle="1" w:styleId="00EC999B5D5E4966A4E872549C3E03E9">
    <w:name w:val="00EC999B5D5E4966A4E872549C3E03E9"/>
    <w:rsid w:val="00E24634"/>
  </w:style>
  <w:style w:type="paragraph" w:customStyle="1" w:styleId="25B7975F4E2C43E79228AFC12EEB0C72">
    <w:name w:val="25B7975F4E2C43E79228AFC12EEB0C72"/>
    <w:rsid w:val="00E24634"/>
  </w:style>
  <w:style w:type="paragraph" w:customStyle="1" w:styleId="EE74069CEF904274A3E695A275FBE992">
    <w:name w:val="EE74069CEF904274A3E695A275FBE992"/>
    <w:rsid w:val="003C7E1B"/>
  </w:style>
  <w:style w:type="paragraph" w:customStyle="1" w:styleId="9A3B4101AB094DBFB345E7898087E334">
    <w:name w:val="9A3B4101AB094DBFB345E7898087E334"/>
    <w:rsid w:val="003C7E1B"/>
  </w:style>
  <w:style w:type="paragraph" w:customStyle="1" w:styleId="32FC5CAA821F499D9EE07887D79D2BBD">
    <w:name w:val="32FC5CAA821F499D9EE07887D79D2BBD"/>
    <w:rsid w:val="00055DC1"/>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84485A-272C-49C5-AF78-E372EEA946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442</TotalTime>
  <Pages>3</Pages>
  <Words>3626</Words>
  <Characters>2068</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Gintaras Paltanavicius</dc:creator>
  <cp:keywords/>
  <dc:description/>
  <cp:lastModifiedBy>Dovilė Žižienė | VMU</cp:lastModifiedBy>
  <cp:revision>108</cp:revision>
  <cp:lastPrinted>2023-01-27T12:57:00Z</cp:lastPrinted>
  <dcterms:created xsi:type="dcterms:W3CDTF">2020-04-01T10:13:00Z</dcterms:created>
  <dcterms:modified xsi:type="dcterms:W3CDTF">2025-05-05T09:12:00Z</dcterms:modified>
</cp:coreProperties>
</file>