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013678DB" w14:textId="6E3EB91D" w:rsidR="0083668F" w:rsidRPr="0083668F" w:rsidRDefault="0083668F" w:rsidP="0083668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83668F" w:rsidRPr="008366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563CDC"/>
    <w:rsid w:val="00804EA6"/>
    <w:rsid w:val="0083668F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2025-04-25T04:05:00Z</dcterms:modified>
</cp:coreProperties>
</file>